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 a flowchart that will take height (in cm) and weight (in grams) as inputs from the user and calculate and print the BMI based on the following equation.            [Marks 5]</w:t>
      </w:r>
    </w:p>
    <w:p w:rsidR="00000000" w:rsidDel="00000000" w:rsidP="00000000" w:rsidRDefault="00000000" w:rsidRPr="00000000" w14:paraId="00000002">
      <w:pPr>
        <w:keepNext w:val="1"/>
        <w:spacing w:after="0" w:before="0" w:line="120" w:lineRule="auto"/>
        <w:ind w:left="72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0" w:before="0"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BMI</m:t>
        </m:r>
        <m:r>
          <w:rPr>
            <w:rFonts w:ascii="Times New Roman" w:cs="Times New Roman" w:eastAsia="Times New Roman" w:hAnsi="Times New Roman"/>
            <w:sz w:val="36"/>
            <w:szCs w:val="36"/>
          </w:rPr>
          <m:t xml:space="preserve"> = </m:t>
        </m:r>
        <m:f>
          <m:fPr>
            <m:ctrlPr>
              <w:rPr>
                <w:rFonts w:ascii="Times New Roman" w:cs="Times New Roman" w:eastAsia="Times New Roman" w:hAnsi="Times New Roman"/>
                <w:sz w:val="36"/>
                <w:szCs w:val="36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36"/>
                <w:szCs w:val="36"/>
              </w:rPr>
              <m:t xml:space="preserve">weight</m:t>
            </m:r>
          </m:num>
          <m:den>
            <m:r>
              <w:rPr>
                <w:rFonts w:ascii="Times New Roman" w:cs="Times New Roman" w:eastAsia="Times New Roman" w:hAnsi="Times New Roman"/>
                <w:sz w:val="36"/>
                <w:szCs w:val="36"/>
              </w:rPr>
              <m:t xml:space="preserve">height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36"/>
                    <w:szCs w:val="36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36"/>
                    <w:szCs w:val="36"/>
                  </w:rPr>
                  <m:t xml:space="preserve"> 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36"/>
                    <w:szCs w:val="36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04">
      <w:pPr>
        <w:spacing w:after="0" w:before="0" w:line="240" w:lineRule="auto"/>
        <w:ind w:left="72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 the above equation, the unit of weight is kg and the unit of height is m.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59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192.00000000000003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outputs of the below expressions in the output boxes. [You MUST show the calculations. Otherwise, your answers won’t be accepted]                               [Marks: 5]</w:t>
      </w:r>
    </w:p>
    <w:tbl>
      <w:tblPr>
        <w:tblStyle w:val="Table1"/>
        <w:tblW w:w="11895.0" w:type="dxa"/>
        <w:jc w:val="left"/>
        <w:tblInd w:w="-1110.0" w:type="dxa"/>
        <w:tblLayout w:type="fixed"/>
        <w:tblLook w:val="0600"/>
      </w:tblPr>
      <w:tblGrid>
        <w:gridCol w:w="10095"/>
        <w:gridCol w:w="1800"/>
        <w:tblGridChange w:id="0">
          <w:tblGrid>
            <w:gridCol w:w="10095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167.9999999999999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8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70"/>
              <w:gridCol w:w="9300"/>
              <w:tblGridChange w:id="0">
                <w:tblGrid>
                  <w:gridCol w:w="570"/>
                  <w:gridCol w:w="93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System.out.println(!false||(!true)&amp;&amp;true||!false &amp;&amp; (5%10==7));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System.out.println(5%6+4*7+3/3.0+7%11-9*2%11);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int a = 2, b = 4, c = -9;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c = ++b-2+(++a);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System.out.println(c);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6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a = b-- + 5 - c;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7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System.out.println(a);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widowControl w:val="0"/>
                    <w:spacing w:line="167.99999999999997" w:lineRule="auto"/>
                    <w:jc w:val="center"/>
                    <w:rPr>
                      <w:rFonts w:ascii="Consolas" w:cs="Consolas" w:eastAsia="Consolas" w:hAnsi="Consolas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4"/>
                      <w:szCs w:val="24"/>
                      <w:rtl w:val="0"/>
                    </w:rPr>
                    <w:t xml:space="preserve">9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widowControl w:val="0"/>
                    <w:spacing w:line="167.99999999999997" w:lineRule="auto"/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sz w:val="24"/>
                      <w:szCs w:val="24"/>
                      <w:rtl w:val="0"/>
                    </w:rPr>
                    <w:t xml:space="preserve">System.out.println(b);</w:t>
                  </w:r>
                </w:p>
              </w:tc>
            </w:tr>
          </w:tbl>
          <w:p w:rsidR="00000000" w:rsidDel="00000000" w:rsidP="00000000" w:rsidRDefault="00000000" w:rsidRPr="00000000" w14:paraId="00000038">
            <w:pPr>
              <w:widowControl w:val="0"/>
              <w:spacing w:line="167.9999999999999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167.9999999999999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530.0" w:type="dxa"/>
              <w:jc w:val="left"/>
              <w:tblInd w:w="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30"/>
              <w:tblGridChange w:id="0">
                <w:tblGrid>
                  <w:gridCol w:w="15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widowControl w:val="0"/>
                    <w:spacing w:line="167.99999999999997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Output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line="167.99999999999997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line="167.99999999999997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line="167.99999999999997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line="167.99999999999997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widowControl w:val="0"/>
                    <w:spacing w:line="167.99999999999997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0">
            <w:pPr>
              <w:widowControl w:val="0"/>
              <w:spacing w:line="167.9999999999999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spacing w:after="160" w:line="259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spacing w:line="259" w:lineRule="auto"/>
      <w:jc w:val="center"/>
      <w:rPr>
        <w:rFonts w:ascii="Times New Roman" w:cs="Times New Roman" w:eastAsia="Times New Roman" w:hAnsi="Times New Roman"/>
        <w:b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8"/>
        <w:szCs w:val="28"/>
        <w:rtl w:val="0"/>
      </w:rPr>
      <w:t xml:space="preserve">BRAC UNIVERSITY</w:t>
    </w:r>
  </w:p>
  <w:p w:rsidR="00000000" w:rsidDel="00000000" w:rsidP="00000000" w:rsidRDefault="00000000" w:rsidRPr="00000000" w14:paraId="00000053">
    <w:pPr>
      <w:spacing w:after="160" w:line="259" w:lineRule="auto"/>
      <w:rPr>
        <w:rFonts w:ascii="Times New Roman" w:cs="Times New Roman" w:eastAsia="Times New Roman" w:hAnsi="Times New Roman"/>
        <w:sz w:val="28"/>
        <w:szCs w:val="28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sz w:val="26"/>
        <w:szCs w:val="26"/>
        <w:rtl w:val="0"/>
      </w:rPr>
      <w:t xml:space="preserve">Quiz 1(A)</w:t>
    </w:r>
    <w:r w:rsidDel="00000000" w:rsidR="00000000" w:rsidRPr="00000000">
      <w:rPr>
        <w:rFonts w:ascii="Times New Roman" w:cs="Times New Roman" w:eastAsia="Times New Roman" w:hAnsi="Times New Roman"/>
        <w:b w:val="1"/>
        <w:sz w:val="26"/>
        <w:szCs w:val="26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                   Department of Computer Science and Engineering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spacing w:after="160" w:line="259" w:lineRule="auto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          CSE110: Programming Language I                       Duration: 25 minutes             Marks: 10</w:t>
    </w:r>
  </w:p>
  <w:tbl>
    <w:tblPr>
      <w:tblStyle w:val="Table4"/>
      <w:tblW w:w="936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395"/>
      <w:gridCol w:w="3180"/>
      <w:gridCol w:w="1785"/>
      <w:tblGridChange w:id="0">
        <w:tblGrid>
          <w:gridCol w:w="4395"/>
          <w:gridCol w:w="3180"/>
          <w:gridCol w:w="178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5">
          <w:pPr>
            <w:widowControl w:val="0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Name: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6">
          <w:pPr>
            <w:widowControl w:val="0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ID: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7">
          <w:pPr>
            <w:widowControl w:val="0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Section: </w:t>
          </w:r>
        </w:p>
      </w:tc>
    </w:tr>
  </w:tbl>
  <w:p w:rsidR="00000000" w:rsidDel="00000000" w:rsidP="00000000" w:rsidRDefault="00000000" w:rsidRPr="00000000" w14:paraId="00000058">
    <w:pPr>
      <w:spacing w:after="160" w:line="259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