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164EA" w14:textId="76D5EF6A" w:rsidR="00C232DB" w:rsidRPr="003845AA" w:rsidRDefault="00B01832">
      <w:pPr>
        <w:rPr>
          <w:rFonts w:ascii="Times New Roman" w:hAnsi="Times New Roman" w:cs="Times New Roman"/>
          <w:sz w:val="24"/>
          <w:szCs w:val="24"/>
        </w:rPr>
      </w:pPr>
      <w:r w:rsidRPr="003845AA">
        <w:rPr>
          <w:rFonts w:ascii="Times New Roman" w:hAnsi="Times New Roman" w:cs="Times New Roman"/>
          <w:sz w:val="24"/>
          <w:szCs w:val="24"/>
        </w:rPr>
        <w:t>The class “thumbnail” scales down an image and minimizes its size and puts it in a box</w:t>
      </w:r>
      <w:r w:rsidR="0008330E" w:rsidRPr="003845A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084EADEC" w14:textId="4D72E650" w:rsidR="0008330E" w:rsidRDefault="0008330E"/>
    <w:p w14:paraId="4BFA7203" w14:textId="5E485542" w:rsidR="0008330E" w:rsidRDefault="0008330E">
      <w:r>
        <w:rPr>
          <w:noProof/>
        </w:rPr>
        <w:drawing>
          <wp:inline distT="0" distB="0" distL="0" distR="0" wp14:anchorId="0A5FCAA9" wp14:editId="790985D7">
            <wp:extent cx="3282950" cy="109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A24194B" wp14:editId="2D670E50">
            <wp:extent cx="2279650" cy="133973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133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C9D04" w14:textId="0D4FF049" w:rsidR="0008330E" w:rsidRDefault="0008330E"/>
    <w:p w14:paraId="3186A4E7" w14:textId="77777777" w:rsidR="0008330E" w:rsidRDefault="0008330E"/>
    <w:sectPr w:rsidR="00083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23"/>
    <w:rsid w:val="0008330E"/>
    <w:rsid w:val="00306DFB"/>
    <w:rsid w:val="003845AA"/>
    <w:rsid w:val="00693C23"/>
    <w:rsid w:val="00B01832"/>
    <w:rsid w:val="00C2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DD27"/>
  <w15:chartTrackingRefBased/>
  <w15:docId w15:val="{FFF6DE02-61CB-417D-B2F0-8C3D83F8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2019-08-04T20:35:00Z</dcterms:created>
  <dcterms:modified xsi:type="dcterms:W3CDTF">2019-12-13T00:20:00Z</dcterms:modified>
</cp:coreProperties>
</file>