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3161" w14:textId="1DA60429" w:rsidR="00D03D62" w:rsidRPr="008F06B4" w:rsidRDefault="008F06B4">
      <w:pPr>
        <w:rPr>
          <w:i/>
          <w:iCs/>
        </w:rPr>
      </w:pPr>
      <w:r w:rsidRPr="008F06B4">
        <w:rPr>
          <w:i/>
          <w:iCs/>
        </w:rPr>
        <w:t>&lt;!DOCTYPE html&gt;</w:t>
      </w:r>
    </w:p>
    <w:p w14:paraId="04FA549E" w14:textId="27460FD1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&lt;html&gt;</w:t>
      </w:r>
    </w:p>
    <w:p w14:paraId="45D991CD" w14:textId="4930D3C9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&lt;head&gt;</w:t>
      </w:r>
    </w:p>
    <w:p w14:paraId="7139B2AA" w14:textId="1A49C2E0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ab/>
        <w:t>&lt;title&gt;&lt;/title&gt;</w:t>
      </w:r>
    </w:p>
    <w:p w14:paraId="1AC5D40F" w14:textId="4BEBC450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&lt;/head&gt;</w:t>
      </w:r>
    </w:p>
    <w:p w14:paraId="2ED6FFAA" w14:textId="054208E5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&lt;body&gt;</w:t>
      </w:r>
    </w:p>
    <w:p w14:paraId="515BE207" w14:textId="24C2BCE1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&lt;/body&gt;</w:t>
      </w:r>
    </w:p>
    <w:p w14:paraId="5DD4D808" w14:textId="0ED7AAA5" w:rsidR="008F06B4" w:rsidRPr="008F06B4" w:rsidRDefault="008F06B4">
      <w:pPr>
        <w:rPr>
          <w:i/>
          <w:iCs/>
        </w:rPr>
      </w:pPr>
      <w:r w:rsidRPr="008F06B4">
        <w:rPr>
          <w:i/>
          <w:iCs/>
        </w:rPr>
        <w:t>&lt;/html&gt;</w:t>
      </w:r>
      <w:bookmarkStart w:id="0" w:name="_GoBack"/>
      <w:bookmarkEnd w:id="0"/>
    </w:p>
    <w:sectPr w:rsidR="008F06B4" w:rsidRPr="008F0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F"/>
    <w:rsid w:val="00372DAF"/>
    <w:rsid w:val="008F06B4"/>
    <w:rsid w:val="00D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0F63"/>
  <w15:chartTrackingRefBased/>
  <w15:docId w15:val="{3FCE352E-F418-4B52-96BD-6EB985A7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2019-07-21T15:21:00Z</dcterms:created>
  <dcterms:modified xsi:type="dcterms:W3CDTF">2019-07-21T15:22:00Z</dcterms:modified>
</cp:coreProperties>
</file>