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wdp" ContentType="image/vnd.ms-photo"/>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6FF5" w:rsidRPr="00176FF5" w:rsidRDefault="00176FF5" w:rsidP="00176FF5">
      <w:pPr>
        <w:pStyle w:val="Default"/>
        <w:jc w:val="center"/>
        <w:rPr>
          <w:rFonts w:asciiTheme="minorHAnsi" w:hAnsiTheme="minorHAnsi" w:cstheme="minorHAnsi"/>
          <w:b/>
          <w:bCs/>
        </w:rPr>
      </w:pPr>
      <w:r w:rsidRPr="00176FF5">
        <w:rPr>
          <w:rFonts w:asciiTheme="minorHAnsi" w:hAnsiTheme="minorHAnsi" w:cstheme="minorHAnsi"/>
          <w:b/>
          <w:bCs/>
        </w:rPr>
        <w:t xml:space="preserve">Assignment – </w:t>
      </w:r>
      <w:bookmarkStart w:id="0" w:name="_GoBack"/>
      <w:bookmarkEnd w:id="0"/>
      <w:r w:rsidR="00304A14">
        <w:rPr>
          <w:rFonts w:asciiTheme="minorHAnsi" w:hAnsiTheme="minorHAnsi" w:cstheme="minorHAnsi"/>
          <w:b/>
          <w:bCs/>
        </w:rPr>
        <w:t>2</w:t>
      </w:r>
    </w:p>
    <w:p w:rsidR="00176FF5" w:rsidRPr="00176FF5" w:rsidRDefault="00176FF5" w:rsidP="00176FF5">
      <w:pPr>
        <w:pStyle w:val="Default"/>
        <w:jc w:val="both"/>
        <w:rPr>
          <w:rFonts w:asciiTheme="minorHAnsi" w:hAnsiTheme="minorHAnsi" w:cstheme="minorHAnsi"/>
        </w:rPr>
      </w:pPr>
    </w:p>
    <w:p w:rsidR="00176FF5" w:rsidRPr="00176FF5" w:rsidRDefault="00176FF5" w:rsidP="00176FF5">
      <w:pPr>
        <w:pStyle w:val="Default"/>
        <w:pBdr>
          <w:top w:val="single" w:sz="4" w:space="1" w:color="auto"/>
          <w:left w:val="single" w:sz="4" w:space="4" w:color="auto"/>
          <w:bottom w:val="single" w:sz="4" w:space="1" w:color="auto"/>
          <w:right w:val="single" w:sz="4" w:space="4" w:color="auto"/>
        </w:pBdr>
        <w:spacing w:line="276" w:lineRule="auto"/>
        <w:jc w:val="center"/>
        <w:rPr>
          <w:rFonts w:asciiTheme="minorHAnsi" w:hAnsiTheme="minorHAnsi" w:cstheme="minorHAnsi"/>
        </w:rPr>
      </w:pPr>
      <w:r w:rsidRPr="00176FF5">
        <w:rPr>
          <w:rFonts w:asciiTheme="minorHAnsi" w:hAnsiTheme="minorHAnsi" w:cstheme="minorHAnsi"/>
          <w:b/>
          <w:bCs/>
        </w:rPr>
        <w:t xml:space="preserve">Student </w:t>
      </w:r>
      <w:r w:rsidRPr="00176FF5">
        <w:rPr>
          <w:rFonts w:asciiTheme="minorHAnsi" w:hAnsiTheme="minorHAnsi" w:cstheme="minorHAnsi"/>
        </w:rPr>
        <w:t>(</w:t>
      </w:r>
      <w:r w:rsidRPr="00176FF5">
        <w:rPr>
          <w:rFonts w:asciiTheme="minorHAnsi" w:hAnsiTheme="minorHAnsi" w:cstheme="minorHAnsi"/>
          <w:i/>
          <w:iCs/>
          <w:u w:val="single"/>
        </w:rPr>
        <w:t>snum</w:t>
      </w:r>
      <w:r w:rsidRPr="00176FF5">
        <w:rPr>
          <w:rFonts w:asciiTheme="minorHAnsi" w:hAnsiTheme="minorHAnsi" w:cstheme="minorHAnsi"/>
        </w:rPr>
        <w:t xml:space="preserve">: integer, </w:t>
      </w:r>
      <w:r w:rsidRPr="00176FF5">
        <w:rPr>
          <w:rFonts w:asciiTheme="minorHAnsi" w:hAnsiTheme="minorHAnsi" w:cstheme="minorHAnsi"/>
          <w:i/>
          <w:iCs/>
        </w:rPr>
        <w:t>sname</w:t>
      </w:r>
      <w:r w:rsidRPr="00176FF5">
        <w:rPr>
          <w:rFonts w:asciiTheme="minorHAnsi" w:hAnsiTheme="minorHAnsi" w:cstheme="minorHAnsi"/>
        </w:rPr>
        <w:t xml:space="preserve">: string, </w:t>
      </w:r>
      <w:r w:rsidRPr="00176FF5">
        <w:rPr>
          <w:rFonts w:asciiTheme="minorHAnsi" w:hAnsiTheme="minorHAnsi" w:cstheme="minorHAnsi"/>
          <w:i/>
          <w:iCs/>
        </w:rPr>
        <w:t>major</w:t>
      </w:r>
      <w:r w:rsidRPr="00176FF5">
        <w:rPr>
          <w:rFonts w:asciiTheme="minorHAnsi" w:hAnsiTheme="minorHAnsi" w:cstheme="minorHAnsi"/>
        </w:rPr>
        <w:t xml:space="preserve">: string, </w:t>
      </w:r>
      <w:r w:rsidRPr="00176FF5">
        <w:rPr>
          <w:rFonts w:asciiTheme="minorHAnsi" w:hAnsiTheme="minorHAnsi" w:cstheme="minorHAnsi"/>
          <w:i/>
          <w:iCs/>
        </w:rPr>
        <w:t>slevel</w:t>
      </w:r>
      <w:r w:rsidRPr="00176FF5">
        <w:rPr>
          <w:rFonts w:asciiTheme="minorHAnsi" w:hAnsiTheme="minorHAnsi" w:cstheme="minorHAnsi"/>
        </w:rPr>
        <w:t xml:space="preserve">: string, </w:t>
      </w:r>
      <w:r w:rsidRPr="00176FF5">
        <w:rPr>
          <w:rFonts w:asciiTheme="minorHAnsi" w:hAnsiTheme="minorHAnsi" w:cstheme="minorHAnsi"/>
          <w:i/>
          <w:iCs/>
        </w:rPr>
        <w:t>age</w:t>
      </w:r>
      <w:r w:rsidRPr="00176FF5">
        <w:rPr>
          <w:rFonts w:asciiTheme="minorHAnsi" w:hAnsiTheme="minorHAnsi" w:cstheme="minorHAnsi"/>
        </w:rPr>
        <w:t>: integer)</w:t>
      </w:r>
    </w:p>
    <w:p w:rsidR="00176FF5" w:rsidRPr="00176FF5" w:rsidRDefault="00176FF5" w:rsidP="00176FF5">
      <w:pPr>
        <w:jc w:val="both"/>
        <w:rPr>
          <w:rFonts w:cstheme="minorHAnsi"/>
          <w:sz w:val="24"/>
          <w:szCs w:val="24"/>
        </w:rPr>
      </w:pPr>
    </w:p>
    <w:p w:rsidR="00176FF5" w:rsidRPr="00176FF5" w:rsidRDefault="00176FF5" w:rsidP="00176FF5">
      <w:pPr>
        <w:jc w:val="both"/>
        <w:rPr>
          <w:rFonts w:cstheme="minorHAnsi"/>
          <w:b/>
          <w:bCs/>
          <w:sz w:val="24"/>
          <w:szCs w:val="24"/>
        </w:rPr>
      </w:pPr>
      <w:r w:rsidRPr="00176FF5">
        <w:rPr>
          <w:rFonts w:cstheme="minorHAnsi"/>
          <w:sz w:val="24"/>
          <w:szCs w:val="24"/>
        </w:rPr>
        <w:t>First execute the DB.sql script (provided with the assignment) to create the tables and insert data.</w:t>
      </w:r>
    </w:p>
    <w:p w:rsidR="00176FF5" w:rsidRPr="00176FF5" w:rsidRDefault="00176FF5" w:rsidP="00176FF5">
      <w:pPr>
        <w:jc w:val="both"/>
        <w:rPr>
          <w:sz w:val="24"/>
          <w:szCs w:val="24"/>
        </w:rPr>
      </w:pPr>
      <w:r w:rsidRPr="00176FF5">
        <w:rPr>
          <w:b/>
          <w:bCs/>
          <w:sz w:val="24"/>
          <w:szCs w:val="24"/>
          <w:u w:val="single"/>
        </w:rPr>
        <w:t>Task [total 10 marks]:</w:t>
      </w:r>
    </w:p>
    <w:p w:rsidR="00176FF5" w:rsidRPr="00176FF5" w:rsidRDefault="00176FF5" w:rsidP="00176FF5">
      <w:pPr>
        <w:pStyle w:val="ListParagraph"/>
        <w:numPr>
          <w:ilvl w:val="0"/>
          <w:numId w:val="1"/>
        </w:numPr>
        <w:jc w:val="both"/>
        <w:rPr>
          <w:sz w:val="24"/>
          <w:szCs w:val="24"/>
        </w:rPr>
      </w:pPr>
      <w:r w:rsidRPr="00176FF5">
        <w:rPr>
          <w:sz w:val="24"/>
          <w:szCs w:val="24"/>
        </w:rPr>
        <w:t xml:space="preserve">[4 marks] Create a PL/SQL </w:t>
      </w:r>
      <w:r w:rsidRPr="00176FF5">
        <w:rPr>
          <w:b/>
          <w:bCs/>
          <w:sz w:val="24"/>
          <w:szCs w:val="24"/>
        </w:rPr>
        <w:t>function</w:t>
      </w:r>
      <w:r w:rsidRPr="00176FF5">
        <w:rPr>
          <w:sz w:val="24"/>
          <w:szCs w:val="24"/>
        </w:rPr>
        <w:t xml:space="preserve"> that takes a </w:t>
      </w:r>
      <w:r w:rsidRPr="00176FF5">
        <w:rPr>
          <w:rFonts w:cstheme="minorHAnsi"/>
          <w:sz w:val="24"/>
          <w:szCs w:val="24"/>
        </w:rPr>
        <w:t xml:space="preserve">student number </w:t>
      </w:r>
      <w:r w:rsidRPr="00176FF5">
        <w:rPr>
          <w:sz w:val="24"/>
          <w:szCs w:val="24"/>
        </w:rPr>
        <w:t>as a parameter and returns the number of students of the same age.</w:t>
      </w:r>
    </w:p>
    <w:p w:rsidR="00176FF5" w:rsidRPr="00176FF5" w:rsidRDefault="00176FF5" w:rsidP="00176FF5">
      <w:pPr>
        <w:pStyle w:val="ListParagraph"/>
        <w:jc w:val="both"/>
        <w:rPr>
          <w:sz w:val="24"/>
          <w:szCs w:val="24"/>
        </w:rPr>
      </w:pPr>
    </w:p>
    <w:p w:rsidR="00176FF5" w:rsidRPr="00176FF5" w:rsidRDefault="00176FF5" w:rsidP="00176FF5">
      <w:pPr>
        <w:pStyle w:val="ListParagraph"/>
        <w:numPr>
          <w:ilvl w:val="0"/>
          <w:numId w:val="1"/>
        </w:numPr>
        <w:spacing w:after="0"/>
        <w:jc w:val="both"/>
        <w:rPr>
          <w:sz w:val="24"/>
          <w:szCs w:val="24"/>
        </w:rPr>
      </w:pPr>
      <w:r w:rsidRPr="00176FF5">
        <w:rPr>
          <w:sz w:val="24"/>
          <w:szCs w:val="24"/>
        </w:rPr>
        <w:t xml:space="preserve">[4 marks] Create a table as following schema – </w:t>
      </w:r>
    </w:p>
    <w:p w:rsidR="00176FF5" w:rsidRPr="00176FF5" w:rsidRDefault="00176FF5" w:rsidP="00176FF5">
      <w:pPr>
        <w:pStyle w:val="ListParagraph"/>
        <w:spacing w:after="0"/>
        <w:jc w:val="both"/>
        <w:rPr>
          <w:sz w:val="24"/>
          <w:szCs w:val="24"/>
        </w:rPr>
      </w:pPr>
    </w:p>
    <w:p w:rsidR="00176FF5" w:rsidRPr="00176FF5" w:rsidRDefault="00176FF5" w:rsidP="00176FF5">
      <w:pPr>
        <w:spacing w:after="0"/>
        <w:ind w:left="720" w:firstLine="720"/>
        <w:jc w:val="center"/>
        <w:rPr>
          <w:sz w:val="24"/>
          <w:szCs w:val="24"/>
        </w:rPr>
      </w:pPr>
      <w:r w:rsidRPr="00176FF5">
        <w:rPr>
          <w:b/>
          <w:bCs/>
          <w:sz w:val="24"/>
          <w:szCs w:val="24"/>
          <w:bdr w:val="single" w:sz="4" w:space="0" w:color="auto"/>
        </w:rPr>
        <w:t>age_info</w:t>
      </w:r>
      <w:r w:rsidRPr="00176FF5">
        <w:rPr>
          <w:sz w:val="24"/>
          <w:szCs w:val="24"/>
          <w:bdr w:val="single" w:sz="4" w:space="0" w:color="auto"/>
        </w:rPr>
        <w:t xml:space="preserve"> (</w:t>
      </w:r>
      <w:r w:rsidRPr="00176FF5">
        <w:rPr>
          <w:i/>
          <w:iCs/>
          <w:sz w:val="24"/>
          <w:szCs w:val="24"/>
          <w:bdr w:val="single" w:sz="4" w:space="0" w:color="auto"/>
        </w:rPr>
        <w:t xml:space="preserve">trackid: </w:t>
      </w:r>
      <w:r w:rsidRPr="00176FF5">
        <w:rPr>
          <w:sz w:val="24"/>
          <w:szCs w:val="24"/>
          <w:bdr w:val="single" w:sz="4" w:space="0" w:color="auto"/>
        </w:rPr>
        <w:t>integer</w:t>
      </w:r>
      <w:r w:rsidRPr="00176FF5">
        <w:rPr>
          <w:i/>
          <w:iCs/>
          <w:sz w:val="24"/>
          <w:szCs w:val="24"/>
          <w:bdr w:val="single" w:sz="4" w:space="0" w:color="auto"/>
        </w:rPr>
        <w:t>, snum:</w:t>
      </w:r>
      <w:r w:rsidRPr="00176FF5">
        <w:rPr>
          <w:sz w:val="24"/>
          <w:szCs w:val="24"/>
          <w:bdr w:val="single" w:sz="4" w:space="0" w:color="auto"/>
        </w:rPr>
        <w:t xml:space="preserve"> integer, </w:t>
      </w:r>
      <w:r w:rsidRPr="00176FF5">
        <w:rPr>
          <w:i/>
          <w:iCs/>
          <w:sz w:val="24"/>
          <w:szCs w:val="24"/>
          <w:bdr w:val="single" w:sz="4" w:space="0" w:color="auto"/>
        </w:rPr>
        <w:t>same_age:</w:t>
      </w:r>
      <w:r w:rsidRPr="00176FF5">
        <w:rPr>
          <w:sz w:val="24"/>
          <w:szCs w:val="24"/>
          <w:bdr w:val="single" w:sz="4" w:space="0" w:color="auto"/>
        </w:rPr>
        <w:t xml:space="preserve"> number)</w:t>
      </w:r>
    </w:p>
    <w:p w:rsidR="00176FF5" w:rsidRPr="00176FF5" w:rsidRDefault="00176FF5" w:rsidP="00176FF5">
      <w:pPr>
        <w:spacing w:after="0"/>
        <w:jc w:val="both"/>
        <w:rPr>
          <w:sz w:val="24"/>
          <w:szCs w:val="24"/>
        </w:rPr>
      </w:pPr>
    </w:p>
    <w:p w:rsidR="00176FF5" w:rsidRPr="00176FF5" w:rsidRDefault="00176FF5" w:rsidP="00176FF5">
      <w:pPr>
        <w:pStyle w:val="ListParagraph"/>
        <w:jc w:val="both"/>
        <w:rPr>
          <w:sz w:val="24"/>
          <w:szCs w:val="24"/>
        </w:rPr>
      </w:pPr>
      <w:r w:rsidRPr="00176FF5">
        <w:rPr>
          <w:sz w:val="24"/>
          <w:szCs w:val="24"/>
        </w:rPr>
        <w:t xml:space="preserve">Now, create a PL/SQL </w:t>
      </w:r>
      <w:r w:rsidRPr="00176FF5">
        <w:rPr>
          <w:b/>
          <w:bCs/>
          <w:sz w:val="24"/>
          <w:szCs w:val="24"/>
        </w:rPr>
        <w:t>procedure</w:t>
      </w:r>
      <w:r w:rsidRPr="00176FF5">
        <w:rPr>
          <w:sz w:val="24"/>
          <w:szCs w:val="24"/>
        </w:rPr>
        <w:t xml:space="preserve"> that – </w:t>
      </w:r>
    </w:p>
    <w:p w:rsidR="00176FF5" w:rsidRPr="00176FF5" w:rsidRDefault="00176FF5" w:rsidP="00176FF5">
      <w:pPr>
        <w:pStyle w:val="ListParagraph"/>
        <w:numPr>
          <w:ilvl w:val="1"/>
          <w:numId w:val="1"/>
        </w:numPr>
        <w:jc w:val="both"/>
        <w:rPr>
          <w:sz w:val="24"/>
          <w:szCs w:val="24"/>
        </w:rPr>
      </w:pPr>
      <w:r w:rsidRPr="00176FF5">
        <w:rPr>
          <w:sz w:val="24"/>
          <w:szCs w:val="24"/>
        </w:rPr>
        <w:t>Takes track id variable as a parameter.</w:t>
      </w:r>
    </w:p>
    <w:p w:rsidR="00176FF5" w:rsidRPr="00176FF5" w:rsidRDefault="00176FF5" w:rsidP="00176FF5">
      <w:pPr>
        <w:pStyle w:val="ListParagraph"/>
        <w:numPr>
          <w:ilvl w:val="1"/>
          <w:numId w:val="1"/>
        </w:numPr>
        <w:jc w:val="both"/>
        <w:rPr>
          <w:sz w:val="24"/>
          <w:szCs w:val="24"/>
        </w:rPr>
      </w:pPr>
      <w:r w:rsidRPr="00176FF5">
        <w:rPr>
          <w:sz w:val="24"/>
          <w:szCs w:val="24"/>
        </w:rPr>
        <w:t>Uses the function created in part – 1 in selection operation and stores the results into a cursor.</w:t>
      </w:r>
    </w:p>
    <w:p w:rsidR="00176FF5" w:rsidRPr="00176FF5" w:rsidRDefault="00176FF5" w:rsidP="00176FF5">
      <w:pPr>
        <w:pStyle w:val="ListParagraph"/>
        <w:numPr>
          <w:ilvl w:val="1"/>
          <w:numId w:val="1"/>
        </w:numPr>
        <w:jc w:val="both"/>
        <w:rPr>
          <w:sz w:val="24"/>
          <w:szCs w:val="24"/>
        </w:rPr>
      </w:pPr>
      <w:r w:rsidRPr="00176FF5">
        <w:rPr>
          <w:sz w:val="24"/>
          <w:szCs w:val="24"/>
        </w:rPr>
        <w:t xml:space="preserve">Increments track id by 1 and inserts into </w:t>
      </w:r>
      <w:r w:rsidRPr="00176FF5">
        <w:rPr>
          <w:b/>
          <w:bCs/>
          <w:sz w:val="24"/>
          <w:szCs w:val="24"/>
        </w:rPr>
        <w:t>age_info</w:t>
      </w:r>
      <w:r w:rsidRPr="00176FF5">
        <w:rPr>
          <w:sz w:val="24"/>
          <w:szCs w:val="24"/>
        </w:rPr>
        <w:t xml:space="preserve"> table along with the student numbers and corresponding number of students of the same age (fetched from the cursor).</w:t>
      </w:r>
    </w:p>
    <w:p w:rsidR="00176FF5" w:rsidRPr="00176FF5" w:rsidRDefault="00176FF5" w:rsidP="00176FF5">
      <w:pPr>
        <w:pStyle w:val="ListParagraph"/>
        <w:ind w:left="1440"/>
        <w:jc w:val="both"/>
        <w:rPr>
          <w:sz w:val="24"/>
          <w:szCs w:val="24"/>
        </w:rPr>
      </w:pPr>
    </w:p>
    <w:p w:rsidR="00176FF5" w:rsidRPr="00176FF5" w:rsidRDefault="00176FF5" w:rsidP="00176FF5">
      <w:pPr>
        <w:pStyle w:val="ListParagraph"/>
        <w:numPr>
          <w:ilvl w:val="0"/>
          <w:numId w:val="1"/>
        </w:numPr>
        <w:jc w:val="both"/>
        <w:rPr>
          <w:sz w:val="24"/>
          <w:szCs w:val="24"/>
        </w:rPr>
      </w:pPr>
      <w:r w:rsidRPr="00176FF5">
        <w:rPr>
          <w:sz w:val="24"/>
          <w:szCs w:val="24"/>
        </w:rPr>
        <w:t xml:space="preserve">[2 marks] Create a PL/SQL </w:t>
      </w:r>
      <w:r w:rsidRPr="00176FF5">
        <w:rPr>
          <w:b/>
          <w:bCs/>
          <w:sz w:val="24"/>
          <w:szCs w:val="24"/>
        </w:rPr>
        <w:t>anonymous block</w:t>
      </w:r>
      <w:r w:rsidRPr="00176FF5">
        <w:rPr>
          <w:sz w:val="24"/>
          <w:szCs w:val="24"/>
        </w:rPr>
        <w:t xml:space="preserve"> that invokes the procedure created in – 2 with an initial track id.</w:t>
      </w:r>
    </w:p>
    <w:p w:rsidR="00176FF5" w:rsidRPr="00176FF5" w:rsidRDefault="00176FF5" w:rsidP="00176FF5">
      <w:pPr>
        <w:pStyle w:val="ListParagraph"/>
        <w:jc w:val="both"/>
        <w:rPr>
          <w:sz w:val="24"/>
          <w:szCs w:val="24"/>
        </w:rPr>
      </w:pPr>
    </w:p>
    <w:p w:rsidR="00176FF5" w:rsidRPr="00176FF5" w:rsidRDefault="00176FF5" w:rsidP="00176FF5">
      <w:pPr>
        <w:pStyle w:val="ListParagraph"/>
        <w:ind w:left="360"/>
        <w:jc w:val="both"/>
        <w:rPr>
          <w:b/>
          <w:bCs/>
          <w:sz w:val="24"/>
          <w:szCs w:val="24"/>
          <w:u w:val="single"/>
        </w:rPr>
      </w:pPr>
      <w:r w:rsidRPr="00176FF5">
        <w:rPr>
          <w:b/>
          <w:bCs/>
          <w:sz w:val="24"/>
          <w:szCs w:val="24"/>
          <w:u w:val="single"/>
        </w:rPr>
        <w:t>Sample output:</w:t>
      </w:r>
    </w:p>
    <w:p w:rsidR="00176FF5" w:rsidRPr="00176FF5" w:rsidRDefault="00176FF5" w:rsidP="00176FF5">
      <w:pPr>
        <w:pStyle w:val="ListParagraph"/>
        <w:jc w:val="both"/>
        <w:rPr>
          <w:sz w:val="24"/>
          <w:szCs w:val="24"/>
        </w:rPr>
      </w:pPr>
      <w:r w:rsidRPr="00176FF5">
        <w:rPr>
          <w:sz w:val="24"/>
          <w:szCs w:val="24"/>
        </w:rPr>
        <w:t xml:space="preserve">For track id 1000 </w:t>
      </w:r>
      <w:r>
        <w:rPr>
          <w:sz w:val="24"/>
          <w:szCs w:val="24"/>
        </w:rPr>
        <w:t>-</w:t>
      </w:r>
    </w:p>
    <w:p w:rsidR="00176FF5" w:rsidRPr="00176FF5" w:rsidRDefault="00176FF5" w:rsidP="00176FF5">
      <w:pPr>
        <w:rPr>
          <w:sz w:val="24"/>
          <w:szCs w:val="24"/>
        </w:rPr>
      </w:pPr>
      <w:r w:rsidRPr="00176FF5">
        <w:rPr>
          <w:noProof/>
          <w:lang w:val="en-GB" w:eastAsia="en-GB" w:bidi="ar-SA"/>
        </w:rPr>
        <w:drawing>
          <wp:inline distT="0" distB="0" distL="0" distR="0">
            <wp:extent cx="3391214" cy="1773141"/>
            <wp:effectExtent l="19050" t="19050" r="19050" b="177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14:imgLayer r:embed="rId7">
                              <a14:imgEffect>
                                <a14:sharpenSoften amount="50000"/>
                              </a14:imgEffect>
                            </a14:imgLayer>
                          </a14:imgProps>
                        </a:ext>
                      </a:extLst>
                    </a:blip>
                    <a:stretch>
                      <a:fillRect/>
                    </a:stretch>
                  </pic:blipFill>
                  <pic:spPr>
                    <a:xfrm>
                      <a:off x="0" y="0"/>
                      <a:ext cx="3395834" cy="1775556"/>
                    </a:xfrm>
                    <a:prstGeom prst="rect">
                      <a:avLst/>
                    </a:prstGeom>
                    <a:ln>
                      <a:solidFill>
                        <a:schemeClr val="accent1"/>
                      </a:solidFill>
                    </a:ln>
                  </pic:spPr>
                </pic:pic>
              </a:graphicData>
            </a:graphic>
          </wp:inline>
        </w:drawing>
      </w:r>
      <w:r w:rsidRPr="00176FF5">
        <w:rPr>
          <w:sz w:val="24"/>
          <w:szCs w:val="24"/>
        </w:rPr>
        <w:t xml:space="preserve">         </w:t>
      </w:r>
      <w:r w:rsidRPr="00176FF5">
        <w:rPr>
          <w:noProof/>
          <w:lang w:val="en-GB" w:eastAsia="en-GB" w:bidi="ar-SA"/>
        </w:rPr>
        <w:drawing>
          <wp:inline distT="0" distB="0" distL="0" distR="0">
            <wp:extent cx="1963972" cy="1767057"/>
            <wp:effectExtent l="19050" t="19050" r="17780" b="2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14:imgLayer r:embed="rId9">
                              <a14:imgEffect>
                                <a14:sharpenSoften amount="50000"/>
                              </a14:imgEffect>
                            </a14:imgLayer>
                          </a14:imgProps>
                        </a:ext>
                      </a:extLst>
                    </a:blip>
                    <a:stretch>
                      <a:fillRect/>
                    </a:stretch>
                  </pic:blipFill>
                  <pic:spPr>
                    <a:xfrm>
                      <a:off x="0" y="0"/>
                      <a:ext cx="1966476" cy="1769310"/>
                    </a:xfrm>
                    <a:prstGeom prst="rect">
                      <a:avLst/>
                    </a:prstGeom>
                    <a:ln>
                      <a:solidFill>
                        <a:schemeClr val="accent1"/>
                      </a:solidFill>
                    </a:ln>
                  </pic:spPr>
                </pic:pic>
              </a:graphicData>
            </a:graphic>
          </wp:inline>
        </w:drawing>
      </w:r>
    </w:p>
    <w:p w:rsidR="00176FF5" w:rsidRPr="00176FF5" w:rsidRDefault="00176FF5" w:rsidP="00176FF5">
      <w:pPr>
        <w:jc w:val="both"/>
        <w:rPr>
          <w:b/>
          <w:bCs/>
          <w:sz w:val="24"/>
          <w:szCs w:val="24"/>
          <w:u w:val="single"/>
        </w:rPr>
      </w:pPr>
    </w:p>
    <w:p w:rsidR="00176FF5" w:rsidRPr="00176FF5" w:rsidRDefault="00176FF5" w:rsidP="00176FF5">
      <w:pPr>
        <w:jc w:val="both"/>
        <w:rPr>
          <w:b/>
          <w:bCs/>
          <w:sz w:val="24"/>
          <w:szCs w:val="24"/>
          <w:u w:val="single"/>
        </w:rPr>
      </w:pPr>
      <w:r w:rsidRPr="00176FF5">
        <w:rPr>
          <w:b/>
          <w:bCs/>
          <w:sz w:val="24"/>
          <w:szCs w:val="24"/>
          <w:u w:val="single"/>
        </w:rPr>
        <w:t>Note:</w:t>
      </w:r>
      <w:r w:rsidRPr="00176FF5">
        <w:rPr>
          <w:sz w:val="24"/>
          <w:szCs w:val="24"/>
        </w:rPr>
        <w:t xml:space="preserve"> </w:t>
      </w:r>
      <w:r w:rsidRPr="00176FF5">
        <w:rPr>
          <w:rFonts w:cstheme="minorHAnsi"/>
          <w:sz w:val="24"/>
          <w:szCs w:val="24"/>
        </w:rPr>
        <w:t>Bring the solutions in three different scripts for function, procedure and anonymous block. Put your name, id and group at the top of each script within comments. Bring both the printed and soft copy with you.</w:t>
      </w:r>
    </w:p>
    <w:p w:rsidR="001908BB" w:rsidRPr="00176FF5" w:rsidRDefault="001908BB">
      <w:pPr>
        <w:rPr>
          <w:sz w:val="24"/>
          <w:szCs w:val="24"/>
        </w:rPr>
      </w:pPr>
    </w:p>
    <w:sectPr w:rsidR="001908BB" w:rsidRPr="00176FF5" w:rsidSect="007123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rinda">
    <w:altName w:val="Courier New"/>
    <w:panose1 w:val="000004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F46F88"/>
    <w:multiLevelType w:val="hybridMultilevel"/>
    <w:tmpl w:val="AA3EA5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C6A94"/>
    <w:rsid w:val="00176FF5"/>
    <w:rsid w:val="001908BB"/>
    <w:rsid w:val="00304A14"/>
    <w:rsid w:val="006C6A9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6FF5"/>
    <w:pPr>
      <w:spacing w:after="200" w:line="276" w:lineRule="auto"/>
    </w:pPr>
    <w:rPr>
      <w:rFonts w:cs="Vrinda"/>
      <w:szCs w:val="28"/>
      <w:lang w:val="en-US"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FF5"/>
    <w:pPr>
      <w:ind w:left="720"/>
      <w:contextualSpacing/>
    </w:pPr>
  </w:style>
  <w:style w:type="paragraph" w:customStyle="1" w:styleId="Default">
    <w:name w:val="Default"/>
    <w:rsid w:val="00176FF5"/>
    <w:pPr>
      <w:autoSpaceDE w:val="0"/>
      <w:autoSpaceDN w:val="0"/>
      <w:adjustRightInd w:val="0"/>
      <w:spacing w:after="0" w:line="240" w:lineRule="auto"/>
    </w:pPr>
    <w:rPr>
      <w:rFonts w:ascii="Calibri" w:hAnsi="Calibri" w:cs="Calibri"/>
      <w:color w:val="000000"/>
      <w:sz w:val="24"/>
      <w:szCs w:val="24"/>
      <w:lang w:val="en-US" w:bidi="bn-BD"/>
    </w:rPr>
  </w:style>
  <w:style w:type="paragraph" w:styleId="BalloonText">
    <w:name w:val="Balloon Text"/>
    <w:basedOn w:val="Normal"/>
    <w:link w:val="BalloonTextChar"/>
    <w:uiPriority w:val="99"/>
    <w:semiHidden/>
    <w:unhideWhenUsed/>
    <w:rsid w:val="00176FF5"/>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176FF5"/>
    <w:rPr>
      <w:rFonts w:ascii="Tahoma" w:hAnsi="Tahoma" w:cs="Tahoma"/>
      <w:sz w:val="16"/>
      <w:szCs w:val="20"/>
      <w:lang w:val="en-US" w:bidi="bn-B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hdphoto" Target="media/hdphoto2.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177</Words>
  <Characters>1013</Characters>
  <Application>Microsoft Office Word</Application>
  <DocSecurity>0</DocSecurity>
  <Lines>8</Lines>
  <Paragraphs>2</Paragraphs>
  <ScaleCrop>false</ScaleCrop>
  <Company/>
  <LinksUpToDate>false</LinksUpToDate>
  <CharactersWithSpaces>1188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NAZMUL HUSSAIN</dc:creator>
  <cp:lastModifiedBy>NAZMUL HUSSAIN</cp:lastModifiedBy>
  <cp:revision>3</cp:revision>
  <dcterms:created xsi:type="dcterms:W3CDTF">2018-05-28T14:58:00Z</dcterms:created>
  <dcterms:modified xsi:type="dcterms:W3CDTF">2018-05-28T15:00:00Z</dcterms:modified>
</cp:coreProperties>
</file>