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39875" w14:textId="77777777" w:rsidR="00394454" w:rsidRPr="00A71BAF" w:rsidRDefault="00394454" w:rsidP="00394454">
      <w:pPr>
        <w:outlineLvl w:val="0"/>
        <w:rPr>
          <w:rFonts w:ascii="Segoe UI" w:hAnsi="Segoe UI" w:cs="Segoe UI"/>
          <w:b/>
          <w:bCs/>
          <w:color w:val="4472C4" w:themeColor="accent1"/>
          <w:kern w:val="36"/>
          <w:sz w:val="71"/>
          <w:szCs w:val="71"/>
        </w:rPr>
      </w:pPr>
      <w:r w:rsidRPr="00A71BAF">
        <w:rPr>
          <w:rFonts w:ascii="Segoe UI" w:hAnsi="Segoe UI" w:cs="Segoe UI"/>
          <w:b/>
          <w:bCs/>
          <w:color w:val="4472C4" w:themeColor="accent1"/>
          <w:kern w:val="36"/>
          <w:sz w:val="71"/>
          <w:szCs w:val="71"/>
        </w:rPr>
        <w:t>Schedule</w:t>
      </w:r>
      <w:bookmarkStart w:id="0" w:name="_GoBack"/>
      <w:bookmarkEnd w:id="0"/>
    </w:p>
    <w:p w14:paraId="647C935F" w14:textId="77777777" w:rsidR="00394454" w:rsidRPr="00394454" w:rsidRDefault="00394454" w:rsidP="00394454">
      <w:pPr>
        <w:outlineLvl w:val="0"/>
        <w:rPr>
          <w:rFonts w:ascii="Segoe UI" w:hAnsi="Segoe UI" w:cs="Segoe UI"/>
          <w:b/>
          <w:bCs/>
          <w:color w:val="333332"/>
          <w:kern w:val="36"/>
          <w:sz w:val="71"/>
          <w:szCs w:val="71"/>
        </w:rPr>
      </w:pPr>
    </w:p>
    <w:p w14:paraId="1A2E9FAC" w14:textId="77777777" w:rsidR="00394454" w:rsidRPr="00394454" w:rsidRDefault="00394454" w:rsidP="00394454">
      <w:pPr>
        <w:shd w:val="clear" w:color="auto" w:fill="FFFFFF"/>
        <w:spacing w:after="210"/>
        <w:rPr>
          <w:rFonts w:ascii="Georgia" w:hAnsi="Georgia"/>
          <w:b/>
          <w:bCs/>
          <w:color w:val="383838"/>
          <w:sz w:val="29"/>
          <w:szCs w:val="29"/>
        </w:rPr>
      </w:pPr>
      <w:r w:rsidRPr="00A71BAF">
        <w:rPr>
          <w:rFonts w:ascii="Georgia" w:hAnsi="Georgia"/>
          <w:b/>
          <w:bCs/>
          <w:color w:val="4472C4" w:themeColor="accent1"/>
          <w:sz w:val="29"/>
          <w:szCs w:val="29"/>
        </w:rPr>
        <w:t>Monday – June 25, 2018</w:t>
      </w:r>
      <w:r w:rsidRPr="00394454">
        <w:rPr>
          <w:rFonts w:ascii="Georgia" w:hAnsi="Georgia"/>
          <w:color w:val="383838"/>
          <w:sz w:val="29"/>
          <w:szCs w:val="29"/>
        </w:rPr>
        <w:br/>
        <w:t>Introductions &amp; overview of the week</w:t>
      </w:r>
    </w:p>
    <w:p w14:paraId="09B03C24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Presentations of research projects by undergraduate, Master’s and PhD students</w:t>
      </w:r>
    </w:p>
    <w:p w14:paraId="48FFDC76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Industry Speaker: Jeff Hamilton, Head of Consumer Insights BMW Group</w:t>
      </w:r>
    </w:p>
    <w:p w14:paraId="1AB97B3A" w14:textId="77777777" w:rsidR="00394454" w:rsidRPr="00394454" w:rsidRDefault="00A71BAF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5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="00394454" w:rsidRPr="00394454">
        <w:rPr>
          <w:rFonts w:ascii="Georgia" w:hAnsi="Georgia"/>
          <w:color w:val="383838"/>
          <w:sz w:val="29"/>
          <w:szCs w:val="29"/>
        </w:rPr>
        <w:t>    </w:t>
      </w:r>
      <w:hyperlink r:id="rId6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14:paraId="58B92A2C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Careers and types of jobs in DS, ML, and AI</w:t>
      </w:r>
    </w:p>
    <w:p w14:paraId="5293CC79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“The ABC’s and Applications of Data Science”</w:t>
      </w:r>
    </w:p>
    <w:p w14:paraId="0B182CC8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Overview of group project for the week: Spotify</w:t>
      </w:r>
    </w:p>
    <w:p w14:paraId="397A9A92" w14:textId="77777777"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</w:p>
    <w:p w14:paraId="2F88A96F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A71BAF">
        <w:rPr>
          <w:rFonts w:ascii="Georgia" w:hAnsi="Georgia"/>
          <w:b/>
          <w:bCs/>
          <w:color w:val="4472C4" w:themeColor="accent1"/>
          <w:sz w:val="29"/>
          <w:szCs w:val="29"/>
        </w:rPr>
        <w:t>Tuesday – June 26, 2018</w:t>
      </w:r>
      <w:r w:rsidRPr="00394454">
        <w:rPr>
          <w:rFonts w:ascii="Georgia" w:hAnsi="Georgia"/>
          <w:color w:val="383838"/>
          <w:sz w:val="29"/>
          <w:szCs w:val="29"/>
        </w:rPr>
        <w:br/>
        <w:t>Data Summarization and Visualization module (using Tableau &amp; SPSS)</w:t>
      </w:r>
    </w:p>
    <w:p w14:paraId="28D8CB5C" w14:textId="77777777" w:rsidR="00394454" w:rsidRPr="00394454" w:rsidRDefault="00394454" w:rsidP="00394454">
      <w:pPr>
        <w:numPr>
          <w:ilvl w:val="0"/>
          <w:numId w:val="11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Techniques for data summarization and visualization lecture</w:t>
      </w:r>
    </w:p>
    <w:p w14:paraId="1FFE5F91" w14:textId="77777777" w:rsidR="00394454" w:rsidRPr="00394454" w:rsidRDefault="00394454" w:rsidP="00394454">
      <w:pPr>
        <w:numPr>
          <w:ilvl w:val="0"/>
          <w:numId w:val="11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Data summarization and visualization hands-on lab session</w:t>
      </w:r>
    </w:p>
    <w:p w14:paraId="7CA4FAAA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Industry speaker: Becky Jacob, Data Scientist, Sprout Social</w:t>
      </w:r>
    </w:p>
    <w:p w14:paraId="6031466A" w14:textId="77777777" w:rsidR="00394454" w:rsidRDefault="00A71BAF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7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="00394454" w:rsidRPr="00394454">
        <w:rPr>
          <w:rFonts w:ascii="Georgia" w:hAnsi="Georgia"/>
          <w:color w:val="383838"/>
          <w:sz w:val="29"/>
          <w:szCs w:val="29"/>
        </w:rPr>
        <w:t>     </w:t>
      </w:r>
      <w:hyperlink r:id="rId8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14:paraId="5D6737AF" w14:textId="77777777"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</w:p>
    <w:p w14:paraId="5BD012FC" w14:textId="77777777"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</w:p>
    <w:p w14:paraId="5875224A" w14:textId="77777777"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</w:p>
    <w:p w14:paraId="20B15B6F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A71BAF">
        <w:rPr>
          <w:rFonts w:ascii="Georgia" w:hAnsi="Georgia"/>
          <w:b/>
          <w:bCs/>
          <w:color w:val="4472C4" w:themeColor="accent1"/>
          <w:sz w:val="29"/>
          <w:szCs w:val="29"/>
        </w:rPr>
        <w:lastRenderedPageBreak/>
        <w:t>Wednesday – June 27, 2018</w:t>
      </w:r>
      <w:r w:rsidRPr="00394454">
        <w:rPr>
          <w:rFonts w:ascii="Georgia" w:hAnsi="Georgia"/>
          <w:color w:val="383838"/>
          <w:sz w:val="29"/>
          <w:szCs w:val="29"/>
        </w:rPr>
        <w:br/>
        <w:t>Model building through classification module – part I</w:t>
      </w:r>
    </w:p>
    <w:p w14:paraId="4F0D700A" w14:textId="77777777" w:rsidR="00394454" w:rsidRPr="00394454" w:rsidRDefault="00394454" w:rsidP="00394454">
      <w:pPr>
        <w:numPr>
          <w:ilvl w:val="0"/>
          <w:numId w:val="12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Classification techniques using decision trees lecture and hands-on lab session</w:t>
      </w:r>
    </w:p>
    <w:p w14:paraId="51900ABF" w14:textId="77777777" w:rsidR="00394454" w:rsidRPr="00394454" w:rsidRDefault="00394454" w:rsidP="00394454">
      <w:pPr>
        <w:numPr>
          <w:ilvl w:val="0"/>
          <w:numId w:val="12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Classification models for different case studies– student participants choose datasets from their domain of interest, apply a classification technique, and present their classification models</w:t>
      </w:r>
    </w:p>
    <w:p w14:paraId="1DF9166F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 xml:space="preserve">Industry Speaker: Adam </w:t>
      </w:r>
      <w:proofErr w:type="spellStart"/>
      <w:r w:rsidRPr="00394454">
        <w:rPr>
          <w:rFonts w:ascii="Georgia" w:hAnsi="Georgia"/>
          <w:color w:val="383838"/>
          <w:sz w:val="29"/>
          <w:szCs w:val="29"/>
        </w:rPr>
        <w:t>Hecktman</w:t>
      </w:r>
      <w:proofErr w:type="spellEnd"/>
      <w:r w:rsidRPr="00394454">
        <w:rPr>
          <w:rFonts w:ascii="Georgia" w:hAnsi="Georgia"/>
          <w:color w:val="383838"/>
          <w:sz w:val="29"/>
          <w:szCs w:val="29"/>
        </w:rPr>
        <w:t>, Microsoft’s Director of Technology &amp; Civic Innovation for Chicago</w:t>
      </w:r>
    </w:p>
    <w:p w14:paraId="77DE5A04" w14:textId="77777777" w:rsidR="00394454" w:rsidRPr="00394454" w:rsidRDefault="00A71BAF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9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="00394454" w:rsidRPr="00394454">
        <w:rPr>
          <w:rFonts w:ascii="Georgia" w:hAnsi="Georgia"/>
          <w:color w:val="383838"/>
          <w:sz w:val="29"/>
          <w:szCs w:val="29"/>
        </w:rPr>
        <w:t>     </w:t>
      </w:r>
      <w:hyperlink r:id="rId10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14:paraId="2830466A" w14:textId="77777777"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</w:p>
    <w:p w14:paraId="5F0A06D4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A71BAF">
        <w:rPr>
          <w:rFonts w:ascii="Georgia" w:hAnsi="Georgia"/>
          <w:b/>
          <w:bCs/>
          <w:color w:val="4472C4" w:themeColor="accent1"/>
          <w:sz w:val="29"/>
          <w:szCs w:val="29"/>
        </w:rPr>
        <w:t>Thursday – June 28, 2018</w:t>
      </w:r>
      <w:r w:rsidRPr="00394454">
        <w:rPr>
          <w:rFonts w:ascii="Georgia" w:hAnsi="Georgia"/>
          <w:color w:val="383838"/>
          <w:sz w:val="29"/>
          <w:szCs w:val="29"/>
        </w:rPr>
        <w:br/>
        <w:t>Model building through distance-based methods module – part II</w:t>
      </w:r>
    </w:p>
    <w:p w14:paraId="1EB4E74F" w14:textId="77777777" w:rsidR="00394454" w:rsidRPr="00394454" w:rsidRDefault="00394454" w:rsidP="00394454">
      <w:pPr>
        <w:numPr>
          <w:ilvl w:val="0"/>
          <w:numId w:val="13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Using distance-based method for recommendation. Hands on lab session with a joke recommender system,</w:t>
      </w:r>
    </w:p>
    <w:p w14:paraId="1D1A7195" w14:textId="77777777" w:rsidR="00394454" w:rsidRPr="00394454" w:rsidRDefault="00394454" w:rsidP="00394454">
      <w:pPr>
        <w:numPr>
          <w:ilvl w:val="0"/>
          <w:numId w:val="13"/>
        </w:numPr>
        <w:shd w:val="clear" w:color="auto" w:fill="FFFFFF"/>
        <w:spacing w:before="105" w:after="100" w:afterAutospacing="1"/>
        <w:ind w:left="48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Clustering techniques lecture and hands-on lab session</w:t>
      </w:r>
    </w:p>
    <w:p w14:paraId="1A84173B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Speaker: Jon Gemmell, Assistant Professor, DePaul University – Artificial Intelligence &amp; Machine Learning</w:t>
      </w:r>
    </w:p>
    <w:p w14:paraId="587BEB74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11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Pr="00394454">
        <w:rPr>
          <w:rFonts w:ascii="Georgia" w:hAnsi="Georgia"/>
          <w:color w:val="383838"/>
          <w:sz w:val="29"/>
          <w:szCs w:val="29"/>
        </w:rPr>
        <w:t>     </w:t>
      </w:r>
      <w:hyperlink r:id="rId12" w:tgtFrame="_blank" w:history="1">
        <w:r w:rsidRPr="00394454">
          <w:rPr>
            <w:rFonts w:ascii="Georgia" w:hAnsi="Georgia"/>
            <w:color w:val="0087BE"/>
            <w:sz w:val="29"/>
            <w:szCs w:val="29"/>
            <w:u w:val="single"/>
          </w:rPr>
          <w:t>DePaul College of Computing and Digital Media</w:t>
        </w:r>
      </w:hyperlink>
    </w:p>
    <w:p w14:paraId="2504A3C0" w14:textId="77777777" w:rsid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</w:p>
    <w:p w14:paraId="3E0AB1BA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b/>
          <w:bCs/>
          <w:color w:val="383838"/>
          <w:sz w:val="29"/>
          <w:szCs w:val="29"/>
        </w:rPr>
      </w:pPr>
      <w:r w:rsidRPr="00A71BAF">
        <w:rPr>
          <w:rFonts w:ascii="Georgia" w:hAnsi="Georgia"/>
          <w:b/>
          <w:bCs/>
          <w:color w:val="4472C4" w:themeColor="accent1"/>
          <w:sz w:val="29"/>
          <w:szCs w:val="29"/>
        </w:rPr>
        <w:t>Friday – June 29, 2018</w:t>
      </w:r>
      <w:r w:rsidRPr="00394454">
        <w:rPr>
          <w:rFonts w:ascii="Georgia" w:hAnsi="Georgia"/>
          <w:color w:val="383838"/>
          <w:sz w:val="29"/>
          <w:szCs w:val="29"/>
        </w:rPr>
        <w:br/>
        <w:t>Preparation for the final group presentations</w:t>
      </w:r>
    </w:p>
    <w:p w14:paraId="3B50F028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 xml:space="preserve">Industry speaker: Amy </w:t>
      </w:r>
      <w:proofErr w:type="spellStart"/>
      <w:r w:rsidRPr="00394454">
        <w:rPr>
          <w:rFonts w:ascii="Georgia" w:hAnsi="Georgia"/>
          <w:color w:val="383838"/>
          <w:sz w:val="29"/>
          <w:szCs w:val="29"/>
        </w:rPr>
        <w:t>Foran</w:t>
      </w:r>
      <w:proofErr w:type="spellEnd"/>
      <w:r w:rsidRPr="00394454">
        <w:rPr>
          <w:rFonts w:ascii="Georgia" w:hAnsi="Georgia"/>
          <w:color w:val="383838"/>
          <w:sz w:val="29"/>
          <w:szCs w:val="29"/>
        </w:rPr>
        <w:t>, Marketing Science Partner, Retail Vertical, Facebook</w:t>
      </w:r>
    </w:p>
    <w:p w14:paraId="2B1A023A" w14:textId="77777777" w:rsidR="00394454" w:rsidRPr="00394454" w:rsidRDefault="00A71BAF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hyperlink r:id="rId13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LinkedIn Profile</w:t>
        </w:r>
      </w:hyperlink>
      <w:r w:rsidR="00394454" w:rsidRPr="00394454">
        <w:rPr>
          <w:rFonts w:ascii="Georgia" w:hAnsi="Georgia"/>
          <w:color w:val="383838"/>
          <w:sz w:val="29"/>
          <w:szCs w:val="29"/>
        </w:rPr>
        <w:t>     </w:t>
      </w:r>
      <w:hyperlink r:id="rId14" w:tgtFrame="_blank" w:history="1">
        <w:r w:rsidR="00394454" w:rsidRPr="00394454">
          <w:rPr>
            <w:rFonts w:ascii="Georgia" w:hAnsi="Georgia"/>
            <w:color w:val="0087BE"/>
            <w:sz w:val="29"/>
            <w:szCs w:val="29"/>
            <w:u w:val="single"/>
          </w:rPr>
          <w:t>Company Website</w:t>
        </w:r>
      </w:hyperlink>
    </w:p>
    <w:p w14:paraId="1FD440CA" w14:textId="77777777" w:rsidR="00394454" w:rsidRPr="00394454" w:rsidRDefault="00394454" w:rsidP="00394454">
      <w:pPr>
        <w:shd w:val="clear" w:color="auto" w:fill="FFFFFF"/>
        <w:spacing w:before="100" w:beforeAutospacing="1" w:after="210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Student presentations</w:t>
      </w:r>
    </w:p>
    <w:p w14:paraId="2CC6576E" w14:textId="77777777" w:rsidR="000A7156" w:rsidRPr="00394454" w:rsidRDefault="00394454" w:rsidP="00394454">
      <w:pPr>
        <w:shd w:val="clear" w:color="auto" w:fill="FFFFFF"/>
        <w:spacing w:before="100" w:beforeAutospacing="1"/>
        <w:rPr>
          <w:rFonts w:ascii="Georgia" w:hAnsi="Georgia"/>
          <w:color w:val="383838"/>
          <w:sz w:val="29"/>
          <w:szCs w:val="29"/>
        </w:rPr>
      </w:pPr>
      <w:r w:rsidRPr="00394454">
        <w:rPr>
          <w:rFonts w:ascii="Georgia" w:hAnsi="Georgia"/>
          <w:color w:val="383838"/>
          <w:sz w:val="29"/>
          <w:szCs w:val="29"/>
        </w:rPr>
        <w:t>Reception</w:t>
      </w:r>
    </w:p>
    <w:sectPr w:rsidR="000A7156" w:rsidRPr="00394454" w:rsidSect="00460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977"/>
    <w:multiLevelType w:val="multilevel"/>
    <w:tmpl w:val="6E227C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F72389"/>
    <w:multiLevelType w:val="multilevel"/>
    <w:tmpl w:val="FF18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9314F"/>
    <w:multiLevelType w:val="multilevel"/>
    <w:tmpl w:val="A0BCD6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BA1519"/>
    <w:multiLevelType w:val="multilevel"/>
    <w:tmpl w:val="1692337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F00504"/>
    <w:multiLevelType w:val="multilevel"/>
    <w:tmpl w:val="3858FD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B619DA"/>
    <w:multiLevelType w:val="multilevel"/>
    <w:tmpl w:val="077E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E5EDA"/>
    <w:multiLevelType w:val="multilevel"/>
    <w:tmpl w:val="427C1CF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8F538D"/>
    <w:multiLevelType w:val="multilevel"/>
    <w:tmpl w:val="17A0D32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C0A7DA2"/>
    <w:multiLevelType w:val="multilevel"/>
    <w:tmpl w:val="065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03404D"/>
    <w:multiLevelType w:val="multilevel"/>
    <w:tmpl w:val="F2F07E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96D201B"/>
    <w:multiLevelType w:val="multilevel"/>
    <w:tmpl w:val="E1BA62E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792037"/>
    <w:multiLevelType w:val="multilevel"/>
    <w:tmpl w:val="114A91F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7474A60"/>
    <w:multiLevelType w:val="multilevel"/>
    <w:tmpl w:val="054811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0"/>
  </w:num>
  <w:num w:numId="10">
    <w:abstractNumId w:val="12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EF"/>
    <w:rsid w:val="0012216C"/>
    <w:rsid w:val="001A3773"/>
    <w:rsid w:val="00394454"/>
    <w:rsid w:val="00460283"/>
    <w:rsid w:val="005B16EF"/>
    <w:rsid w:val="00630FB5"/>
    <w:rsid w:val="009F73D0"/>
    <w:rsid w:val="00A36ACE"/>
    <w:rsid w:val="00A71BAF"/>
    <w:rsid w:val="00A77605"/>
    <w:rsid w:val="00AA659E"/>
    <w:rsid w:val="00AE0283"/>
    <w:rsid w:val="00B17399"/>
    <w:rsid w:val="00BE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6100"/>
  <w14:defaultImageDpi w14:val="32767"/>
  <w15:chartTrackingRefBased/>
  <w15:docId w15:val="{AFFA0CD5-8ACC-6545-9EE0-A68FFC9E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6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9445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4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445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9445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944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862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outsocial.com/" TargetMode="External"/><Relationship Id="rId13" Type="http://schemas.openxmlformats.org/officeDocument/2006/relationships/hyperlink" Target="https://www.linkedin.com/in/amy-fora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cky-jacob-73070a50/" TargetMode="External"/><Relationship Id="rId12" Type="http://schemas.openxmlformats.org/officeDocument/2006/relationships/hyperlink" Target="https://www.cdm.depaul.edu/about/Pages/School-of-Computing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mwgroup.com/en.html" TargetMode="External"/><Relationship Id="rId11" Type="http://schemas.openxmlformats.org/officeDocument/2006/relationships/hyperlink" Target="https://www.linkedin.com/in/jonathangemmell/" TargetMode="External"/><Relationship Id="rId5" Type="http://schemas.openxmlformats.org/officeDocument/2006/relationships/hyperlink" Target="https://www.linkedin.com/in/jeffhamilton1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mtc/locations/chicago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damhecktman/" TargetMode="External"/><Relationship Id="rId14" Type="http://schemas.openxmlformats.org/officeDocument/2006/relationships/hyperlink" Target="https://newsroom.fb.com/company-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Sonboli, Nasim</dc:creator>
  <cp:keywords/>
  <dc:description/>
  <cp:lastModifiedBy>Sonboli, Nasim</cp:lastModifiedBy>
  <cp:revision>3</cp:revision>
  <dcterms:created xsi:type="dcterms:W3CDTF">2019-02-27T23:45:00Z</dcterms:created>
  <dcterms:modified xsi:type="dcterms:W3CDTF">2019-03-02T03:10:00Z</dcterms:modified>
</cp:coreProperties>
</file>