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F118514">
      <w:pPr>
        <w:spacing w:line="20" w:lineRule="exact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Hlk203513445"/>
      <w:bookmarkEnd w:id="0"/>
    </w:p>
    <w:p w14:paraId="6E2B3963">
      <w:pPr>
        <w:spacing w:line="2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14:paraId="2B78DFD0">
      <w:pPr>
        <w:ind w:right="-359"/>
        <w:jc w:val="center"/>
        <w:rPr>
          <w:sz w:val="20"/>
          <w:szCs w:val="20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>A Project Proposal – Summer 2025</w:t>
      </w:r>
    </w:p>
    <w:p w14:paraId="288C1E8D">
      <w:pPr>
        <w:pStyle w:val="12"/>
        <w:keepNext w:val="0"/>
        <w:keepLines w:val="0"/>
        <w:widowControl/>
        <w:suppressLineNumbers w:val="0"/>
        <w:jc w:val="left"/>
        <w:rPr>
          <w:rStyle w:val="13"/>
          <w:rFonts w:hint="default"/>
          <w:sz w:val="28"/>
          <w:szCs w:val="28"/>
          <w:lang w:val="en-GB"/>
        </w:rPr>
      </w:pP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s">
            <w:drawing>
              <wp:inline distT="0" distB="0" distL="0" distR="0">
                <wp:extent cx="5994400" cy="25400"/>
                <wp:effectExtent l="0" t="0" r="25400" b="31750"/>
                <wp:docPr id="1744195050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440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id="Straight Connector 3" o:spid="_x0000_s1026" o:spt="20" style="height:2pt;width:472pt;" filled="f" stroked="t" coordsize="21600,21600" o:gfxdata="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5Q1PkNMAAAADAQAADwAAAAAAAAAB&#10;ACAAAAAiAAAAZHJzL2Rvd25yZXYueG1sUEsBAhQAFAAAAAgAh07iQKub/lTcAQAAwgMAAA4AAAAA&#10;AAAAAQAgAAAAIgEAAGRycy9lMm9Eb2MueG1sUEsFBgAAAAAGAAYAWQEAAHAFAAAAAA==&#10;">
                <v:fill on="f" focussize="0,0"/>
                <v:stroke weight="1.5pt" color="#000000 [3200]" miterlimit="8" joinstyle="miter"/>
                <v:imagedata o:title=""/>
                <o:lock v:ext="edit" aspectratio="f"/>
                <w10:wrap type="none"/>
                <w10:anchorlock/>
              </v:lin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Project Title: </w:t>
      </w:r>
      <w:r>
        <w:rPr>
          <w:rStyle w:val="13"/>
          <w:sz w:val="28"/>
          <w:szCs w:val="28"/>
        </w:rPr>
        <w:t xml:space="preserve">IoT-Based Home Automation System </w:t>
      </w:r>
      <w:r>
        <w:rPr>
          <w:rStyle w:val="13"/>
          <w:rFonts w:hint="default"/>
          <w:sz w:val="28"/>
          <w:szCs w:val="28"/>
          <w:lang w:val="en-GB"/>
        </w:rPr>
        <w:t>And Auto</w:t>
      </w:r>
      <w:r>
        <w:rPr>
          <w:rStyle w:val="13"/>
          <w:sz w:val="28"/>
          <w:szCs w:val="28"/>
        </w:rPr>
        <w:t xml:space="preserve"> Water Pump </w:t>
      </w:r>
      <w:r>
        <w:rPr>
          <w:rStyle w:val="13"/>
          <w:rFonts w:hint="default"/>
          <w:sz w:val="28"/>
          <w:szCs w:val="28"/>
          <w:lang w:val="en-GB"/>
        </w:rPr>
        <w:tab/>
        <w:t/>
      </w:r>
      <w:r>
        <w:rPr>
          <w:rStyle w:val="13"/>
          <w:rFonts w:hint="default"/>
          <w:sz w:val="28"/>
          <w:szCs w:val="28"/>
          <w:lang w:val="en-GB"/>
        </w:rPr>
        <w:tab/>
        <w:t/>
      </w:r>
      <w:r>
        <w:rPr>
          <w:rStyle w:val="13"/>
          <w:rFonts w:hint="default"/>
          <w:sz w:val="28"/>
          <w:szCs w:val="28"/>
          <w:lang w:val="en-GB"/>
        </w:rPr>
        <w:tab/>
      </w:r>
      <w:r>
        <w:rPr>
          <w:rStyle w:val="13"/>
          <w:sz w:val="28"/>
          <w:szCs w:val="28"/>
        </w:rPr>
        <w:t>Control Using ESP-32</w:t>
      </w:r>
      <w:r>
        <w:rPr>
          <w:rStyle w:val="13"/>
          <w:rFonts w:hint="default"/>
          <w:sz w:val="28"/>
          <w:szCs w:val="28"/>
          <w:lang w:val="en-GB"/>
        </w:rPr>
        <w:t xml:space="preserve"> NodeMCU</w:t>
      </w:r>
    </w:p>
    <w:p w14:paraId="78B3A973">
      <w:pPr>
        <w:pStyle w:val="12"/>
        <w:keepNext w:val="0"/>
        <w:keepLines w:val="0"/>
        <w:widowControl/>
        <w:suppressLineNumbers w:val="0"/>
        <w:jc w:val="left"/>
        <w:rPr>
          <w:rStyle w:val="13"/>
          <w:rFonts w:hint="default"/>
          <w:sz w:val="28"/>
          <w:szCs w:val="28"/>
          <w:lang w:val="en-GB"/>
        </w:rPr>
      </w:pPr>
    </w:p>
    <w:p w14:paraId="4F00CF3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proposal is submitted to fulfilment of the requirements for the course CSE 0613-3299 (Project Development).</w:t>
      </w:r>
    </w:p>
    <w:p w14:paraId="6D1AFECB">
      <w:pPr>
        <w:spacing w:line="2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14:paraId="3AE11B8D">
      <w:pPr>
        <w:spacing w:line="2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14:paraId="3FADB552">
      <w:pPr>
        <w:spacing w:line="2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14:paraId="0611E322">
      <w:pPr>
        <w:spacing w:line="2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14:paraId="774348BE">
      <w:pPr>
        <w:spacing w:line="2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14:paraId="6B4AA678">
      <w:pPr>
        <w:spacing w:line="2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14:paraId="29E136C4">
      <w:pPr>
        <w:spacing w:line="200" w:lineRule="exac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2454910</wp:posOffset>
            </wp:positionH>
            <wp:positionV relativeFrom="paragraph">
              <wp:posOffset>-995680</wp:posOffset>
            </wp:positionV>
            <wp:extent cx="1110615" cy="109474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0343" cy="10946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FFEC9B5">
      <w:pPr>
        <w:spacing w:line="2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14:paraId="2C8CE9B0">
      <w:pPr>
        <w:spacing w:line="200" w:lineRule="exact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Submitted To:</w:t>
      </w:r>
    </w:p>
    <w:p w14:paraId="312F9414">
      <w:pPr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Md. Hasibur Rahman</w:t>
      </w:r>
    </w:p>
    <w:p w14:paraId="063E9051">
      <w:pPr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Lecturer, Dept. of CSE</w:t>
      </w:r>
    </w:p>
    <w:p w14:paraId="621EEB58">
      <w:pPr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  <w:r>
        <w:fldChar w:fldCharType="begin"/>
      </w:r>
      <w:r>
        <w:instrText xml:space="preserve"> HYPERLINK "mailto:hasibur.cse@kyau.edu.bd" </w:instrText>
      </w:r>
      <w:r>
        <w:fldChar w:fldCharType="separate"/>
      </w:r>
      <w:r>
        <w:rPr>
          <w:rStyle w:val="11"/>
          <w:rFonts w:ascii="Arial" w:hAnsi="Arial" w:cs="Arial"/>
          <w:bCs/>
          <w:sz w:val="24"/>
          <w:szCs w:val="24"/>
        </w:rPr>
        <w:t>hasibur.cse@kyau.edu.bd</w:t>
      </w:r>
      <w:r>
        <w:rPr>
          <w:rStyle w:val="11"/>
          <w:rFonts w:ascii="Arial" w:hAnsi="Arial" w:cs="Arial"/>
          <w:bCs/>
          <w:sz w:val="24"/>
          <w:szCs w:val="24"/>
        </w:rPr>
        <w:fldChar w:fldCharType="end"/>
      </w:r>
    </w:p>
    <w:p w14:paraId="34EDE2F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Khwaja Yunus Ali University</w:t>
      </w:r>
    </w:p>
    <w:p w14:paraId="252942B9">
      <w:pPr>
        <w:spacing w:line="2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14:paraId="3DB33B3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14:paraId="3AF18BFF">
      <w:pPr>
        <w:spacing w:line="240" w:lineRule="auto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Submitted by:</w:t>
      </w:r>
    </w:p>
    <w:p w14:paraId="1CBF634C">
      <w:pPr>
        <w:spacing w:line="200" w:lineRule="exact"/>
        <w:jc w:val="center"/>
        <w:rPr>
          <w:rFonts w:ascii="Arial" w:hAnsi="Arial" w:cs="Arial"/>
          <w:sz w:val="24"/>
          <w:szCs w:val="24"/>
        </w:rPr>
      </w:pPr>
    </w:p>
    <w:tbl>
      <w:tblPr>
        <w:tblStyle w:val="14"/>
        <w:tblpPr w:leftFromText="180" w:rightFromText="180" w:vertAnchor="text" w:horzAnchor="page" w:tblpX="3483" w:tblpY="224"/>
        <w:tblOverlap w:val="never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900"/>
      </w:tblGrid>
      <w:tr w14:paraId="03D5A05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87" w:hRule="atLeast"/>
        </w:trPr>
        <w:tc>
          <w:tcPr>
            <w:tcW w:w="5900" w:type="dxa"/>
          </w:tcPr>
          <w:p w14:paraId="1FC710C7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Name: Md. </w:t>
            </w:r>
            <w:r>
              <w:rPr>
                <w:rFonts w:hint="default" w:ascii="Arial" w:hAnsi="Arial" w:cs="Arial"/>
                <w:b/>
                <w:sz w:val="24"/>
                <w:szCs w:val="24"/>
                <w:lang w:val="en-GB"/>
              </w:rPr>
              <w:t>Nasir Uddin</w:t>
            </w:r>
            <w:r>
              <w:rPr>
                <w:rFonts w:ascii="Arial" w:hAnsi="Arial" w:cs="Arial"/>
                <w:bCs/>
                <w:sz w:val="24"/>
                <w:szCs w:val="24"/>
              </w:rPr>
              <w:br w:type="textWrapping"/>
            </w:r>
            <w:r>
              <w:rPr>
                <w:rFonts w:ascii="Arial" w:hAnsi="Arial" w:cs="Arial"/>
                <w:bCs/>
                <w:sz w:val="24"/>
                <w:szCs w:val="24"/>
              </w:rPr>
              <w:t>ID: 0</w:t>
            </w:r>
            <w:r>
              <w:rPr>
                <w:rFonts w:hint="default" w:ascii="Arial" w:hAnsi="Arial" w:cs="Arial"/>
                <w:bCs/>
                <w:sz w:val="24"/>
                <w:szCs w:val="24"/>
                <w:lang w:val="en-GB"/>
              </w:rPr>
              <w:t>622310105101001</w:t>
            </w:r>
            <w:r>
              <w:rPr>
                <w:rFonts w:ascii="Arial" w:hAnsi="Arial" w:cs="Arial"/>
                <w:bCs/>
                <w:sz w:val="24"/>
                <w:szCs w:val="24"/>
              </w:rPr>
              <w:br w:type="textWrapping"/>
            </w:r>
            <w:r>
              <w:rPr>
                <w:rFonts w:ascii="Arial" w:hAnsi="Arial" w:cs="Arial"/>
                <w:bCs/>
                <w:sz w:val="24"/>
                <w:szCs w:val="24"/>
              </w:rPr>
              <w:t>Dept. of CSE (15</w:t>
            </w:r>
            <w:r>
              <w:rPr>
                <w:rFonts w:ascii="Arial" w:hAnsi="Arial" w:cs="Arial"/>
                <w:bCs/>
                <w:sz w:val="24"/>
                <w:szCs w:val="24"/>
                <w:vertAlign w:val="superscript"/>
              </w:rPr>
              <w:t>th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Batch)</w:t>
            </w:r>
            <w:r>
              <w:rPr>
                <w:rFonts w:ascii="Arial" w:hAnsi="Arial" w:cs="Arial"/>
                <w:bCs/>
                <w:sz w:val="24"/>
                <w:szCs w:val="24"/>
              </w:rPr>
              <w:br w:type="textWrapping"/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Mail: </w:t>
            </w:r>
            <w:r>
              <w:rPr>
                <w:rFonts w:hint="default" w:ascii="Arial" w:hAnsi="Arial" w:cs="Arial"/>
                <w:bCs/>
                <w:sz w:val="24"/>
                <w:szCs w:val="24"/>
                <w:lang w:val="en-GB"/>
              </w:rPr>
              <w:t>sknasirbd420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@gmail.com </w:t>
            </w:r>
          </w:p>
        </w:tc>
      </w:tr>
      <w:tr w14:paraId="560B0A9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5900" w:type="dxa"/>
          </w:tcPr>
          <w:p w14:paraId="2473D1B0">
            <w:pPr>
              <w:spacing w:after="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14:paraId="5D3594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87" w:hRule="atLeast"/>
        </w:trPr>
        <w:tc>
          <w:tcPr>
            <w:tcW w:w="5900" w:type="dxa"/>
          </w:tcPr>
          <w:p w14:paraId="416AEA8F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Name: </w:t>
            </w:r>
            <w:r>
              <w:rPr>
                <w:rFonts w:hint="default" w:ascii="Arial" w:hAnsi="Arial" w:cs="Arial"/>
                <w:b/>
                <w:sz w:val="24"/>
                <w:szCs w:val="24"/>
                <w:lang w:val="en-GB"/>
              </w:rPr>
              <w:t xml:space="preserve">Mst. </w:t>
            </w:r>
            <w:r>
              <w:rPr>
                <w:rFonts w:hint="default" w:ascii="Arial" w:hAnsi="Arial"/>
                <w:b/>
                <w:sz w:val="24"/>
                <w:szCs w:val="24"/>
              </w:rPr>
              <w:t>Sharmin khatun Sultana</w:t>
            </w:r>
            <w:r>
              <w:rPr>
                <w:rFonts w:ascii="Arial" w:hAnsi="Arial" w:cs="Arial"/>
                <w:bCs/>
                <w:sz w:val="24"/>
                <w:szCs w:val="24"/>
              </w:rPr>
              <w:br w:type="textWrapping"/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ID: </w:t>
            </w:r>
            <w:r>
              <w:rPr>
                <w:rFonts w:hint="default" w:ascii="Arial" w:hAnsi="Arial"/>
                <w:bCs/>
                <w:sz w:val="24"/>
                <w:szCs w:val="24"/>
              </w:rPr>
              <w:t>0622310205101002</w:t>
            </w:r>
            <w:r>
              <w:rPr>
                <w:rFonts w:ascii="Arial" w:hAnsi="Arial" w:cs="Arial"/>
                <w:bCs/>
                <w:sz w:val="24"/>
                <w:szCs w:val="24"/>
              </w:rPr>
              <w:br w:type="textWrapping"/>
            </w:r>
            <w:r>
              <w:rPr>
                <w:rFonts w:ascii="Arial" w:hAnsi="Arial" w:cs="Arial"/>
                <w:bCs/>
                <w:sz w:val="24"/>
                <w:szCs w:val="24"/>
              </w:rPr>
              <w:t>Dept. of CSE (15</w:t>
            </w:r>
            <w:r>
              <w:rPr>
                <w:rFonts w:ascii="Arial" w:hAnsi="Arial" w:cs="Arial"/>
                <w:bCs/>
                <w:sz w:val="24"/>
                <w:szCs w:val="24"/>
                <w:vertAlign w:val="superscript"/>
              </w:rPr>
              <w:t>th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Batch)</w:t>
            </w:r>
            <w:r>
              <w:rPr>
                <w:rFonts w:ascii="Arial" w:hAnsi="Arial" w:cs="Arial"/>
                <w:bCs/>
                <w:sz w:val="24"/>
                <w:szCs w:val="24"/>
              </w:rPr>
              <w:br w:type="textWrapping"/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Mail: </w:t>
            </w:r>
            <w:r>
              <w:rPr>
                <w:rFonts w:hint="default" w:ascii="Arial" w:hAnsi="Arial"/>
                <w:bCs/>
                <w:sz w:val="24"/>
                <w:szCs w:val="24"/>
              </w:rPr>
              <w:t>sharminsultanaap12@gmail.com</w:t>
            </w:r>
          </w:p>
        </w:tc>
      </w:tr>
      <w:tr w14:paraId="4401681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5900" w:type="dxa"/>
          </w:tcPr>
          <w:p w14:paraId="55128B8B">
            <w:pPr>
              <w:spacing w:after="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14:paraId="706B0AF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87" w:hRule="atLeast"/>
        </w:trPr>
        <w:tc>
          <w:tcPr>
            <w:tcW w:w="5900" w:type="dxa"/>
          </w:tcPr>
          <w:p w14:paraId="347C9B50">
            <w:pPr>
              <w:spacing w:after="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Name:</w:t>
            </w:r>
            <w:r>
              <w:rPr>
                <w:rFonts w:hint="default" w:ascii="Arial" w:hAnsi="Arial" w:cs="Arial"/>
                <w:b/>
                <w:sz w:val="24"/>
                <w:szCs w:val="24"/>
                <w:lang w:val="en-GB"/>
              </w:rPr>
              <w:t xml:space="preserve"> </w:t>
            </w:r>
            <w:r>
              <w:rPr>
                <w:rFonts w:hint="default" w:ascii="Arial" w:hAnsi="Arial"/>
                <w:b/>
                <w:sz w:val="24"/>
                <w:szCs w:val="24"/>
              </w:rPr>
              <w:t>Md. Zannat Ul Islam Eon</w:t>
            </w:r>
            <w:r>
              <w:rPr>
                <w:rFonts w:ascii="Arial" w:hAnsi="Arial" w:cs="Arial"/>
                <w:bCs/>
                <w:sz w:val="24"/>
                <w:szCs w:val="24"/>
              </w:rPr>
              <w:br w:type="textWrapping"/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ID: </w:t>
            </w:r>
            <w:r>
              <w:rPr>
                <w:rFonts w:hint="default" w:ascii="Arial" w:hAnsi="Arial"/>
                <w:bCs/>
                <w:sz w:val="24"/>
                <w:szCs w:val="24"/>
              </w:rPr>
              <w:t>0622310105101016</w:t>
            </w:r>
            <w:r>
              <w:rPr>
                <w:rFonts w:ascii="Arial" w:hAnsi="Arial" w:cs="Arial"/>
                <w:bCs/>
                <w:sz w:val="24"/>
                <w:szCs w:val="24"/>
              </w:rPr>
              <w:br w:type="textWrapping"/>
            </w:r>
            <w:r>
              <w:rPr>
                <w:rFonts w:ascii="Arial" w:hAnsi="Arial" w:cs="Arial"/>
                <w:bCs/>
                <w:sz w:val="24"/>
                <w:szCs w:val="24"/>
              </w:rPr>
              <w:t>Dept. of CSE (15</w:t>
            </w:r>
            <w:r>
              <w:rPr>
                <w:rFonts w:ascii="Arial" w:hAnsi="Arial" w:cs="Arial"/>
                <w:bCs/>
                <w:sz w:val="24"/>
                <w:szCs w:val="24"/>
                <w:vertAlign w:val="superscript"/>
              </w:rPr>
              <w:t>th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Batch)</w:t>
            </w:r>
            <w:r>
              <w:rPr>
                <w:rFonts w:ascii="Arial" w:hAnsi="Arial" w:cs="Arial"/>
                <w:bCs/>
                <w:sz w:val="24"/>
                <w:szCs w:val="24"/>
              </w:rPr>
              <w:br w:type="textWrapping"/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Mail: </w:t>
            </w:r>
            <w:r>
              <w:rPr>
                <w:rFonts w:hint="default" w:ascii="Arial" w:hAnsi="Arial"/>
                <w:bCs/>
                <w:sz w:val="24"/>
                <w:szCs w:val="24"/>
              </w:rPr>
              <w:t>smeon1655@gmail.com</w:t>
            </w:r>
          </w:p>
        </w:tc>
      </w:tr>
    </w:tbl>
    <w:p w14:paraId="753BC79F">
      <w:pPr>
        <w:spacing w:line="200" w:lineRule="exact"/>
        <w:jc w:val="center"/>
        <w:rPr>
          <w:rFonts w:ascii="Arial" w:hAnsi="Arial" w:cs="Arial"/>
          <w:sz w:val="24"/>
          <w:szCs w:val="24"/>
        </w:rPr>
      </w:pPr>
      <w:bookmarkStart w:id="1" w:name="_GoBack"/>
      <w:bookmarkEnd w:id="1"/>
    </w:p>
    <w:p w14:paraId="473914CA">
      <w:pPr>
        <w:spacing w:line="200" w:lineRule="exact"/>
        <w:jc w:val="center"/>
        <w:rPr>
          <w:rFonts w:ascii="Arial" w:hAnsi="Arial" w:cs="Arial"/>
          <w:sz w:val="24"/>
          <w:szCs w:val="24"/>
        </w:rPr>
      </w:pPr>
    </w:p>
    <w:p w14:paraId="629720F0">
      <w:pPr>
        <w:spacing w:line="200" w:lineRule="exact"/>
        <w:jc w:val="center"/>
        <w:rPr>
          <w:rFonts w:ascii="Arial" w:hAnsi="Arial" w:cs="Arial"/>
          <w:sz w:val="24"/>
          <w:szCs w:val="24"/>
        </w:rPr>
      </w:pPr>
    </w:p>
    <w:p w14:paraId="651FDDCE">
      <w:pPr>
        <w:spacing w:line="200" w:lineRule="exact"/>
        <w:jc w:val="center"/>
        <w:rPr>
          <w:rFonts w:ascii="Arial" w:hAnsi="Arial" w:cs="Arial"/>
          <w:sz w:val="24"/>
          <w:szCs w:val="24"/>
        </w:rPr>
      </w:pPr>
    </w:p>
    <w:p w14:paraId="314AA5D0">
      <w:pPr>
        <w:spacing w:line="200" w:lineRule="exact"/>
        <w:jc w:val="center"/>
        <w:rPr>
          <w:rFonts w:ascii="Arial" w:hAnsi="Arial" w:cs="Arial"/>
          <w:sz w:val="24"/>
          <w:szCs w:val="24"/>
        </w:rPr>
      </w:pPr>
    </w:p>
    <w:p w14:paraId="4CAF28E9">
      <w:pPr>
        <w:spacing w:line="200" w:lineRule="exact"/>
        <w:jc w:val="center"/>
        <w:rPr>
          <w:rFonts w:ascii="Arial" w:hAnsi="Arial" w:cs="Arial"/>
          <w:sz w:val="24"/>
          <w:szCs w:val="24"/>
        </w:rPr>
      </w:pPr>
    </w:p>
    <w:p w14:paraId="6C1B16D7">
      <w:pPr>
        <w:spacing w:line="200" w:lineRule="exact"/>
        <w:jc w:val="center"/>
        <w:rPr>
          <w:rFonts w:ascii="Arial" w:hAnsi="Arial" w:cs="Arial"/>
          <w:sz w:val="24"/>
          <w:szCs w:val="24"/>
        </w:rPr>
      </w:pPr>
    </w:p>
    <w:p w14:paraId="783B56B3">
      <w:pPr>
        <w:spacing w:line="200" w:lineRule="exact"/>
        <w:jc w:val="center"/>
        <w:rPr>
          <w:rFonts w:ascii="Arial" w:hAnsi="Arial" w:cs="Arial"/>
          <w:sz w:val="24"/>
          <w:szCs w:val="24"/>
        </w:rPr>
      </w:pPr>
    </w:p>
    <w:p w14:paraId="7AD2E069">
      <w:pPr>
        <w:spacing w:line="200" w:lineRule="exact"/>
        <w:jc w:val="center"/>
        <w:rPr>
          <w:rFonts w:ascii="Arial" w:hAnsi="Arial" w:cs="Arial"/>
          <w:sz w:val="24"/>
          <w:szCs w:val="24"/>
        </w:rPr>
      </w:pPr>
    </w:p>
    <w:p w14:paraId="0AE96485">
      <w:pPr>
        <w:spacing w:line="200" w:lineRule="exact"/>
        <w:rPr>
          <w:rFonts w:ascii="Arial" w:hAnsi="Arial" w:cs="Arial"/>
          <w:sz w:val="24"/>
          <w:szCs w:val="24"/>
        </w:rPr>
      </w:pPr>
    </w:p>
    <w:p w14:paraId="0F85F7BD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14:paraId="3843234D">
      <w:pPr>
        <w:pStyle w:val="20"/>
        <w:jc w:val="center"/>
        <w:rPr>
          <w:rFonts w:ascii="Arial" w:hAnsi="Arial" w:cs="Arial"/>
          <w:sz w:val="24"/>
          <w:szCs w:val="24"/>
        </w:rPr>
      </w:pPr>
    </w:p>
    <w:p w14:paraId="2224B905">
      <w:pPr>
        <w:pStyle w:val="20"/>
        <w:jc w:val="center"/>
        <w:rPr>
          <w:rFonts w:ascii="Arial" w:hAnsi="Arial" w:cs="Arial"/>
          <w:sz w:val="24"/>
          <w:szCs w:val="24"/>
        </w:rPr>
      </w:pPr>
    </w:p>
    <w:p w14:paraId="2A9D4827">
      <w:pPr>
        <w:pStyle w:val="20"/>
        <w:jc w:val="center"/>
        <w:rPr>
          <w:rFonts w:ascii="Arial" w:hAnsi="Arial" w:cs="Arial"/>
          <w:sz w:val="24"/>
          <w:szCs w:val="24"/>
        </w:rPr>
      </w:pPr>
    </w:p>
    <w:p w14:paraId="0184E445">
      <w:pPr>
        <w:pStyle w:val="20"/>
        <w:jc w:val="center"/>
        <w:rPr>
          <w:rFonts w:ascii="Arial" w:hAnsi="Arial" w:cs="Arial"/>
          <w:sz w:val="24"/>
          <w:szCs w:val="24"/>
        </w:rPr>
      </w:pPr>
    </w:p>
    <w:p w14:paraId="39088304">
      <w:pPr>
        <w:pStyle w:val="20"/>
        <w:jc w:val="center"/>
        <w:rPr>
          <w:rFonts w:ascii="Arial" w:hAnsi="Arial" w:cs="Arial"/>
          <w:sz w:val="24"/>
          <w:szCs w:val="24"/>
        </w:rPr>
      </w:pPr>
    </w:p>
    <w:p w14:paraId="7789F9E9">
      <w:pPr>
        <w:pStyle w:val="20"/>
        <w:jc w:val="both"/>
        <w:rPr>
          <w:rFonts w:ascii="Arial" w:hAnsi="Arial" w:cs="Arial"/>
          <w:sz w:val="24"/>
          <w:szCs w:val="24"/>
        </w:rPr>
      </w:pPr>
    </w:p>
    <w:p w14:paraId="13AA94AD">
      <w:pPr>
        <w:pStyle w:val="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Department of Computer Science and Engineering (CSE)</w:t>
      </w:r>
    </w:p>
    <w:p w14:paraId="1216652E">
      <w:pPr>
        <w:pStyle w:val="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School of Science and Engineering</w:t>
      </w:r>
    </w:p>
    <w:p w14:paraId="70C8E987">
      <w:pPr>
        <w:pStyle w:val="20"/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Khwaja Yunus Ali University, Enayetpur, Sirajganj-6751</w:t>
      </w:r>
    </w:p>
    <w:p w14:paraId="1EA8C5B2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s">
            <w:drawing>
              <wp:inline distT="0" distB="0" distL="0" distR="0">
                <wp:extent cx="5994400" cy="25400"/>
                <wp:effectExtent l="0" t="0" r="25400" b="31750"/>
                <wp:docPr id="1610137377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440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id="Straight Connector 3" o:spid="_x0000_s1026" o:spt="20" style="height:2pt;width:472pt;" filled="f" stroked="t" coordsize="21600,21600" o:gfxdata="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OUNT5DTAAAAAwEAAA8AAAAAAAAA&#10;AQAgAAAAIgAAAGRycy9kb3ducmV2LnhtbFBLAQIUABQAAAAIAIdO4kDC7ZsR3QEAAMIDAAAOAAAA&#10;AAAAAAEAIAAAACIBAABkcnMvZTJvRG9jLnhtbFBLBQYAAAAABgAGAFkBAABxBQAAAAA=&#10;">
                <v:fill on="f" focussize="0,0"/>
                <v:stroke weight="1.5pt" color="#000000 [3200]" miterlimit="8" joinstyle="miter"/>
                <v:imagedata o:title=""/>
                <o:lock v:ext="edit" aspectratio="f"/>
                <w10:wrap type="none"/>
                <w10:anchorlock/>
              </v:line>
            </w:pict>
          </mc:Fallback>
        </mc:AlternateContent>
      </w:r>
      <w:r>
        <w:rPr>
          <w:rFonts w:ascii="Arial" w:hAnsi="Arial" w:cs="Arial"/>
          <w:sz w:val="24"/>
          <w:szCs w:val="24"/>
        </w:rPr>
        <w:t xml:space="preserve">Date of Submission: </w:t>
      </w:r>
      <w:r>
        <w:rPr>
          <w:rFonts w:hint="default" w:ascii="Arial" w:hAnsi="Arial" w:cs="Arial"/>
          <w:sz w:val="24"/>
          <w:szCs w:val="24"/>
          <w:lang w:val="en-GB"/>
        </w:rPr>
        <w:t>30</w:t>
      </w:r>
      <w:r>
        <w:rPr>
          <w:rFonts w:ascii="Arial" w:hAnsi="Arial" w:cs="Arial"/>
          <w:sz w:val="24"/>
          <w:szCs w:val="24"/>
        </w:rPr>
        <w:t xml:space="preserve"> July, 2025</w:t>
      </w:r>
    </w:p>
    <w:p w14:paraId="00E9AAAD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14:paraId="505E7A2F">
      <w:pPr>
        <w:rPr>
          <w:rFonts w:ascii="Arial" w:hAnsi="Arial" w:cs="Arial"/>
          <w:b/>
          <w:sz w:val="24"/>
          <w:szCs w:val="24"/>
        </w:rPr>
      </w:pPr>
    </w:p>
    <w:p w14:paraId="06E3A15D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eastAsia="Times New Roman" w:cs="Arial"/>
          <w:b/>
          <w:bCs/>
          <w:sz w:val="32"/>
          <w:szCs w:val="32"/>
        </w:rPr>
        <w:t xml:space="preserve">Title: </w:t>
      </w:r>
      <w:r>
        <w:rPr>
          <w:rStyle w:val="13"/>
          <w:sz w:val="32"/>
          <w:szCs w:val="32"/>
        </w:rPr>
        <w:t xml:space="preserve">IoT-Based Home Automation System </w:t>
      </w:r>
      <w:r>
        <w:rPr>
          <w:rStyle w:val="13"/>
          <w:sz w:val="32"/>
          <w:szCs w:val="32"/>
          <w:lang w:val="en-GB"/>
        </w:rPr>
        <w:t>and</w:t>
      </w:r>
      <w:r>
        <w:rPr>
          <w:rStyle w:val="13"/>
          <w:rFonts w:hint="default"/>
          <w:sz w:val="32"/>
          <w:szCs w:val="32"/>
          <w:lang w:val="en-GB"/>
        </w:rPr>
        <w:t xml:space="preserve"> Auto</w:t>
      </w:r>
      <w:r>
        <w:rPr>
          <w:rStyle w:val="13"/>
          <w:sz w:val="32"/>
          <w:szCs w:val="32"/>
        </w:rPr>
        <w:t xml:space="preserve"> Water Pump</w:t>
      </w:r>
      <w:r>
        <w:rPr>
          <w:rStyle w:val="13"/>
          <w:rFonts w:hint="default"/>
          <w:sz w:val="32"/>
          <w:szCs w:val="32"/>
          <w:lang w:val="en-GB"/>
        </w:rPr>
        <w:t xml:space="preserve"> </w:t>
      </w:r>
      <w:r>
        <w:rPr>
          <w:rStyle w:val="13"/>
          <w:sz w:val="32"/>
          <w:szCs w:val="32"/>
        </w:rPr>
        <w:t>Control Using ESP-32</w:t>
      </w:r>
      <w:r>
        <w:rPr>
          <w:rStyle w:val="13"/>
          <w:rFonts w:hint="default"/>
          <w:sz w:val="32"/>
          <w:szCs w:val="32"/>
          <w:lang w:val="en-GB"/>
        </w:rPr>
        <w:t xml:space="preserve"> NodeMCU</w:t>
      </w:r>
    </w:p>
    <w:p w14:paraId="7C5BE0B6">
      <w:pPr>
        <w:rPr>
          <w:b/>
          <w:bCs/>
        </w:rPr>
      </w:pPr>
    </w:p>
    <w:p w14:paraId="77EAE6A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Objectives: </w:t>
      </w:r>
    </w:p>
    <w:p w14:paraId="64EBAF9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objectives of this project are to:</w:t>
      </w:r>
    </w:p>
    <w:p w14:paraId="04F656B5">
      <w:pPr>
        <w:pStyle w:val="12"/>
        <w:keepNext w:val="0"/>
        <w:keepLines w:val="0"/>
        <w:widowControl/>
        <w:suppressLineNumbers w:val="0"/>
      </w:pPr>
      <w:r>
        <w:rPr>
          <w:sz w:val="28"/>
          <w:szCs w:val="28"/>
        </w:rPr>
        <w:t>To design and implement a low-cost IoT-based home automation system using ESP-32</w:t>
      </w:r>
      <w:r>
        <w:rPr>
          <w:rFonts w:hint="default"/>
          <w:sz w:val="28"/>
          <w:szCs w:val="28"/>
          <w:lang w:val="en-GB"/>
        </w:rPr>
        <w:t xml:space="preserve"> NodeMCU</w:t>
      </w:r>
      <w:r>
        <w:rPr>
          <w:sz w:val="28"/>
          <w:szCs w:val="28"/>
        </w:rPr>
        <w:t xml:space="preserve"> that can remotely control home </w:t>
      </w:r>
      <w:r>
        <w:rPr>
          <w:sz w:val="28"/>
          <w:szCs w:val="28"/>
          <w:lang w:val="en-GB"/>
        </w:rPr>
        <w:t>appliances,</w:t>
      </w:r>
      <w:r>
        <w:rPr>
          <w:sz w:val="28"/>
          <w:szCs w:val="28"/>
        </w:rPr>
        <w:t xml:space="preserve"> including a water </w:t>
      </w:r>
      <w:r>
        <w:rPr>
          <w:sz w:val="28"/>
          <w:szCs w:val="28"/>
          <w:lang w:val="en-GB"/>
        </w:rPr>
        <w:t>pump,</w:t>
      </w:r>
      <w:r>
        <w:rPr>
          <w:sz w:val="28"/>
          <w:szCs w:val="28"/>
        </w:rPr>
        <w:t xml:space="preserve"> through a smartphone or web interface, enhancing convenience, safety, and water usage efficiency</w:t>
      </w:r>
      <w:r>
        <w:t>.</w:t>
      </w:r>
    </w:p>
    <w:p w14:paraId="1C3AC9EC">
      <w:pPr>
        <w:rPr>
          <w:rFonts w:ascii="Arial" w:hAnsi="Arial" w:cs="Arial"/>
          <w:b/>
          <w:bCs/>
        </w:rPr>
      </w:pPr>
    </w:p>
    <w:p w14:paraId="5D3F74C0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2. Proposed Work/ Project Architecture:</w:t>
      </w:r>
    </w:p>
    <w:p w14:paraId="74E40281">
      <w:pPr>
        <w:pStyle w:val="3"/>
        <w:keepNext w:val="0"/>
        <w:keepLines w:val="0"/>
        <w:widowControl/>
        <w:suppressLineNumbers w:val="0"/>
      </w:pPr>
      <w:r>
        <w:rPr>
          <w:rFonts w:ascii="Arial" w:hAnsi="Arial" w:cs="Arial"/>
          <w:b/>
          <w:bCs/>
        </w:rPr>
        <w:br w:type="textWrapping"/>
      </w:r>
      <w:r>
        <w:rPr>
          <w:rStyle w:val="13"/>
          <w:rFonts w:hint="default" w:ascii="Times New Roman" w:hAnsi="Times New Roman" w:cs="Times New Roman"/>
          <w:i w:val="0"/>
          <w:i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System Overview:</w:t>
      </w:r>
    </w:p>
    <w:p w14:paraId="1CC47BB1">
      <w:pPr>
        <w:pStyle w:val="12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sz w:val="28"/>
          <w:szCs w:val="28"/>
        </w:rPr>
        <w:t xml:space="preserve">This project aims to automate and remotely control basic household appliances like lights, fans, and especially a </w:t>
      </w:r>
      <w:r>
        <w:rPr>
          <w:rStyle w:val="13"/>
          <w:sz w:val="28"/>
          <w:szCs w:val="28"/>
        </w:rPr>
        <w:t>water pump</w:t>
      </w:r>
      <w:r>
        <w:rPr>
          <w:sz w:val="28"/>
          <w:szCs w:val="28"/>
        </w:rPr>
        <w:t xml:space="preserve">, using Wi-Fi-based communication via the </w:t>
      </w:r>
      <w:r>
        <w:rPr>
          <w:rStyle w:val="13"/>
          <w:sz w:val="28"/>
          <w:szCs w:val="28"/>
        </w:rPr>
        <w:t>ESP-32 microcontroller</w:t>
      </w:r>
      <w:r>
        <w:rPr>
          <w:sz w:val="28"/>
          <w:szCs w:val="28"/>
        </w:rPr>
        <w:t>.</w:t>
      </w:r>
    </w:p>
    <w:p w14:paraId="33880BE8">
      <w:pPr>
        <w:pStyle w:val="3"/>
        <w:keepNext w:val="0"/>
        <w:keepLines w:val="0"/>
        <w:widowControl/>
        <w:suppressLineNumbers w:val="0"/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Components:</w:t>
      </w:r>
    </w:p>
    <w:p w14:paraId="47538F32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Style w:val="13"/>
          <w:rFonts w:hint="default" w:ascii="Times New Roman" w:hAnsi="Times New Roman" w:eastAsia="SimSun" w:cs="Times New Roman"/>
          <w:sz w:val="28"/>
          <w:szCs w:val="28"/>
        </w:rPr>
        <w:t>ESP-32 Development Board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 – main controller with Wi-Fi &amp; Bluetooth</w:t>
      </w:r>
      <w:r>
        <w:rPr>
          <w:rFonts w:hint="default" w:ascii="Times New Roman" w:hAnsi="Times New Roman" w:eastAsia="SimSun" w:cs="Times New Roman"/>
          <w:sz w:val="28"/>
          <w:szCs w:val="28"/>
          <w:lang w:val="en-GB"/>
        </w:rPr>
        <w:t>.</w:t>
      </w:r>
    </w:p>
    <w:p w14:paraId="18D9A807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Style w:val="13"/>
          <w:rFonts w:hint="default" w:ascii="Times New Roman" w:hAnsi="Times New Roman" w:eastAsia="SimSun" w:cs="Times New Roman"/>
          <w:sz w:val="28"/>
          <w:szCs w:val="28"/>
        </w:rPr>
        <w:t>Relay Module (4-Channel)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 – to switch appliances and water pump</w:t>
      </w:r>
      <w:r>
        <w:rPr>
          <w:rFonts w:hint="default" w:ascii="Times New Roman" w:hAnsi="Times New Roman" w:eastAsia="SimSun" w:cs="Times New Roman"/>
          <w:sz w:val="28"/>
          <w:szCs w:val="28"/>
          <w:lang w:val="en-GB"/>
        </w:rPr>
        <w:t>.</w:t>
      </w:r>
    </w:p>
    <w:p w14:paraId="0718CAD7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Style w:val="13"/>
          <w:rFonts w:hint="default" w:ascii="Times New Roman" w:hAnsi="Times New Roman" w:eastAsia="SimSun" w:cs="Times New Roman"/>
          <w:sz w:val="28"/>
          <w:szCs w:val="28"/>
        </w:rPr>
        <w:t>Water Level Sensor</w:t>
      </w:r>
      <w:r>
        <w:rPr>
          <w:rStyle w:val="13"/>
          <w:rFonts w:hint="default" w:ascii="Times New Roman" w:hAnsi="Times New Roman" w:eastAsia="SimSun" w:cs="Times New Roman"/>
          <w:sz w:val="28"/>
          <w:szCs w:val="28"/>
          <w:lang w:val="en-GB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– to prevent dry run of water pump</w:t>
      </w:r>
      <w:r>
        <w:rPr>
          <w:rFonts w:hint="default" w:ascii="Times New Roman" w:hAnsi="Times New Roman" w:eastAsia="SimSun" w:cs="Times New Roman"/>
          <w:sz w:val="28"/>
          <w:szCs w:val="28"/>
          <w:lang w:val="en-GB"/>
        </w:rPr>
        <w:t>.</w:t>
      </w:r>
    </w:p>
    <w:p w14:paraId="7DECD220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Style w:val="13"/>
          <w:rFonts w:hint="default" w:ascii="Times New Roman" w:hAnsi="Times New Roman" w:eastAsia="SimSun" w:cs="Times New Roman"/>
          <w:sz w:val="28"/>
          <w:szCs w:val="28"/>
        </w:rPr>
        <w:t>Smartphone App or Web Dashboard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 – to control devices</w:t>
      </w:r>
      <w:r>
        <w:rPr>
          <w:rFonts w:hint="default" w:ascii="Times New Roman" w:hAnsi="Times New Roman" w:eastAsia="SimSun" w:cs="Times New Roman"/>
          <w:sz w:val="28"/>
          <w:szCs w:val="28"/>
          <w:lang w:val="en-GB"/>
        </w:rPr>
        <w:t>.</w:t>
      </w:r>
    </w:p>
    <w:p w14:paraId="6A2316F6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GB"/>
        </w:rPr>
        <w:t>P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ower Supply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 (5V/12V with regulator)</w:t>
      </w:r>
      <w:r>
        <w:rPr>
          <w:rFonts w:hint="default" w:ascii="Times New Roman" w:hAnsi="Times New Roman" w:eastAsia="SimSun" w:cs="Times New Roman"/>
          <w:sz w:val="28"/>
          <w:szCs w:val="28"/>
          <w:lang w:val="en-GB"/>
        </w:rPr>
        <w:t>.</w:t>
      </w:r>
    </w:p>
    <w:p w14:paraId="13230555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Jumper wires, Breadboard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GB"/>
        </w:rPr>
        <w:t>.</w:t>
      </w:r>
    </w:p>
    <w:p w14:paraId="150C0BD9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Style w:val="13"/>
          <w:rFonts w:hint="default" w:ascii="Times New Roman" w:hAnsi="Times New Roman" w:eastAsia="SimSun" w:cs="Times New Roman"/>
          <w:sz w:val="28"/>
          <w:szCs w:val="28"/>
        </w:rPr>
        <w:t>Manual Override Switches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 </w:t>
      </w:r>
      <w:r>
        <w:rPr>
          <w:rStyle w:val="7"/>
          <w:rFonts w:hint="default" w:ascii="Times New Roman" w:hAnsi="Times New Roman" w:eastAsia="SimSun" w:cs="Times New Roman"/>
          <w:sz w:val="28"/>
          <w:szCs w:val="28"/>
        </w:rPr>
        <w:t>(for fail-safe local control)</w:t>
      </w:r>
      <w:r>
        <w:rPr>
          <w:rStyle w:val="7"/>
          <w:rFonts w:hint="default" w:ascii="Times New Roman" w:hAnsi="Times New Roman" w:eastAsia="SimSun" w:cs="Times New Roman"/>
          <w:sz w:val="28"/>
          <w:szCs w:val="28"/>
          <w:lang w:val="en-GB"/>
        </w:rPr>
        <w:t>.</w:t>
      </w:r>
    </w:p>
    <w:p w14:paraId="1FB16604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Water level sensor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GB"/>
        </w:rPr>
        <w:t>.</w:t>
      </w:r>
    </w:p>
    <w:p w14:paraId="3FA81356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Casing/Box (optional)</w:t>
      </w:r>
    </w:p>
    <w:p w14:paraId="05298972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  <w:rPr>
          <w:rFonts w:hint="default" w:ascii="Times New Roman" w:hAnsi="Times New Roman" w:eastAsia="SimSun" w:cs="Times New Roman"/>
          <w:b/>
          <w:bCs/>
          <w:sz w:val="28"/>
          <w:szCs w:val="28"/>
          <w:lang w:val="en-GB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Total Estimated Cost: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GB"/>
        </w:rPr>
        <w:t xml:space="preserve">   </w:t>
      </w:r>
      <w:r>
        <w:rPr>
          <w:rFonts w:hint="default" w:ascii="Times New Roman" w:hAnsi="Times New Roman" w:eastAsia="SimSun" w:cs="Times New Roman"/>
          <w:sz w:val="24"/>
          <w:szCs w:val="24"/>
        </w:rPr>
        <w:t>BDT 2,350 - BDT 2,700</w:t>
      </w:r>
      <w:r>
        <w:rPr>
          <w:rFonts w:hint="default" w:ascii="Times New Roman" w:hAnsi="Times New Roman" w:eastAsia="SimSun" w:cs="Times New Roman"/>
          <w:sz w:val="24"/>
          <w:szCs w:val="24"/>
          <w:lang w:val="en-GB"/>
        </w:rPr>
        <w:t>.</w:t>
      </w:r>
    </w:p>
    <w:p w14:paraId="6AC6193E">
      <w:pPr>
        <w:jc w:val="center"/>
        <w:rPr>
          <w:rFonts w:ascii="Arial" w:hAnsi="Arial" w:cs="Arial"/>
          <w:lang w:val="en-US"/>
        </w:rPr>
      </w:pPr>
    </w:p>
    <w:p w14:paraId="2B84F08C">
      <w:pPr>
        <w:jc w:val="both"/>
      </w:pPr>
    </w:p>
    <w:p w14:paraId="0BB5E790">
      <w:pPr>
        <w:jc w:val="center"/>
        <w:rPr>
          <w:rFonts w:ascii="Arial" w:hAnsi="Arial" w:cs="Arial"/>
          <w:lang w:val="en-US"/>
        </w:rPr>
      </w:pPr>
      <w:r>
        <w:drawing>
          <wp:inline distT="0" distB="0" distL="114300" distR="114300">
            <wp:extent cx="6172835" cy="347091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rcRect r="-2915" b="13211"/>
                    <a:stretch>
                      <a:fillRect/>
                    </a:stretch>
                  </pic:blipFill>
                  <pic:spPr>
                    <a:xfrm>
                      <a:off x="0" y="0"/>
                      <a:ext cx="6172835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79818">
      <w:pPr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b/>
          <w:bCs/>
          <w:lang w:val="en-US"/>
        </w:rPr>
        <w:t>Fig 1.0:</w:t>
      </w:r>
      <w:r>
        <w:rPr>
          <w:rFonts w:ascii="Arial" w:hAnsi="Arial" w:cs="Arial"/>
          <w:lang w:val="en-US"/>
        </w:rPr>
        <w:t xml:space="preserve"> System Architecture of the proposed system.</w:t>
      </w:r>
    </w:p>
    <w:p w14:paraId="0B9BC1A6">
      <w:r>
        <w:rPr>
          <w:rFonts w:ascii="Arial" w:hAnsi="Arial" w:cs="Arial"/>
          <w:b/>
          <w:bCs/>
        </w:rPr>
        <w:br w:type="textWrapping"/>
      </w:r>
      <w:r>
        <w:rPr>
          <w:rFonts w:ascii="Arial" w:hAnsi="Arial" w:cs="Arial"/>
          <w:b/>
          <w:bCs/>
          <w:sz w:val="28"/>
          <w:szCs w:val="28"/>
        </w:rPr>
        <w:t>3. Applications/Social Impact:</w:t>
      </w:r>
    </w:p>
    <w:p w14:paraId="59EB5CF5">
      <w:pPr>
        <w:pStyle w:val="12"/>
        <w:keepNext w:val="0"/>
        <w:keepLines w:val="0"/>
        <w:widowControl/>
        <w:suppressLineNumbers w:val="0"/>
      </w:pPr>
      <w:r>
        <w:rPr>
          <w:rStyle w:val="13"/>
        </w:rPr>
        <w:t>Smart Home Appliance Control:</w:t>
      </w:r>
      <w:r>
        <w:rPr>
          <w:rStyle w:val="13"/>
          <w:rFonts w:hint="default"/>
          <w:lang w:val="en-GB"/>
        </w:rPr>
        <w:t xml:space="preserve"> </w:t>
      </w:r>
      <w:r>
        <w:t>Control light, fan, and water pump from a smartphone or web interface.</w:t>
      </w:r>
      <w:r>
        <w:rPr>
          <w:rFonts w:hint="default"/>
          <w:lang w:val="en-GB"/>
        </w:rPr>
        <w:t xml:space="preserve"> And e</w:t>
      </w:r>
      <w:r>
        <w:t>nable scheduled or real-time control of appliances.</w:t>
      </w:r>
    </w:p>
    <w:p w14:paraId="7E674890">
      <w:pPr>
        <w:pStyle w:val="12"/>
        <w:keepNext w:val="0"/>
        <w:keepLines w:val="0"/>
        <w:widowControl/>
        <w:suppressLineNumbers w:val="0"/>
      </w:pPr>
      <w:r>
        <w:rPr>
          <w:rStyle w:val="13"/>
        </w:rPr>
        <w:t>Water Pump Automation:</w:t>
      </w:r>
      <w:r>
        <w:rPr>
          <w:rStyle w:val="13"/>
          <w:rFonts w:hint="default"/>
          <w:lang w:val="en-GB"/>
        </w:rPr>
        <w:t xml:space="preserve"> </w:t>
      </w:r>
      <w:r>
        <w:t>Automatically turns on the pump when water level is low and turns it off when the tank is full.</w:t>
      </w:r>
    </w:p>
    <w:p w14:paraId="59324E88">
      <w:pPr>
        <w:pStyle w:val="12"/>
        <w:keepNext w:val="0"/>
        <w:keepLines w:val="0"/>
        <w:widowControl/>
        <w:suppressLineNumbers w:val="0"/>
      </w:pPr>
      <w:r>
        <w:rPr>
          <w:rStyle w:val="13"/>
        </w:rPr>
        <w:t>Elderly and Physically Challenged Support:</w:t>
      </w:r>
      <w:r>
        <w:rPr>
          <w:rStyle w:val="13"/>
          <w:rFonts w:hint="default"/>
          <w:lang w:val="en-GB"/>
        </w:rPr>
        <w:t xml:space="preserve"> </w:t>
      </w:r>
      <w:r>
        <w:t>Makes it easier for people with limited mobility to control appliances.</w:t>
      </w:r>
      <w:r>
        <w:rPr>
          <w:rFonts w:hint="default"/>
          <w:lang w:val="en-GB"/>
        </w:rPr>
        <w:t xml:space="preserve"> </w:t>
      </w:r>
      <w:r>
        <w:t>Adds convenience and safety.</w:t>
      </w:r>
    </w:p>
    <w:p w14:paraId="500D279F">
      <w:pPr>
        <w:pStyle w:val="12"/>
        <w:keepNext w:val="0"/>
        <w:keepLines w:val="0"/>
        <w:widowControl/>
        <w:suppressLineNumbers w:val="0"/>
      </w:pPr>
      <w:r>
        <w:rPr>
          <w:rStyle w:val="13"/>
        </w:rPr>
        <w:t>Water and Energy Conservation:</w:t>
      </w:r>
      <w:r>
        <w:rPr>
          <w:rStyle w:val="13"/>
          <w:rFonts w:hint="default"/>
          <w:lang w:val="en-GB"/>
        </w:rPr>
        <w:t xml:space="preserve"> </w:t>
      </w:r>
      <w:r>
        <w:t>Prevents water overflow and unnecessary power usage by turning devices off automatically.</w:t>
      </w:r>
    </w:p>
    <w:p w14:paraId="5DC2BA56">
      <w:pPr>
        <w:pStyle w:val="12"/>
        <w:keepNext w:val="0"/>
        <w:keepLines w:val="0"/>
        <w:widowControl/>
        <w:suppressLineNumbers w:val="0"/>
      </w:pPr>
      <w:r>
        <w:rPr>
          <w:rStyle w:val="13"/>
        </w:rPr>
        <w:t>Affordable Smart Solutions:</w:t>
      </w:r>
      <w:r>
        <w:rPr>
          <w:rStyle w:val="13"/>
          <w:rFonts w:hint="default"/>
          <w:lang w:val="en-GB"/>
        </w:rPr>
        <w:t xml:space="preserve"> </w:t>
      </w:r>
      <w:r>
        <w:t>Low-cost alternative to expensive foreign smart home systems.</w:t>
      </w:r>
      <w:r>
        <w:rPr>
          <w:rFonts w:hint="default"/>
          <w:lang w:val="en-GB"/>
        </w:rPr>
        <w:t xml:space="preserve"> </w:t>
      </w:r>
      <w:r>
        <w:t>Suitable for low-income and rural households.</w:t>
      </w:r>
    </w:p>
    <w:p w14:paraId="4A870992">
      <w:pPr>
        <w:pStyle w:val="12"/>
        <w:keepNext w:val="0"/>
        <w:keepLines w:val="0"/>
        <w:widowControl/>
        <w:suppressLineNumbers w:val="0"/>
      </w:pPr>
      <w:r>
        <w:rPr>
          <w:rStyle w:val="13"/>
        </w:rPr>
        <w:t>Empowering Elderly and Disabled:</w:t>
      </w:r>
      <w:r>
        <w:rPr>
          <w:rStyle w:val="13"/>
          <w:rFonts w:hint="default"/>
          <w:lang w:val="en-GB"/>
        </w:rPr>
        <w:t xml:space="preserve"> </w:t>
      </w:r>
      <w:r>
        <w:t>Allows independent living by enabling remote control of home appliances.</w:t>
      </w:r>
    </w:p>
    <w:p w14:paraId="738CBAF6">
      <w:pPr>
        <w:pStyle w:val="12"/>
        <w:keepNext w:val="0"/>
        <w:keepLines w:val="0"/>
        <w:widowControl/>
        <w:suppressLineNumbers w:val="0"/>
      </w:pPr>
      <w:r>
        <w:rPr>
          <w:rStyle w:val="13"/>
        </w:rPr>
        <w:t>Opportunities for Innovation and Employment:</w:t>
      </w:r>
      <w:r>
        <w:rPr>
          <w:rStyle w:val="13"/>
          <w:rFonts w:hint="default"/>
          <w:lang w:val="en-GB"/>
        </w:rPr>
        <w:t xml:space="preserve"> </w:t>
      </w:r>
      <w:r>
        <w:t>Promotes learning in IoT, electronics, and embedded systems.</w:t>
      </w:r>
      <w:r>
        <w:rPr>
          <w:rFonts w:hint="default"/>
          <w:lang w:val="en-GB"/>
        </w:rPr>
        <w:t xml:space="preserve"> </w:t>
      </w:r>
      <w:r>
        <w:t>Can lead to local manufacturing, startups, and job creation.</w:t>
      </w:r>
    </w:p>
    <w:p w14:paraId="7F2A9E1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Approval/</w:t>
      </w:r>
      <w:r>
        <w:rPr>
          <w:rFonts w:ascii="Arial" w:hAnsi="Arial" w:cs="Arial"/>
          <w:b/>
          <w:bCs/>
          <w:sz w:val="28"/>
          <w:szCs w:val="28"/>
          <w:lang w:val="en-GB"/>
        </w:rPr>
        <w:t>Supervisor's</w:t>
      </w:r>
      <w:r>
        <w:rPr>
          <w:rFonts w:hint="default" w:ascii="Arial" w:hAnsi="Arial" w:cs="Arial"/>
          <w:b/>
          <w:bCs/>
          <w:sz w:val="28"/>
          <w:szCs w:val="28"/>
          <w:lang w:val="en-GB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>Feedback:</w:t>
      </w:r>
    </w:p>
    <w:p w14:paraId="17D86051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2"/>
          <w:szCs w:val="22"/>
        </w:rPr>
        <w:t>This project proposal is approved for development, subject to periodic review and guidance by the supervisor during implementation.</w:t>
      </w:r>
    </w:p>
    <w:sectPr>
      <w:footerReference r:id="rId5" w:type="default"/>
      <w:pgSz w:w="11906" w:h="16838"/>
      <w:pgMar w:top="709" w:right="991" w:bottom="709" w:left="1440" w:header="708" w:footer="422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MDL2 Assets">
    <w:panose1 w:val="050A0102010101010101"/>
    <w:charset w:val="00"/>
    <w:family w:val="auto"/>
    <w:pitch w:val="default"/>
    <w:sig w:usb0="00000000" w:usb1="10000000" w:usb2="00000000" w:usb3="00000000" w:csb0="00000001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Sitka Subheading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Text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Sitka Small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541709029"/>
      <w:docPartObj>
        <w:docPartGallery w:val="AutoText"/>
      </w:docPartObj>
    </w:sdtPr>
    <w:sdtContent>
      <w:sdt>
        <w:sdtPr>
          <w:id w:val="-1769616900"/>
          <w:docPartObj>
            <w:docPartGallery w:val="AutoText"/>
          </w:docPartObj>
        </w:sdtPr>
        <w:sdtContent>
          <w:p w14:paraId="5E35C115">
            <w:pPr>
              <w:pStyle w:val="9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F3D284E">
    <w:pPr>
      <w:pStyle w:val="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2B2DB6E"/>
    <w:multiLevelType w:val="singleLevel"/>
    <w:tmpl w:val="62B2DB6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C47"/>
    <w:rsid w:val="00005581"/>
    <w:rsid w:val="0003756B"/>
    <w:rsid w:val="00043D80"/>
    <w:rsid w:val="0006277A"/>
    <w:rsid w:val="00065B0B"/>
    <w:rsid w:val="000C7935"/>
    <w:rsid w:val="000D137D"/>
    <w:rsid w:val="000E385A"/>
    <w:rsid w:val="00106716"/>
    <w:rsid w:val="0011142A"/>
    <w:rsid w:val="001155BE"/>
    <w:rsid w:val="00127BFB"/>
    <w:rsid w:val="0017239F"/>
    <w:rsid w:val="0018613B"/>
    <w:rsid w:val="001A363C"/>
    <w:rsid w:val="001C00E1"/>
    <w:rsid w:val="001D157B"/>
    <w:rsid w:val="001D59C3"/>
    <w:rsid w:val="001D7440"/>
    <w:rsid w:val="001F6D44"/>
    <w:rsid w:val="0022475E"/>
    <w:rsid w:val="002251B1"/>
    <w:rsid w:val="00241BE3"/>
    <w:rsid w:val="00272942"/>
    <w:rsid w:val="002736CA"/>
    <w:rsid w:val="0028482A"/>
    <w:rsid w:val="002A18E5"/>
    <w:rsid w:val="002B3899"/>
    <w:rsid w:val="002E74B7"/>
    <w:rsid w:val="00303132"/>
    <w:rsid w:val="003061FF"/>
    <w:rsid w:val="00327D58"/>
    <w:rsid w:val="00384CF0"/>
    <w:rsid w:val="003B506B"/>
    <w:rsid w:val="003C1E95"/>
    <w:rsid w:val="00442C9E"/>
    <w:rsid w:val="00442FD2"/>
    <w:rsid w:val="00464A1C"/>
    <w:rsid w:val="004B59AE"/>
    <w:rsid w:val="005235FF"/>
    <w:rsid w:val="005604EC"/>
    <w:rsid w:val="00574589"/>
    <w:rsid w:val="0059705E"/>
    <w:rsid w:val="005A73BB"/>
    <w:rsid w:val="005D46F9"/>
    <w:rsid w:val="005E1414"/>
    <w:rsid w:val="00631877"/>
    <w:rsid w:val="0064236C"/>
    <w:rsid w:val="00662E3C"/>
    <w:rsid w:val="00685A8D"/>
    <w:rsid w:val="006B24BD"/>
    <w:rsid w:val="006D7FA1"/>
    <w:rsid w:val="006F06B0"/>
    <w:rsid w:val="00716E2B"/>
    <w:rsid w:val="00726601"/>
    <w:rsid w:val="00766EC4"/>
    <w:rsid w:val="007847E2"/>
    <w:rsid w:val="00787708"/>
    <w:rsid w:val="007D0C14"/>
    <w:rsid w:val="00807E6F"/>
    <w:rsid w:val="00811AB0"/>
    <w:rsid w:val="00854531"/>
    <w:rsid w:val="008910D0"/>
    <w:rsid w:val="0089312E"/>
    <w:rsid w:val="008B05A5"/>
    <w:rsid w:val="008B5819"/>
    <w:rsid w:val="008D4C2C"/>
    <w:rsid w:val="008E385D"/>
    <w:rsid w:val="00962085"/>
    <w:rsid w:val="00971F8F"/>
    <w:rsid w:val="00977BD9"/>
    <w:rsid w:val="00982DE1"/>
    <w:rsid w:val="00983132"/>
    <w:rsid w:val="009B1321"/>
    <w:rsid w:val="009B3598"/>
    <w:rsid w:val="009B42D4"/>
    <w:rsid w:val="009B60A2"/>
    <w:rsid w:val="009D3795"/>
    <w:rsid w:val="009E37F6"/>
    <w:rsid w:val="009E6013"/>
    <w:rsid w:val="00A03090"/>
    <w:rsid w:val="00A374CB"/>
    <w:rsid w:val="00A4098C"/>
    <w:rsid w:val="00A41BBD"/>
    <w:rsid w:val="00A51EFC"/>
    <w:rsid w:val="00A648E6"/>
    <w:rsid w:val="00A84C98"/>
    <w:rsid w:val="00AB0375"/>
    <w:rsid w:val="00AB34AA"/>
    <w:rsid w:val="00AB5151"/>
    <w:rsid w:val="00AC28A9"/>
    <w:rsid w:val="00AD50DF"/>
    <w:rsid w:val="00AE76CC"/>
    <w:rsid w:val="00AF335C"/>
    <w:rsid w:val="00B02EBB"/>
    <w:rsid w:val="00B30046"/>
    <w:rsid w:val="00B36398"/>
    <w:rsid w:val="00B42E9A"/>
    <w:rsid w:val="00B745FF"/>
    <w:rsid w:val="00B8210F"/>
    <w:rsid w:val="00BA016A"/>
    <w:rsid w:val="00BA2931"/>
    <w:rsid w:val="00BA784C"/>
    <w:rsid w:val="00C31CFB"/>
    <w:rsid w:val="00C34455"/>
    <w:rsid w:val="00C36427"/>
    <w:rsid w:val="00C4742B"/>
    <w:rsid w:val="00C97115"/>
    <w:rsid w:val="00C97C91"/>
    <w:rsid w:val="00CA71A4"/>
    <w:rsid w:val="00CA792D"/>
    <w:rsid w:val="00CC6CE9"/>
    <w:rsid w:val="00CE415F"/>
    <w:rsid w:val="00D50836"/>
    <w:rsid w:val="00D7662B"/>
    <w:rsid w:val="00D86F75"/>
    <w:rsid w:val="00DC2CF5"/>
    <w:rsid w:val="00DC7ED6"/>
    <w:rsid w:val="00DE65D5"/>
    <w:rsid w:val="00E33DF6"/>
    <w:rsid w:val="00E5747E"/>
    <w:rsid w:val="00E6285D"/>
    <w:rsid w:val="00E74019"/>
    <w:rsid w:val="00E82E38"/>
    <w:rsid w:val="00EE37B1"/>
    <w:rsid w:val="00F03C47"/>
    <w:rsid w:val="00F1035D"/>
    <w:rsid w:val="00F12AA1"/>
    <w:rsid w:val="00F4369F"/>
    <w:rsid w:val="00F64970"/>
    <w:rsid w:val="00F67C3C"/>
    <w:rsid w:val="00F85598"/>
    <w:rsid w:val="00F9371A"/>
    <w:rsid w:val="00FA013E"/>
    <w:rsid w:val="00FA50A9"/>
    <w:rsid w:val="00FC1DBB"/>
    <w:rsid w:val="0A387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GB" w:eastAsia="en-US" w:bidi="ar-SA"/>
    </w:rPr>
  </w:style>
  <w:style w:type="paragraph" w:styleId="2">
    <w:name w:val="heading 2"/>
    <w:basedOn w:val="1"/>
    <w:next w:val="1"/>
    <w:link w:val="22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3">
    <w:name w:val="heading 4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9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7">
    <w:name w:val="Emphasis"/>
    <w:basedOn w:val="4"/>
    <w:qFormat/>
    <w:uiPriority w:val="20"/>
    <w:rPr>
      <w:i/>
      <w:iCs/>
    </w:rPr>
  </w:style>
  <w:style w:type="character" w:styleId="8">
    <w:name w:val="FollowedHyperlink"/>
    <w:basedOn w:val="4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9">
    <w:name w:val="footer"/>
    <w:basedOn w:val="1"/>
    <w:link w:val="17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0">
    <w:name w:val="header"/>
    <w:basedOn w:val="1"/>
    <w:link w:val="16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11">
    <w:name w:val="Hyperlink"/>
    <w:basedOn w:val="4"/>
    <w:unhideWhenUsed/>
    <w:uiPriority w:val="99"/>
    <w:rPr>
      <w:color w:val="0000FF"/>
      <w:u w:val="single"/>
    </w:rPr>
  </w:style>
  <w:style w:type="paragraph" w:styleId="12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US"/>
    </w:rPr>
  </w:style>
  <w:style w:type="character" w:styleId="13">
    <w:name w:val="Strong"/>
    <w:basedOn w:val="4"/>
    <w:qFormat/>
    <w:uiPriority w:val="22"/>
    <w:rPr>
      <w:b/>
      <w:bCs/>
    </w:rPr>
  </w:style>
  <w:style w:type="table" w:styleId="14">
    <w:name w:val="Table Grid"/>
    <w:basedOn w:val="5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Placeholder Text"/>
    <w:basedOn w:val="4"/>
    <w:semiHidden/>
    <w:uiPriority w:val="99"/>
    <w:rPr>
      <w:color w:val="808080"/>
    </w:rPr>
  </w:style>
  <w:style w:type="character" w:customStyle="1" w:styleId="16">
    <w:name w:val="Header Char"/>
    <w:basedOn w:val="4"/>
    <w:link w:val="10"/>
    <w:uiPriority w:val="99"/>
  </w:style>
  <w:style w:type="character" w:customStyle="1" w:styleId="17">
    <w:name w:val="Footer Char"/>
    <w:basedOn w:val="4"/>
    <w:link w:val="9"/>
    <w:uiPriority w:val="99"/>
  </w:style>
  <w:style w:type="paragraph" w:styleId="18">
    <w:name w:val="List Paragraph"/>
    <w:basedOn w:val="1"/>
    <w:qFormat/>
    <w:uiPriority w:val="34"/>
    <w:pPr>
      <w:ind w:left="720"/>
      <w:contextualSpacing/>
    </w:pPr>
  </w:style>
  <w:style w:type="character" w:customStyle="1" w:styleId="19">
    <w:name w:val="Balloon Text Char"/>
    <w:basedOn w:val="4"/>
    <w:link w:val="6"/>
    <w:semiHidden/>
    <w:uiPriority w:val="99"/>
    <w:rPr>
      <w:rFonts w:ascii="Tahoma" w:hAnsi="Tahoma" w:cs="Tahoma"/>
      <w:sz w:val="16"/>
      <w:szCs w:val="16"/>
    </w:rPr>
  </w:style>
  <w:style w:type="paragraph" w:styleId="20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en-GB" w:eastAsia="en-US" w:bidi="ar-SA"/>
    </w:rPr>
  </w:style>
  <w:style w:type="character" w:customStyle="1" w:styleId="21">
    <w:name w:val="Unresolved Mention"/>
    <w:basedOn w:val="4"/>
    <w:semiHidden/>
    <w:unhideWhenUsed/>
    <w:uiPriority w:val="99"/>
    <w:rPr>
      <w:color w:val="605E5C"/>
      <w:shd w:val="clear" w:color="auto" w:fill="E1DFDD"/>
    </w:rPr>
  </w:style>
  <w:style w:type="character" w:customStyle="1" w:styleId="22">
    <w:name w:val="Heading 2 Char"/>
    <w:basedOn w:val="4"/>
    <w:link w:val="2"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customStyle="1" w:styleId="23">
    <w:name w:val="Heading 4 Char"/>
    <w:basedOn w:val="4"/>
    <w:link w:val="3"/>
    <w:semiHidden/>
    <w:uiPriority w:val="9"/>
    <w:rPr>
      <w:rFonts w:asciiTheme="majorHAnsi" w:hAnsiTheme="majorHAnsi" w:eastAsiaTheme="majorEastAsia" w:cstheme="majorBidi"/>
      <w:i/>
      <w:iCs/>
      <w:color w:val="2E75B6" w:themeColor="accent1" w:themeShade="BF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473</Words>
  <Characters>2698</Characters>
  <Lines>22</Lines>
  <Paragraphs>6</Paragraphs>
  <TotalTime>37</TotalTime>
  <ScaleCrop>false</ScaleCrop>
  <LinksUpToDate>false</LinksUpToDate>
  <CharactersWithSpaces>3165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2025-07-15T17:38:00Z</dcterms:created>
  <dc:creator>Gazi Golam Faruque</dc:creator>
  <cp:lastModifiedBy>SK Nasir Khan</cp:lastModifiedBy>
  <cp:lastPrinted>2025-07-15T17:39:00Z</cp:lastPrinted>
  <dcterms:modified xsi:type="dcterms:W3CDTF">2025-07-30T09:00:58Z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2057-12.2.0.21936</vt:lpwstr>
  </property>
  <property fmtid="{D5CDD505-2E9C-101B-9397-08002B2CF9AE}" pid="3" name="ICV">
    <vt:lpwstr>9D875586DE124025926ABCDA3EB0C387_12</vt:lpwstr>
  </property>
</Properties>
</file>