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14547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Smart Deep Tube-Well Controller</w:t>
      </w:r>
    </w:p>
    <w:p w14:paraId="6AC46A32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bookmarkStart w:id="0" w:name="_GoBack"/>
      <w:bookmarkEnd w:id="0"/>
    </w:p>
    <w:p w14:paraId="75C792C2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 xml:space="preserve">Objective: 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Automate water pump control based on water level. </w:t>
      </w:r>
    </w:p>
    <w:p w14:paraId="4967AA49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25A722C1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Proposed Work / Architecture: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Use ultrasonic sensor with Arduino to detect water levels and trigger relay accordingly.</w:t>
      </w:r>
    </w:p>
    <w:p w14:paraId="231066E7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6AA6E5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GB"/>
        </w:rPr>
        <w:t>Diagram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:</w:t>
      </w:r>
    </w:p>
    <w:p w14:paraId="0FA36D8B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1C98053B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0BA6A6C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3FA5DAD6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784CFB5E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3BFD70C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708B02D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7B09FD36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77E5B0DF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18CF5DAD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548C8E84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 w14:paraId="2C8BB99A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Application: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Agricultural irrigation, community water pumps.</w:t>
      </w:r>
    </w:p>
    <w:p w14:paraId="7E2D1474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</w:p>
    <w:p w14:paraId="6268BDF1"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Social Impact: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Saves electricity, prevents motor burnout, supports smart irrigation.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848ABA"/>
    <w:multiLevelType w:val="singleLevel"/>
    <w:tmpl w:val="1F848A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C0CBE"/>
    <w:rsid w:val="315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2025-07-27T07:01:00Z</dcterms:created>
  <dc:creator>SK Nasir Khan</dc:creator>
  <cp:lastModifiedBy>SK Nasir Khan</cp:lastModifiedBy>
  <dcterms:modified xsi:type="dcterms:W3CDTF">2025-07-27T07:04:17Z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8F02C29ED14E4C6DBA01D7E2F9427450_11</vt:lpwstr>
  </property>
</Properties>
</file>