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521" w:rsidRDefault="005A2DD3" w:rsidP="005A2DD3">
      <w:pPr>
        <w:spacing w:after="0" w:line="360" w:lineRule="auto"/>
        <w:jc w:val="center"/>
        <w:rPr>
          <w:rFonts w:ascii="Times New Roman" w:eastAsia="Times New Roman" w:hAnsi="Times New Roman" w:cs="Times New Roman"/>
          <w:b/>
          <w:sz w:val="25"/>
          <w:szCs w:val="25"/>
        </w:rPr>
      </w:pPr>
      <w:r>
        <w:rPr>
          <w:rFonts w:ascii="Times New Roman" w:eastAsia="Times New Roman" w:hAnsi="Times New Roman" w:cs="Times New Roman"/>
          <w:b/>
          <w:sz w:val="25"/>
          <w:szCs w:val="25"/>
        </w:rPr>
        <w:t>Oracle Fusion Order Demo</w:t>
      </w:r>
    </w:p>
    <w:p w:rsidR="004A6721" w:rsidRDefault="004A6721" w:rsidP="005A2DD3">
      <w:pPr>
        <w:spacing w:after="0" w:line="360" w:lineRule="auto"/>
        <w:jc w:val="center"/>
        <w:rPr>
          <w:rFonts w:ascii="Times New Roman" w:eastAsia="Times New Roman" w:hAnsi="Times New Roman" w:cs="Times New Roman"/>
          <w:b/>
          <w:sz w:val="25"/>
          <w:szCs w:val="25"/>
        </w:rPr>
      </w:pPr>
    </w:p>
    <w:p w:rsidR="005A2DD3" w:rsidRDefault="00727CA5" w:rsidP="00727CA5">
      <w:pPr>
        <w:spacing w:after="0" w:line="360" w:lineRule="auto"/>
        <w:rPr>
          <w:rFonts w:ascii="Times New Roman" w:hAnsi="Times New Roman" w:cs="Times New Roman"/>
        </w:rPr>
      </w:pPr>
      <w:r w:rsidRPr="00727CA5">
        <w:rPr>
          <w:rFonts w:ascii="Times New Roman" w:hAnsi="Times New Roman" w:cs="Times New Roman"/>
        </w:rPr>
        <w:t xml:space="preserve">The </w:t>
      </w:r>
      <w:proofErr w:type="spellStart"/>
      <w:r w:rsidRPr="00727CA5">
        <w:rPr>
          <w:rFonts w:ascii="Times New Roman" w:hAnsi="Times New Roman" w:cs="Times New Roman"/>
        </w:rPr>
        <w:t>WebLogic</w:t>
      </w:r>
      <w:proofErr w:type="spellEnd"/>
      <w:r w:rsidRPr="00727CA5">
        <w:rPr>
          <w:rFonts w:ascii="Times New Roman" w:hAnsi="Times New Roman" w:cs="Times New Roman"/>
        </w:rPr>
        <w:t xml:space="preserve"> Fusion Order Demo application is part of a larger sample application called Fusion Order Demo. In this larger sample application, Global Company sells electronic devices through many channels, including a web-based client application. Electronic devices are sold through a storefront-type web application. Customers can visit the web site, register, and place orders for the products.</w:t>
      </w:r>
    </w:p>
    <w:p w:rsidR="00E278AB" w:rsidRPr="00E278AB" w:rsidRDefault="00E278AB" w:rsidP="00E278AB">
      <w:pPr>
        <w:spacing w:before="100" w:beforeAutospacing="1" w:after="100" w:afterAutospacing="1" w:line="360" w:lineRule="auto"/>
        <w:outlineLvl w:val="3"/>
        <w:rPr>
          <w:rFonts w:ascii="Times New Roman" w:eastAsia="Times New Roman" w:hAnsi="Times New Roman" w:cs="Times New Roman"/>
          <w:b/>
          <w:bCs/>
          <w:sz w:val="24"/>
          <w:szCs w:val="24"/>
        </w:rPr>
      </w:pPr>
      <w:r w:rsidRPr="00E278AB">
        <w:rPr>
          <w:rFonts w:ascii="Times New Roman" w:eastAsia="Times New Roman" w:hAnsi="Times New Roman" w:cs="Times New Roman"/>
          <w:b/>
          <w:bCs/>
          <w:sz w:val="24"/>
          <w:szCs w:val="24"/>
        </w:rPr>
        <w:t>Store Front Module</w:t>
      </w:r>
    </w:p>
    <w:p w:rsidR="00E278AB" w:rsidRPr="00E278AB" w:rsidRDefault="00E278AB" w:rsidP="00E278AB">
      <w:pPr>
        <w:spacing w:after="0" w:line="360" w:lineRule="auto"/>
        <w:rPr>
          <w:rFonts w:ascii="Times New Roman" w:hAnsi="Times New Roman" w:cs="Times New Roman"/>
        </w:rPr>
      </w:pPr>
      <w:r w:rsidRPr="00E278AB">
        <w:rPr>
          <w:rFonts w:ascii="Times New Roman" w:hAnsi="Times New Roman" w:cs="Times New Roman"/>
        </w:rPr>
        <w:t>The </w:t>
      </w:r>
      <w:bookmarkStart w:id="0" w:name="sthref237"/>
      <w:bookmarkEnd w:id="0"/>
      <w:r w:rsidRPr="00E278AB">
        <w:rPr>
          <w:rFonts w:ascii="Times New Roman" w:hAnsi="Times New Roman" w:cs="Times New Roman"/>
        </w:rPr>
        <w:t>Store Front module provides a rich user interface built with Oracle Application Development Framework to show how to combine an easily built AJAX user interface with a sophisticated SOA composite application. It is based on Oracle ADF business components, ADF model data bindings, and ADF faces.</w:t>
      </w:r>
    </w:p>
    <w:p w:rsidR="00E278AB" w:rsidRPr="00E278AB" w:rsidRDefault="00E278AB" w:rsidP="00E278AB">
      <w:pPr>
        <w:spacing w:after="0" w:line="360" w:lineRule="auto"/>
        <w:rPr>
          <w:rFonts w:ascii="Times New Roman" w:hAnsi="Times New Roman" w:cs="Times New Roman"/>
        </w:rPr>
      </w:pPr>
      <w:r w:rsidRPr="00E278AB">
        <w:rPr>
          <w:rFonts w:ascii="Times New Roman" w:hAnsi="Times New Roman" w:cs="Times New Roman"/>
        </w:rPr>
        <w:t>The Store Front module sells electronic devices through a storefront-type web application.</w:t>
      </w:r>
    </w:p>
    <w:p w:rsidR="00E278AB" w:rsidRPr="00E278AB" w:rsidRDefault="00E278AB" w:rsidP="00E278AB">
      <w:pPr>
        <w:pStyle w:val="NormalWeb"/>
        <w:shd w:val="clear" w:color="auto" w:fill="FFFFFF"/>
        <w:rPr>
          <w:color w:val="000000"/>
          <w:sz w:val="22"/>
          <w:szCs w:val="22"/>
        </w:rPr>
      </w:pPr>
      <w:r w:rsidRPr="00E278AB">
        <w:rPr>
          <w:color w:val="000000"/>
          <w:sz w:val="22"/>
          <w:szCs w:val="22"/>
        </w:rPr>
        <w:t>The Store Front module contains the following projects:</w:t>
      </w:r>
    </w:p>
    <w:p w:rsidR="00E278AB" w:rsidRPr="00E278AB" w:rsidRDefault="00E278AB" w:rsidP="00E278AB">
      <w:pPr>
        <w:pStyle w:val="NormalWeb"/>
        <w:numPr>
          <w:ilvl w:val="0"/>
          <w:numId w:val="5"/>
        </w:numPr>
        <w:shd w:val="clear" w:color="auto" w:fill="FFFFFF"/>
        <w:rPr>
          <w:color w:val="000000"/>
          <w:sz w:val="22"/>
          <w:szCs w:val="22"/>
        </w:rPr>
      </w:pPr>
      <w:bookmarkStart w:id="1" w:name="sthref238"/>
      <w:bookmarkStart w:id="2" w:name="sthref239"/>
      <w:bookmarkEnd w:id="1"/>
      <w:bookmarkEnd w:id="2"/>
      <w:proofErr w:type="spellStart"/>
      <w:r w:rsidRPr="00E278AB">
        <w:rPr>
          <w:color w:val="000000"/>
          <w:sz w:val="22"/>
          <w:szCs w:val="22"/>
        </w:rPr>
        <w:t>StoreFrontService</w:t>
      </w:r>
      <w:proofErr w:type="spellEnd"/>
      <w:r w:rsidRPr="00E278AB">
        <w:rPr>
          <w:color w:val="000000"/>
          <w:sz w:val="22"/>
          <w:szCs w:val="22"/>
        </w:rPr>
        <w:t>: This project provides access to the storefront data and provides transaction support to update data for customers, orders, and products.</w:t>
      </w:r>
    </w:p>
    <w:p w:rsidR="00E278AB" w:rsidRPr="00C62D84" w:rsidRDefault="00E278AB" w:rsidP="00C62D84">
      <w:pPr>
        <w:pStyle w:val="NormalWeb"/>
        <w:numPr>
          <w:ilvl w:val="0"/>
          <w:numId w:val="5"/>
        </w:numPr>
        <w:shd w:val="clear" w:color="auto" w:fill="FFFFFF"/>
        <w:rPr>
          <w:color w:val="000000"/>
          <w:sz w:val="22"/>
          <w:szCs w:val="22"/>
        </w:rPr>
      </w:pPr>
      <w:proofErr w:type="spellStart"/>
      <w:r w:rsidRPr="00E278AB">
        <w:rPr>
          <w:color w:val="000000"/>
          <w:sz w:val="22"/>
          <w:szCs w:val="22"/>
        </w:rPr>
        <w:t>StoreFrontUI</w:t>
      </w:r>
      <w:proofErr w:type="spellEnd"/>
      <w:r w:rsidRPr="00E278AB">
        <w:rPr>
          <w:color w:val="000000"/>
          <w:sz w:val="22"/>
          <w:szCs w:val="22"/>
        </w:rPr>
        <w:t>: his project provides web pages that the customer uses to browse the storefront, place orders, register on the site, view order information, and update the user profile.</w:t>
      </w:r>
    </w:p>
    <w:p w:rsidR="009D26A7" w:rsidRPr="00354521" w:rsidRDefault="009D26A7" w:rsidP="0083421C">
      <w:pPr>
        <w:spacing w:before="100" w:beforeAutospacing="1" w:after="100" w:afterAutospacing="1" w:line="360" w:lineRule="auto"/>
        <w:outlineLvl w:val="3"/>
        <w:rPr>
          <w:rFonts w:ascii="Times New Roman" w:eastAsia="Times New Roman" w:hAnsi="Times New Roman" w:cs="Times New Roman"/>
          <w:b/>
          <w:bCs/>
          <w:sz w:val="24"/>
          <w:szCs w:val="24"/>
        </w:rPr>
      </w:pPr>
      <w:r w:rsidRPr="00C77CB3">
        <w:rPr>
          <w:rFonts w:ascii="Times New Roman" w:eastAsia="Times New Roman" w:hAnsi="Times New Roman" w:cs="Times New Roman"/>
          <w:b/>
          <w:bCs/>
          <w:sz w:val="24"/>
          <w:szCs w:val="24"/>
        </w:rPr>
        <w:t xml:space="preserve">Opening the Application </w:t>
      </w:r>
    </w:p>
    <w:p w:rsidR="009D26A7" w:rsidRPr="00C77CB3" w:rsidRDefault="009D26A7" w:rsidP="0083421C">
      <w:pPr>
        <w:spacing w:after="0" w:line="360" w:lineRule="auto"/>
        <w:rPr>
          <w:rFonts w:ascii="Times New Roman" w:eastAsia="Times New Roman" w:hAnsi="Times New Roman" w:cs="Times New Roman"/>
          <w:sz w:val="25"/>
          <w:szCs w:val="25"/>
        </w:rPr>
      </w:pPr>
      <w:r w:rsidRPr="00C77CB3">
        <w:rPr>
          <w:rFonts w:ascii="Times New Roman" w:hAnsi="Times New Roman" w:cs="Times New Roman"/>
        </w:rPr>
        <w:t xml:space="preserve">The </w:t>
      </w:r>
      <w:proofErr w:type="spellStart"/>
      <w:r w:rsidRPr="00136A76">
        <w:rPr>
          <w:rStyle w:val="HTMLCode"/>
          <w:rFonts w:ascii="Times New Roman" w:eastAsiaTheme="minorHAnsi" w:hAnsi="Times New Roman" w:cs="Times New Roman"/>
          <w:b/>
          <w:sz w:val="22"/>
          <w:szCs w:val="22"/>
        </w:rPr>
        <w:t>StoreFrontService</w:t>
      </w:r>
      <w:proofErr w:type="spellEnd"/>
      <w:r w:rsidRPr="00C77CB3">
        <w:rPr>
          <w:rFonts w:ascii="Times New Roman" w:hAnsi="Times New Roman" w:cs="Times New Roman"/>
        </w:rPr>
        <w:t xml:space="preserve"> project contains the classes that allow the product data to be displayed in the web application.</w:t>
      </w:r>
    </w:p>
    <w:p w:rsidR="00354521" w:rsidRPr="00C77CB3" w:rsidRDefault="00354521" w:rsidP="0083421C">
      <w:pPr>
        <w:spacing w:after="0" w:line="360" w:lineRule="auto"/>
        <w:rPr>
          <w:rFonts w:ascii="Times New Roman" w:eastAsia="Times New Roman" w:hAnsi="Times New Roman" w:cs="Times New Roman"/>
          <w:sz w:val="25"/>
          <w:szCs w:val="25"/>
        </w:rPr>
      </w:pPr>
      <w:r w:rsidRPr="00C77CB3">
        <w:rPr>
          <w:rFonts w:ascii="Times New Roman" w:eastAsia="Times New Roman" w:hAnsi="Times New Roman" w:cs="Times New Roman"/>
          <w:sz w:val="25"/>
          <w:szCs w:val="25"/>
        </w:rPr>
        <w:t xml:space="preserve">Access the Store Front from the following URL: </w:t>
      </w:r>
      <w:hyperlink r:id="rId6" w:history="1">
        <w:r w:rsidRPr="00C77CB3">
          <w:rPr>
            <w:rStyle w:val="Hyperlink"/>
            <w:rFonts w:ascii="Times New Roman" w:eastAsia="Times New Roman" w:hAnsi="Times New Roman" w:cs="Times New Roman"/>
            <w:sz w:val="23"/>
            <w:szCs w:val="23"/>
          </w:rPr>
          <w:t>http://hostname:port/StoreFrontModule/faces/home.jspx</w:t>
        </w:r>
      </w:hyperlink>
    </w:p>
    <w:p w:rsidR="009D26A7" w:rsidRPr="00C77CB3" w:rsidRDefault="009D26A7" w:rsidP="0083421C">
      <w:pPr>
        <w:pStyle w:val="ListParagraph"/>
        <w:spacing w:after="0" w:line="360" w:lineRule="auto"/>
        <w:rPr>
          <w:rFonts w:ascii="Times New Roman" w:eastAsia="Times New Roman" w:hAnsi="Times New Roman" w:cs="Times New Roman"/>
          <w:sz w:val="25"/>
          <w:szCs w:val="25"/>
        </w:rPr>
      </w:pPr>
    </w:p>
    <w:p w:rsidR="00354521" w:rsidRPr="00C77CB3" w:rsidRDefault="00354521" w:rsidP="0083421C">
      <w:pPr>
        <w:pStyle w:val="ListParagraph"/>
        <w:spacing w:after="0" w:line="360" w:lineRule="auto"/>
        <w:rPr>
          <w:rFonts w:ascii="Times New Roman" w:eastAsia="Times New Roman" w:hAnsi="Times New Roman" w:cs="Times New Roman"/>
          <w:sz w:val="25"/>
          <w:szCs w:val="25"/>
        </w:rPr>
      </w:pPr>
    </w:p>
    <w:p w:rsidR="00A61DEA" w:rsidRPr="00C77CB3" w:rsidRDefault="009D26A7" w:rsidP="0083421C">
      <w:pPr>
        <w:spacing w:line="360" w:lineRule="auto"/>
        <w:rPr>
          <w:rFonts w:ascii="Times New Roman" w:hAnsi="Times New Roman" w:cs="Times New Roman"/>
        </w:rPr>
      </w:pPr>
      <w:r w:rsidRPr="00C77CB3">
        <w:rPr>
          <w:rFonts w:ascii="Times New Roman" w:hAnsi="Times New Roman" w:cs="Times New Roman"/>
          <w:noProof/>
          <w:lang w:val="en-IN" w:eastAsia="en-IN"/>
        </w:rPr>
        <w:lastRenderedPageBreak/>
        <w:drawing>
          <wp:inline distT="0" distB="0" distL="0" distR="0" wp14:anchorId="12D6F3EB" wp14:editId="5B583A50">
            <wp:extent cx="6002371" cy="4286267"/>
            <wp:effectExtent l="19050" t="0" r="0" b="0"/>
            <wp:docPr id="1" name="Picture 1" descr="FOD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D home page"/>
                    <pic:cNvPicPr>
                      <a:picLocks noChangeAspect="1" noChangeArrowheads="1"/>
                    </pic:cNvPicPr>
                  </pic:nvPicPr>
                  <pic:blipFill>
                    <a:blip r:embed="rId7"/>
                    <a:srcRect/>
                    <a:stretch>
                      <a:fillRect/>
                    </a:stretch>
                  </pic:blipFill>
                  <pic:spPr bwMode="auto">
                    <a:xfrm>
                      <a:off x="0" y="0"/>
                      <a:ext cx="5999440" cy="4284174"/>
                    </a:xfrm>
                    <a:prstGeom prst="rect">
                      <a:avLst/>
                    </a:prstGeom>
                    <a:noFill/>
                    <a:ln w="9525">
                      <a:noFill/>
                      <a:miter lim="800000"/>
                      <a:headEnd/>
                      <a:tailEnd/>
                    </a:ln>
                  </pic:spPr>
                </pic:pic>
              </a:graphicData>
            </a:graphic>
          </wp:inline>
        </w:drawing>
      </w:r>
    </w:p>
    <w:p w:rsidR="001E2962" w:rsidRDefault="001E2962"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CC4117" w:rsidRDefault="00CC4117" w:rsidP="0083421C">
      <w:pPr>
        <w:spacing w:line="360" w:lineRule="auto"/>
        <w:rPr>
          <w:rFonts w:ascii="Times New Roman" w:hAnsi="Times New Roman" w:cs="Times New Roman"/>
        </w:rPr>
      </w:pPr>
    </w:p>
    <w:p w:rsidR="00F46DB9" w:rsidRPr="00C77CB3" w:rsidRDefault="00F46DB9" w:rsidP="0083421C">
      <w:pPr>
        <w:spacing w:line="360" w:lineRule="auto"/>
        <w:rPr>
          <w:rFonts w:ascii="Times New Roman" w:hAnsi="Times New Roman" w:cs="Times New Roman"/>
        </w:rPr>
      </w:pPr>
    </w:p>
    <w:p w:rsidR="001E2962" w:rsidRPr="00C77CB3" w:rsidRDefault="00784613" w:rsidP="0083421C">
      <w:pPr>
        <w:spacing w:before="100" w:beforeAutospacing="1" w:after="100" w:afterAutospacing="1" w:line="36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Registration</w:t>
      </w:r>
    </w:p>
    <w:p w:rsidR="001E2962" w:rsidRPr="00C77CB3" w:rsidRDefault="001E2962" w:rsidP="00793CF5">
      <w:pPr>
        <w:pStyle w:val="ListParagraph"/>
        <w:numPr>
          <w:ilvl w:val="0"/>
          <w:numId w:val="4"/>
        </w:numPr>
        <w:spacing w:line="360" w:lineRule="auto"/>
        <w:rPr>
          <w:rFonts w:ascii="Times New Roman" w:hAnsi="Times New Roman" w:cs="Times New Roman"/>
        </w:rPr>
      </w:pPr>
      <w:r w:rsidRPr="00C77CB3">
        <w:rPr>
          <w:rFonts w:ascii="Times New Roman" w:hAnsi="Times New Roman" w:cs="Times New Roman"/>
        </w:rPr>
        <w:t xml:space="preserve">When a new customer register then user interface, the web client sends the customer's information to the internal customer service application called </w:t>
      </w:r>
      <w:proofErr w:type="spellStart"/>
      <w:r w:rsidRPr="00B0175C">
        <w:rPr>
          <w:rFonts w:ascii="Times New Roman" w:hAnsi="Times New Roman" w:cs="Times New Roman"/>
          <w:b/>
        </w:rPr>
        <w:t>StoreFrontService</w:t>
      </w:r>
      <w:proofErr w:type="spellEnd"/>
      <w:r w:rsidRPr="00C77CB3">
        <w:rPr>
          <w:rFonts w:ascii="Times New Roman" w:hAnsi="Times New Roman" w:cs="Times New Roman"/>
        </w:rPr>
        <w:t>.</w:t>
      </w:r>
    </w:p>
    <w:p w:rsidR="001E2962" w:rsidRPr="00C77CB3" w:rsidRDefault="001E2962" w:rsidP="00793CF5">
      <w:pPr>
        <w:pStyle w:val="ListParagraph"/>
        <w:numPr>
          <w:ilvl w:val="0"/>
          <w:numId w:val="4"/>
        </w:numPr>
        <w:spacing w:line="360" w:lineRule="auto"/>
        <w:rPr>
          <w:rFonts w:ascii="Times New Roman" w:hAnsi="Times New Roman" w:cs="Times New Roman"/>
        </w:rPr>
      </w:pPr>
      <w:r w:rsidRPr="00C77CB3">
        <w:rPr>
          <w:rFonts w:ascii="Times New Roman" w:hAnsi="Times New Roman" w:cs="Times New Roman"/>
        </w:rPr>
        <w:t xml:space="preserve"> </w:t>
      </w:r>
      <w:proofErr w:type="spellStart"/>
      <w:r w:rsidRPr="00C4169E">
        <w:rPr>
          <w:rFonts w:ascii="Times New Roman" w:hAnsi="Times New Roman" w:cs="Times New Roman"/>
          <w:b/>
        </w:rPr>
        <w:t>StoreFrontService</w:t>
      </w:r>
      <w:proofErr w:type="spellEnd"/>
      <w:r w:rsidRPr="00C77CB3">
        <w:rPr>
          <w:rFonts w:ascii="Times New Roman" w:hAnsi="Times New Roman" w:cs="Times New Roman"/>
        </w:rPr>
        <w:t xml:space="preserve"> then stores the customer information in a database.</w:t>
      </w:r>
    </w:p>
    <w:p w:rsidR="001E2962" w:rsidRPr="00C77CB3" w:rsidRDefault="001E2962" w:rsidP="00793CF5">
      <w:pPr>
        <w:pStyle w:val="ListParagraph"/>
        <w:numPr>
          <w:ilvl w:val="0"/>
          <w:numId w:val="4"/>
        </w:numPr>
        <w:spacing w:line="360" w:lineRule="auto"/>
        <w:rPr>
          <w:rFonts w:ascii="Times New Roman" w:hAnsi="Times New Roman" w:cs="Times New Roman"/>
        </w:rPr>
      </w:pPr>
      <w:r w:rsidRPr="00C77CB3">
        <w:rPr>
          <w:rFonts w:ascii="Times New Roman" w:hAnsi="Times New Roman" w:cs="Times New Roman"/>
        </w:rPr>
        <w:t xml:space="preserve"> The </w:t>
      </w:r>
      <w:proofErr w:type="gramStart"/>
      <w:r w:rsidRPr="00C77CB3">
        <w:rPr>
          <w:rFonts w:ascii="Times New Roman" w:hAnsi="Times New Roman" w:cs="Times New Roman"/>
        </w:rPr>
        <w:t>customer can then browse</w:t>
      </w:r>
      <w:proofErr w:type="gramEnd"/>
      <w:r w:rsidRPr="00C77CB3">
        <w:rPr>
          <w:rFonts w:ascii="Times New Roman" w:hAnsi="Times New Roman" w:cs="Times New Roman"/>
        </w:rPr>
        <w:t xml:space="preserve"> products, add them to their online shopping cart, and place the order. </w:t>
      </w:r>
    </w:p>
    <w:p w:rsidR="001E2962" w:rsidRPr="00C77CB3" w:rsidRDefault="001E2962" w:rsidP="0083421C">
      <w:pPr>
        <w:spacing w:line="360" w:lineRule="auto"/>
        <w:rPr>
          <w:rFonts w:ascii="Times New Roman" w:hAnsi="Times New Roman" w:cs="Times New Roman"/>
        </w:rPr>
      </w:pPr>
      <w:r w:rsidRPr="00C77CB3">
        <w:rPr>
          <w:rFonts w:ascii="Times New Roman" w:hAnsi="Times New Roman" w:cs="Times New Roman"/>
          <w:noProof/>
          <w:lang w:val="en-IN" w:eastAsia="en-IN"/>
        </w:rPr>
        <w:drawing>
          <wp:inline distT="0" distB="0" distL="0" distR="0" wp14:anchorId="62C1F4E3" wp14:editId="45DCA2E6">
            <wp:extent cx="5172075" cy="4943475"/>
            <wp:effectExtent l="19050" t="0" r="9525" b="0"/>
            <wp:docPr id="4" name="Picture 4" descr="FOD customer regist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customer registration form"/>
                    <pic:cNvPicPr>
                      <a:picLocks noChangeAspect="1" noChangeArrowheads="1"/>
                    </pic:cNvPicPr>
                  </pic:nvPicPr>
                  <pic:blipFill>
                    <a:blip r:embed="rId8"/>
                    <a:srcRect/>
                    <a:stretch>
                      <a:fillRect/>
                    </a:stretch>
                  </pic:blipFill>
                  <pic:spPr bwMode="auto">
                    <a:xfrm>
                      <a:off x="0" y="0"/>
                      <a:ext cx="5172075" cy="4943475"/>
                    </a:xfrm>
                    <a:prstGeom prst="rect">
                      <a:avLst/>
                    </a:prstGeom>
                    <a:noFill/>
                    <a:ln w="9525">
                      <a:noFill/>
                      <a:miter lim="800000"/>
                      <a:headEnd/>
                      <a:tailEnd/>
                    </a:ln>
                  </pic:spPr>
                </pic:pic>
              </a:graphicData>
            </a:graphic>
          </wp:inline>
        </w:drawing>
      </w:r>
    </w:p>
    <w:p w:rsidR="00462784" w:rsidRDefault="00462784" w:rsidP="0083421C">
      <w:pPr>
        <w:spacing w:before="100" w:beforeAutospacing="1" w:after="100" w:afterAutospacing="1" w:line="360" w:lineRule="auto"/>
        <w:outlineLvl w:val="3"/>
        <w:rPr>
          <w:rFonts w:ascii="Times New Roman" w:eastAsia="Times New Roman" w:hAnsi="Times New Roman" w:cs="Times New Roman"/>
          <w:b/>
          <w:bCs/>
          <w:sz w:val="24"/>
          <w:szCs w:val="24"/>
        </w:rPr>
      </w:pPr>
    </w:p>
    <w:p w:rsidR="00462784" w:rsidRDefault="00462784" w:rsidP="0083421C">
      <w:pPr>
        <w:spacing w:before="100" w:beforeAutospacing="1" w:after="100" w:afterAutospacing="1" w:line="360" w:lineRule="auto"/>
        <w:outlineLvl w:val="3"/>
        <w:rPr>
          <w:rFonts w:ascii="Times New Roman" w:eastAsia="Times New Roman" w:hAnsi="Times New Roman" w:cs="Times New Roman"/>
          <w:b/>
          <w:bCs/>
          <w:sz w:val="24"/>
          <w:szCs w:val="24"/>
        </w:rPr>
      </w:pPr>
    </w:p>
    <w:p w:rsidR="00462784" w:rsidRDefault="00462784" w:rsidP="0083421C">
      <w:pPr>
        <w:spacing w:before="100" w:beforeAutospacing="1" w:after="100" w:afterAutospacing="1" w:line="360" w:lineRule="auto"/>
        <w:outlineLvl w:val="3"/>
        <w:rPr>
          <w:rFonts w:ascii="Times New Roman" w:eastAsia="Times New Roman" w:hAnsi="Times New Roman" w:cs="Times New Roman"/>
          <w:b/>
          <w:bCs/>
          <w:sz w:val="24"/>
          <w:szCs w:val="24"/>
        </w:rPr>
      </w:pPr>
    </w:p>
    <w:p w:rsidR="001E2962" w:rsidRPr="00C77CB3" w:rsidRDefault="001E2962" w:rsidP="0083421C">
      <w:pPr>
        <w:spacing w:before="100" w:beforeAutospacing="1" w:after="100" w:afterAutospacing="1" w:line="360" w:lineRule="auto"/>
        <w:outlineLvl w:val="3"/>
        <w:rPr>
          <w:rFonts w:ascii="Times New Roman" w:eastAsia="Times New Roman" w:hAnsi="Times New Roman" w:cs="Times New Roman"/>
          <w:b/>
          <w:bCs/>
          <w:sz w:val="24"/>
          <w:szCs w:val="24"/>
        </w:rPr>
      </w:pPr>
      <w:r w:rsidRPr="00C77CB3">
        <w:rPr>
          <w:rFonts w:ascii="Times New Roman" w:eastAsia="Times New Roman" w:hAnsi="Times New Roman" w:cs="Times New Roman"/>
          <w:b/>
          <w:bCs/>
          <w:sz w:val="24"/>
          <w:szCs w:val="24"/>
        </w:rPr>
        <w:lastRenderedPageBreak/>
        <w:t xml:space="preserve">Placing an order </w:t>
      </w:r>
    </w:p>
    <w:p w:rsidR="00C77CB3" w:rsidRPr="0032611A" w:rsidRDefault="00C77CB3" w:rsidP="0083421C">
      <w:pPr>
        <w:pStyle w:val="NormalWeb"/>
        <w:spacing w:line="360" w:lineRule="auto"/>
        <w:rPr>
          <w:sz w:val="22"/>
          <w:szCs w:val="22"/>
        </w:rPr>
      </w:pPr>
      <w:r w:rsidRPr="0032611A">
        <w:rPr>
          <w:sz w:val="22"/>
          <w:szCs w:val="22"/>
        </w:rPr>
        <w:t>After an order is placed, the following sequence occurs to complete the order:</w:t>
      </w:r>
    </w:p>
    <w:p w:rsidR="00C77CB3" w:rsidRDefault="00C77CB3" w:rsidP="0083421C">
      <w:pPr>
        <w:pStyle w:val="NormalWeb"/>
        <w:numPr>
          <w:ilvl w:val="0"/>
          <w:numId w:val="3"/>
        </w:numPr>
        <w:spacing w:line="360" w:lineRule="auto"/>
        <w:rPr>
          <w:sz w:val="22"/>
          <w:szCs w:val="22"/>
        </w:rPr>
      </w:pPr>
      <w:r w:rsidRPr="0032611A">
        <w:rPr>
          <w:sz w:val="22"/>
          <w:szCs w:val="22"/>
        </w:rPr>
        <w:t xml:space="preserve">Oracle ADF Business Component writes the order to a database with schema for Fusion Order Demo, and raises a </w:t>
      </w:r>
      <w:proofErr w:type="spellStart"/>
      <w:r w:rsidRPr="00626830">
        <w:rPr>
          <w:b/>
          <w:sz w:val="22"/>
          <w:szCs w:val="22"/>
        </w:rPr>
        <w:t>NewOrderSubmitted</w:t>
      </w:r>
      <w:proofErr w:type="spellEnd"/>
      <w:r w:rsidRPr="0032611A">
        <w:rPr>
          <w:sz w:val="22"/>
          <w:szCs w:val="22"/>
        </w:rPr>
        <w:t xml:space="preserve"> event using the Event Delivery Network (EDN). The data associated with this event is the order ID.</w:t>
      </w:r>
    </w:p>
    <w:p w:rsidR="0083421C" w:rsidRPr="0032611A" w:rsidRDefault="0031745A" w:rsidP="0083421C">
      <w:pPr>
        <w:pStyle w:val="NormalWeb"/>
        <w:spacing w:line="360" w:lineRule="auto"/>
        <w:rPr>
          <w:sz w:val="22"/>
          <w:szCs w:val="22"/>
        </w:rPr>
      </w:pPr>
      <w:r>
        <w:rPr>
          <w:noProof/>
          <w:sz w:val="22"/>
          <w:szCs w:val="22"/>
          <w:lang w:val="en-IN" w:eastAsia="en-IN"/>
        </w:rPr>
        <w:drawing>
          <wp:inline distT="0" distB="0" distL="0" distR="0" wp14:anchorId="3C6223C0" wp14:editId="1C02608F">
            <wp:extent cx="5963285" cy="105029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63285" cy="1050290"/>
                    </a:xfrm>
                    <a:prstGeom prst="rect">
                      <a:avLst/>
                    </a:prstGeom>
                    <a:noFill/>
                    <a:ln w="9525">
                      <a:noFill/>
                      <a:miter lim="800000"/>
                      <a:headEnd/>
                      <a:tailEnd/>
                    </a:ln>
                  </pic:spPr>
                </pic:pic>
              </a:graphicData>
            </a:graphic>
          </wp:inline>
        </w:drawing>
      </w:r>
    </w:p>
    <w:p w:rsidR="00C77CB3" w:rsidRDefault="00C77CB3" w:rsidP="0083421C">
      <w:pPr>
        <w:pStyle w:val="NormalWeb"/>
        <w:numPr>
          <w:ilvl w:val="0"/>
          <w:numId w:val="3"/>
        </w:numPr>
        <w:spacing w:line="360" w:lineRule="auto"/>
        <w:rPr>
          <w:sz w:val="22"/>
          <w:szCs w:val="22"/>
        </w:rPr>
      </w:pPr>
      <w:r w:rsidRPr="0032611A">
        <w:rPr>
          <w:sz w:val="22"/>
          <w:szCs w:val="22"/>
        </w:rPr>
        <w:t xml:space="preserve">Because the </w:t>
      </w:r>
      <w:proofErr w:type="spellStart"/>
      <w:r w:rsidRPr="0079724F">
        <w:rPr>
          <w:b/>
          <w:sz w:val="22"/>
          <w:szCs w:val="22"/>
        </w:rPr>
        <w:t>OrderPendingEvent</w:t>
      </w:r>
      <w:proofErr w:type="spellEnd"/>
      <w:r w:rsidRPr="0032611A">
        <w:rPr>
          <w:sz w:val="22"/>
          <w:szCs w:val="22"/>
        </w:rPr>
        <w:t xml:space="preserve"> Oracle Mediator subscribes to the </w:t>
      </w:r>
      <w:proofErr w:type="spellStart"/>
      <w:r w:rsidRPr="0079724F">
        <w:rPr>
          <w:b/>
          <w:sz w:val="22"/>
          <w:szCs w:val="22"/>
        </w:rPr>
        <w:t>NewOrderSubmitted</w:t>
      </w:r>
      <w:proofErr w:type="spellEnd"/>
      <w:r w:rsidRPr="0032611A">
        <w:rPr>
          <w:sz w:val="22"/>
          <w:szCs w:val="22"/>
        </w:rPr>
        <w:t xml:space="preserve"> event, the EDN layer notifies the </w:t>
      </w:r>
      <w:proofErr w:type="spellStart"/>
      <w:r w:rsidRPr="0079724F">
        <w:rPr>
          <w:b/>
          <w:sz w:val="22"/>
          <w:szCs w:val="22"/>
        </w:rPr>
        <w:t>OrderPendingEvent</w:t>
      </w:r>
      <w:proofErr w:type="spellEnd"/>
      <w:r w:rsidRPr="0032611A">
        <w:rPr>
          <w:sz w:val="22"/>
          <w:szCs w:val="22"/>
        </w:rPr>
        <w:t xml:space="preserve"> Oracle Mediator of the new order.</w:t>
      </w:r>
    </w:p>
    <w:p w:rsidR="00190110" w:rsidRPr="0032611A" w:rsidRDefault="00190110" w:rsidP="00190110">
      <w:pPr>
        <w:pStyle w:val="NormalWeb"/>
        <w:spacing w:line="360" w:lineRule="auto"/>
        <w:rPr>
          <w:sz w:val="22"/>
          <w:szCs w:val="22"/>
        </w:rPr>
      </w:pPr>
      <w:r>
        <w:rPr>
          <w:noProof/>
          <w:sz w:val="22"/>
          <w:szCs w:val="22"/>
          <w:lang w:val="en-IN" w:eastAsia="en-IN"/>
        </w:rPr>
        <w:drawing>
          <wp:inline distT="0" distB="0" distL="0" distR="0" wp14:anchorId="223EFF54" wp14:editId="65D607E3">
            <wp:extent cx="5943600" cy="161480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43600" cy="1614805"/>
                    </a:xfrm>
                    <a:prstGeom prst="rect">
                      <a:avLst/>
                    </a:prstGeom>
                    <a:noFill/>
                    <a:ln w="9525">
                      <a:noFill/>
                      <a:miter lim="800000"/>
                      <a:headEnd/>
                      <a:tailEnd/>
                    </a:ln>
                  </pic:spPr>
                </pic:pic>
              </a:graphicData>
            </a:graphic>
          </wp:inline>
        </w:drawing>
      </w:r>
    </w:p>
    <w:p w:rsidR="00C77CB3" w:rsidRDefault="00C77CB3" w:rsidP="0083421C">
      <w:pPr>
        <w:pStyle w:val="NormalWeb"/>
        <w:numPr>
          <w:ilvl w:val="0"/>
          <w:numId w:val="3"/>
        </w:numPr>
        <w:spacing w:line="360" w:lineRule="auto"/>
        <w:rPr>
          <w:sz w:val="22"/>
          <w:szCs w:val="22"/>
        </w:rPr>
      </w:pPr>
      <w:r w:rsidRPr="0032611A">
        <w:rPr>
          <w:sz w:val="22"/>
          <w:szCs w:val="22"/>
        </w:rPr>
        <w:t xml:space="preserve">The </w:t>
      </w:r>
      <w:proofErr w:type="spellStart"/>
      <w:r w:rsidRPr="00190110">
        <w:rPr>
          <w:b/>
          <w:sz w:val="22"/>
          <w:szCs w:val="22"/>
        </w:rPr>
        <w:t>OrderPendingEvent</w:t>
      </w:r>
      <w:proofErr w:type="spellEnd"/>
      <w:r w:rsidRPr="0032611A">
        <w:rPr>
          <w:sz w:val="22"/>
          <w:szCs w:val="22"/>
        </w:rPr>
        <w:t xml:space="preserve"> Oracle Mediator receives the order and routes the input order ID to the </w:t>
      </w:r>
      <w:proofErr w:type="spellStart"/>
      <w:r w:rsidRPr="0081245C">
        <w:rPr>
          <w:b/>
          <w:sz w:val="22"/>
          <w:szCs w:val="22"/>
        </w:rPr>
        <w:t>OrderProcessor</w:t>
      </w:r>
      <w:proofErr w:type="spellEnd"/>
      <w:r w:rsidRPr="0032611A">
        <w:rPr>
          <w:sz w:val="22"/>
          <w:szCs w:val="22"/>
        </w:rPr>
        <w:t xml:space="preserve"> BPEL process.</w:t>
      </w:r>
    </w:p>
    <w:p w:rsidR="00E57576" w:rsidRPr="0032611A" w:rsidRDefault="00E57576" w:rsidP="00E57576">
      <w:pPr>
        <w:pStyle w:val="NormalWeb"/>
        <w:spacing w:line="360" w:lineRule="auto"/>
        <w:rPr>
          <w:sz w:val="22"/>
          <w:szCs w:val="22"/>
        </w:rPr>
      </w:pPr>
      <w:r>
        <w:rPr>
          <w:noProof/>
          <w:sz w:val="22"/>
          <w:szCs w:val="22"/>
          <w:lang w:val="en-IN" w:eastAsia="en-IN"/>
        </w:rPr>
        <w:drawing>
          <wp:inline distT="0" distB="0" distL="0" distR="0" wp14:anchorId="5EF98F84" wp14:editId="2703A50E">
            <wp:extent cx="5963285" cy="160528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63285" cy="1605280"/>
                    </a:xfrm>
                    <a:prstGeom prst="rect">
                      <a:avLst/>
                    </a:prstGeom>
                    <a:noFill/>
                    <a:ln w="9525">
                      <a:noFill/>
                      <a:miter lim="800000"/>
                      <a:headEnd/>
                      <a:tailEnd/>
                    </a:ln>
                  </pic:spPr>
                </pic:pic>
              </a:graphicData>
            </a:graphic>
          </wp:inline>
        </w:drawing>
      </w:r>
    </w:p>
    <w:p w:rsidR="00C77CB3" w:rsidRDefault="00C77CB3" w:rsidP="0083421C">
      <w:pPr>
        <w:pStyle w:val="NormalWeb"/>
        <w:numPr>
          <w:ilvl w:val="0"/>
          <w:numId w:val="3"/>
        </w:numPr>
        <w:spacing w:line="360" w:lineRule="auto"/>
        <w:rPr>
          <w:sz w:val="22"/>
          <w:szCs w:val="22"/>
        </w:rPr>
      </w:pPr>
      <w:r w:rsidRPr="0032611A">
        <w:rPr>
          <w:sz w:val="22"/>
          <w:szCs w:val="22"/>
        </w:rPr>
        <w:lastRenderedPageBreak/>
        <w:t xml:space="preserve">The </w:t>
      </w:r>
      <w:proofErr w:type="spellStart"/>
      <w:r w:rsidRPr="00E57576">
        <w:rPr>
          <w:b/>
          <w:sz w:val="22"/>
          <w:szCs w:val="22"/>
        </w:rPr>
        <w:t>OrderProcessor</w:t>
      </w:r>
      <w:proofErr w:type="spellEnd"/>
      <w:r w:rsidRPr="0032611A">
        <w:rPr>
          <w:sz w:val="22"/>
          <w:szCs w:val="22"/>
        </w:rPr>
        <w:t xml:space="preserve"> BPEL process receives the order ID from the database, using a bind entity activity to bind to the exposed Oracle ADF Business Component </w:t>
      </w:r>
      <w:proofErr w:type="spellStart"/>
      <w:r w:rsidRPr="00E57576">
        <w:rPr>
          <w:b/>
          <w:sz w:val="22"/>
          <w:szCs w:val="22"/>
        </w:rPr>
        <w:t>StoreFrontService</w:t>
      </w:r>
      <w:proofErr w:type="spellEnd"/>
      <w:r w:rsidRPr="0032611A">
        <w:rPr>
          <w:sz w:val="22"/>
          <w:szCs w:val="22"/>
        </w:rPr>
        <w:t xml:space="preserve"> service.</w:t>
      </w:r>
    </w:p>
    <w:p w:rsidR="00FF3F91" w:rsidRPr="0032611A" w:rsidRDefault="00636F9F" w:rsidP="00FF3F91">
      <w:pPr>
        <w:pStyle w:val="NormalWeb"/>
        <w:spacing w:line="360" w:lineRule="auto"/>
        <w:rPr>
          <w:sz w:val="22"/>
          <w:szCs w:val="22"/>
        </w:rPr>
      </w:pPr>
      <w:r>
        <w:rPr>
          <w:noProof/>
          <w:sz w:val="22"/>
          <w:szCs w:val="22"/>
          <w:lang w:val="en-IN" w:eastAsia="en-IN"/>
        </w:rPr>
        <w:drawing>
          <wp:inline distT="0" distB="0" distL="0" distR="0" wp14:anchorId="51DFC55A" wp14:editId="10A3018A">
            <wp:extent cx="5943600" cy="313245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943600" cy="3132455"/>
                    </a:xfrm>
                    <a:prstGeom prst="rect">
                      <a:avLst/>
                    </a:prstGeom>
                    <a:noFill/>
                    <a:ln w="9525">
                      <a:noFill/>
                      <a:miter lim="800000"/>
                      <a:headEnd/>
                      <a:tailEnd/>
                    </a:ln>
                  </pic:spPr>
                </pic:pic>
              </a:graphicData>
            </a:graphic>
          </wp:inline>
        </w:drawing>
      </w:r>
    </w:p>
    <w:p w:rsidR="00C77CB3" w:rsidRPr="0032611A" w:rsidRDefault="00C77CB3" w:rsidP="0083421C">
      <w:pPr>
        <w:pStyle w:val="NormalWeb"/>
        <w:spacing w:line="360" w:lineRule="auto"/>
        <w:ind w:left="720"/>
        <w:rPr>
          <w:sz w:val="22"/>
          <w:szCs w:val="22"/>
        </w:rPr>
      </w:pPr>
      <w:r w:rsidRPr="0032611A">
        <w:rPr>
          <w:sz w:val="22"/>
          <w:szCs w:val="22"/>
        </w:rPr>
        <w:t>Some of the information about the order used later in the process is:</w:t>
      </w:r>
    </w:p>
    <w:p w:rsidR="00C77CB3" w:rsidRPr="0032611A" w:rsidRDefault="00C77CB3" w:rsidP="0083421C">
      <w:pPr>
        <w:pStyle w:val="NormalWeb"/>
        <w:numPr>
          <w:ilvl w:val="1"/>
          <w:numId w:val="3"/>
        </w:numPr>
        <w:spacing w:line="360" w:lineRule="auto"/>
        <w:rPr>
          <w:sz w:val="22"/>
          <w:szCs w:val="22"/>
        </w:rPr>
      </w:pPr>
      <w:r w:rsidRPr="0032611A">
        <w:rPr>
          <w:sz w:val="22"/>
          <w:szCs w:val="22"/>
        </w:rPr>
        <w:t>Customer ID</w:t>
      </w:r>
    </w:p>
    <w:p w:rsidR="00C77CB3" w:rsidRPr="0032611A" w:rsidRDefault="00C77CB3" w:rsidP="0083421C">
      <w:pPr>
        <w:pStyle w:val="NormalWeb"/>
        <w:numPr>
          <w:ilvl w:val="1"/>
          <w:numId w:val="3"/>
        </w:numPr>
        <w:spacing w:line="360" w:lineRule="auto"/>
        <w:rPr>
          <w:sz w:val="22"/>
          <w:szCs w:val="22"/>
        </w:rPr>
      </w:pPr>
      <w:r w:rsidRPr="0032611A">
        <w:rPr>
          <w:sz w:val="22"/>
          <w:szCs w:val="22"/>
        </w:rPr>
        <w:t>Items the customer purchased</w:t>
      </w:r>
    </w:p>
    <w:p w:rsidR="00C77CB3" w:rsidRPr="0032611A" w:rsidRDefault="00C77CB3" w:rsidP="0083421C">
      <w:pPr>
        <w:pStyle w:val="NormalWeb"/>
        <w:numPr>
          <w:ilvl w:val="1"/>
          <w:numId w:val="3"/>
        </w:numPr>
        <w:spacing w:line="360" w:lineRule="auto"/>
        <w:rPr>
          <w:sz w:val="22"/>
          <w:szCs w:val="22"/>
        </w:rPr>
      </w:pPr>
      <w:r w:rsidRPr="0032611A">
        <w:rPr>
          <w:sz w:val="22"/>
          <w:szCs w:val="22"/>
        </w:rPr>
        <w:t>Credit card used</w:t>
      </w:r>
    </w:p>
    <w:p w:rsidR="00C77CB3" w:rsidRPr="0032611A" w:rsidRDefault="00C77CB3" w:rsidP="0083421C">
      <w:pPr>
        <w:pStyle w:val="NormalWeb"/>
        <w:numPr>
          <w:ilvl w:val="1"/>
          <w:numId w:val="3"/>
        </w:numPr>
        <w:spacing w:line="360" w:lineRule="auto"/>
        <w:rPr>
          <w:sz w:val="22"/>
          <w:szCs w:val="22"/>
        </w:rPr>
      </w:pPr>
      <w:r w:rsidRPr="0032611A">
        <w:rPr>
          <w:sz w:val="22"/>
          <w:szCs w:val="22"/>
        </w:rPr>
        <w:t>Shipping address chosen</w:t>
      </w:r>
    </w:p>
    <w:p w:rsidR="00C77CB3" w:rsidRDefault="00C77CB3" w:rsidP="0083421C">
      <w:pPr>
        <w:pStyle w:val="NormalWeb"/>
        <w:numPr>
          <w:ilvl w:val="0"/>
          <w:numId w:val="3"/>
        </w:numPr>
        <w:spacing w:line="360" w:lineRule="auto"/>
        <w:rPr>
          <w:sz w:val="22"/>
          <w:szCs w:val="22"/>
        </w:rPr>
      </w:pPr>
      <w:r w:rsidRPr="0032611A">
        <w:rPr>
          <w:sz w:val="22"/>
          <w:szCs w:val="22"/>
        </w:rPr>
        <w:t xml:space="preserve">The BPEL process initiates </w:t>
      </w:r>
      <w:proofErr w:type="spellStart"/>
      <w:r w:rsidRPr="00FF3F91">
        <w:rPr>
          <w:b/>
          <w:sz w:val="22"/>
          <w:szCs w:val="22"/>
        </w:rPr>
        <w:t>StoreFrontService</w:t>
      </w:r>
      <w:proofErr w:type="spellEnd"/>
      <w:r w:rsidRPr="0032611A">
        <w:rPr>
          <w:sz w:val="22"/>
          <w:szCs w:val="22"/>
        </w:rPr>
        <w:t>, passing it the order ID, to retrieve information about the customer.</w:t>
      </w:r>
    </w:p>
    <w:p w:rsidR="00636F9F" w:rsidRDefault="00636F9F" w:rsidP="00636F9F">
      <w:pPr>
        <w:pStyle w:val="NormalWeb"/>
        <w:spacing w:line="360" w:lineRule="auto"/>
        <w:ind w:left="720"/>
        <w:rPr>
          <w:sz w:val="22"/>
          <w:szCs w:val="22"/>
        </w:rPr>
      </w:pPr>
      <w:r>
        <w:rPr>
          <w:noProof/>
          <w:sz w:val="22"/>
          <w:szCs w:val="22"/>
          <w:lang w:val="en-IN" w:eastAsia="en-IN"/>
        </w:rPr>
        <w:lastRenderedPageBreak/>
        <w:drawing>
          <wp:inline distT="0" distB="0" distL="0" distR="0" wp14:anchorId="587EB790" wp14:editId="10550481">
            <wp:extent cx="5943600" cy="312229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943600" cy="3122295"/>
                    </a:xfrm>
                    <a:prstGeom prst="rect">
                      <a:avLst/>
                    </a:prstGeom>
                    <a:noFill/>
                    <a:ln w="9525">
                      <a:noFill/>
                      <a:miter lim="800000"/>
                      <a:headEnd/>
                      <a:tailEnd/>
                    </a:ln>
                  </pic:spPr>
                </pic:pic>
              </a:graphicData>
            </a:graphic>
          </wp:inline>
        </w:drawing>
      </w:r>
    </w:p>
    <w:p w:rsidR="00117371" w:rsidRPr="0032611A" w:rsidRDefault="00A9415E" w:rsidP="00117371">
      <w:pPr>
        <w:pStyle w:val="NormalWeb"/>
        <w:spacing w:line="360" w:lineRule="auto"/>
        <w:rPr>
          <w:sz w:val="22"/>
          <w:szCs w:val="22"/>
        </w:rPr>
      </w:pPr>
      <w:r>
        <w:rPr>
          <w:noProof/>
          <w:lang w:val="en-IN" w:eastAsia="en-IN"/>
        </w:rPr>
        <w:drawing>
          <wp:inline distT="0" distB="0" distL="0" distR="0" wp14:anchorId="289A7FA3" wp14:editId="4A1F6196">
            <wp:extent cx="5972810" cy="3209925"/>
            <wp:effectExtent l="1905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972810" cy="3209925"/>
                    </a:xfrm>
                    <a:prstGeom prst="rect">
                      <a:avLst/>
                    </a:prstGeom>
                    <a:noFill/>
                    <a:ln w="9525">
                      <a:noFill/>
                      <a:miter lim="800000"/>
                      <a:headEnd/>
                      <a:tailEnd/>
                    </a:ln>
                  </pic:spPr>
                </pic:pic>
              </a:graphicData>
            </a:graphic>
          </wp:inline>
        </w:drawing>
      </w:r>
    </w:p>
    <w:p w:rsidR="00C77CB3" w:rsidRDefault="00C77CB3" w:rsidP="0083421C">
      <w:pPr>
        <w:pStyle w:val="NormalWeb"/>
        <w:numPr>
          <w:ilvl w:val="0"/>
          <w:numId w:val="3"/>
        </w:numPr>
        <w:spacing w:line="360" w:lineRule="auto"/>
        <w:rPr>
          <w:sz w:val="22"/>
          <w:szCs w:val="22"/>
        </w:rPr>
      </w:pPr>
      <w:r w:rsidRPr="0032611A">
        <w:rPr>
          <w:sz w:val="22"/>
          <w:szCs w:val="22"/>
        </w:rPr>
        <w:t xml:space="preserve">The BPEL process then sends the purchase amount, credit card type, and credit card number to </w:t>
      </w:r>
      <w:proofErr w:type="spellStart"/>
      <w:r w:rsidRPr="00F11A1F">
        <w:rPr>
          <w:b/>
          <w:sz w:val="22"/>
          <w:szCs w:val="22"/>
        </w:rPr>
        <w:t>CreditCardAuthorizationService</w:t>
      </w:r>
      <w:proofErr w:type="spellEnd"/>
      <w:r w:rsidRPr="0032611A">
        <w:rPr>
          <w:sz w:val="22"/>
          <w:szCs w:val="22"/>
        </w:rPr>
        <w:t>, which verifies if the customer's credit card is valid.</w:t>
      </w:r>
    </w:p>
    <w:p w:rsidR="00C45B9E" w:rsidRDefault="00C45B9E" w:rsidP="00C45B9E">
      <w:pPr>
        <w:pStyle w:val="NormalWeb"/>
        <w:spacing w:line="360" w:lineRule="auto"/>
        <w:ind w:left="360"/>
        <w:rPr>
          <w:sz w:val="22"/>
          <w:szCs w:val="22"/>
        </w:rPr>
      </w:pPr>
      <w:r>
        <w:rPr>
          <w:noProof/>
          <w:sz w:val="22"/>
          <w:szCs w:val="22"/>
          <w:lang w:val="en-IN" w:eastAsia="en-IN"/>
        </w:rPr>
        <w:lastRenderedPageBreak/>
        <w:drawing>
          <wp:inline distT="0" distB="0" distL="0" distR="0" wp14:anchorId="30EF9B5F" wp14:editId="73286A38">
            <wp:extent cx="5943600" cy="31032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103245"/>
                    </a:xfrm>
                    <a:prstGeom prst="rect">
                      <a:avLst/>
                    </a:prstGeom>
                    <a:noFill/>
                    <a:ln w="9525">
                      <a:noFill/>
                      <a:miter lim="800000"/>
                      <a:headEnd/>
                      <a:tailEnd/>
                    </a:ln>
                  </pic:spPr>
                </pic:pic>
              </a:graphicData>
            </a:graphic>
          </wp:inline>
        </w:drawing>
      </w:r>
    </w:p>
    <w:p w:rsidR="00117371" w:rsidRPr="0032611A" w:rsidRDefault="00F003E6" w:rsidP="00117371">
      <w:pPr>
        <w:pStyle w:val="NormalWeb"/>
        <w:spacing w:line="360" w:lineRule="auto"/>
        <w:rPr>
          <w:sz w:val="22"/>
          <w:szCs w:val="22"/>
        </w:rPr>
      </w:pPr>
      <w:r>
        <w:rPr>
          <w:noProof/>
          <w:sz w:val="22"/>
          <w:szCs w:val="22"/>
          <w:lang w:val="en-IN" w:eastAsia="en-IN"/>
        </w:rPr>
        <w:drawing>
          <wp:inline distT="0" distB="0" distL="0" distR="0" wp14:anchorId="707FD6F5" wp14:editId="73667581">
            <wp:extent cx="5389245" cy="3103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9245" cy="3103245"/>
                    </a:xfrm>
                    <a:prstGeom prst="rect">
                      <a:avLst/>
                    </a:prstGeom>
                    <a:noFill/>
                    <a:ln>
                      <a:noFill/>
                    </a:ln>
                  </pic:spPr>
                </pic:pic>
              </a:graphicData>
            </a:graphic>
          </wp:inline>
        </w:drawing>
      </w:r>
    </w:p>
    <w:p w:rsidR="00C77CB3" w:rsidRPr="0032611A" w:rsidRDefault="00C77CB3" w:rsidP="0083421C">
      <w:pPr>
        <w:pStyle w:val="NormalWeb"/>
        <w:spacing w:line="360" w:lineRule="auto"/>
        <w:ind w:left="720"/>
        <w:rPr>
          <w:sz w:val="22"/>
          <w:szCs w:val="22"/>
        </w:rPr>
      </w:pPr>
      <w:r w:rsidRPr="0032611A">
        <w:rPr>
          <w:sz w:val="22"/>
          <w:szCs w:val="22"/>
        </w:rPr>
        <w:t>If the credit card is not valid, the BPEL process cancels the order.</w:t>
      </w:r>
    </w:p>
    <w:p w:rsidR="00C77CB3" w:rsidRDefault="00C77CB3" w:rsidP="0083421C">
      <w:pPr>
        <w:pStyle w:val="NormalWeb"/>
        <w:spacing w:line="360" w:lineRule="auto"/>
        <w:ind w:left="720"/>
        <w:rPr>
          <w:sz w:val="22"/>
          <w:szCs w:val="22"/>
        </w:rPr>
      </w:pPr>
      <w:r w:rsidRPr="0032611A">
        <w:rPr>
          <w:sz w:val="22"/>
          <w:szCs w:val="22"/>
        </w:rPr>
        <w:t xml:space="preserve">If the credit card is valid, the BPEL process sends the order to the </w:t>
      </w:r>
      <w:proofErr w:type="spellStart"/>
      <w:r w:rsidRPr="00C45B9E">
        <w:rPr>
          <w:b/>
          <w:sz w:val="22"/>
          <w:szCs w:val="22"/>
        </w:rPr>
        <w:t>RequiresApprovalRule</w:t>
      </w:r>
      <w:proofErr w:type="spellEnd"/>
      <w:r w:rsidRPr="0032611A">
        <w:rPr>
          <w:sz w:val="22"/>
          <w:szCs w:val="22"/>
        </w:rPr>
        <w:t xml:space="preserve"> business rule to determine if the order requires approval by management.</w:t>
      </w:r>
    </w:p>
    <w:p w:rsidR="00391B66" w:rsidRPr="0032611A" w:rsidRDefault="00391B66" w:rsidP="0083421C">
      <w:pPr>
        <w:pStyle w:val="NormalWeb"/>
        <w:spacing w:line="360" w:lineRule="auto"/>
        <w:ind w:left="720"/>
        <w:rPr>
          <w:sz w:val="22"/>
          <w:szCs w:val="22"/>
        </w:rPr>
      </w:pPr>
      <w:r>
        <w:rPr>
          <w:noProof/>
          <w:sz w:val="22"/>
          <w:szCs w:val="22"/>
          <w:lang w:val="en-IN" w:eastAsia="en-IN"/>
        </w:rPr>
        <w:lastRenderedPageBreak/>
        <w:drawing>
          <wp:inline distT="0" distB="0" distL="0" distR="0" wp14:anchorId="3CB6C37C" wp14:editId="4A763BFF">
            <wp:extent cx="5943600" cy="310324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5943600" cy="3103245"/>
                    </a:xfrm>
                    <a:prstGeom prst="rect">
                      <a:avLst/>
                    </a:prstGeom>
                    <a:noFill/>
                    <a:ln w="9525">
                      <a:noFill/>
                      <a:miter lim="800000"/>
                      <a:headEnd/>
                      <a:tailEnd/>
                    </a:ln>
                  </pic:spPr>
                </pic:pic>
              </a:graphicData>
            </a:graphic>
          </wp:inline>
        </w:drawing>
      </w:r>
    </w:p>
    <w:p w:rsidR="004B44B3" w:rsidRDefault="00C77CB3" w:rsidP="0083421C">
      <w:pPr>
        <w:pStyle w:val="NormalWeb"/>
        <w:numPr>
          <w:ilvl w:val="0"/>
          <w:numId w:val="3"/>
        </w:numPr>
        <w:spacing w:line="360" w:lineRule="auto"/>
        <w:rPr>
          <w:sz w:val="22"/>
          <w:szCs w:val="22"/>
        </w:rPr>
      </w:pPr>
      <w:r w:rsidRPr="0032611A">
        <w:rPr>
          <w:sz w:val="22"/>
          <w:szCs w:val="22"/>
        </w:rPr>
        <w:t xml:space="preserve">The </w:t>
      </w:r>
      <w:proofErr w:type="spellStart"/>
      <w:r w:rsidRPr="0099391E">
        <w:rPr>
          <w:b/>
          <w:sz w:val="22"/>
          <w:szCs w:val="22"/>
        </w:rPr>
        <w:t>RequiresApprovalRule</w:t>
      </w:r>
      <w:proofErr w:type="spellEnd"/>
      <w:r w:rsidRPr="0032611A">
        <w:rPr>
          <w:sz w:val="22"/>
          <w:szCs w:val="22"/>
        </w:rPr>
        <w:t xml:space="preserve"> business rule </w:t>
      </w:r>
      <w:bookmarkStart w:id="3" w:name="sthref282"/>
      <w:bookmarkStart w:id="4" w:name="sthref283"/>
      <w:bookmarkEnd w:id="3"/>
      <w:bookmarkEnd w:id="4"/>
      <w:r w:rsidRPr="0032611A">
        <w:rPr>
          <w:sz w:val="22"/>
          <w:szCs w:val="22"/>
        </w:rPr>
        <w:t xml:space="preserve">evaluates if manual approval is required. </w:t>
      </w:r>
    </w:p>
    <w:p w:rsidR="00C77CB3" w:rsidRPr="004B44B3" w:rsidRDefault="00C77CB3" w:rsidP="004B44B3">
      <w:pPr>
        <w:pStyle w:val="NormalWeb"/>
        <w:spacing w:line="360" w:lineRule="auto"/>
        <w:ind w:left="360" w:firstLine="360"/>
        <w:rPr>
          <w:sz w:val="22"/>
          <w:szCs w:val="22"/>
        </w:rPr>
      </w:pPr>
      <w:r w:rsidRPr="004B44B3">
        <w:rPr>
          <w:sz w:val="22"/>
          <w:szCs w:val="22"/>
        </w:rPr>
        <w:t xml:space="preserve">The business rule contains a rule that </w:t>
      </w:r>
      <w:r w:rsidR="00B14E6E" w:rsidRPr="000E2A8A">
        <w:rPr>
          <w:b/>
          <w:sz w:val="22"/>
          <w:szCs w:val="22"/>
        </w:rPr>
        <w:t xml:space="preserve">does not </w:t>
      </w:r>
      <w:r w:rsidR="006B1401" w:rsidRPr="000E2A8A">
        <w:rPr>
          <w:b/>
          <w:sz w:val="22"/>
          <w:szCs w:val="22"/>
        </w:rPr>
        <w:t>require</w:t>
      </w:r>
      <w:r w:rsidRPr="000E2A8A">
        <w:rPr>
          <w:b/>
          <w:sz w:val="22"/>
          <w:szCs w:val="22"/>
        </w:rPr>
        <w:t xml:space="preserve"> manual approval</w:t>
      </w:r>
      <w:r w:rsidRPr="004B44B3">
        <w:rPr>
          <w:sz w:val="22"/>
          <w:szCs w:val="22"/>
        </w:rPr>
        <w:t xml:space="preserve"> for orders </w:t>
      </w:r>
      <w:r w:rsidR="004B44B3">
        <w:rPr>
          <w:sz w:val="22"/>
          <w:szCs w:val="22"/>
        </w:rPr>
        <w:t>less than</w:t>
      </w:r>
      <w:r w:rsidRPr="004B44B3">
        <w:rPr>
          <w:sz w:val="22"/>
          <w:szCs w:val="22"/>
        </w:rPr>
        <w:t xml:space="preserve"> $2,000.</w:t>
      </w:r>
    </w:p>
    <w:p w:rsidR="00117371" w:rsidRDefault="00572022" w:rsidP="00117371">
      <w:pPr>
        <w:pStyle w:val="NormalWeb"/>
        <w:spacing w:line="360" w:lineRule="auto"/>
        <w:rPr>
          <w:sz w:val="22"/>
          <w:szCs w:val="22"/>
        </w:rPr>
      </w:pPr>
      <w:r>
        <w:rPr>
          <w:noProof/>
          <w:lang w:val="en-IN" w:eastAsia="en-IN"/>
        </w:rPr>
        <w:drawing>
          <wp:inline distT="0" distB="0" distL="0" distR="0" wp14:anchorId="34E87835" wp14:editId="55586989">
            <wp:extent cx="5914390" cy="305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4390" cy="3054350"/>
                    </a:xfrm>
                    <a:prstGeom prst="rect">
                      <a:avLst/>
                    </a:prstGeom>
                    <a:noFill/>
                    <a:ln>
                      <a:noFill/>
                    </a:ln>
                  </pic:spPr>
                </pic:pic>
              </a:graphicData>
            </a:graphic>
          </wp:inline>
        </w:drawing>
      </w:r>
    </w:p>
    <w:p w:rsidR="004B44B3" w:rsidRDefault="004B44B3" w:rsidP="004B44B3">
      <w:pPr>
        <w:pStyle w:val="NormalWeb"/>
        <w:spacing w:line="360" w:lineRule="auto"/>
        <w:ind w:left="360" w:firstLine="360"/>
        <w:rPr>
          <w:sz w:val="22"/>
          <w:szCs w:val="22"/>
        </w:rPr>
      </w:pPr>
    </w:p>
    <w:p w:rsidR="004B44B3" w:rsidRDefault="004B44B3" w:rsidP="004B44B3">
      <w:pPr>
        <w:pStyle w:val="NormalWeb"/>
        <w:spacing w:line="360" w:lineRule="auto"/>
        <w:ind w:left="360" w:firstLine="360"/>
        <w:rPr>
          <w:sz w:val="22"/>
          <w:szCs w:val="22"/>
        </w:rPr>
      </w:pPr>
    </w:p>
    <w:p w:rsidR="004B44B3" w:rsidRPr="004B44B3" w:rsidRDefault="004B44B3" w:rsidP="004B44B3">
      <w:pPr>
        <w:pStyle w:val="NormalWeb"/>
        <w:spacing w:line="360" w:lineRule="auto"/>
        <w:ind w:left="360" w:firstLine="360"/>
        <w:rPr>
          <w:sz w:val="22"/>
          <w:szCs w:val="22"/>
        </w:rPr>
      </w:pPr>
      <w:r w:rsidRPr="004B44B3">
        <w:rPr>
          <w:sz w:val="22"/>
          <w:szCs w:val="22"/>
        </w:rPr>
        <w:t xml:space="preserve">The business rule contains a rule that requires </w:t>
      </w:r>
      <w:r w:rsidRPr="00BB3392">
        <w:rPr>
          <w:b/>
          <w:sz w:val="22"/>
          <w:szCs w:val="22"/>
        </w:rPr>
        <w:t>manual approval</w:t>
      </w:r>
      <w:r w:rsidRPr="004B44B3">
        <w:rPr>
          <w:sz w:val="22"/>
          <w:szCs w:val="22"/>
        </w:rPr>
        <w:t xml:space="preserve"> for orders over $2,000.</w:t>
      </w:r>
    </w:p>
    <w:p w:rsidR="004B44B3" w:rsidRDefault="004B44B3" w:rsidP="00117371">
      <w:pPr>
        <w:pStyle w:val="NormalWeb"/>
        <w:spacing w:line="360" w:lineRule="auto"/>
        <w:rPr>
          <w:sz w:val="22"/>
          <w:szCs w:val="22"/>
        </w:rPr>
      </w:pPr>
      <w:r>
        <w:rPr>
          <w:noProof/>
          <w:sz w:val="22"/>
          <w:szCs w:val="22"/>
          <w:lang w:val="en-IN" w:eastAsia="en-IN"/>
        </w:rPr>
        <w:drawing>
          <wp:inline distT="0" distB="0" distL="0" distR="0" wp14:anchorId="3BD59645" wp14:editId="0BF2A551">
            <wp:extent cx="5953125" cy="257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2578100"/>
                    </a:xfrm>
                    <a:prstGeom prst="rect">
                      <a:avLst/>
                    </a:prstGeom>
                    <a:noFill/>
                    <a:ln>
                      <a:noFill/>
                    </a:ln>
                  </pic:spPr>
                </pic:pic>
              </a:graphicData>
            </a:graphic>
          </wp:inline>
        </w:drawing>
      </w:r>
    </w:p>
    <w:p w:rsidR="00117371" w:rsidRPr="0032611A" w:rsidRDefault="00117371" w:rsidP="00117371">
      <w:pPr>
        <w:pStyle w:val="NormalWeb"/>
        <w:spacing w:line="360" w:lineRule="auto"/>
        <w:rPr>
          <w:sz w:val="22"/>
          <w:szCs w:val="22"/>
        </w:rPr>
      </w:pPr>
    </w:p>
    <w:p w:rsidR="00C77CB3" w:rsidRPr="0032611A" w:rsidRDefault="00C77CB3" w:rsidP="0083421C">
      <w:pPr>
        <w:pStyle w:val="NormalWeb"/>
        <w:numPr>
          <w:ilvl w:val="0"/>
          <w:numId w:val="3"/>
        </w:numPr>
        <w:spacing w:line="360" w:lineRule="auto"/>
        <w:rPr>
          <w:sz w:val="22"/>
          <w:szCs w:val="22"/>
        </w:rPr>
      </w:pPr>
      <w:r w:rsidRPr="0032611A">
        <w:rPr>
          <w:sz w:val="22"/>
          <w:szCs w:val="22"/>
        </w:rPr>
        <w:t xml:space="preserve">For those orders requiring manual approval, the BPEL process invokes the </w:t>
      </w:r>
      <w:proofErr w:type="spellStart"/>
      <w:r w:rsidRPr="00B35663">
        <w:rPr>
          <w:b/>
          <w:sz w:val="22"/>
          <w:szCs w:val="22"/>
        </w:rPr>
        <w:t>ApprovalHumanTask</w:t>
      </w:r>
      <w:proofErr w:type="spellEnd"/>
      <w:r w:rsidRPr="0032611A">
        <w:rPr>
          <w:sz w:val="22"/>
          <w:szCs w:val="22"/>
        </w:rPr>
        <w:t xml:space="preserve"> human task, which in turn performs the following:</w:t>
      </w:r>
    </w:p>
    <w:p w:rsidR="00C77CB3" w:rsidRPr="0032611A" w:rsidRDefault="00C77CB3" w:rsidP="0083421C">
      <w:pPr>
        <w:pStyle w:val="NormalWeb"/>
        <w:numPr>
          <w:ilvl w:val="1"/>
          <w:numId w:val="3"/>
        </w:numPr>
        <w:spacing w:line="360" w:lineRule="auto"/>
        <w:rPr>
          <w:sz w:val="22"/>
          <w:szCs w:val="22"/>
        </w:rPr>
      </w:pPr>
      <w:r w:rsidRPr="0032611A">
        <w:rPr>
          <w:sz w:val="22"/>
          <w:szCs w:val="22"/>
        </w:rPr>
        <w:t xml:space="preserve">Routes a message to an assignee named </w:t>
      </w:r>
      <w:proofErr w:type="spellStart"/>
      <w:r w:rsidRPr="0032611A">
        <w:rPr>
          <w:sz w:val="22"/>
          <w:szCs w:val="22"/>
        </w:rPr>
        <w:t>jstein</w:t>
      </w:r>
      <w:proofErr w:type="spellEnd"/>
      <w:r w:rsidRPr="0032611A">
        <w:rPr>
          <w:sz w:val="22"/>
          <w:szCs w:val="22"/>
        </w:rPr>
        <w:t>, who then approves or disapproves the order.</w:t>
      </w:r>
    </w:p>
    <w:p w:rsidR="00C77CB3" w:rsidRDefault="00C77CB3" w:rsidP="0083421C">
      <w:pPr>
        <w:pStyle w:val="NormalWeb"/>
        <w:numPr>
          <w:ilvl w:val="1"/>
          <w:numId w:val="3"/>
        </w:numPr>
        <w:spacing w:line="360" w:lineRule="auto"/>
        <w:rPr>
          <w:sz w:val="22"/>
          <w:szCs w:val="22"/>
        </w:rPr>
      </w:pPr>
      <w:r w:rsidRPr="0032611A">
        <w:rPr>
          <w:sz w:val="22"/>
          <w:szCs w:val="22"/>
        </w:rPr>
        <w:t xml:space="preserve">Publishes the </w:t>
      </w:r>
      <w:proofErr w:type="spellStart"/>
      <w:r w:rsidRPr="00C841F1">
        <w:rPr>
          <w:b/>
          <w:sz w:val="22"/>
          <w:szCs w:val="22"/>
        </w:rPr>
        <w:t>OnTaskAssigned</w:t>
      </w:r>
      <w:proofErr w:type="spellEnd"/>
      <w:r w:rsidRPr="0032611A">
        <w:rPr>
          <w:sz w:val="22"/>
          <w:szCs w:val="22"/>
        </w:rPr>
        <w:t xml:space="preserve"> event. The </w:t>
      </w:r>
      <w:proofErr w:type="spellStart"/>
      <w:r w:rsidRPr="008D4F1D">
        <w:rPr>
          <w:b/>
          <w:sz w:val="22"/>
          <w:szCs w:val="22"/>
        </w:rPr>
        <w:t>OrderApprovalTaskAssignedMediator</w:t>
      </w:r>
      <w:proofErr w:type="spellEnd"/>
      <w:r w:rsidRPr="0032611A">
        <w:rPr>
          <w:sz w:val="22"/>
          <w:szCs w:val="22"/>
        </w:rPr>
        <w:t xml:space="preserve"> Oracle Mediator subscribes to this event, and if an Oracle BAM Server is configured, it uses an Oracle BAM adapter to send the assignee ID </w:t>
      </w:r>
      <w:proofErr w:type="spellStart"/>
      <w:r w:rsidRPr="0032611A">
        <w:rPr>
          <w:sz w:val="22"/>
          <w:szCs w:val="22"/>
        </w:rPr>
        <w:t>jstein</w:t>
      </w:r>
      <w:proofErr w:type="spellEnd"/>
      <w:r w:rsidRPr="0032611A">
        <w:rPr>
          <w:sz w:val="22"/>
          <w:szCs w:val="22"/>
        </w:rPr>
        <w:t xml:space="preserve"> (based on the ECID) of the order to the Oracle BAM Server.</w:t>
      </w:r>
    </w:p>
    <w:p w:rsidR="00B82BB6" w:rsidRPr="0032611A" w:rsidRDefault="00245168" w:rsidP="00B82BB6">
      <w:pPr>
        <w:pStyle w:val="NormalWeb"/>
        <w:spacing w:line="360" w:lineRule="auto"/>
        <w:rPr>
          <w:sz w:val="22"/>
          <w:szCs w:val="22"/>
        </w:rPr>
      </w:pPr>
      <w:r>
        <w:rPr>
          <w:noProof/>
          <w:lang w:val="en-IN" w:eastAsia="en-IN"/>
        </w:rPr>
        <w:lastRenderedPageBreak/>
        <w:drawing>
          <wp:inline distT="0" distB="0" distL="0" distR="0" wp14:anchorId="76BCDC81" wp14:editId="46643706">
            <wp:extent cx="5953125" cy="3463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3463290"/>
                    </a:xfrm>
                    <a:prstGeom prst="rect">
                      <a:avLst/>
                    </a:prstGeom>
                    <a:noFill/>
                    <a:ln>
                      <a:noFill/>
                    </a:ln>
                  </pic:spPr>
                </pic:pic>
              </a:graphicData>
            </a:graphic>
          </wp:inline>
        </w:drawing>
      </w:r>
    </w:p>
    <w:p w:rsidR="00C77CB3" w:rsidRPr="0032611A" w:rsidRDefault="00C77CB3" w:rsidP="0083421C">
      <w:pPr>
        <w:pStyle w:val="NormalWeb"/>
        <w:numPr>
          <w:ilvl w:val="0"/>
          <w:numId w:val="3"/>
        </w:numPr>
        <w:spacing w:line="360" w:lineRule="auto"/>
        <w:rPr>
          <w:sz w:val="22"/>
          <w:szCs w:val="22"/>
        </w:rPr>
      </w:pPr>
      <w:r w:rsidRPr="0032611A">
        <w:rPr>
          <w:sz w:val="22"/>
          <w:szCs w:val="22"/>
        </w:rPr>
        <w:t>If the order is approved, the BPEL process sends the order information to the following suppliers in parallel to obtain a bid:</w:t>
      </w:r>
    </w:p>
    <w:p w:rsidR="00C77CB3" w:rsidRPr="00740875" w:rsidRDefault="00C77CB3" w:rsidP="0083421C">
      <w:pPr>
        <w:pStyle w:val="NormalWeb"/>
        <w:numPr>
          <w:ilvl w:val="1"/>
          <w:numId w:val="3"/>
        </w:numPr>
        <w:spacing w:line="360" w:lineRule="auto"/>
        <w:rPr>
          <w:sz w:val="22"/>
          <w:szCs w:val="22"/>
        </w:rPr>
      </w:pPr>
      <w:r w:rsidRPr="0032611A">
        <w:rPr>
          <w:sz w:val="22"/>
          <w:szCs w:val="22"/>
        </w:rPr>
        <w:t xml:space="preserve">Internal supplier by using the </w:t>
      </w:r>
      <w:proofErr w:type="spellStart"/>
      <w:r w:rsidRPr="00245168">
        <w:rPr>
          <w:b/>
          <w:sz w:val="22"/>
          <w:szCs w:val="22"/>
        </w:rPr>
        <w:t>InternalWarehouseService</w:t>
      </w:r>
      <w:proofErr w:type="spellEnd"/>
      <w:r w:rsidRPr="0032611A">
        <w:rPr>
          <w:sz w:val="22"/>
          <w:szCs w:val="22"/>
        </w:rPr>
        <w:t xml:space="preserve"> BPEL process, also located in </w:t>
      </w:r>
      <w:proofErr w:type="spellStart"/>
      <w:r w:rsidRPr="00A33E93">
        <w:rPr>
          <w:b/>
          <w:sz w:val="22"/>
          <w:szCs w:val="22"/>
        </w:rPr>
        <w:t>OrderBookingComposite</w:t>
      </w:r>
      <w:proofErr w:type="spellEnd"/>
    </w:p>
    <w:p w:rsidR="00740875" w:rsidRDefault="00740875" w:rsidP="00740875">
      <w:pPr>
        <w:pStyle w:val="NormalWeb"/>
        <w:spacing w:line="360" w:lineRule="auto"/>
        <w:rPr>
          <w:sz w:val="22"/>
          <w:szCs w:val="22"/>
        </w:rPr>
      </w:pPr>
      <w:r>
        <w:rPr>
          <w:noProof/>
          <w:sz w:val="22"/>
          <w:szCs w:val="22"/>
          <w:lang w:val="en-IN" w:eastAsia="en-IN"/>
        </w:rPr>
        <w:lastRenderedPageBreak/>
        <w:drawing>
          <wp:inline distT="0" distB="0" distL="0" distR="0" wp14:anchorId="0D9FCC41" wp14:editId="466BA2BE">
            <wp:extent cx="5953125" cy="397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3978910"/>
                    </a:xfrm>
                    <a:prstGeom prst="rect">
                      <a:avLst/>
                    </a:prstGeom>
                    <a:noFill/>
                    <a:ln>
                      <a:noFill/>
                    </a:ln>
                  </pic:spPr>
                </pic:pic>
              </a:graphicData>
            </a:graphic>
          </wp:inline>
        </w:drawing>
      </w:r>
    </w:p>
    <w:p w:rsidR="00B82BB6" w:rsidRPr="0032611A" w:rsidRDefault="00B82BB6" w:rsidP="00B82BB6">
      <w:pPr>
        <w:pStyle w:val="NormalWeb"/>
        <w:spacing w:line="360" w:lineRule="auto"/>
        <w:rPr>
          <w:sz w:val="22"/>
          <w:szCs w:val="22"/>
        </w:rPr>
      </w:pPr>
      <w:r>
        <w:rPr>
          <w:noProof/>
          <w:lang w:val="en-IN" w:eastAsia="en-IN"/>
        </w:rPr>
        <w:drawing>
          <wp:inline distT="0" distB="0" distL="0" distR="0" wp14:anchorId="2A4F37A7" wp14:editId="3C16D956">
            <wp:extent cx="5797550" cy="37934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797550" cy="3793490"/>
                    </a:xfrm>
                    <a:prstGeom prst="rect">
                      <a:avLst/>
                    </a:prstGeom>
                    <a:noFill/>
                    <a:ln w="9525">
                      <a:noFill/>
                      <a:miter lim="800000"/>
                      <a:headEnd/>
                      <a:tailEnd/>
                    </a:ln>
                  </pic:spPr>
                </pic:pic>
              </a:graphicData>
            </a:graphic>
          </wp:inline>
        </w:drawing>
      </w:r>
    </w:p>
    <w:p w:rsidR="00C77CB3" w:rsidRPr="00EA49FB" w:rsidRDefault="00C77CB3" w:rsidP="0083421C">
      <w:pPr>
        <w:pStyle w:val="NormalWeb"/>
        <w:numPr>
          <w:ilvl w:val="1"/>
          <w:numId w:val="3"/>
        </w:numPr>
        <w:spacing w:line="360" w:lineRule="auto"/>
        <w:rPr>
          <w:rStyle w:val="HTMLCode"/>
          <w:rFonts w:ascii="Times New Roman" w:hAnsi="Times New Roman" w:cs="Times New Roman"/>
          <w:sz w:val="22"/>
          <w:szCs w:val="22"/>
        </w:rPr>
      </w:pPr>
      <w:r w:rsidRPr="0032611A">
        <w:rPr>
          <w:sz w:val="22"/>
          <w:szCs w:val="22"/>
        </w:rPr>
        <w:lastRenderedPageBreak/>
        <w:t xml:space="preserve">External supplier by using the </w:t>
      </w:r>
      <w:proofErr w:type="spellStart"/>
      <w:r w:rsidRPr="00740875">
        <w:rPr>
          <w:b/>
          <w:sz w:val="22"/>
          <w:szCs w:val="22"/>
        </w:rPr>
        <w:t>PartnerSupplierMediator</w:t>
      </w:r>
      <w:proofErr w:type="spellEnd"/>
      <w:r w:rsidRPr="0032611A">
        <w:rPr>
          <w:sz w:val="22"/>
          <w:szCs w:val="22"/>
        </w:rPr>
        <w:t xml:space="preserve"> Oracle Mediator, which in turn routes to the </w:t>
      </w:r>
      <w:proofErr w:type="spellStart"/>
      <w:r w:rsidRPr="00C563C1">
        <w:rPr>
          <w:rStyle w:val="HTMLCode"/>
          <w:rFonts w:ascii="Times New Roman" w:hAnsi="Times New Roman" w:cs="Times New Roman"/>
          <w:b/>
          <w:sz w:val="22"/>
          <w:szCs w:val="22"/>
        </w:rPr>
        <w:t>ExternalPartnerSupplier</w:t>
      </w:r>
      <w:proofErr w:type="spellEnd"/>
      <w:r w:rsidRPr="0032611A">
        <w:rPr>
          <w:sz w:val="22"/>
          <w:szCs w:val="22"/>
        </w:rPr>
        <w:t xml:space="preserve"> BPEL process or </w:t>
      </w:r>
      <w:proofErr w:type="spellStart"/>
      <w:r w:rsidRPr="00FB00C2">
        <w:rPr>
          <w:rStyle w:val="HTMLCode"/>
          <w:rFonts w:ascii="Times New Roman" w:hAnsi="Times New Roman" w:cs="Times New Roman"/>
          <w:b/>
          <w:sz w:val="22"/>
          <w:szCs w:val="22"/>
        </w:rPr>
        <w:t>SpringPartnerSupplierMediator</w:t>
      </w:r>
      <w:proofErr w:type="spellEnd"/>
      <w:r w:rsidRPr="0032611A">
        <w:rPr>
          <w:sz w:val="22"/>
          <w:szCs w:val="22"/>
        </w:rPr>
        <w:t xml:space="preserve"> spring component, located in another composite called </w:t>
      </w:r>
      <w:proofErr w:type="spellStart"/>
      <w:r w:rsidRPr="00FB00C2">
        <w:rPr>
          <w:rStyle w:val="HTMLCode"/>
          <w:rFonts w:ascii="Times New Roman" w:hAnsi="Times New Roman" w:cs="Times New Roman"/>
          <w:b/>
          <w:sz w:val="22"/>
          <w:szCs w:val="22"/>
        </w:rPr>
        <w:t>PartnerSupplierComposite</w:t>
      </w:r>
      <w:proofErr w:type="spellEnd"/>
    </w:p>
    <w:p w:rsidR="00EA49FB" w:rsidRPr="0032611A" w:rsidRDefault="00EA49FB" w:rsidP="00EA49FB">
      <w:pPr>
        <w:pStyle w:val="NormalWeb"/>
        <w:spacing w:line="360" w:lineRule="auto"/>
        <w:rPr>
          <w:sz w:val="22"/>
          <w:szCs w:val="22"/>
        </w:rPr>
      </w:pPr>
      <w:r>
        <w:rPr>
          <w:noProof/>
          <w:sz w:val="22"/>
          <w:szCs w:val="22"/>
          <w:lang w:val="en-IN" w:eastAsia="en-IN"/>
        </w:rPr>
        <w:drawing>
          <wp:inline distT="0" distB="0" distL="0" distR="0" wp14:anchorId="539C7FA6" wp14:editId="35D9E11E">
            <wp:extent cx="5943600" cy="3482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rsidR="00C77CB3" w:rsidRPr="0032611A" w:rsidRDefault="00C77CB3" w:rsidP="0083421C">
      <w:pPr>
        <w:pStyle w:val="NormalWeb"/>
        <w:numPr>
          <w:ilvl w:val="0"/>
          <w:numId w:val="3"/>
        </w:numPr>
        <w:spacing w:line="360" w:lineRule="auto"/>
        <w:rPr>
          <w:sz w:val="22"/>
          <w:szCs w:val="22"/>
        </w:rPr>
      </w:pPr>
      <w:r w:rsidRPr="0032611A">
        <w:rPr>
          <w:sz w:val="22"/>
          <w:szCs w:val="22"/>
        </w:rPr>
        <w:t xml:space="preserve">The two suppliers respond with their bids, and the BPEL process send the bids to the </w:t>
      </w:r>
      <w:proofErr w:type="spellStart"/>
      <w:r w:rsidRPr="00201785">
        <w:rPr>
          <w:b/>
          <w:sz w:val="22"/>
          <w:szCs w:val="22"/>
        </w:rPr>
        <w:t>EvaluatePreferredSupplierRule</w:t>
      </w:r>
      <w:proofErr w:type="spellEnd"/>
      <w:r w:rsidRPr="0032611A">
        <w:rPr>
          <w:sz w:val="22"/>
          <w:szCs w:val="22"/>
        </w:rPr>
        <w:t xml:space="preserve"> business rule.</w:t>
      </w:r>
    </w:p>
    <w:p w:rsidR="00C77CB3" w:rsidRDefault="00C77CB3" w:rsidP="0083421C">
      <w:pPr>
        <w:pStyle w:val="NormalWeb"/>
        <w:numPr>
          <w:ilvl w:val="0"/>
          <w:numId w:val="3"/>
        </w:numPr>
        <w:spacing w:line="360" w:lineRule="auto"/>
        <w:rPr>
          <w:sz w:val="22"/>
          <w:szCs w:val="22"/>
        </w:rPr>
      </w:pPr>
      <w:r w:rsidRPr="0032611A">
        <w:rPr>
          <w:sz w:val="22"/>
          <w:szCs w:val="22"/>
        </w:rPr>
        <w:t xml:space="preserve">The </w:t>
      </w:r>
      <w:proofErr w:type="spellStart"/>
      <w:r w:rsidRPr="00695EC9">
        <w:rPr>
          <w:b/>
          <w:sz w:val="22"/>
          <w:szCs w:val="22"/>
        </w:rPr>
        <w:t>EvaluatePreferredSupplierRule</w:t>
      </w:r>
      <w:proofErr w:type="spellEnd"/>
      <w:r w:rsidRPr="0032611A">
        <w:rPr>
          <w:sz w:val="22"/>
          <w:szCs w:val="22"/>
        </w:rPr>
        <w:t xml:space="preserve"> business rule chooses the supplier with the lower of the two bids.</w:t>
      </w:r>
    </w:p>
    <w:p w:rsidR="00DA3FA3" w:rsidRPr="0032611A" w:rsidRDefault="003A2F2D" w:rsidP="00DA3FA3">
      <w:pPr>
        <w:pStyle w:val="NormalWeb"/>
        <w:spacing w:line="360" w:lineRule="auto"/>
        <w:ind w:left="720"/>
        <w:rPr>
          <w:sz w:val="22"/>
          <w:szCs w:val="22"/>
        </w:rPr>
      </w:pPr>
      <w:r>
        <w:rPr>
          <w:noProof/>
          <w:sz w:val="22"/>
          <w:szCs w:val="22"/>
          <w:lang w:val="en-IN" w:eastAsia="en-IN"/>
        </w:rPr>
        <w:lastRenderedPageBreak/>
        <w:drawing>
          <wp:inline distT="0" distB="0" distL="0" distR="0" wp14:anchorId="029DFF43" wp14:editId="02566C22">
            <wp:extent cx="5943600" cy="3550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50285"/>
                    </a:xfrm>
                    <a:prstGeom prst="rect">
                      <a:avLst/>
                    </a:prstGeom>
                    <a:noFill/>
                    <a:ln>
                      <a:noFill/>
                    </a:ln>
                  </pic:spPr>
                </pic:pic>
              </a:graphicData>
            </a:graphic>
          </wp:inline>
        </w:drawing>
      </w:r>
    </w:p>
    <w:p w:rsidR="00C77CB3" w:rsidRPr="0032611A" w:rsidRDefault="00C77CB3" w:rsidP="0083421C">
      <w:pPr>
        <w:pStyle w:val="NormalWeb"/>
        <w:numPr>
          <w:ilvl w:val="0"/>
          <w:numId w:val="3"/>
        </w:numPr>
        <w:spacing w:line="360" w:lineRule="auto"/>
        <w:rPr>
          <w:sz w:val="22"/>
          <w:szCs w:val="22"/>
        </w:rPr>
      </w:pPr>
      <w:r w:rsidRPr="0032611A">
        <w:rPr>
          <w:sz w:val="22"/>
          <w:szCs w:val="22"/>
        </w:rPr>
        <w:t xml:space="preserve">The BPEL process invokes the </w:t>
      </w:r>
      <w:proofErr w:type="spellStart"/>
      <w:r w:rsidRPr="002E278B">
        <w:rPr>
          <w:b/>
          <w:sz w:val="22"/>
          <w:szCs w:val="22"/>
        </w:rPr>
        <w:t>FulfillOrder</w:t>
      </w:r>
      <w:proofErr w:type="spellEnd"/>
      <w:r w:rsidRPr="0032611A">
        <w:rPr>
          <w:sz w:val="22"/>
          <w:szCs w:val="22"/>
        </w:rPr>
        <w:t xml:space="preserve"> Oracle Mediator, which performs the following four operations:</w:t>
      </w:r>
    </w:p>
    <w:p w:rsidR="00C77CB3" w:rsidRPr="0032611A" w:rsidRDefault="00C77CB3" w:rsidP="00164BCC">
      <w:pPr>
        <w:pStyle w:val="NormalWeb"/>
        <w:numPr>
          <w:ilvl w:val="0"/>
          <w:numId w:val="6"/>
        </w:numPr>
        <w:spacing w:line="360" w:lineRule="auto"/>
        <w:rPr>
          <w:sz w:val="22"/>
          <w:szCs w:val="22"/>
        </w:rPr>
      </w:pPr>
      <w:bookmarkStart w:id="5" w:name="_GoBack"/>
      <w:r w:rsidRPr="0032611A">
        <w:rPr>
          <w:sz w:val="22"/>
          <w:szCs w:val="22"/>
        </w:rPr>
        <w:t>Stores the order in a temporary queue and uploads it to the fulfillment system in batch mode overnight</w:t>
      </w:r>
    </w:p>
    <w:p w:rsidR="00C77CB3" w:rsidRPr="0032611A" w:rsidRDefault="00C77CB3" w:rsidP="00164BCC">
      <w:pPr>
        <w:pStyle w:val="NormalWeb"/>
        <w:numPr>
          <w:ilvl w:val="0"/>
          <w:numId w:val="6"/>
        </w:numPr>
        <w:spacing w:line="360" w:lineRule="auto"/>
        <w:rPr>
          <w:sz w:val="22"/>
          <w:szCs w:val="22"/>
        </w:rPr>
      </w:pPr>
      <w:r w:rsidRPr="0032611A">
        <w:rPr>
          <w:sz w:val="22"/>
          <w:szCs w:val="22"/>
        </w:rPr>
        <w:t>Routes the order to USPS</w:t>
      </w:r>
    </w:p>
    <w:p w:rsidR="00C77CB3" w:rsidRPr="0032611A" w:rsidRDefault="00C77CB3" w:rsidP="00164BCC">
      <w:pPr>
        <w:pStyle w:val="NormalWeb"/>
        <w:numPr>
          <w:ilvl w:val="0"/>
          <w:numId w:val="6"/>
        </w:numPr>
        <w:spacing w:line="360" w:lineRule="auto"/>
        <w:rPr>
          <w:sz w:val="22"/>
          <w:szCs w:val="22"/>
        </w:rPr>
      </w:pPr>
      <w:r w:rsidRPr="0032611A">
        <w:rPr>
          <w:sz w:val="22"/>
          <w:szCs w:val="22"/>
        </w:rPr>
        <w:t>If an Oracle BAM Server is configured, it uses an Oracle BAM adapter to send data about the order (based on order ID) to the Oracle BAM Server.</w:t>
      </w:r>
    </w:p>
    <w:p w:rsidR="00C77CB3" w:rsidRDefault="00C77CB3" w:rsidP="00164BCC">
      <w:pPr>
        <w:pStyle w:val="NormalWeb"/>
        <w:numPr>
          <w:ilvl w:val="0"/>
          <w:numId w:val="6"/>
        </w:numPr>
        <w:spacing w:line="360" w:lineRule="auto"/>
        <w:rPr>
          <w:sz w:val="22"/>
          <w:szCs w:val="22"/>
        </w:rPr>
      </w:pPr>
      <w:r w:rsidRPr="0032611A">
        <w:rPr>
          <w:sz w:val="22"/>
          <w:szCs w:val="22"/>
        </w:rPr>
        <w:t>If an Oracle BAM Server is configured, it uses an Oracle BAM adapter to send data about the time for the order to process (based on the instance ID) to the Oracle BAM Server.</w:t>
      </w:r>
    </w:p>
    <w:bookmarkEnd w:id="5"/>
    <w:p w:rsidR="002467E0" w:rsidRPr="0032611A" w:rsidRDefault="002467E0" w:rsidP="002467E0">
      <w:pPr>
        <w:pStyle w:val="NormalWeb"/>
        <w:spacing w:line="360" w:lineRule="auto"/>
        <w:rPr>
          <w:sz w:val="22"/>
          <w:szCs w:val="22"/>
        </w:rPr>
      </w:pPr>
      <w:r>
        <w:rPr>
          <w:noProof/>
          <w:sz w:val="22"/>
          <w:szCs w:val="22"/>
          <w:lang w:val="en-IN" w:eastAsia="en-IN"/>
        </w:rPr>
        <w:lastRenderedPageBreak/>
        <w:drawing>
          <wp:inline distT="0" distB="0" distL="0" distR="0" wp14:anchorId="487F1012" wp14:editId="4D986A76">
            <wp:extent cx="5943600" cy="427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rsidR="00C77CB3" w:rsidRPr="0032611A" w:rsidRDefault="00C77CB3" w:rsidP="0083421C">
      <w:pPr>
        <w:pStyle w:val="NormalWeb"/>
        <w:numPr>
          <w:ilvl w:val="0"/>
          <w:numId w:val="3"/>
        </w:numPr>
        <w:spacing w:line="360" w:lineRule="auto"/>
        <w:rPr>
          <w:sz w:val="22"/>
          <w:szCs w:val="22"/>
        </w:rPr>
      </w:pPr>
      <w:r w:rsidRPr="0032611A">
        <w:rPr>
          <w:sz w:val="22"/>
          <w:szCs w:val="22"/>
        </w:rPr>
        <w:t xml:space="preserve">Once the order is fulfilled, the BPEL process sets the order to </w:t>
      </w:r>
      <w:r w:rsidRPr="00CA7F34">
        <w:rPr>
          <w:rStyle w:val="HTMLCode"/>
          <w:rFonts w:ascii="Times New Roman" w:hAnsi="Times New Roman" w:cs="Times New Roman"/>
          <w:b/>
          <w:sz w:val="22"/>
          <w:szCs w:val="22"/>
        </w:rPr>
        <w:t>complete</w:t>
      </w:r>
      <w:r w:rsidRPr="0032611A">
        <w:rPr>
          <w:sz w:val="22"/>
          <w:szCs w:val="22"/>
        </w:rPr>
        <w:t>.</w:t>
      </w:r>
    </w:p>
    <w:p w:rsidR="00C77CB3" w:rsidRPr="0032611A" w:rsidRDefault="00C77CB3" w:rsidP="0083421C">
      <w:pPr>
        <w:pStyle w:val="NormalWeb"/>
        <w:numPr>
          <w:ilvl w:val="0"/>
          <w:numId w:val="3"/>
        </w:numPr>
        <w:spacing w:line="360" w:lineRule="auto"/>
        <w:rPr>
          <w:sz w:val="22"/>
          <w:szCs w:val="22"/>
        </w:rPr>
      </w:pPr>
      <w:r w:rsidRPr="0032611A">
        <w:rPr>
          <w:sz w:val="22"/>
          <w:szCs w:val="22"/>
        </w:rPr>
        <w:t xml:space="preserve">The BPEL process invokes the </w:t>
      </w:r>
      <w:proofErr w:type="spellStart"/>
      <w:r w:rsidRPr="002C39D5">
        <w:rPr>
          <w:b/>
          <w:sz w:val="22"/>
          <w:szCs w:val="22"/>
        </w:rPr>
        <w:t>NotificationService</w:t>
      </w:r>
      <w:proofErr w:type="spellEnd"/>
      <w:r w:rsidRPr="0032611A">
        <w:rPr>
          <w:sz w:val="22"/>
          <w:szCs w:val="22"/>
        </w:rPr>
        <w:t xml:space="preserve"> service, which sends the customer an email notification with the purchase order information.</w:t>
      </w:r>
    </w:p>
    <w:p w:rsidR="00C77CB3" w:rsidRDefault="00C77CB3" w:rsidP="0083421C">
      <w:pPr>
        <w:pStyle w:val="NormalWeb"/>
        <w:numPr>
          <w:ilvl w:val="0"/>
          <w:numId w:val="3"/>
        </w:numPr>
        <w:spacing w:line="360" w:lineRule="auto"/>
        <w:rPr>
          <w:sz w:val="22"/>
          <w:szCs w:val="22"/>
        </w:rPr>
      </w:pPr>
      <w:r w:rsidRPr="0032611A">
        <w:rPr>
          <w:sz w:val="22"/>
          <w:szCs w:val="22"/>
        </w:rPr>
        <w:t xml:space="preserve">When the order completes, the </w:t>
      </w:r>
      <w:proofErr w:type="spellStart"/>
      <w:r w:rsidRPr="004429AB">
        <w:rPr>
          <w:b/>
          <w:sz w:val="22"/>
          <w:szCs w:val="22"/>
        </w:rPr>
        <w:t>OrderPendingEvent</w:t>
      </w:r>
      <w:proofErr w:type="spellEnd"/>
      <w:r w:rsidRPr="0032611A">
        <w:rPr>
          <w:sz w:val="22"/>
          <w:szCs w:val="22"/>
        </w:rPr>
        <w:t xml:space="preserve"> Oracle Mediator publishes the </w:t>
      </w:r>
      <w:proofErr w:type="spellStart"/>
      <w:r w:rsidRPr="004429AB">
        <w:rPr>
          <w:b/>
          <w:sz w:val="22"/>
          <w:szCs w:val="22"/>
        </w:rPr>
        <w:t>OrderCompleted</w:t>
      </w:r>
      <w:proofErr w:type="spellEnd"/>
      <w:r w:rsidRPr="0032611A">
        <w:rPr>
          <w:sz w:val="22"/>
          <w:szCs w:val="22"/>
        </w:rPr>
        <w:t xml:space="preserve"> business for the </w:t>
      </w:r>
      <w:proofErr w:type="spellStart"/>
      <w:r w:rsidRPr="004429AB">
        <w:rPr>
          <w:b/>
          <w:sz w:val="22"/>
          <w:szCs w:val="22"/>
        </w:rPr>
        <w:t>OrderProcessor</w:t>
      </w:r>
      <w:proofErr w:type="spellEnd"/>
      <w:r w:rsidRPr="0032611A">
        <w:rPr>
          <w:sz w:val="22"/>
          <w:szCs w:val="22"/>
        </w:rPr>
        <w:t xml:space="preserve"> process.</w:t>
      </w:r>
    </w:p>
    <w:p w:rsidR="00C86B05" w:rsidRPr="0032611A" w:rsidRDefault="00C86B05" w:rsidP="00C86B05">
      <w:pPr>
        <w:pStyle w:val="NormalWeb"/>
        <w:spacing w:line="360" w:lineRule="auto"/>
        <w:rPr>
          <w:sz w:val="22"/>
          <w:szCs w:val="22"/>
        </w:rPr>
      </w:pPr>
      <w:r>
        <w:rPr>
          <w:noProof/>
          <w:sz w:val="22"/>
          <w:szCs w:val="22"/>
          <w:lang w:val="en-IN" w:eastAsia="en-IN"/>
        </w:rPr>
        <w:lastRenderedPageBreak/>
        <w:drawing>
          <wp:inline distT="0" distB="0" distL="0" distR="0" wp14:anchorId="6B390097" wp14:editId="04D884E4">
            <wp:extent cx="5943600" cy="392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20490"/>
                    </a:xfrm>
                    <a:prstGeom prst="rect">
                      <a:avLst/>
                    </a:prstGeom>
                    <a:noFill/>
                    <a:ln>
                      <a:noFill/>
                    </a:ln>
                  </pic:spPr>
                </pic:pic>
              </a:graphicData>
            </a:graphic>
          </wp:inline>
        </w:drawing>
      </w:r>
    </w:p>
    <w:p w:rsidR="001E2962" w:rsidRPr="0032611A" w:rsidRDefault="00C86B05" w:rsidP="0083421C">
      <w:pPr>
        <w:pStyle w:val="ListParagraph"/>
        <w:spacing w:line="360" w:lineRule="auto"/>
        <w:rPr>
          <w:rFonts w:ascii="Times New Roman" w:hAnsi="Times New Roman" w:cs="Times New Roman"/>
        </w:rPr>
      </w:pPr>
      <w:r>
        <w:rPr>
          <w:rFonts w:ascii="Times New Roman" w:hAnsi="Times New Roman" w:cs="Times New Roman"/>
          <w:noProof/>
          <w:lang w:val="en-IN" w:eastAsia="en-IN"/>
        </w:rPr>
        <w:drawing>
          <wp:inline distT="0" distB="0" distL="0" distR="0" wp14:anchorId="016EBED4" wp14:editId="109B6DA3">
            <wp:extent cx="5914390" cy="243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4390" cy="2432050"/>
                    </a:xfrm>
                    <a:prstGeom prst="rect">
                      <a:avLst/>
                    </a:prstGeom>
                    <a:noFill/>
                    <a:ln>
                      <a:noFill/>
                    </a:ln>
                  </pic:spPr>
                </pic:pic>
              </a:graphicData>
            </a:graphic>
          </wp:inline>
        </w:drawing>
      </w:r>
    </w:p>
    <w:sectPr w:rsidR="001E2962" w:rsidRPr="0032611A" w:rsidSect="00A61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D52DD"/>
    <w:multiLevelType w:val="hybridMultilevel"/>
    <w:tmpl w:val="E484185E"/>
    <w:lvl w:ilvl="0" w:tplc="65AACAD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CC3D47"/>
    <w:multiLevelType w:val="multilevel"/>
    <w:tmpl w:val="0B04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9032A0"/>
    <w:multiLevelType w:val="hybridMultilevel"/>
    <w:tmpl w:val="D2F82A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5E3888"/>
    <w:multiLevelType w:val="hybridMultilevel"/>
    <w:tmpl w:val="D8E43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6A38E6"/>
    <w:multiLevelType w:val="hybridMultilevel"/>
    <w:tmpl w:val="0E0E9C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7BC920F7"/>
    <w:multiLevelType w:val="multilevel"/>
    <w:tmpl w:val="CDC6D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2"/>
  </w:compat>
  <w:rsids>
    <w:rsidRoot w:val="00354521"/>
    <w:rsid w:val="00002576"/>
    <w:rsid w:val="000E2A8A"/>
    <w:rsid w:val="00117371"/>
    <w:rsid w:val="00136A76"/>
    <w:rsid w:val="00164BCC"/>
    <w:rsid w:val="00190110"/>
    <w:rsid w:val="001A006C"/>
    <w:rsid w:val="001E2962"/>
    <w:rsid w:val="00201785"/>
    <w:rsid w:val="00245168"/>
    <w:rsid w:val="002467E0"/>
    <w:rsid w:val="002848AB"/>
    <w:rsid w:val="002C39D5"/>
    <w:rsid w:val="002E278B"/>
    <w:rsid w:val="0031745A"/>
    <w:rsid w:val="0032611A"/>
    <w:rsid w:val="00354521"/>
    <w:rsid w:val="00391B66"/>
    <w:rsid w:val="003A2F2D"/>
    <w:rsid w:val="003B20F0"/>
    <w:rsid w:val="004429AB"/>
    <w:rsid w:val="00462784"/>
    <w:rsid w:val="004A6721"/>
    <w:rsid w:val="004B44B3"/>
    <w:rsid w:val="00521527"/>
    <w:rsid w:val="00572022"/>
    <w:rsid w:val="005A2DD3"/>
    <w:rsid w:val="005B29AD"/>
    <w:rsid w:val="00626830"/>
    <w:rsid w:val="00636F9F"/>
    <w:rsid w:val="00695EC9"/>
    <w:rsid w:val="006A4964"/>
    <w:rsid w:val="006B1401"/>
    <w:rsid w:val="00727CA5"/>
    <w:rsid w:val="00740875"/>
    <w:rsid w:val="00784613"/>
    <w:rsid w:val="00793CF5"/>
    <w:rsid w:val="0079724F"/>
    <w:rsid w:val="0081245C"/>
    <w:rsid w:val="0083421C"/>
    <w:rsid w:val="008D4F1D"/>
    <w:rsid w:val="0099391E"/>
    <w:rsid w:val="009D26A7"/>
    <w:rsid w:val="00A33E93"/>
    <w:rsid w:val="00A61DEA"/>
    <w:rsid w:val="00A9415E"/>
    <w:rsid w:val="00AA2D33"/>
    <w:rsid w:val="00AE7C43"/>
    <w:rsid w:val="00B0175C"/>
    <w:rsid w:val="00B14E6E"/>
    <w:rsid w:val="00B35663"/>
    <w:rsid w:val="00B370C4"/>
    <w:rsid w:val="00B82BB6"/>
    <w:rsid w:val="00BB3392"/>
    <w:rsid w:val="00C4169E"/>
    <w:rsid w:val="00C45B9E"/>
    <w:rsid w:val="00C563C1"/>
    <w:rsid w:val="00C62D84"/>
    <w:rsid w:val="00C77CB3"/>
    <w:rsid w:val="00C841F1"/>
    <w:rsid w:val="00C86B05"/>
    <w:rsid w:val="00C9166C"/>
    <w:rsid w:val="00CA7F34"/>
    <w:rsid w:val="00CC4117"/>
    <w:rsid w:val="00D56C1C"/>
    <w:rsid w:val="00DA3FA3"/>
    <w:rsid w:val="00E278AB"/>
    <w:rsid w:val="00E57576"/>
    <w:rsid w:val="00EA49FB"/>
    <w:rsid w:val="00F003E6"/>
    <w:rsid w:val="00F11A1F"/>
    <w:rsid w:val="00F46DB9"/>
    <w:rsid w:val="00FB00C2"/>
    <w:rsid w:val="00FF3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DEA"/>
  </w:style>
  <w:style w:type="paragraph" w:styleId="Heading3">
    <w:name w:val="heading 3"/>
    <w:basedOn w:val="Normal"/>
    <w:next w:val="Normal"/>
    <w:link w:val="Heading3Char"/>
    <w:uiPriority w:val="9"/>
    <w:semiHidden/>
    <w:unhideWhenUsed/>
    <w:qFormat/>
    <w:rsid w:val="00E278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D26A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521"/>
    <w:pPr>
      <w:ind w:left="720"/>
      <w:contextualSpacing/>
    </w:pPr>
  </w:style>
  <w:style w:type="character" w:styleId="Hyperlink">
    <w:name w:val="Hyperlink"/>
    <w:basedOn w:val="DefaultParagraphFont"/>
    <w:uiPriority w:val="99"/>
    <w:unhideWhenUsed/>
    <w:rsid w:val="00354521"/>
    <w:rPr>
      <w:color w:val="0000FF" w:themeColor="hyperlink"/>
      <w:u w:val="single"/>
    </w:rPr>
  </w:style>
  <w:style w:type="character" w:styleId="HTMLCode">
    <w:name w:val="HTML Code"/>
    <w:basedOn w:val="DefaultParagraphFont"/>
    <w:uiPriority w:val="99"/>
    <w:semiHidden/>
    <w:unhideWhenUsed/>
    <w:rsid w:val="009D26A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D26A7"/>
    <w:rPr>
      <w:rFonts w:ascii="Times New Roman" w:eastAsia="Times New Roman" w:hAnsi="Times New Roman" w:cs="Times New Roman"/>
      <w:b/>
      <w:bCs/>
      <w:sz w:val="24"/>
      <w:szCs w:val="24"/>
    </w:rPr>
  </w:style>
  <w:style w:type="paragraph" w:styleId="NormalWeb">
    <w:name w:val="Normal (Web)"/>
    <w:basedOn w:val="Normal"/>
    <w:uiPriority w:val="99"/>
    <w:unhideWhenUsed/>
    <w:rsid w:val="009D26A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D2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6A7"/>
    <w:rPr>
      <w:rFonts w:ascii="Tahoma" w:hAnsi="Tahoma" w:cs="Tahoma"/>
      <w:sz w:val="16"/>
      <w:szCs w:val="16"/>
    </w:rPr>
  </w:style>
  <w:style w:type="paragraph" w:styleId="DocumentMap">
    <w:name w:val="Document Map"/>
    <w:basedOn w:val="Normal"/>
    <w:link w:val="DocumentMapChar"/>
    <w:uiPriority w:val="99"/>
    <w:semiHidden/>
    <w:unhideWhenUsed/>
    <w:rsid w:val="00784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4613"/>
    <w:rPr>
      <w:rFonts w:ascii="Tahoma" w:hAnsi="Tahoma" w:cs="Tahoma"/>
      <w:sz w:val="16"/>
      <w:szCs w:val="16"/>
    </w:rPr>
  </w:style>
  <w:style w:type="character" w:customStyle="1" w:styleId="Heading3Char">
    <w:name w:val="Heading 3 Char"/>
    <w:basedOn w:val="DefaultParagraphFont"/>
    <w:link w:val="Heading3"/>
    <w:uiPriority w:val="9"/>
    <w:semiHidden/>
    <w:rsid w:val="00E278AB"/>
    <w:rPr>
      <w:rFonts w:asciiTheme="majorHAnsi" w:eastAsiaTheme="majorEastAsia" w:hAnsiTheme="majorHAnsi" w:cstheme="majorBidi"/>
      <w:b/>
      <w:bCs/>
      <w:color w:val="4F81BD" w:themeColor="accent1"/>
    </w:rPr>
  </w:style>
  <w:style w:type="character" w:customStyle="1" w:styleId="secnum">
    <w:name w:val="secnum"/>
    <w:basedOn w:val="DefaultParagraphFont"/>
    <w:rsid w:val="00E278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14592">
      <w:bodyDiv w:val="1"/>
      <w:marLeft w:val="0"/>
      <w:marRight w:val="0"/>
      <w:marTop w:val="0"/>
      <w:marBottom w:val="0"/>
      <w:divBdr>
        <w:top w:val="none" w:sz="0" w:space="0" w:color="auto"/>
        <w:left w:val="none" w:sz="0" w:space="0" w:color="auto"/>
        <w:bottom w:val="none" w:sz="0" w:space="0" w:color="auto"/>
        <w:right w:val="none" w:sz="0" w:space="0" w:color="auto"/>
      </w:divBdr>
    </w:div>
    <w:div w:id="125661591">
      <w:bodyDiv w:val="1"/>
      <w:marLeft w:val="0"/>
      <w:marRight w:val="0"/>
      <w:marTop w:val="0"/>
      <w:marBottom w:val="0"/>
      <w:divBdr>
        <w:top w:val="none" w:sz="0" w:space="0" w:color="auto"/>
        <w:left w:val="none" w:sz="0" w:space="0" w:color="auto"/>
        <w:bottom w:val="none" w:sz="0" w:space="0" w:color="auto"/>
        <w:right w:val="none" w:sz="0" w:space="0" w:color="auto"/>
      </w:divBdr>
    </w:div>
    <w:div w:id="1185634916">
      <w:bodyDiv w:val="1"/>
      <w:marLeft w:val="0"/>
      <w:marRight w:val="0"/>
      <w:marTop w:val="0"/>
      <w:marBottom w:val="0"/>
      <w:divBdr>
        <w:top w:val="none" w:sz="0" w:space="0" w:color="auto"/>
        <w:left w:val="none" w:sz="0" w:space="0" w:color="auto"/>
        <w:bottom w:val="none" w:sz="0" w:space="0" w:color="auto"/>
        <w:right w:val="none" w:sz="0" w:space="0" w:color="auto"/>
      </w:divBdr>
      <w:divsChild>
        <w:div w:id="1699769894">
          <w:marLeft w:val="0"/>
          <w:marRight w:val="0"/>
          <w:marTop w:val="0"/>
          <w:marBottom w:val="0"/>
          <w:divBdr>
            <w:top w:val="none" w:sz="0" w:space="0" w:color="auto"/>
            <w:left w:val="none" w:sz="0" w:space="0" w:color="auto"/>
            <w:bottom w:val="none" w:sz="0" w:space="0" w:color="auto"/>
            <w:right w:val="none" w:sz="0" w:space="0" w:color="auto"/>
          </w:divBdr>
        </w:div>
        <w:div w:id="1628469999">
          <w:marLeft w:val="0"/>
          <w:marRight w:val="0"/>
          <w:marTop w:val="0"/>
          <w:marBottom w:val="0"/>
          <w:divBdr>
            <w:top w:val="none" w:sz="0" w:space="0" w:color="auto"/>
            <w:left w:val="none" w:sz="0" w:space="0" w:color="auto"/>
            <w:bottom w:val="none" w:sz="0" w:space="0" w:color="auto"/>
            <w:right w:val="none" w:sz="0" w:space="0" w:color="auto"/>
          </w:divBdr>
        </w:div>
        <w:div w:id="1597321708">
          <w:marLeft w:val="0"/>
          <w:marRight w:val="0"/>
          <w:marTop w:val="0"/>
          <w:marBottom w:val="0"/>
          <w:divBdr>
            <w:top w:val="none" w:sz="0" w:space="0" w:color="auto"/>
            <w:left w:val="none" w:sz="0" w:space="0" w:color="auto"/>
            <w:bottom w:val="none" w:sz="0" w:space="0" w:color="auto"/>
            <w:right w:val="none" w:sz="0" w:space="0" w:color="auto"/>
          </w:divBdr>
        </w:div>
        <w:div w:id="1018235438">
          <w:marLeft w:val="0"/>
          <w:marRight w:val="0"/>
          <w:marTop w:val="0"/>
          <w:marBottom w:val="0"/>
          <w:divBdr>
            <w:top w:val="none" w:sz="0" w:space="0" w:color="auto"/>
            <w:left w:val="none" w:sz="0" w:space="0" w:color="auto"/>
            <w:bottom w:val="none" w:sz="0" w:space="0" w:color="auto"/>
            <w:right w:val="none" w:sz="0" w:space="0" w:color="auto"/>
          </w:divBdr>
        </w:div>
        <w:div w:id="281962449">
          <w:marLeft w:val="0"/>
          <w:marRight w:val="0"/>
          <w:marTop w:val="0"/>
          <w:marBottom w:val="0"/>
          <w:divBdr>
            <w:top w:val="none" w:sz="0" w:space="0" w:color="auto"/>
            <w:left w:val="none" w:sz="0" w:space="0" w:color="auto"/>
            <w:bottom w:val="none" w:sz="0" w:space="0" w:color="auto"/>
            <w:right w:val="none" w:sz="0" w:space="0" w:color="auto"/>
          </w:divBdr>
        </w:div>
        <w:div w:id="1917982172">
          <w:marLeft w:val="0"/>
          <w:marRight w:val="0"/>
          <w:marTop w:val="0"/>
          <w:marBottom w:val="0"/>
          <w:divBdr>
            <w:top w:val="none" w:sz="0" w:space="0" w:color="auto"/>
            <w:left w:val="none" w:sz="0" w:space="0" w:color="auto"/>
            <w:bottom w:val="none" w:sz="0" w:space="0" w:color="auto"/>
            <w:right w:val="none" w:sz="0" w:space="0" w:color="auto"/>
          </w:divBdr>
        </w:div>
        <w:div w:id="827019751">
          <w:marLeft w:val="0"/>
          <w:marRight w:val="0"/>
          <w:marTop w:val="0"/>
          <w:marBottom w:val="0"/>
          <w:divBdr>
            <w:top w:val="none" w:sz="0" w:space="0" w:color="auto"/>
            <w:left w:val="none" w:sz="0" w:space="0" w:color="auto"/>
            <w:bottom w:val="none" w:sz="0" w:space="0" w:color="auto"/>
            <w:right w:val="none" w:sz="0" w:space="0" w:color="auto"/>
          </w:divBdr>
        </w:div>
        <w:div w:id="565454369">
          <w:marLeft w:val="0"/>
          <w:marRight w:val="0"/>
          <w:marTop w:val="0"/>
          <w:marBottom w:val="0"/>
          <w:divBdr>
            <w:top w:val="none" w:sz="0" w:space="0" w:color="auto"/>
            <w:left w:val="none" w:sz="0" w:space="0" w:color="auto"/>
            <w:bottom w:val="none" w:sz="0" w:space="0" w:color="auto"/>
            <w:right w:val="none" w:sz="0" w:space="0" w:color="auto"/>
          </w:divBdr>
        </w:div>
      </w:divsChild>
    </w:div>
    <w:div w:id="192853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hostname:port/StoreFrontModule/faces/home.jspx"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15</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Himabindu.K</dc:creator>
  <cp:keywords/>
  <dc:description/>
  <cp:lastModifiedBy>nasiruddin</cp:lastModifiedBy>
  <cp:revision>145</cp:revision>
  <dcterms:created xsi:type="dcterms:W3CDTF">2017-11-08T19:12:00Z</dcterms:created>
  <dcterms:modified xsi:type="dcterms:W3CDTF">2017-11-09T14:27:00Z</dcterms:modified>
</cp:coreProperties>
</file>