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282" w:rsidRDefault="00967284" w:rsidP="004D2803">
      <w:pPr>
        <w:pStyle w:val="ListParagraph"/>
        <w:numPr>
          <w:ilvl w:val="0"/>
          <w:numId w:val="2"/>
        </w:numPr>
        <w:ind w:left="426"/>
      </w:pPr>
      <w:r>
        <w:t>How to break text into lines in ORACLE SOA.</w:t>
      </w:r>
    </w:p>
    <w:p w:rsidR="00967284" w:rsidRDefault="00967284" w:rsidP="00967284">
      <w:pPr>
        <w:ind w:firstLine="720"/>
      </w:pPr>
      <w:r w:rsidRPr="00967284">
        <w:t>&amp;#x0A;</w:t>
      </w:r>
    </w:p>
    <w:p w:rsidR="0068190E" w:rsidRDefault="0068190E" w:rsidP="00967284">
      <w:pPr>
        <w:ind w:firstLine="720"/>
      </w:pPr>
      <w:r>
        <w:t xml:space="preserve">Ex : </w:t>
      </w:r>
      <w:r w:rsidRPr="0068190E">
        <w:t>concat('my name&amp;#x0A;is&amp;#x0A;khan</w:t>
      </w:r>
      <w:r>
        <w:t>’,xp20:current-date())</w:t>
      </w:r>
    </w:p>
    <w:p w:rsidR="001B6901" w:rsidRDefault="001B6901" w:rsidP="004D2803">
      <w:pPr>
        <w:pStyle w:val="ListParagraph"/>
        <w:numPr>
          <w:ilvl w:val="0"/>
          <w:numId w:val="2"/>
        </w:numPr>
        <w:ind w:left="426"/>
      </w:pPr>
      <w:r>
        <w:t>How to send both plain text and html code in email body.</w:t>
      </w:r>
    </w:p>
    <w:p w:rsidR="00671C93" w:rsidRDefault="00671C93" w:rsidP="00671C93">
      <w:pPr>
        <w:ind w:firstLine="720"/>
      </w:pPr>
      <w:r w:rsidRPr="00671C93">
        <w:t>string(ora:toCDATA(concat('',$inputVariable.payload/ns1:body)))</w:t>
      </w:r>
    </w:p>
    <w:p w:rsidR="00F81702" w:rsidRDefault="00F81702" w:rsidP="004D2803">
      <w:pPr>
        <w:pStyle w:val="ListParagraph"/>
        <w:numPr>
          <w:ilvl w:val="0"/>
          <w:numId w:val="2"/>
        </w:numPr>
        <w:ind w:left="426"/>
      </w:pPr>
      <w:r w:rsidRPr="00F81702">
        <w:t>OSB prespective and OSB Resource missing from Eclipse OEPE Plugin</w:t>
      </w:r>
    </w:p>
    <w:p w:rsidR="00F81702" w:rsidRPr="00F81702" w:rsidRDefault="00F81702" w:rsidP="00F81702">
      <w:pPr>
        <w:ind w:left="720"/>
      </w:pPr>
      <w:r w:rsidRPr="00F81702">
        <w:t>Copy the file named ‘</w:t>
      </w:r>
      <w:r w:rsidRPr="00F81702">
        <w:rPr>
          <w:bCs/>
        </w:rPr>
        <w:t>oracle.osb.ide.link’ from</w:t>
      </w:r>
      <w:r>
        <w:rPr>
          <w:bCs/>
        </w:rPr>
        <w:t xml:space="preserve"> </w:t>
      </w:r>
      <w:r w:rsidRPr="00F81702">
        <w:rPr>
          <w:bCs/>
        </w:rPr>
        <w:t>‘C:\Oracle\Middleware11g\oepe_11.1.1.8.0\dropins’ to ‘C:\Oracle\Middleware11g\Oracle_OSB1\eclipse150’</w:t>
      </w:r>
    </w:p>
    <w:p w:rsidR="00BD516C" w:rsidRDefault="00BD516C" w:rsidP="004D2803">
      <w:pPr>
        <w:pStyle w:val="ListParagraph"/>
        <w:numPr>
          <w:ilvl w:val="0"/>
          <w:numId w:val="2"/>
        </w:numPr>
        <w:ind w:left="426"/>
      </w:pPr>
      <w:r>
        <w:t>Not able to start weblogic server due to heap memory issue.</w:t>
      </w:r>
    </w:p>
    <w:p w:rsidR="00432F49" w:rsidRDefault="00432F49" w:rsidP="00432F49">
      <w:pPr>
        <w:pStyle w:val="ListParagraph"/>
      </w:pPr>
      <w:r>
        <w:t>Add a system variable in environment variables.</w:t>
      </w:r>
    </w:p>
    <w:p w:rsidR="00F81702" w:rsidRDefault="00F81702" w:rsidP="00F81702">
      <w:pPr>
        <w:ind w:firstLine="720"/>
      </w:pPr>
    </w:p>
    <w:p w:rsidR="00BD516C" w:rsidRDefault="00C67A0A" w:rsidP="00F81702">
      <w:pPr>
        <w:ind w:firstLine="720"/>
      </w:pPr>
      <w:r>
        <w:rPr>
          <w:noProof/>
        </w:rPr>
        <w:drawing>
          <wp:inline distT="0" distB="0" distL="0" distR="0">
            <wp:extent cx="5731510" cy="144881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1448814"/>
                    </a:xfrm>
                    <a:prstGeom prst="rect">
                      <a:avLst/>
                    </a:prstGeom>
                    <a:noFill/>
                    <a:ln w="9525">
                      <a:noFill/>
                      <a:miter lim="800000"/>
                      <a:headEnd/>
                      <a:tailEnd/>
                    </a:ln>
                  </pic:spPr>
                </pic:pic>
              </a:graphicData>
            </a:graphic>
          </wp:inline>
        </w:drawing>
      </w:r>
    </w:p>
    <w:p w:rsidR="0037277B" w:rsidRDefault="0037277B" w:rsidP="004D2803">
      <w:pPr>
        <w:pStyle w:val="ListParagraph"/>
        <w:numPr>
          <w:ilvl w:val="0"/>
          <w:numId w:val="2"/>
        </w:numPr>
        <w:ind w:left="426"/>
      </w:pPr>
      <w:r w:rsidRPr="0037277B">
        <w:t>Managed Server ERROR: transport error 202: bind failed: Address already in use</w:t>
      </w:r>
    </w:p>
    <w:p w:rsidR="00466C27" w:rsidRDefault="00466C27" w:rsidP="00466C27">
      <w:pPr>
        <w:pStyle w:val="ListParagraph"/>
      </w:pPr>
    </w:p>
    <w:p w:rsidR="00466C27" w:rsidRPr="00466C27" w:rsidRDefault="00466C27" w:rsidP="000A4BC2">
      <w:pPr>
        <w:pStyle w:val="ListParagraph"/>
      </w:pPr>
      <w:r w:rsidRPr="00466C27">
        <w:t>Take backup</w:t>
      </w:r>
      <w:r w:rsidR="000A4BC2">
        <w:t xml:space="preserve"> </w:t>
      </w:r>
      <w:r w:rsidRPr="00466C27">
        <w:t>of</w:t>
      </w:r>
      <w:r w:rsidR="000A4BC2">
        <w:t xml:space="preserve"> </w:t>
      </w:r>
      <w:r w:rsidRPr="00466C27">
        <w:t> </w:t>
      </w:r>
      <w:r w:rsidR="000A4BC2" w:rsidRPr="000A4BC2">
        <w:t>C:\Oracle\Middleware11g\user_projects\domains\local_domain\bin\</w:t>
      </w:r>
      <w:r>
        <w:t>setDomainEnv.cmd</w:t>
      </w:r>
    </w:p>
    <w:p w:rsidR="0037277B" w:rsidRDefault="0037277B" w:rsidP="00F81702">
      <w:pPr>
        <w:ind w:firstLine="720"/>
      </w:pPr>
      <w:r>
        <w:t>Find code</w:t>
      </w:r>
    </w:p>
    <w:p w:rsidR="0037277B" w:rsidRDefault="0037277B" w:rsidP="0037277B">
      <w:pPr>
        <w:ind w:firstLine="720"/>
      </w:pPr>
      <w:r>
        <w:t>if "%DEBUG_PORT%"=="" (</w:t>
      </w:r>
    </w:p>
    <w:p w:rsidR="0037277B" w:rsidRDefault="0037277B" w:rsidP="0037277B">
      <w:pPr>
        <w:ind w:firstLine="720"/>
      </w:pPr>
      <w:r>
        <w:tab/>
        <w:t>set DEBUG_PORT=8453</w:t>
      </w:r>
    </w:p>
    <w:p w:rsidR="0037277B" w:rsidRDefault="0037277B" w:rsidP="0037277B">
      <w:pPr>
        <w:ind w:firstLine="720"/>
      </w:pPr>
      <w:r>
        <w:t>)</w:t>
      </w:r>
    </w:p>
    <w:p w:rsidR="0037277B" w:rsidRDefault="0037277B" w:rsidP="0037277B">
      <w:pPr>
        <w:ind w:firstLine="720"/>
      </w:pPr>
      <w:r>
        <w:t>if "%SERVER_NAME%"=="" (</w:t>
      </w:r>
    </w:p>
    <w:p w:rsidR="0037277B" w:rsidRDefault="0037277B" w:rsidP="0037277B">
      <w:pPr>
        <w:ind w:firstLine="720"/>
      </w:pPr>
      <w:r>
        <w:tab/>
        <w:t>set SERVER_NAME=AdminServer</w:t>
      </w:r>
    </w:p>
    <w:p w:rsidR="0037277B" w:rsidRDefault="0037277B" w:rsidP="0037277B">
      <w:pPr>
        <w:ind w:firstLine="720"/>
      </w:pPr>
      <w:r>
        <w:t>)</w:t>
      </w:r>
    </w:p>
    <w:p w:rsidR="0037277B" w:rsidRDefault="0037277B" w:rsidP="0037277B">
      <w:pPr>
        <w:ind w:firstLine="720"/>
      </w:pPr>
      <w:r>
        <w:t>Add the below code under the below code</w:t>
      </w:r>
    </w:p>
    <w:p w:rsidR="0037277B" w:rsidRDefault="0037277B" w:rsidP="0037277B">
      <w:pPr>
        <w:ind w:firstLine="720"/>
      </w:pPr>
      <w:r>
        <w:t>if "%SERVER_NAME%"=="soa_server1" (</w:t>
      </w:r>
    </w:p>
    <w:p w:rsidR="0037277B" w:rsidRDefault="0037277B" w:rsidP="0037277B">
      <w:pPr>
        <w:ind w:firstLine="720"/>
      </w:pPr>
      <w:r>
        <w:lastRenderedPageBreak/>
        <w:tab/>
        <w:t>set DEBUG_PORT="7453"</w:t>
      </w:r>
    </w:p>
    <w:p w:rsidR="0037277B" w:rsidRDefault="0037277B" w:rsidP="0037277B">
      <w:pPr>
        <w:ind w:firstLine="720"/>
      </w:pPr>
      <w:r>
        <w:t>)</w:t>
      </w:r>
    </w:p>
    <w:p w:rsidR="0037277B" w:rsidRDefault="0037277B" w:rsidP="0037277B">
      <w:pPr>
        <w:ind w:firstLine="720"/>
      </w:pPr>
    </w:p>
    <w:p w:rsidR="0037277B" w:rsidRDefault="0037277B" w:rsidP="0037277B">
      <w:pPr>
        <w:ind w:firstLine="720"/>
      </w:pPr>
      <w:r>
        <w:t>if "%SERVER_NAME%"=="osb_server1" (</w:t>
      </w:r>
    </w:p>
    <w:p w:rsidR="0037277B" w:rsidRDefault="0037277B" w:rsidP="0037277B">
      <w:pPr>
        <w:ind w:firstLine="720"/>
      </w:pPr>
      <w:r>
        <w:tab/>
        <w:t>set DEBUG_PORT="7454"</w:t>
      </w:r>
    </w:p>
    <w:p w:rsidR="0037277B" w:rsidRDefault="0037277B" w:rsidP="0037277B">
      <w:pPr>
        <w:ind w:firstLine="720"/>
      </w:pPr>
      <w:r>
        <w:t>)</w:t>
      </w:r>
    </w:p>
    <w:p w:rsidR="002812C5" w:rsidRDefault="002812C5" w:rsidP="004D2803">
      <w:pPr>
        <w:pStyle w:val="ListParagraph"/>
        <w:numPr>
          <w:ilvl w:val="0"/>
          <w:numId w:val="2"/>
        </w:numPr>
        <w:ind w:left="426"/>
      </w:pPr>
      <w:r>
        <w:t>When child bpel process want to commit using XA datasource in parent child bpel process the add the follo</w:t>
      </w:r>
      <w:r w:rsidR="00815DAF">
        <w:t>wing code in child bpel process component tab of composite.xml</w:t>
      </w:r>
    </w:p>
    <w:p w:rsidR="002812C5" w:rsidRDefault="002812C5" w:rsidP="002812C5">
      <w:r>
        <w:t>&lt;property name="bpel.config.transaction" type="xs:string" many="true"&gt;requiresNew&lt;/property&gt;</w:t>
      </w:r>
    </w:p>
    <w:p w:rsidR="002812C5" w:rsidRDefault="002812C5" w:rsidP="002812C5">
      <w:r>
        <w:t xml:space="preserve">    &lt;property name="bpel.config.oneWayDeliveryPolicy" type="xs:string"</w:t>
      </w:r>
    </w:p>
    <w:p w:rsidR="002812C5" w:rsidRDefault="002812C5" w:rsidP="002812C5">
      <w:r>
        <w:t xml:space="preserve">              many="true"&gt;sync&lt;/property&gt;</w:t>
      </w:r>
    </w:p>
    <w:p w:rsidR="00037D35" w:rsidRDefault="00D438E9" w:rsidP="008D4B3F">
      <w:pPr>
        <w:pStyle w:val="ListParagraph"/>
        <w:numPr>
          <w:ilvl w:val="0"/>
          <w:numId w:val="2"/>
        </w:numPr>
        <w:ind w:left="426"/>
      </w:pPr>
      <w:r>
        <w:t>How to crate and use variable in xslt mapping file.</w:t>
      </w:r>
      <w:bookmarkStart w:id="0" w:name="_GoBack"/>
      <w:bookmarkEnd w:id="0"/>
    </w:p>
    <w:p w:rsidR="00E1310F" w:rsidRDefault="00E1310F" w:rsidP="00E1310F">
      <w:r w:rsidRPr="00E1310F">
        <w:rPr>
          <w:b/>
        </w:rPr>
        <w:t>Creation of variable</w:t>
      </w:r>
      <w:r>
        <w:t xml:space="preserve"> </w:t>
      </w:r>
    </w:p>
    <w:p w:rsidR="00E1310F" w:rsidRDefault="00E1310F" w:rsidP="00E1310F">
      <w:pPr>
        <w:ind w:firstLine="720"/>
      </w:pPr>
      <w:r>
        <w:t>&lt;xsl:variable name="varDeptno" select="top:deptno"/&gt;</w:t>
      </w:r>
    </w:p>
    <w:p w:rsidR="00E1310F" w:rsidRPr="00E1310F" w:rsidRDefault="00E1310F" w:rsidP="00E1310F">
      <w:pPr>
        <w:rPr>
          <w:b/>
        </w:rPr>
      </w:pPr>
      <w:r w:rsidRPr="00E1310F">
        <w:rPr>
          <w:b/>
        </w:rPr>
        <w:t>Use variable to assign value</w:t>
      </w:r>
    </w:p>
    <w:p w:rsidR="00E1310F" w:rsidRDefault="00E1310F" w:rsidP="00E1310F">
      <w:r>
        <w:t xml:space="preserve">          &lt;imp1:deptno&gt;</w:t>
      </w:r>
    </w:p>
    <w:p w:rsidR="00E1310F" w:rsidRDefault="00E1310F" w:rsidP="00E1310F">
      <w:r>
        <w:t xml:space="preserve">            &lt;xsl:value-of select="$varDeptno"/&gt;</w:t>
      </w:r>
    </w:p>
    <w:p w:rsidR="00E1310F" w:rsidRDefault="00E1310F" w:rsidP="00E1310F">
      <w:r>
        <w:t xml:space="preserve">          &lt;/imp1:deptno&gt;</w:t>
      </w:r>
    </w:p>
    <w:p w:rsidR="00E1310F" w:rsidRDefault="00E1310F" w:rsidP="00E1310F">
      <w:pPr>
        <w:jc w:val="center"/>
      </w:pPr>
      <w:r w:rsidRPr="00E1310F">
        <w:rPr>
          <w:noProof/>
        </w:rPr>
        <w:drawing>
          <wp:inline distT="0" distB="0" distL="0" distR="0">
            <wp:extent cx="2777490" cy="1449070"/>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77490" cy="1449070"/>
                    </a:xfrm>
                    <a:prstGeom prst="rect">
                      <a:avLst/>
                    </a:prstGeom>
                    <a:noFill/>
                    <a:ln w="9525">
                      <a:noFill/>
                      <a:miter lim="800000"/>
                      <a:headEnd/>
                      <a:tailEnd/>
                    </a:ln>
                  </pic:spPr>
                </pic:pic>
              </a:graphicData>
            </a:graphic>
          </wp:inline>
        </w:drawing>
      </w:r>
    </w:p>
    <w:p w:rsidR="001D6143" w:rsidRDefault="001D6143" w:rsidP="001D6143">
      <w:pPr>
        <w:pStyle w:val="ListParagraph"/>
        <w:numPr>
          <w:ilvl w:val="0"/>
          <w:numId w:val="2"/>
        </w:numPr>
        <w:ind w:left="426"/>
      </w:pPr>
      <w:r>
        <w:t xml:space="preserve">What is polling in DB </w:t>
      </w:r>
      <w:r w:rsidR="00826674">
        <w:t>Adapter?</w:t>
      </w:r>
    </w:p>
    <w:p w:rsidR="001D6143" w:rsidRDefault="001D6143" w:rsidP="001D6143">
      <w:pPr>
        <w:ind w:left="66"/>
      </w:pPr>
      <w:r w:rsidRPr="001D6143">
        <w:t>Oracle SOA Database Adapters provide a polling mechanism that will periodically query a table to see if a there is a new or changed record.  If so, it can trigger a BPEL process.</w:t>
      </w:r>
    </w:p>
    <w:p w:rsidR="00C757F6" w:rsidRDefault="00C757F6" w:rsidP="00C757F6">
      <w:pPr>
        <w:pStyle w:val="ListParagraph"/>
        <w:numPr>
          <w:ilvl w:val="0"/>
          <w:numId w:val="2"/>
        </w:numPr>
        <w:ind w:left="426"/>
      </w:pPr>
      <w:r>
        <w:t xml:space="preserve">What is </w:t>
      </w:r>
      <w:r w:rsidR="00225DBF">
        <w:t>tokenize</w:t>
      </w:r>
      <w:r w:rsidR="00B27F94">
        <w:t>r</w:t>
      </w:r>
      <w:r>
        <w:t xml:space="preserve"> in Oracle SOA.</w:t>
      </w:r>
    </w:p>
    <w:p w:rsidR="00E27E62" w:rsidRDefault="00E27E62" w:rsidP="00E27E62">
      <w:pPr>
        <w:ind w:left="66"/>
      </w:pPr>
      <w:r w:rsidRPr="00E27E62">
        <w:lastRenderedPageBreak/>
        <w:t>Token configurations which really can help administrators in configuring or overriding external Web Service Reference parameters like the protocol ( http, oramds or https ),  the remote host etc. And more important if you do it right you can kick out the all those Soa Suite deployment plan</w:t>
      </w:r>
    </w:p>
    <w:p w:rsidR="00CD7B4C" w:rsidRDefault="00CD7B4C" w:rsidP="00CD7B4C">
      <w:pPr>
        <w:pStyle w:val="ListParagraph"/>
        <w:numPr>
          <w:ilvl w:val="0"/>
          <w:numId w:val="2"/>
        </w:numPr>
        <w:ind w:left="426"/>
      </w:pPr>
      <w:r>
        <w:t xml:space="preserve">What is </w:t>
      </w:r>
      <w:r>
        <w:t>minimum file age in DB/FTP adapter?</w:t>
      </w:r>
    </w:p>
    <w:p w:rsidR="007A5432" w:rsidRDefault="007A5432" w:rsidP="007A5432">
      <w:pPr>
        <w:ind w:left="66"/>
      </w:pPr>
      <w:r w:rsidRPr="007A5432">
        <w:t>The minimum file age of files to retrieve. For example, this polling parameter enables a large file to be completely copied into the directory before it is retrieved for processing. The age is determined by the last modified time stamp. For example, if you know that it takes three to four minutes for a file to be written, then set the minimum age to five minutes. If a file is detected in the input directory and its modification time is less than five minutes older than the current time, then the file is not retrieved because it is still potentially being written to.</w:t>
      </w:r>
    </w:p>
    <w:p w:rsidR="00C757F6" w:rsidRDefault="00C757F6" w:rsidP="001D6143">
      <w:pPr>
        <w:ind w:left="66"/>
      </w:pPr>
    </w:p>
    <w:sectPr w:rsidR="00C757F6" w:rsidSect="00B85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63B9D"/>
    <w:multiLevelType w:val="multilevel"/>
    <w:tmpl w:val="85D8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D62698"/>
    <w:multiLevelType w:val="hybridMultilevel"/>
    <w:tmpl w:val="9B78E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1A259A"/>
    <w:multiLevelType w:val="hybridMultilevel"/>
    <w:tmpl w:val="9386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6D5A33"/>
    <w:multiLevelType w:val="hybridMultilevel"/>
    <w:tmpl w:val="9386F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967284"/>
    <w:rsid w:val="00037D35"/>
    <w:rsid w:val="000A4BC2"/>
    <w:rsid w:val="001507AA"/>
    <w:rsid w:val="001B6901"/>
    <w:rsid w:val="001D6143"/>
    <w:rsid w:val="00225DBF"/>
    <w:rsid w:val="002812C5"/>
    <w:rsid w:val="002F5F0F"/>
    <w:rsid w:val="0037277B"/>
    <w:rsid w:val="00432F49"/>
    <w:rsid w:val="00466C27"/>
    <w:rsid w:val="004D2803"/>
    <w:rsid w:val="00671C93"/>
    <w:rsid w:val="0068190E"/>
    <w:rsid w:val="00713E55"/>
    <w:rsid w:val="007A5432"/>
    <w:rsid w:val="007D2A82"/>
    <w:rsid w:val="007D4ACB"/>
    <w:rsid w:val="00815DAF"/>
    <w:rsid w:val="00826674"/>
    <w:rsid w:val="008D4B3F"/>
    <w:rsid w:val="00967284"/>
    <w:rsid w:val="00B27F94"/>
    <w:rsid w:val="00B85282"/>
    <w:rsid w:val="00BD516C"/>
    <w:rsid w:val="00C67A0A"/>
    <w:rsid w:val="00C757F6"/>
    <w:rsid w:val="00CD7B4C"/>
    <w:rsid w:val="00D438E9"/>
    <w:rsid w:val="00DE3415"/>
    <w:rsid w:val="00E1310F"/>
    <w:rsid w:val="00E27E62"/>
    <w:rsid w:val="00E407A8"/>
    <w:rsid w:val="00F55C89"/>
    <w:rsid w:val="00F81702"/>
    <w:rsid w:val="00FD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282"/>
  </w:style>
  <w:style w:type="paragraph" w:styleId="Heading1">
    <w:name w:val="heading 1"/>
    <w:basedOn w:val="Normal"/>
    <w:link w:val="Heading1Char"/>
    <w:uiPriority w:val="9"/>
    <w:qFormat/>
    <w:rsid w:val="00F81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72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284"/>
    <w:pPr>
      <w:ind w:left="720"/>
      <w:contextualSpacing/>
    </w:pPr>
  </w:style>
  <w:style w:type="character" w:customStyle="1" w:styleId="Heading1Char">
    <w:name w:val="Heading 1 Char"/>
    <w:basedOn w:val="DefaultParagraphFont"/>
    <w:link w:val="Heading1"/>
    <w:uiPriority w:val="9"/>
    <w:rsid w:val="00F817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81702"/>
    <w:rPr>
      <w:b/>
      <w:bCs/>
    </w:rPr>
  </w:style>
  <w:style w:type="paragraph" w:styleId="BalloonText">
    <w:name w:val="Balloon Text"/>
    <w:basedOn w:val="Normal"/>
    <w:link w:val="BalloonTextChar"/>
    <w:uiPriority w:val="99"/>
    <w:semiHidden/>
    <w:unhideWhenUsed/>
    <w:rsid w:val="00BD5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16C"/>
    <w:rPr>
      <w:rFonts w:ascii="Tahoma" w:hAnsi="Tahoma" w:cs="Tahoma"/>
      <w:sz w:val="16"/>
      <w:szCs w:val="16"/>
    </w:rPr>
  </w:style>
  <w:style w:type="character" w:customStyle="1" w:styleId="Heading3Char">
    <w:name w:val="Heading 3 Char"/>
    <w:basedOn w:val="DefaultParagraphFont"/>
    <w:link w:val="Heading3"/>
    <w:uiPriority w:val="9"/>
    <w:semiHidden/>
    <w:rsid w:val="003727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85103">
      <w:bodyDiv w:val="1"/>
      <w:marLeft w:val="0"/>
      <w:marRight w:val="0"/>
      <w:marTop w:val="0"/>
      <w:marBottom w:val="0"/>
      <w:divBdr>
        <w:top w:val="none" w:sz="0" w:space="0" w:color="auto"/>
        <w:left w:val="none" w:sz="0" w:space="0" w:color="auto"/>
        <w:bottom w:val="none" w:sz="0" w:space="0" w:color="auto"/>
        <w:right w:val="none" w:sz="0" w:space="0" w:color="auto"/>
      </w:divBdr>
    </w:div>
    <w:div w:id="893810119">
      <w:bodyDiv w:val="1"/>
      <w:marLeft w:val="0"/>
      <w:marRight w:val="0"/>
      <w:marTop w:val="0"/>
      <w:marBottom w:val="0"/>
      <w:divBdr>
        <w:top w:val="none" w:sz="0" w:space="0" w:color="auto"/>
        <w:left w:val="none" w:sz="0" w:space="0" w:color="auto"/>
        <w:bottom w:val="none" w:sz="0" w:space="0" w:color="auto"/>
        <w:right w:val="none" w:sz="0" w:space="0" w:color="auto"/>
      </w:divBdr>
    </w:div>
    <w:div w:id="10252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dc:creator>
  <cp:keywords/>
  <dc:description/>
  <cp:lastModifiedBy>appadmin</cp:lastModifiedBy>
  <cp:revision>36</cp:revision>
  <dcterms:created xsi:type="dcterms:W3CDTF">2017-08-02T21:10:00Z</dcterms:created>
  <dcterms:modified xsi:type="dcterms:W3CDTF">2018-12-04T14:33:00Z</dcterms:modified>
</cp:coreProperties>
</file>