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6B0" w:rsidRPr="005D26B0" w:rsidRDefault="005D26B0" w:rsidP="005D26B0">
      <w:pPr>
        <w:shd w:val="clear" w:color="auto" w:fill="FFFFFF"/>
        <w:spacing w:after="0" w:line="240" w:lineRule="auto"/>
        <w:ind w:left="450" w:right="300" w:firstLine="0"/>
        <w:jc w:val="left"/>
        <w:rPr>
          <w:rFonts w:asciiTheme="majorBidi" w:eastAsia="Times New Roman" w:hAnsiTheme="majorBidi" w:cstheme="majorBidi"/>
          <w:color w:val="212529"/>
          <w:spacing w:val="2"/>
          <w:sz w:val="21"/>
          <w:szCs w:val="21"/>
        </w:rPr>
      </w:pPr>
      <w:r w:rsidRPr="005D26B0">
        <w:rPr>
          <w:rFonts w:asciiTheme="majorBidi" w:eastAsia="Times New Roman" w:hAnsiTheme="majorBidi" w:cstheme="majorBidi"/>
          <w:color w:val="212529"/>
          <w:spacing w:val="2"/>
          <w:sz w:val="21"/>
          <w:szCs w:val="21"/>
        </w:rPr>
        <w:br/>
        <w:t> </w:t>
      </w:r>
    </w:p>
    <w:p w:rsidR="005D26B0" w:rsidRPr="00FB30F4" w:rsidRDefault="005D26B0" w:rsidP="005D26B0">
      <w:pPr>
        <w:pStyle w:val="Title"/>
        <w:rPr>
          <w:rFonts w:asciiTheme="majorBidi" w:eastAsia="Times New Roman" w:hAnsiTheme="majorBidi"/>
          <w:sz w:val="21"/>
          <w:szCs w:val="21"/>
        </w:rPr>
      </w:pPr>
      <w:r w:rsidRPr="00FB30F4">
        <w:rPr>
          <w:rFonts w:asciiTheme="majorBidi" w:eastAsia="Times New Roman" w:hAnsiTheme="majorBidi"/>
        </w:rPr>
        <w:t>SUMAIYA-</w:t>
      </w:r>
      <w:proofErr w:type="gramStart"/>
      <w:r w:rsidRPr="00FB30F4">
        <w:rPr>
          <w:rFonts w:asciiTheme="majorBidi" w:eastAsia="Times New Roman" w:hAnsiTheme="majorBidi"/>
        </w:rPr>
        <w:t>BIBI</w:t>
      </w:r>
      <w:proofErr w:type="gramEnd"/>
      <w:r w:rsidRPr="00FB30F4">
        <w:rPr>
          <w:rFonts w:asciiTheme="majorBidi" w:eastAsia="Times New Roman" w:hAnsiTheme="majorBidi"/>
        </w:rPr>
        <w:br/>
        <w:t>(BC170401787)</w:t>
      </w:r>
      <w:bookmarkStart w:id="0" w:name="_GoBack"/>
      <w:bookmarkEnd w:id="0"/>
    </w:p>
    <w:p w:rsidR="005D26B0" w:rsidRPr="00FB30F4" w:rsidRDefault="005D26B0" w:rsidP="005D26B0">
      <w:pPr>
        <w:pStyle w:val="Title"/>
        <w:rPr>
          <w:rFonts w:asciiTheme="majorBidi" w:eastAsia="Times New Roman" w:hAnsiTheme="majorBidi"/>
          <w:sz w:val="21"/>
          <w:szCs w:val="21"/>
        </w:rPr>
      </w:pPr>
    </w:p>
    <w:p w:rsidR="005D26B0" w:rsidRPr="00FB30F4" w:rsidRDefault="005D26B0" w:rsidP="003E61BF">
      <w:pPr>
        <w:ind w:left="-5" w:right="-10"/>
        <w:rPr>
          <w:rFonts w:asciiTheme="majorBidi" w:hAnsiTheme="majorBidi" w:cstheme="majorBidi"/>
          <w:b/>
        </w:rPr>
      </w:pPr>
    </w:p>
    <w:p w:rsidR="005D26B0" w:rsidRPr="00FB30F4" w:rsidRDefault="005D26B0" w:rsidP="003E61BF">
      <w:pPr>
        <w:ind w:left="-5" w:right="-10"/>
        <w:rPr>
          <w:rFonts w:asciiTheme="majorBidi" w:hAnsiTheme="majorBidi" w:cstheme="majorBidi"/>
          <w:b/>
        </w:rPr>
      </w:pPr>
    </w:p>
    <w:p w:rsidR="005D26B0" w:rsidRPr="00FB30F4" w:rsidRDefault="005D26B0" w:rsidP="003E61BF">
      <w:pPr>
        <w:ind w:left="-5" w:right="-10"/>
        <w:rPr>
          <w:rFonts w:asciiTheme="majorBidi" w:hAnsiTheme="majorBidi" w:cstheme="majorBidi"/>
          <w:b/>
        </w:rPr>
      </w:pPr>
    </w:p>
    <w:p w:rsidR="003E61BF" w:rsidRPr="00FB30F4" w:rsidRDefault="003E61BF" w:rsidP="003E61BF">
      <w:pPr>
        <w:ind w:left="-5"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  <w:b/>
        </w:rPr>
        <w:t>Option 1</w:t>
      </w:r>
      <w:r w:rsidRPr="00FB30F4">
        <w:rPr>
          <w:rFonts w:asciiTheme="majorBidi" w:hAnsiTheme="majorBidi" w:cstheme="majorBidi"/>
        </w:rPr>
        <w:t xml:space="preserve">. Shares of M&amp;J Textiles issued at the face value of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100 per share with a dividend of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 per share for the current year which will grow at 6% for the next 3 years while dividend growth rate will increase to 8% for an infinite time. The market is offering a 15% interest rate for this type of investment. Currently the shares of M&amp;J Textiles are selling at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98 per share.  </w:t>
      </w:r>
    </w:p>
    <w:p w:rsidR="003E61BF" w:rsidRPr="00FB30F4" w:rsidRDefault="003E61BF" w:rsidP="003E61BF">
      <w:pPr>
        <w:spacing w:after="176" w:line="259" w:lineRule="auto"/>
        <w:ind w:left="0" w:firstLine="0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 </w:t>
      </w:r>
    </w:p>
    <w:p w:rsidR="003E61BF" w:rsidRPr="00FB30F4" w:rsidRDefault="003E61BF" w:rsidP="003E61BF">
      <w:pPr>
        <w:ind w:left="-5"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  <w:b/>
        </w:rPr>
        <w:t>Option 2.</w:t>
      </w:r>
      <w:r w:rsidRPr="00FB30F4">
        <w:rPr>
          <w:rFonts w:asciiTheme="majorBidi" w:hAnsiTheme="majorBidi" w:cstheme="majorBidi"/>
        </w:rPr>
        <w:t xml:space="preserve"> 10-years Bonds of </w:t>
      </w:r>
      <w:proofErr w:type="spellStart"/>
      <w:r w:rsidRPr="00FB30F4">
        <w:rPr>
          <w:rFonts w:asciiTheme="majorBidi" w:hAnsiTheme="majorBidi" w:cstheme="majorBidi"/>
        </w:rPr>
        <w:t>Dhani</w:t>
      </w:r>
      <w:proofErr w:type="spellEnd"/>
      <w:r w:rsidRPr="00FB30F4">
        <w:rPr>
          <w:rFonts w:asciiTheme="majorBidi" w:hAnsiTheme="majorBidi" w:cstheme="majorBidi"/>
        </w:rPr>
        <w:t xml:space="preserve"> Textiles issued at the face value of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1000 with a 12% annual coupon. The market is offering a 15% interest rate for this type of investment. Currently the bonds of </w:t>
      </w:r>
      <w:proofErr w:type="spellStart"/>
      <w:r w:rsidRPr="00FB30F4">
        <w:rPr>
          <w:rFonts w:asciiTheme="majorBidi" w:hAnsiTheme="majorBidi" w:cstheme="majorBidi"/>
        </w:rPr>
        <w:t>Dhani</w:t>
      </w:r>
      <w:proofErr w:type="spellEnd"/>
      <w:r w:rsidRPr="00FB30F4">
        <w:rPr>
          <w:rFonts w:asciiTheme="majorBidi" w:hAnsiTheme="majorBidi" w:cstheme="majorBidi"/>
        </w:rPr>
        <w:t xml:space="preserve"> Textiles are selling at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980. </w:t>
      </w:r>
    </w:p>
    <w:p w:rsidR="003E61BF" w:rsidRPr="00FB30F4" w:rsidRDefault="003E61BF" w:rsidP="003E61BF">
      <w:pPr>
        <w:spacing w:after="179" w:line="259" w:lineRule="auto"/>
        <w:ind w:left="0" w:firstLine="0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 </w:t>
      </w:r>
    </w:p>
    <w:p w:rsidR="003E61BF" w:rsidRPr="00FB30F4" w:rsidRDefault="003E61BF" w:rsidP="003E61BF">
      <w:pPr>
        <w:spacing w:after="236" w:line="259" w:lineRule="auto"/>
        <w:ind w:left="-5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  <w:b/>
          <w:u w:val="single" w:color="222222"/>
        </w:rPr>
        <w:t>Required:</w:t>
      </w:r>
      <w:r w:rsidRPr="00FB30F4">
        <w:rPr>
          <w:rFonts w:asciiTheme="majorBidi" w:hAnsiTheme="majorBidi" w:cstheme="majorBidi"/>
          <w:b/>
        </w:rPr>
        <w:t xml:space="preserve"> </w:t>
      </w:r>
    </w:p>
    <w:p w:rsidR="003E61BF" w:rsidRPr="00FB30F4" w:rsidRDefault="003E61BF" w:rsidP="003E61BF">
      <w:pPr>
        <w:numPr>
          <w:ilvl w:val="0"/>
          <w:numId w:val="1"/>
        </w:numPr>
        <w:spacing w:after="58"/>
        <w:ind w:right="-10" w:hanging="36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Calculate intrinsic value of both investment options and identify whether these securities are undervalued or over-valued. </w:t>
      </w:r>
      <w:r w:rsidRPr="00FB30F4">
        <w:rPr>
          <w:rFonts w:asciiTheme="majorBidi" w:hAnsiTheme="majorBidi" w:cstheme="majorBidi"/>
          <w:b/>
        </w:rPr>
        <w:t>(11+6)</w:t>
      </w:r>
      <w:r w:rsidRPr="00FB30F4">
        <w:rPr>
          <w:rFonts w:asciiTheme="majorBidi" w:hAnsiTheme="majorBidi" w:cstheme="majorBidi"/>
        </w:rPr>
        <w:t xml:space="preserve"> </w:t>
      </w:r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Answer:</w:t>
      </w:r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Theme="majorBidi" w:eastAsia="Times New Roman" w:hAnsiTheme="majorBidi" w:cstheme="majorBidi"/>
          <w:b/>
          <w:bCs/>
          <w:color w:val="auto"/>
          <w:sz w:val="27"/>
          <w:szCs w:val="27"/>
        </w:rPr>
      </w:pPr>
      <w:r w:rsidRPr="00C42820">
        <w:rPr>
          <w:rFonts w:asciiTheme="majorBidi" w:eastAsia="Times New Roman" w:hAnsiTheme="majorBidi" w:cstheme="majorBidi"/>
          <w:b/>
          <w:bCs/>
          <w:color w:val="auto"/>
          <w:sz w:val="27"/>
          <w:szCs w:val="27"/>
        </w:rPr>
        <w:t>Step 1: Calculate the Intrinsic Value of Both Investment Options</w:t>
      </w:r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outlineLvl w:val="3"/>
        <w:rPr>
          <w:rFonts w:asciiTheme="majorBidi" w:eastAsia="Times New Roman" w:hAnsiTheme="majorBidi" w:cstheme="majorBidi"/>
          <w:b/>
          <w:bCs/>
          <w:color w:val="auto"/>
          <w:szCs w:val="24"/>
        </w:rPr>
      </w:pPr>
      <w:r w:rsidRPr="00C42820">
        <w:rPr>
          <w:rFonts w:asciiTheme="majorBidi" w:eastAsia="Times New Roman" w:hAnsiTheme="majorBidi" w:cstheme="majorBidi"/>
          <w:b/>
          <w:bCs/>
          <w:color w:val="auto"/>
          <w:szCs w:val="24"/>
        </w:rPr>
        <w:t>Option 1: Shares of M&amp;J Textiles</w:t>
      </w:r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C42820">
        <w:rPr>
          <w:rFonts w:asciiTheme="majorBidi" w:eastAsia="Times New Roman" w:hAnsiTheme="majorBidi" w:cstheme="majorBidi"/>
          <w:color w:val="auto"/>
          <w:szCs w:val="24"/>
        </w:rPr>
        <w:t>The dividend growth model (Gordon Growth Model) is used to calculate the intrinsic value of a stock that pays dividends which grow at a constant rate.</w:t>
      </w:r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C42820">
        <w:rPr>
          <w:rFonts w:asciiTheme="majorBidi" w:eastAsia="Times New Roman" w:hAnsiTheme="majorBidi" w:cstheme="majorBidi"/>
          <w:color w:val="auto"/>
          <w:szCs w:val="24"/>
        </w:rPr>
        <w:t>The intrinsic value (P0) of the stock can be calculated using the formula:</w:t>
      </w:r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P0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rel"/>
              <w:rFonts w:ascii="Cambria Math" w:hAnsi="Cambria Math" w:cstheme="majorBidi"/>
            </w:rPr>
            <m:t>=</m:t>
          </m:r>
          <m:f>
            <m:fPr>
              <m:ctrlPr>
                <w:rPr>
                  <w:rStyle w:val="vlist-s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 w:cstheme="majorBidi"/>
                </w:rPr>
                <m:t>D1</m:t>
              </m:r>
            </m:num>
            <m:den>
              <m:r>
                <w:rPr>
                  <w:rStyle w:val="vlist-s"/>
                  <w:rFonts w:ascii="Cambria Math" w:hAnsi="Cambria Math" w:cstheme="majorBidi"/>
                </w:rPr>
                <m:t>r-g</m:t>
              </m:r>
            </m:den>
          </m:f>
        </m:oMath>
      </m:oMathPara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C42820">
        <w:rPr>
          <w:rFonts w:asciiTheme="majorBidi" w:eastAsia="Times New Roman" w:hAnsiTheme="majorBidi" w:cstheme="majorBidi"/>
          <w:color w:val="auto"/>
          <w:szCs w:val="24"/>
        </w:rPr>
        <w:lastRenderedPageBreak/>
        <w:t>Where:</w:t>
      </w:r>
    </w:p>
    <w:p w:rsidR="00C42820" w:rsidRPr="00C42820" w:rsidRDefault="00C42820" w:rsidP="00C4282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P0</w:t>
      </w:r>
      <w:r w:rsidRPr="00C42820">
        <w:rPr>
          <w:rFonts w:asciiTheme="majorBidi" w:eastAsia="Times New Roman" w:hAnsiTheme="majorBidi" w:cstheme="majorBidi"/>
          <w:color w:val="auto"/>
          <w:szCs w:val="24"/>
        </w:rPr>
        <w:t xml:space="preserve"> = Current intrinsic value of</w:t>
      </w:r>
      <w:r w:rsidRPr="00FB30F4">
        <w:rPr>
          <w:rFonts w:asciiTheme="majorBidi" w:eastAsia="Times New Roman" w:hAnsiTheme="majorBidi" w:cstheme="majorBidi"/>
          <w:color w:val="auto"/>
          <w:szCs w:val="24"/>
        </w:rPr>
        <w:t xml:space="preserve"> </w:t>
      </w:r>
      <w:r w:rsidRPr="00C42820">
        <w:rPr>
          <w:rFonts w:asciiTheme="majorBidi" w:eastAsia="Times New Roman" w:hAnsiTheme="majorBidi" w:cstheme="majorBidi"/>
          <w:color w:val="auto"/>
          <w:szCs w:val="24"/>
        </w:rPr>
        <w:t xml:space="preserve"> the stock</w:t>
      </w:r>
    </w:p>
    <w:p w:rsidR="00C42820" w:rsidRPr="00C42820" w:rsidRDefault="00C42820" w:rsidP="00C4282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D1</w:t>
      </w:r>
      <w:r w:rsidRPr="00C42820">
        <w:rPr>
          <w:rFonts w:asciiTheme="majorBidi" w:eastAsia="Times New Roman" w:hAnsiTheme="majorBidi" w:cstheme="majorBidi"/>
          <w:color w:val="auto"/>
          <w:szCs w:val="24"/>
        </w:rPr>
        <w:t>= Dividend in the next period</w:t>
      </w:r>
    </w:p>
    <w:p w:rsidR="00C42820" w:rsidRPr="00C42820" w:rsidRDefault="00C42820" w:rsidP="00C4282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 xml:space="preserve">r </w:t>
      </w:r>
      <w:r w:rsidRPr="00C42820">
        <w:rPr>
          <w:rFonts w:asciiTheme="majorBidi" w:eastAsia="Times New Roman" w:hAnsiTheme="majorBidi" w:cstheme="majorBidi"/>
          <w:color w:val="auto"/>
          <w:szCs w:val="24"/>
        </w:rPr>
        <w:t>= Required rate of return</w:t>
      </w:r>
    </w:p>
    <w:p w:rsidR="00C42820" w:rsidRPr="00C42820" w:rsidRDefault="00C42820" w:rsidP="00C4282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g</w:t>
      </w:r>
      <w:r w:rsidRPr="00C42820">
        <w:rPr>
          <w:rFonts w:asciiTheme="majorBidi" w:eastAsia="Times New Roman" w:hAnsiTheme="majorBidi" w:cstheme="majorBidi"/>
          <w:color w:val="auto"/>
          <w:szCs w:val="24"/>
        </w:rPr>
        <w:t xml:space="preserve"> = Growth rate of dividends</w:t>
      </w:r>
    </w:p>
    <w:p w:rsidR="00C42820" w:rsidRPr="00C42820" w:rsidRDefault="00C42820" w:rsidP="00C42820">
      <w:pPr>
        <w:spacing w:before="100" w:beforeAutospacing="1" w:after="100" w:afterAutospacing="1" w:line="240" w:lineRule="auto"/>
        <w:ind w:left="0" w:firstLine="0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b/>
          <w:bCs/>
          <w:color w:val="auto"/>
          <w:szCs w:val="24"/>
        </w:rPr>
        <w:t>Step-by-Step Calculation:</w:t>
      </w:r>
    </w:p>
    <w:p w:rsidR="00C42820" w:rsidRPr="00FB30F4" w:rsidRDefault="00C42820" w:rsidP="00C42820">
      <w:pPr>
        <w:pStyle w:val="ListParagraph"/>
        <w:numPr>
          <w:ilvl w:val="0"/>
          <w:numId w:val="6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Calculate </w:t>
      </w:r>
      <w:r w:rsidRPr="00FB30F4">
        <w:rPr>
          <w:rStyle w:val="mord"/>
          <w:rFonts w:asciiTheme="majorBidi" w:hAnsiTheme="majorBidi" w:cstheme="majorBidi"/>
        </w:rPr>
        <w:t>D1</w:t>
      </w:r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Fonts w:asciiTheme="majorBidi" w:hAnsiTheme="majorBidi" w:cstheme="majorBidi"/>
        </w:rPr>
        <w:t xml:space="preserve"> (Dividend for next year):</w:t>
      </w:r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</w:p>
    <w:p w:rsidR="00C42820" w:rsidRPr="00FB30F4" w:rsidRDefault="00C42820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Current dividend (</w:t>
      </w:r>
      <w:proofErr w:type="gramStart"/>
      <w:r w:rsidRPr="00FB30F4">
        <w:rPr>
          <w:rStyle w:val="katex-mathml"/>
          <w:rFonts w:asciiTheme="majorBidi" w:hAnsiTheme="majorBidi" w:cstheme="majorBidi"/>
        </w:rPr>
        <w:t>D</w:t>
      </w:r>
      <w:r w:rsidRPr="00FB30F4">
        <w:rPr>
          <w:rStyle w:val="katex-mathml"/>
          <w:rFonts w:asciiTheme="majorBidi" w:hAnsiTheme="majorBidi" w:cstheme="majorBidi"/>
          <w:vertAlign w:val="subscript"/>
        </w:rPr>
        <w:t>0</w:t>
      </w:r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Fonts w:asciiTheme="majorBidi" w:hAnsiTheme="majorBidi" w:cstheme="majorBidi"/>
        </w:rPr>
        <w:t>)</w:t>
      </w:r>
      <w:proofErr w:type="gramEnd"/>
      <w:r w:rsidRPr="00FB30F4">
        <w:rPr>
          <w:rFonts w:asciiTheme="majorBidi" w:hAnsiTheme="majorBidi" w:cstheme="majorBidi"/>
        </w:rPr>
        <w:t xml:space="preserve">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 </w:t>
      </w:r>
    </w:p>
    <w:p w:rsidR="00C42820" w:rsidRPr="00FB30F4" w:rsidRDefault="00C42820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Growth rate for the first 3 years (</w:t>
      </w:r>
      <w:proofErr w:type="gramStart"/>
      <w:r w:rsidRPr="00FB30F4">
        <w:rPr>
          <w:rStyle w:val="katex-mathml"/>
          <w:rFonts w:asciiTheme="majorBidi" w:hAnsiTheme="majorBidi" w:cstheme="majorBidi"/>
        </w:rPr>
        <w:t>g</w:t>
      </w:r>
      <w:r w:rsidRPr="00FB30F4">
        <w:rPr>
          <w:rStyle w:val="katex-mathml"/>
          <w:rFonts w:asciiTheme="majorBidi" w:hAnsiTheme="majorBidi" w:cstheme="majorBidi"/>
          <w:vertAlign w:val="subscript"/>
        </w:rPr>
        <w:t>1</w:t>
      </w:r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Fonts w:asciiTheme="majorBidi" w:hAnsiTheme="majorBidi" w:cstheme="majorBidi"/>
        </w:rPr>
        <w:t>)</w:t>
      </w:r>
      <w:proofErr w:type="gramEnd"/>
      <w:r w:rsidRPr="00FB30F4">
        <w:rPr>
          <w:rFonts w:asciiTheme="majorBidi" w:hAnsiTheme="majorBidi" w:cstheme="majorBidi"/>
        </w:rPr>
        <w:t xml:space="preserve"> = 6% </w:t>
      </w:r>
    </w:p>
    <w:p w:rsidR="00C42820" w:rsidRPr="00FB30F4" w:rsidRDefault="00C42820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Required rate of return (</w:t>
      </w:r>
      <w:r w:rsidRPr="00FB30F4">
        <w:rPr>
          <w:rStyle w:val="katex-mathml"/>
          <w:rFonts w:asciiTheme="majorBidi" w:hAnsiTheme="majorBidi" w:cstheme="majorBidi"/>
        </w:rPr>
        <w:t>r</w:t>
      </w:r>
      <w:r w:rsidRPr="00FB30F4">
        <w:rPr>
          <w:rFonts w:asciiTheme="majorBidi" w:hAnsiTheme="majorBidi" w:cstheme="majorBidi"/>
        </w:rPr>
        <w:t>) = 15%</w:t>
      </w:r>
    </w:p>
    <w:p w:rsidR="00C42820" w:rsidRPr="00FB30F4" w:rsidRDefault="00C42820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</w:p>
    <w:p w:rsidR="00C42820" w:rsidRPr="00FB30F4" w:rsidRDefault="00C42820" w:rsidP="00C42820">
      <w:pPr>
        <w:pStyle w:val="ListParagraph"/>
        <w:spacing w:after="58"/>
        <w:ind w:right="-10" w:firstLine="0"/>
        <w:rPr>
          <w:rStyle w:val="mclose"/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D0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×</m:t>
          </m:r>
          <m:d>
            <m:dPr>
              <m:ctrlPr>
                <w:rPr>
                  <w:rStyle w:val="mopen"/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</w:rPr>
                <m:t>1</m:t>
              </m:r>
              <m:r>
                <w:rPr>
                  <w:rStyle w:val="mbin"/>
                  <w:rFonts w:ascii="Cambria Math" w:hAnsi="Cambria Math" w:cstheme="majorBidi"/>
                </w:rPr>
                <m:t>+</m:t>
              </m:r>
              <m:r>
                <w:rPr>
                  <w:rStyle w:val="mord"/>
                  <w:rFonts w:ascii="Cambria Math" w:hAnsi="Cambria Math" w:cstheme="majorBidi"/>
                </w:rPr>
                <m:t>g1</m:t>
              </m:r>
              <m:r>
                <w:rPr>
                  <w:rStyle w:val="vlist-s"/>
                  <w:rFonts w:ascii="Cambria Math" w:hAnsi="Cambria Math" w:cstheme="majorBidi"/>
                </w:rPr>
                <m:t>​</m:t>
              </m:r>
              <m:ctrlPr>
                <w:rPr>
                  <w:rStyle w:val="mclose"/>
                  <w:rFonts w:ascii="Cambria Math" w:hAnsi="Cambria Math" w:cstheme="majorBidi"/>
                  <w:i/>
                </w:rPr>
              </m:ctrlPr>
            </m:e>
          </m:d>
        </m:oMath>
      </m:oMathPara>
    </w:p>
    <w:p w:rsidR="00C42820" w:rsidRPr="00FB30F4" w:rsidRDefault="00C42820" w:rsidP="00C42820">
      <w:pPr>
        <w:pStyle w:val="ListParagraph"/>
        <w:spacing w:after="58"/>
        <w:ind w:right="-10" w:firstLine="0"/>
        <w:rPr>
          <w:rStyle w:val="mord"/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10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0.06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10.60</m:t>
          </m:r>
        </m:oMath>
      </m:oMathPara>
    </w:p>
    <w:p w:rsidR="00C42820" w:rsidRPr="00FB30F4" w:rsidRDefault="00C42820" w:rsidP="00C42820">
      <w:pPr>
        <w:pStyle w:val="ListParagraph"/>
        <w:spacing w:after="58"/>
        <w:ind w:right="-10" w:firstLine="0"/>
        <w:rPr>
          <w:rStyle w:val="mord"/>
          <w:rFonts w:asciiTheme="majorBidi" w:hAnsiTheme="majorBidi" w:cstheme="majorBidi"/>
        </w:rPr>
      </w:pPr>
    </w:p>
    <w:p w:rsidR="00C42820" w:rsidRPr="00FB30F4" w:rsidRDefault="00C42820" w:rsidP="00C42820">
      <w:pPr>
        <w:pStyle w:val="ListParagraph"/>
        <w:spacing w:after="58"/>
        <w:ind w:right="-10" w:firstLine="0"/>
        <w:rPr>
          <w:rStyle w:val="mord"/>
          <w:rFonts w:asciiTheme="majorBidi" w:hAnsiTheme="majorBidi" w:cstheme="majorBidi"/>
        </w:rPr>
      </w:pPr>
    </w:p>
    <w:p w:rsidR="00C42820" w:rsidRPr="00FB30F4" w:rsidRDefault="00C42820" w:rsidP="00C42820">
      <w:pPr>
        <w:pStyle w:val="ListParagraph"/>
        <w:numPr>
          <w:ilvl w:val="0"/>
          <w:numId w:val="5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dividends for the next 3 years:</w:t>
      </w:r>
    </w:p>
    <w:p w:rsidR="00C42820" w:rsidRPr="00FB30F4" w:rsidRDefault="00C42820" w:rsidP="00C42820">
      <w:pPr>
        <w:pStyle w:val="ListParagraph"/>
        <w:spacing w:after="58"/>
        <w:ind w:left="1440" w:right="-10" w:firstLine="0"/>
        <w:rPr>
          <w:rFonts w:asciiTheme="majorBidi" w:hAnsiTheme="majorBidi" w:cstheme="majorBidi"/>
        </w:rPr>
      </w:pPr>
    </w:p>
    <w:p w:rsidR="00C42820" w:rsidRPr="00FB30F4" w:rsidRDefault="00C42820" w:rsidP="00C42820">
      <w:pPr>
        <w:spacing w:after="58"/>
        <w:ind w:right="-10"/>
        <w:rPr>
          <w:rStyle w:val="mclose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D1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g1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close"/>
              <w:rFonts w:ascii="Cambria Math" w:hAnsi="Cambria Math" w:cstheme="majorBidi"/>
            </w:rPr>
            <m:t>)</m:t>
          </m:r>
        </m:oMath>
      </m:oMathPara>
    </w:p>
    <w:p w:rsidR="00C42820" w:rsidRPr="00FB30F4" w:rsidRDefault="00C42820" w:rsidP="00C42820">
      <w:pPr>
        <w:spacing w:after="58"/>
        <w:ind w:right="-10"/>
        <w:rPr>
          <w:rStyle w:val="mord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10.60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0.06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11.24</m:t>
          </m:r>
        </m:oMath>
      </m:oMathPara>
    </w:p>
    <w:p w:rsidR="00C42820" w:rsidRPr="00FB30F4" w:rsidRDefault="00C42820" w:rsidP="00C42820">
      <w:pPr>
        <w:spacing w:after="58"/>
        <w:ind w:right="-10"/>
        <w:rPr>
          <w:rStyle w:val="mclose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D2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g1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close"/>
              <w:rFonts w:ascii="Cambria Math" w:hAnsi="Cambria Math" w:cstheme="majorBidi"/>
            </w:rPr>
            <m:t>)</m:t>
          </m:r>
        </m:oMath>
      </m:oMathPara>
    </w:p>
    <w:p w:rsidR="00C42820" w:rsidRPr="00FB30F4" w:rsidRDefault="00C42820" w:rsidP="00C42820">
      <w:pPr>
        <w:spacing w:after="58"/>
        <w:ind w:right="-10"/>
        <w:rPr>
          <w:rStyle w:val="mord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11.24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0.06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11.91</m:t>
          </m:r>
        </m:oMath>
      </m:oMathPara>
    </w:p>
    <w:p w:rsidR="00C42820" w:rsidRPr="00FB30F4" w:rsidRDefault="002A1051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Growth rate for dividends after 3 years (</w:t>
      </w:r>
      <w:proofErr w:type="gramStart"/>
      <w:r w:rsidRPr="00FB30F4">
        <w:rPr>
          <w:rStyle w:val="mord"/>
          <w:rFonts w:asciiTheme="majorBidi" w:hAnsiTheme="majorBidi" w:cstheme="majorBidi"/>
        </w:rPr>
        <w:t>g</w:t>
      </w:r>
      <w:r w:rsidRPr="00FB30F4">
        <w:rPr>
          <w:rStyle w:val="mord"/>
          <w:rFonts w:asciiTheme="majorBidi" w:hAnsiTheme="majorBidi" w:cstheme="majorBidi"/>
          <w:vertAlign w:val="subscript"/>
        </w:rPr>
        <w:t>2</w:t>
      </w:r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Fonts w:asciiTheme="majorBidi" w:hAnsiTheme="majorBidi" w:cstheme="majorBidi"/>
        </w:rPr>
        <w:t>)</w:t>
      </w:r>
      <w:proofErr w:type="gramEnd"/>
      <w:r w:rsidRPr="00FB30F4">
        <w:rPr>
          <w:rFonts w:asciiTheme="majorBidi" w:hAnsiTheme="majorBidi" w:cstheme="majorBidi"/>
        </w:rPr>
        <w:t xml:space="preserve"> = 8%</w:t>
      </w:r>
    </w:p>
    <w:p w:rsidR="002A1051" w:rsidRPr="00FB30F4" w:rsidRDefault="002A1051" w:rsidP="00C42820">
      <w:pPr>
        <w:pStyle w:val="ListParagraph"/>
        <w:spacing w:after="58"/>
        <w:ind w:right="-10" w:firstLine="0"/>
        <w:rPr>
          <w:rFonts w:asciiTheme="majorBidi" w:hAnsiTheme="majorBidi" w:cstheme="majorBidi"/>
        </w:rPr>
      </w:pPr>
    </w:p>
    <w:p w:rsidR="002A1051" w:rsidRPr="00FB30F4" w:rsidRDefault="00C43351" w:rsidP="00C43351">
      <w:pPr>
        <w:pStyle w:val="ListParagraph"/>
        <w:numPr>
          <w:ilvl w:val="0"/>
          <w:numId w:val="5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the dividend for the 4th year (</w:t>
      </w:r>
      <w:r w:rsidRPr="00FB30F4">
        <w:rPr>
          <w:rStyle w:val="katex-mathml"/>
          <w:rFonts w:asciiTheme="majorBidi" w:hAnsiTheme="majorBidi" w:cstheme="majorBidi"/>
        </w:rPr>
        <w:t>D</w:t>
      </w:r>
      <w:r w:rsidRPr="00FB30F4">
        <w:rPr>
          <w:rStyle w:val="katex-mathml"/>
          <w:rFonts w:asciiTheme="majorBidi" w:hAnsiTheme="majorBidi" w:cstheme="majorBidi"/>
          <w:vertAlign w:val="subscript"/>
        </w:rPr>
        <w:t>4</w:t>
      </w:r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Fonts w:asciiTheme="majorBidi" w:hAnsiTheme="majorBidi" w:cstheme="majorBidi"/>
        </w:rPr>
        <w:t>):</w:t>
      </w:r>
    </w:p>
    <w:p w:rsidR="00C43351" w:rsidRPr="00FB30F4" w:rsidRDefault="00C43351" w:rsidP="00C43351">
      <w:pPr>
        <w:spacing w:after="58"/>
        <w:ind w:right="-10"/>
        <w:rPr>
          <w:rStyle w:val="mclose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D4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D3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×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g2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close"/>
              <w:rFonts w:ascii="Cambria Math" w:hAnsi="Cambria Math" w:cstheme="majorBidi"/>
            </w:rPr>
            <m:t>)</m:t>
          </m:r>
        </m:oMath>
      </m:oMathPara>
    </w:p>
    <w:p w:rsidR="00C43351" w:rsidRPr="00C43351" w:rsidRDefault="00C43351" w:rsidP="00C43351">
      <w:pPr>
        <w:spacing w:before="100" w:beforeAutospacing="1" w:after="100" w:afterAutospacing="1" w:line="240" w:lineRule="auto"/>
        <w:ind w:left="0" w:firstLine="0"/>
        <w:jc w:val="left"/>
        <w:rPr>
          <w:rFonts w:ascii="Cambria Math" w:eastAsia="Times New Roman" w:hAnsi="Cambria Math" w:cstheme="majorBidi"/>
          <w:color w:val="auto"/>
          <w:szCs w:val="24"/>
          <w:oMath/>
        </w:rPr>
      </w:pPr>
      <m:oMathPara>
        <m:oMath>
          <m:r>
            <w:rPr>
              <w:rFonts w:ascii="Cambria Math" w:eastAsia="Times New Roman" w:hAnsi="Cambria Math" w:cstheme="majorBidi"/>
              <w:color w:val="auto"/>
              <w:szCs w:val="24"/>
            </w:rPr>
            <m:t>D4​=11.91×(1+0.08)=12.86</m:t>
          </m:r>
        </m:oMath>
      </m:oMathPara>
    </w:p>
    <w:p w:rsidR="00C43351" w:rsidRPr="00FB30F4" w:rsidRDefault="00C43351" w:rsidP="00C43351">
      <w:pPr>
        <w:spacing w:after="58"/>
        <w:ind w:right="-10"/>
        <w:rPr>
          <w:rStyle w:val="mord"/>
          <w:rFonts w:asciiTheme="majorBidi" w:hAnsiTheme="majorBidi" w:cstheme="majorBidi"/>
        </w:rPr>
      </w:pPr>
    </w:p>
    <w:p w:rsidR="00C42820" w:rsidRPr="00FB30F4" w:rsidRDefault="00BC2A13" w:rsidP="00BC2A13">
      <w:pPr>
        <w:pStyle w:val="ListParagraph"/>
        <w:numPr>
          <w:ilvl w:val="0"/>
          <w:numId w:val="5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the present value of dividends for the first 3 years:</w:t>
      </w:r>
    </w:p>
    <w:p w:rsidR="00BC2A13" w:rsidRPr="00FB30F4" w:rsidRDefault="00BC2A13" w:rsidP="00BC2A13">
      <w:pPr>
        <w:spacing w:after="58"/>
        <w:ind w:right="-10"/>
        <w:rPr>
          <w:rStyle w:val="mord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PVD1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r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1D1</m:t>
          </m:r>
          <m:r>
            <w:rPr>
              <w:rStyle w:val="vlist-s"/>
              <w:rFonts w:ascii="Cambria Math" w:hAnsi="Cambria Math" w:cstheme="majorBidi"/>
            </w:rPr>
            <m:t>​​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0.15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110.60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9.22</m:t>
          </m:r>
        </m:oMath>
      </m:oMathPara>
    </w:p>
    <w:p w:rsidR="00BC2A13" w:rsidRPr="00FB30F4" w:rsidRDefault="00BC2A13" w:rsidP="00BC2A13">
      <w:pPr>
        <w:spacing w:after="58"/>
        <w:ind w:right="-10"/>
        <w:rPr>
          <w:rStyle w:val="mord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PVD2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r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2D2</m:t>
          </m:r>
          <m:r>
            <w:rPr>
              <w:rStyle w:val="vlist-s"/>
              <w:rFonts w:ascii="Cambria Math" w:hAnsi="Cambria Math" w:cstheme="majorBidi"/>
            </w:rPr>
            <m:t>​​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0.15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211.24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8.50</m:t>
          </m:r>
        </m:oMath>
      </m:oMathPara>
    </w:p>
    <w:p w:rsidR="00BC2A13" w:rsidRPr="00FB30F4" w:rsidRDefault="00BC2A13" w:rsidP="00BC2A13">
      <w:pPr>
        <w:spacing w:after="58"/>
        <w:ind w:right="-10"/>
        <w:rPr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PVD3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r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3D3</m:t>
          </m:r>
          <m:r>
            <w:rPr>
              <w:rStyle w:val="vlist-s"/>
              <w:rFonts w:ascii="Cambria Math" w:hAnsi="Cambria Math" w:cstheme="majorBidi"/>
            </w:rPr>
            <m:t>​​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en"/>
              <w:rFonts w:ascii="Cambria Math" w:hAnsi="Cambria Math" w:cstheme="majorBidi"/>
            </w:rPr>
            <m:t>(</m:t>
          </m:r>
          <m:r>
            <w:rPr>
              <w:rStyle w:val="mord"/>
              <w:rFonts w:ascii="Cambria Math" w:hAnsi="Cambria Math" w:cstheme="majorBidi"/>
            </w:rPr>
            <m:t>1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0.15</m:t>
          </m:r>
          <m:r>
            <w:rPr>
              <w:rStyle w:val="mclose"/>
              <w:rFonts w:ascii="Cambria Math" w:hAnsi="Cambria Math" w:cstheme="majorBidi"/>
            </w:rPr>
            <m:t>)</m:t>
          </m:r>
          <m:r>
            <w:rPr>
              <w:rStyle w:val="mord"/>
              <w:rFonts w:ascii="Cambria Math" w:hAnsi="Cambria Math" w:cstheme="majorBidi"/>
            </w:rPr>
            <m:t>311.91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7.82</m:t>
          </m:r>
        </m:oMath>
      </m:oMathPara>
    </w:p>
    <w:p w:rsidR="00C42820" w:rsidRPr="00FB30F4" w:rsidRDefault="00C42820" w:rsidP="00C42820">
      <w:pPr>
        <w:spacing w:after="58"/>
        <w:ind w:right="-10"/>
        <w:rPr>
          <w:rFonts w:asciiTheme="majorBidi" w:hAnsiTheme="majorBidi" w:cstheme="majorBidi"/>
        </w:rPr>
      </w:pPr>
    </w:p>
    <w:p w:rsidR="00BC2A13" w:rsidRPr="00FB30F4" w:rsidRDefault="00BC2A13" w:rsidP="00C42820">
      <w:pPr>
        <w:spacing w:after="58"/>
        <w:ind w:right="-10"/>
        <w:rPr>
          <w:rFonts w:asciiTheme="majorBidi" w:hAnsiTheme="majorBidi" w:cstheme="majorBidi"/>
        </w:rPr>
      </w:pPr>
    </w:p>
    <w:p w:rsidR="00BC2A13" w:rsidRPr="00FB30F4" w:rsidRDefault="00BC2A13" w:rsidP="00BC2A13">
      <w:pPr>
        <w:pStyle w:val="ListParagraph"/>
        <w:numPr>
          <w:ilvl w:val="0"/>
          <w:numId w:val="5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lastRenderedPageBreak/>
        <w:t>Calculate the present value of the stock price at the end of 3 years:</w:t>
      </w:r>
    </w:p>
    <w:p w:rsidR="00BC2A13" w:rsidRPr="00FB30F4" w:rsidRDefault="00BC2A13" w:rsidP="00BC2A13">
      <w:pPr>
        <w:spacing w:after="58"/>
        <w:ind w:right="-10"/>
        <w:rPr>
          <w:rStyle w:val="mord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f>
            <m:fPr>
              <m:ctrlPr>
                <w:rPr>
                  <w:rStyle w:val="mrel"/>
                  <w:rFonts w:ascii="Cambria Math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Style w:val="mrel"/>
                  <w:rFonts w:ascii="Cambria Math" w:hAnsi="Cambria Math" w:cstheme="majorBidi"/>
                </w:rPr>
                <m:t>D</m:t>
              </m:r>
              <m:r>
                <m:rPr>
                  <m:sty m:val="bi"/>
                </m:rPr>
                <w:rPr>
                  <w:rStyle w:val="mrel"/>
                  <w:rFonts w:ascii="Cambria Math" w:hAnsi="Cambria Math" w:cstheme="majorBidi"/>
                </w:rPr>
                <m:t>4</m:t>
              </m:r>
            </m:num>
            <m:den>
              <m:r>
                <w:rPr>
                  <w:rStyle w:val="mord"/>
                  <w:rFonts w:ascii="Cambria Math" w:hAnsi="Cambria Math" w:cstheme="majorBidi"/>
                </w:rPr>
                <m:t>r-g2</m:t>
              </m:r>
            </m:den>
          </m:f>
          <m:r>
            <w:rPr>
              <w:rStyle w:val="vlist-s"/>
              <w:rFonts w:ascii="Cambria Math" w:hAnsi="Cambria Math" w:cstheme="majorBidi"/>
            </w:rPr>
            <m:t>​​​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0.15</m:t>
          </m:r>
          <m:r>
            <w:rPr>
              <w:rStyle w:val="mbin"/>
              <w:rFonts w:ascii="Cambria Math" w:hAnsi="Cambria Math" w:cstheme="majorBidi"/>
            </w:rPr>
            <m:t>-</m:t>
          </m:r>
          <m:r>
            <w:rPr>
              <w:rStyle w:val="mord"/>
              <w:rFonts w:ascii="Cambria Math" w:hAnsi="Cambria Math" w:cstheme="majorBidi"/>
            </w:rPr>
            <m:t>0.0812.86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183.71</m:t>
          </m:r>
        </m:oMath>
      </m:oMathPara>
    </w:p>
    <w:p w:rsidR="00BC2A13" w:rsidRPr="00FB30F4" w:rsidRDefault="00BC2A13" w:rsidP="00BC2A13">
      <w:pPr>
        <w:spacing w:after="58"/>
        <w:ind w:right="-10"/>
        <w:rPr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PVP3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f>
            <m:fPr>
              <m:ctrlPr>
                <w:rPr>
                  <w:rStyle w:val="mrel"/>
                  <w:rFonts w:ascii="Cambria Math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Style w:val="mrel"/>
                  <w:rFonts w:ascii="Cambria Math" w:hAnsi="Cambria Math" w:cstheme="majorBidi"/>
                </w:rPr>
                <m:t>P</m:t>
              </m:r>
              <m:r>
                <m:rPr>
                  <m:sty m:val="bi"/>
                </m:rPr>
                <w:rPr>
                  <w:rStyle w:val="mrel"/>
                  <w:rFonts w:ascii="Cambria Math" w:hAnsi="Cambria Math" w:cstheme="majorBidi"/>
                </w:rPr>
                <m:t>3</m:t>
              </m:r>
            </m:num>
            <m:den>
              <m:d>
                <m:dPr>
                  <m:ctrlPr>
                    <w:rPr>
                      <w:rStyle w:val="mopen"/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theme="majorBidi"/>
                    </w:rPr>
                    <m:t>1</m:t>
                  </m:r>
                  <m:r>
                    <w:rPr>
                      <w:rStyle w:val="mbin"/>
                      <w:rFonts w:ascii="Cambria Math" w:hAnsi="Cambria Math" w:cstheme="majorBidi"/>
                    </w:rPr>
                    <m:t>+</m:t>
                  </m:r>
                  <m:r>
                    <w:rPr>
                      <w:rStyle w:val="mord"/>
                      <w:rFonts w:ascii="Cambria Math" w:hAnsi="Cambria Math" w:cstheme="majorBidi"/>
                    </w:rPr>
                    <m:t>r</m:t>
                  </m:r>
                  <m:ctrlPr>
                    <w:rPr>
                      <w:rStyle w:val="mclose"/>
                      <w:rFonts w:ascii="Cambria Math" w:hAnsi="Cambria Math" w:cstheme="majorBidi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 w:cstheme="majorBidi"/>
                </w:rPr>
                <m:t>3</m:t>
              </m:r>
              <m:r>
                <w:rPr>
                  <w:rStyle w:val="vlist-s"/>
                  <w:rFonts w:ascii="Cambria Math" w:hAnsi="Cambria Math" w:cstheme="majorBidi"/>
                </w:rPr>
                <m:t>​​</m:t>
              </m:r>
            </m:den>
          </m:f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d>
            <m:dPr>
              <m:ctrlPr>
                <w:rPr>
                  <w:rStyle w:val="mopen"/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</w:rPr>
                <m:t>1</m:t>
              </m:r>
              <m:r>
                <w:rPr>
                  <w:rStyle w:val="mbin"/>
                  <w:rFonts w:ascii="Cambria Math" w:hAnsi="Cambria Math" w:cstheme="majorBidi"/>
                </w:rPr>
                <m:t>+</m:t>
              </m:r>
              <m:r>
                <w:rPr>
                  <w:rStyle w:val="mord"/>
                  <w:rFonts w:ascii="Cambria Math" w:hAnsi="Cambria Math" w:cstheme="majorBidi"/>
                </w:rPr>
                <m:t>0.15</m:t>
              </m:r>
              <m:ctrlPr>
                <w:rPr>
                  <w:rStyle w:val="mclose"/>
                  <w:rFonts w:ascii="Cambria Math" w:hAnsi="Cambria Math" w:cstheme="majorBidi"/>
                  <w:i/>
                </w:rPr>
              </m:ctrlPr>
            </m:e>
          </m:d>
          <m:r>
            <w:rPr>
              <w:rStyle w:val="mord"/>
              <w:rFonts w:ascii="Cambria Math" w:hAnsi="Cambria Math" w:cstheme="majorBidi"/>
            </w:rPr>
            <m:t>3183.71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121.58</m:t>
          </m:r>
        </m:oMath>
      </m:oMathPara>
    </w:p>
    <w:p w:rsidR="00BC2A13" w:rsidRPr="00FB30F4" w:rsidRDefault="00BC2A13" w:rsidP="00C42820">
      <w:pPr>
        <w:spacing w:after="58"/>
        <w:ind w:right="-10"/>
        <w:rPr>
          <w:rFonts w:asciiTheme="majorBidi" w:hAnsiTheme="majorBidi" w:cstheme="majorBidi"/>
        </w:rPr>
      </w:pPr>
    </w:p>
    <w:p w:rsidR="00BC2A13" w:rsidRPr="00FB30F4" w:rsidRDefault="00BC2A13" w:rsidP="00BC2A13">
      <w:pPr>
        <w:pStyle w:val="ListParagraph"/>
        <w:numPr>
          <w:ilvl w:val="0"/>
          <w:numId w:val="5"/>
        </w:numPr>
        <w:spacing w:after="58"/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the total present value (intrinsic value) of the stock:</w:t>
      </w:r>
    </w:p>
    <w:p w:rsidR="00BC2A13" w:rsidRPr="00FB30F4" w:rsidRDefault="003E5AF4" w:rsidP="00BC2A13">
      <w:pPr>
        <w:spacing w:after="58"/>
        <w:ind w:right="-10"/>
        <w:rPr>
          <w:rStyle w:val="vlist-s"/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P0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PVD1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PVD2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PVD3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PVP3</m:t>
          </m:r>
          <m:r>
            <w:rPr>
              <w:rStyle w:val="vlist-s"/>
              <w:rFonts w:ascii="Cambria Math" w:hAnsi="Cambria Math" w:cstheme="majorBidi"/>
            </w:rPr>
            <m:t>​</m:t>
          </m:r>
        </m:oMath>
      </m:oMathPara>
    </w:p>
    <w:p w:rsidR="003E5AF4" w:rsidRPr="00FB30F4" w:rsidRDefault="003E5AF4" w:rsidP="00BC2A13">
      <w:pPr>
        <w:spacing w:after="58"/>
        <w:ind w:right="-10"/>
        <w:rPr>
          <w:rFonts w:ascii="Cambria Math" w:hAnsi="Cambria Math" w:cstheme="majorBidi"/>
          <w:oMath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P0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9.22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8.50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7.82</m:t>
          </m:r>
          <m:r>
            <w:rPr>
              <w:rStyle w:val="mbin"/>
              <w:rFonts w:ascii="Cambria Math" w:hAnsi="Cambria Math" w:cstheme="majorBidi"/>
            </w:rPr>
            <m:t>+</m:t>
          </m:r>
          <m:r>
            <w:rPr>
              <w:rStyle w:val="mord"/>
              <w:rFonts w:ascii="Cambria Math" w:hAnsi="Cambria Math" w:cstheme="majorBidi"/>
            </w:rPr>
            <m:t>121.58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147.12</m:t>
          </m:r>
        </m:oMath>
      </m:oMathPara>
    </w:p>
    <w:p w:rsidR="00BC2A13" w:rsidRPr="00FB30F4" w:rsidRDefault="00BC2A13" w:rsidP="00C42820">
      <w:pPr>
        <w:spacing w:after="58"/>
        <w:ind w:right="-10"/>
        <w:rPr>
          <w:rFonts w:asciiTheme="majorBidi" w:hAnsiTheme="majorBidi" w:cstheme="majorBidi"/>
        </w:rPr>
      </w:pPr>
    </w:p>
    <w:p w:rsidR="003E61BF" w:rsidRPr="00FB30F4" w:rsidRDefault="003E61BF" w:rsidP="003E61BF">
      <w:pPr>
        <w:numPr>
          <w:ilvl w:val="0"/>
          <w:numId w:val="1"/>
        </w:numPr>
        <w:ind w:right="-10" w:hanging="36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Suggest which investment option </w:t>
      </w:r>
      <w:proofErr w:type="spellStart"/>
      <w:r w:rsidRPr="00FB30F4">
        <w:rPr>
          <w:rFonts w:asciiTheme="majorBidi" w:hAnsiTheme="majorBidi" w:cstheme="majorBidi"/>
        </w:rPr>
        <w:t>Aneela</w:t>
      </w:r>
      <w:proofErr w:type="spellEnd"/>
      <w:r w:rsidRPr="00FB30F4">
        <w:rPr>
          <w:rFonts w:asciiTheme="majorBidi" w:hAnsiTheme="majorBidi" w:cstheme="majorBidi"/>
        </w:rPr>
        <w:t xml:space="preserve"> should select if she declares herself as a </w:t>
      </w:r>
      <w:proofErr w:type="spellStart"/>
      <w:r w:rsidRPr="00FB30F4">
        <w:rPr>
          <w:rFonts w:asciiTheme="majorBidi" w:hAnsiTheme="majorBidi" w:cstheme="majorBidi"/>
        </w:rPr>
        <w:t>riskaverse</w:t>
      </w:r>
      <w:proofErr w:type="spellEnd"/>
      <w:r w:rsidRPr="00FB30F4">
        <w:rPr>
          <w:rFonts w:asciiTheme="majorBidi" w:hAnsiTheme="majorBidi" w:cstheme="majorBidi"/>
        </w:rPr>
        <w:t xml:space="preserve"> </w:t>
      </w:r>
      <w:proofErr w:type="gramStart"/>
      <w:r w:rsidRPr="00FB30F4">
        <w:rPr>
          <w:rFonts w:asciiTheme="majorBidi" w:hAnsiTheme="majorBidi" w:cstheme="majorBidi"/>
        </w:rPr>
        <w:t>investor</w:t>
      </w:r>
      <w:proofErr w:type="gramEnd"/>
      <w:r w:rsidRPr="00FB30F4">
        <w:rPr>
          <w:rFonts w:asciiTheme="majorBidi" w:hAnsiTheme="majorBidi" w:cstheme="majorBidi"/>
        </w:rPr>
        <w:t xml:space="preserve">, will it be a rational decision based on intrinsic value comparison in question 1, why or why not? </w:t>
      </w:r>
      <w:r w:rsidRPr="00FB30F4">
        <w:rPr>
          <w:rFonts w:asciiTheme="majorBidi" w:hAnsiTheme="majorBidi" w:cstheme="majorBidi"/>
          <w:b/>
        </w:rPr>
        <w:t>(1+2)</w:t>
      </w:r>
      <w:r w:rsidRPr="00FB30F4">
        <w:rPr>
          <w:rFonts w:asciiTheme="majorBidi" w:hAnsiTheme="majorBidi" w:cstheme="majorBidi"/>
        </w:rPr>
        <w:t xml:space="preserve"> </w:t>
      </w:r>
    </w:p>
    <w:p w:rsidR="004271CC" w:rsidRPr="00FB30F4" w:rsidRDefault="004271CC" w:rsidP="004271CC">
      <w:pPr>
        <w:ind w:right="-10"/>
        <w:rPr>
          <w:rFonts w:asciiTheme="majorBidi" w:hAnsiTheme="majorBidi" w:cstheme="majorBidi"/>
        </w:rPr>
      </w:pPr>
    </w:p>
    <w:p w:rsidR="004271CC" w:rsidRPr="00FB30F4" w:rsidRDefault="004271CC" w:rsidP="004271CC">
      <w:pPr>
        <w:ind w:right="-10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Answer:</w:t>
      </w:r>
    </w:p>
    <w:p w:rsidR="004271CC" w:rsidRPr="00FB30F4" w:rsidRDefault="004271CC" w:rsidP="004271CC">
      <w:pPr>
        <w:ind w:right="-10"/>
        <w:rPr>
          <w:rFonts w:asciiTheme="majorBidi" w:hAnsiTheme="majorBidi" w:cstheme="majorBidi"/>
        </w:rPr>
      </w:pPr>
    </w:p>
    <w:p w:rsidR="00577046" w:rsidRPr="00FB30F4" w:rsidRDefault="004271CC">
      <w:p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The formula to calculate the present value of a bond is:</w:t>
      </w:r>
    </w:p>
    <w:p w:rsidR="00FB098B" w:rsidRPr="00FB30F4" w:rsidRDefault="00FB098B">
      <w:pPr>
        <w:rPr>
          <w:rFonts w:asciiTheme="majorBidi" w:hAnsiTheme="majorBidi" w:cstheme="majorBidi"/>
        </w:rPr>
      </w:pPr>
    </w:p>
    <w:p w:rsidR="00FB098B" w:rsidRPr="00FB30F4" w:rsidRDefault="00FB098B" w:rsidP="00FB098B">
      <w:pPr>
        <w:rPr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PB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"/>
              <w:rFonts w:ascii="Cambria Math" w:hAnsi="Cambria Math" w:cstheme="majorBidi"/>
            </w:rPr>
            <m:t>∑</m:t>
          </m:r>
          <m:r>
            <w:rPr>
              <w:rStyle w:val="mord"/>
              <w:rFonts w:ascii="Cambria Math" w:hAnsi="Cambria Math" w:cstheme="majorBidi"/>
            </w:rPr>
            <m:t>t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1n</m:t>
          </m:r>
          <m:r>
            <w:rPr>
              <w:rStyle w:val="vlist-s"/>
              <w:rFonts w:ascii="Cambria Math" w:hAnsi="Cambria Math" w:cstheme="majorBidi"/>
            </w:rPr>
            <m:t>​</m:t>
          </m:r>
          <m:f>
            <m:fPr>
              <m:ctrlPr>
                <w:rPr>
                  <w:rStyle w:val="vlist-s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 w:cstheme="majorBidi"/>
                </w:rPr>
                <m:t>C</m:t>
              </m:r>
            </m:num>
            <m:den>
              <m:d>
                <m:dPr>
                  <m:ctrlPr>
                    <w:rPr>
                      <w:rStyle w:val="mopen"/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theme="majorBidi"/>
                    </w:rPr>
                    <m:t>1</m:t>
                  </m:r>
                  <m:r>
                    <w:rPr>
                      <w:rStyle w:val="mbin"/>
                      <w:rFonts w:ascii="Cambria Math" w:hAnsi="Cambria Math" w:cstheme="majorBidi"/>
                    </w:rPr>
                    <m:t>+</m:t>
                  </m:r>
                  <m:r>
                    <w:rPr>
                      <w:rStyle w:val="mord"/>
                      <w:rFonts w:ascii="Cambria Math" w:hAnsi="Cambria Math" w:cstheme="majorBidi"/>
                    </w:rPr>
                    <m:t>r</m:t>
                  </m:r>
                  <m:ctrlPr>
                    <w:rPr>
                      <w:rStyle w:val="mclose"/>
                      <w:rFonts w:ascii="Cambria Math" w:hAnsi="Cambria Math" w:cstheme="majorBidi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 w:cstheme="majorBidi"/>
                </w:rPr>
                <m:t>t</m:t>
              </m:r>
              <m:r>
                <w:rPr>
                  <w:rStyle w:val="vlist-s"/>
                  <w:rFonts w:ascii="Cambria Math" w:hAnsi="Cambria Math" w:cstheme="majorBidi"/>
                </w:rPr>
                <m:t>​</m:t>
              </m:r>
            </m:den>
          </m:f>
          <m:r>
            <w:rPr>
              <w:rStyle w:val="mbin"/>
              <w:rFonts w:ascii="Cambria Math" w:hAnsi="Cambria Math" w:cstheme="majorBidi"/>
            </w:rPr>
            <m:t>+</m:t>
          </m:r>
          <m:f>
            <m:fPr>
              <m:ctrlPr>
                <w:rPr>
                  <w:rStyle w:val="mbin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mbin"/>
                  <w:rFonts w:ascii="Cambria Math" w:hAnsi="Cambria Math" w:cstheme="majorBidi"/>
                </w:rPr>
                <m:t>F</m:t>
              </m:r>
            </m:num>
            <m:den>
              <m:d>
                <m:dPr>
                  <m:ctrlPr>
                    <w:rPr>
                      <w:rStyle w:val="mopen"/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theme="majorBidi"/>
                    </w:rPr>
                    <m:t>1</m:t>
                  </m:r>
                  <m:r>
                    <w:rPr>
                      <w:rStyle w:val="mbin"/>
                      <w:rFonts w:ascii="Cambria Math" w:hAnsi="Cambria Math" w:cstheme="majorBidi"/>
                    </w:rPr>
                    <m:t>+</m:t>
                  </m:r>
                  <m:r>
                    <w:rPr>
                      <w:rStyle w:val="mord"/>
                      <w:rFonts w:ascii="Cambria Math" w:hAnsi="Cambria Math" w:cstheme="majorBidi"/>
                    </w:rPr>
                    <m:t>r</m:t>
                  </m:r>
                  <m:ctrlPr>
                    <w:rPr>
                      <w:rStyle w:val="mclose"/>
                      <w:rFonts w:ascii="Cambria Math" w:hAnsi="Cambria Math" w:cstheme="majorBidi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 w:cstheme="majorBidi"/>
                </w:rPr>
                <m:t>n</m:t>
              </m:r>
            </m:den>
          </m:f>
        </m:oMath>
      </m:oMathPara>
    </w:p>
    <w:p w:rsidR="00FB098B" w:rsidRPr="00FB30F4" w:rsidRDefault="00FB098B" w:rsidP="00FB098B">
      <w:pPr>
        <w:rPr>
          <w:rFonts w:asciiTheme="majorBidi" w:hAnsiTheme="majorBidi" w:cstheme="majorBidi"/>
        </w:rPr>
      </w:pPr>
    </w:p>
    <w:p w:rsidR="00FB098B" w:rsidRPr="00FB30F4" w:rsidRDefault="00FB098B" w:rsidP="00FB098B">
      <w:pPr>
        <w:pStyle w:val="NormalWeb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ab/>
      </w:r>
      <w:r w:rsidRPr="00FB30F4">
        <w:rPr>
          <w:rFonts w:asciiTheme="majorBidi" w:hAnsiTheme="majorBidi" w:cstheme="majorBidi"/>
        </w:rPr>
        <w:tab/>
        <w:t>Where:</w:t>
      </w:r>
    </w:p>
    <w:p w:rsidR="00FB098B" w:rsidRPr="00FB098B" w:rsidRDefault="00FD731F" w:rsidP="00FB09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PB</w:t>
      </w:r>
      <w:r w:rsidR="00FB098B" w:rsidRPr="00FB30F4">
        <w:rPr>
          <w:rFonts w:asciiTheme="majorBidi" w:eastAsia="Times New Roman" w:hAnsiTheme="majorBidi" w:cstheme="majorBidi"/>
          <w:color w:val="auto"/>
          <w:szCs w:val="24"/>
        </w:rPr>
        <w:t>​</w:t>
      </w:r>
      <w:r w:rsidR="00FB098B" w:rsidRPr="00FB098B">
        <w:rPr>
          <w:rFonts w:asciiTheme="majorBidi" w:eastAsia="Times New Roman" w:hAnsiTheme="majorBidi" w:cstheme="majorBidi"/>
          <w:color w:val="auto"/>
          <w:szCs w:val="24"/>
        </w:rPr>
        <w:t xml:space="preserve"> = Present value of the bond</w:t>
      </w:r>
    </w:p>
    <w:p w:rsidR="00FB098B" w:rsidRPr="00FB098B" w:rsidRDefault="00FB098B" w:rsidP="00FB09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C</w:t>
      </w:r>
      <w:r w:rsidRPr="00FB098B">
        <w:rPr>
          <w:rFonts w:asciiTheme="majorBidi" w:eastAsia="Times New Roman" w:hAnsiTheme="majorBidi" w:cstheme="majorBidi"/>
          <w:color w:val="auto"/>
          <w:szCs w:val="24"/>
        </w:rPr>
        <w:t xml:space="preserve"> = Annual coupon payment</w:t>
      </w:r>
    </w:p>
    <w:p w:rsidR="00FB098B" w:rsidRPr="00FB098B" w:rsidRDefault="00FD731F" w:rsidP="00FB09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r</w:t>
      </w:r>
      <w:r w:rsidR="00FB098B" w:rsidRPr="00FB098B">
        <w:rPr>
          <w:rFonts w:asciiTheme="majorBidi" w:eastAsia="Times New Roman" w:hAnsiTheme="majorBidi" w:cstheme="majorBidi"/>
          <w:color w:val="auto"/>
          <w:szCs w:val="24"/>
        </w:rPr>
        <w:t xml:space="preserve"> = Market interest rate (discount rate)</w:t>
      </w:r>
    </w:p>
    <w:p w:rsidR="00FB098B" w:rsidRPr="00FB098B" w:rsidRDefault="00FB098B" w:rsidP="00FB09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F</w:t>
      </w:r>
      <w:r w:rsidRPr="00FB098B">
        <w:rPr>
          <w:rFonts w:asciiTheme="majorBidi" w:eastAsia="Times New Roman" w:hAnsiTheme="majorBidi" w:cstheme="majorBidi"/>
          <w:color w:val="auto"/>
          <w:szCs w:val="24"/>
        </w:rPr>
        <w:t xml:space="preserve"> = Face value of the bond</w:t>
      </w:r>
    </w:p>
    <w:p w:rsidR="00FB098B" w:rsidRPr="00FB30F4" w:rsidRDefault="00FB098B" w:rsidP="00FB098B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  <w:r w:rsidRPr="00FB30F4">
        <w:rPr>
          <w:rFonts w:asciiTheme="majorBidi" w:eastAsia="Times New Roman" w:hAnsiTheme="majorBidi" w:cstheme="majorBidi"/>
          <w:color w:val="auto"/>
          <w:szCs w:val="24"/>
        </w:rPr>
        <w:t>n</w:t>
      </w:r>
      <w:r w:rsidRPr="00FB098B">
        <w:rPr>
          <w:rFonts w:asciiTheme="majorBidi" w:eastAsia="Times New Roman" w:hAnsiTheme="majorBidi" w:cstheme="majorBidi"/>
          <w:color w:val="auto"/>
          <w:szCs w:val="24"/>
        </w:rPr>
        <w:t xml:space="preserve"> = Number of years to maturity</w:t>
      </w:r>
    </w:p>
    <w:p w:rsidR="00FD731F" w:rsidRPr="00FB098B" w:rsidRDefault="00FD731F" w:rsidP="00FD731F">
      <w:pPr>
        <w:spacing w:before="100" w:beforeAutospacing="1" w:after="100" w:afterAutospacing="1" w:line="240" w:lineRule="auto"/>
        <w:jc w:val="left"/>
        <w:rPr>
          <w:rFonts w:asciiTheme="majorBidi" w:eastAsia="Times New Roman" w:hAnsiTheme="majorBidi" w:cstheme="majorBidi"/>
          <w:color w:val="auto"/>
          <w:szCs w:val="24"/>
        </w:rPr>
      </w:pPr>
    </w:p>
    <w:p w:rsidR="00FD731F" w:rsidRPr="00FB30F4" w:rsidRDefault="00FD731F" w:rsidP="00FD731F">
      <w:pPr>
        <w:pStyle w:val="NormalWeb"/>
        <w:rPr>
          <w:rFonts w:asciiTheme="majorBidi" w:hAnsiTheme="majorBidi" w:cstheme="majorBidi"/>
        </w:rPr>
      </w:pPr>
      <w:r w:rsidRPr="00FB30F4">
        <w:rPr>
          <w:rStyle w:val="Strong"/>
          <w:rFonts w:asciiTheme="majorBidi" w:eastAsiaTheme="majorEastAsia" w:hAnsiTheme="majorBidi" w:cstheme="majorBidi"/>
        </w:rPr>
        <w:t>Identify the variables:</w:t>
      </w:r>
    </w:p>
    <w:p w:rsidR="00FD731F" w:rsidRPr="00FB30F4" w:rsidRDefault="00FD731F" w:rsidP="00FD731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Face value (</w:t>
      </w:r>
      <w:r w:rsidRPr="00FB30F4">
        <w:rPr>
          <w:rStyle w:val="katex-mathml"/>
          <w:rFonts w:asciiTheme="majorBidi" w:hAnsiTheme="majorBidi" w:cstheme="majorBidi"/>
        </w:rPr>
        <w:t>F</w:t>
      </w:r>
      <w:r w:rsidRPr="00FB30F4">
        <w:rPr>
          <w:rFonts w:asciiTheme="majorBidi" w:hAnsiTheme="majorBidi" w:cstheme="majorBidi"/>
        </w:rPr>
        <w:t xml:space="preserve">)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1000 </w:t>
      </w:r>
    </w:p>
    <w:p w:rsidR="00FD731F" w:rsidRPr="00FB30F4" w:rsidRDefault="00FD731F" w:rsidP="00FD731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Annual coupon rate = 12% </w:t>
      </w:r>
    </w:p>
    <w:p w:rsidR="00FD731F" w:rsidRPr="00FB30F4" w:rsidRDefault="00FD731F" w:rsidP="00FD731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Annual coupon payment (</w:t>
      </w:r>
      <w:r w:rsidRPr="00FB30F4">
        <w:rPr>
          <w:rStyle w:val="katex-mathml"/>
          <w:rFonts w:asciiTheme="majorBidi" w:hAnsiTheme="majorBidi" w:cstheme="majorBidi"/>
        </w:rPr>
        <w:t>C</w:t>
      </w:r>
      <w:r w:rsidRPr="00FB30F4">
        <w:rPr>
          <w:rFonts w:asciiTheme="majorBidi" w:hAnsiTheme="majorBidi" w:cstheme="majorBidi"/>
        </w:rPr>
        <w:t xml:space="preserve">)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1000 \times 0.12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120 </w:t>
      </w:r>
    </w:p>
    <w:p w:rsidR="00FD731F" w:rsidRPr="00FB30F4" w:rsidRDefault="00FD731F" w:rsidP="00FD731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lastRenderedPageBreak/>
        <w:t>Market interest rate (</w:t>
      </w:r>
      <w:r w:rsidRPr="00FB30F4">
        <w:rPr>
          <w:rStyle w:val="mord"/>
          <w:rFonts w:asciiTheme="majorBidi" w:hAnsiTheme="majorBidi" w:cstheme="majorBidi"/>
        </w:rPr>
        <w:t>r</w:t>
      </w:r>
      <w:r w:rsidRPr="00FB30F4">
        <w:rPr>
          <w:rFonts w:asciiTheme="majorBidi" w:hAnsiTheme="majorBidi" w:cstheme="majorBidi"/>
        </w:rPr>
        <w:t xml:space="preserve">) = 15% </w:t>
      </w:r>
    </w:p>
    <w:p w:rsidR="00FD731F" w:rsidRPr="00FB30F4" w:rsidRDefault="00FD731F" w:rsidP="00FD731F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Number of years to maturity (</w:t>
      </w:r>
      <w:r w:rsidRPr="00FB30F4">
        <w:rPr>
          <w:rStyle w:val="mord"/>
          <w:rFonts w:asciiTheme="majorBidi" w:hAnsiTheme="majorBidi" w:cstheme="majorBidi"/>
        </w:rPr>
        <w:t>n</w:t>
      </w:r>
      <w:r w:rsidRPr="00FB30F4">
        <w:rPr>
          <w:rFonts w:asciiTheme="majorBidi" w:hAnsiTheme="majorBidi" w:cstheme="majorBidi"/>
        </w:rPr>
        <w:t>) = 10</w:t>
      </w:r>
    </w:p>
    <w:p w:rsidR="00FD731F" w:rsidRPr="00FB30F4" w:rsidRDefault="00FD731F" w:rsidP="00FD731F">
      <w:pPr>
        <w:pStyle w:val="NormalWeb"/>
        <w:rPr>
          <w:rFonts w:asciiTheme="majorBidi" w:hAnsiTheme="majorBidi" w:cstheme="majorBidi"/>
        </w:rPr>
      </w:pPr>
    </w:p>
    <w:p w:rsidR="00FD731F" w:rsidRPr="00FB30F4" w:rsidRDefault="00FD731F" w:rsidP="00FD731F">
      <w:pPr>
        <w:pStyle w:val="NormalWeb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the present value of annual coupon payments:</w:t>
      </w:r>
    </w:p>
    <w:p w:rsidR="00FD731F" w:rsidRPr="00FB30F4" w:rsidRDefault="00FD731F" w:rsidP="00FD731F">
      <w:pPr>
        <w:pStyle w:val="NormalWeb"/>
        <w:rPr>
          <w:rFonts w:asciiTheme="majorBidi" w:hAnsiTheme="majorBidi" w:cstheme="majorBidi"/>
        </w:rPr>
      </w:pPr>
    </w:p>
    <w:p w:rsidR="00FD731F" w:rsidRPr="00FB30F4" w:rsidRDefault="00FD731F" w:rsidP="00FD731F">
      <w:pPr>
        <w:pStyle w:val="NormalWeb"/>
        <w:rPr>
          <w:rFonts w:asciiTheme="majorBidi" w:hAnsiTheme="majorBidi" w:cstheme="majorBidi"/>
        </w:rPr>
      </w:pPr>
    </w:p>
    <w:p w:rsidR="00FD731F" w:rsidRPr="00FB30F4" w:rsidRDefault="00FD731F" w:rsidP="00FD731F">
      <w:pPr>
        <w:tabs>
          <w:tab w:val="left" w:pos="1040"/>
        </w:tabs>
        <w:rPr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PVcoupons</m:t>
          </m:r>
          <m:r>
            <w:rPr>
              <w:rStyle w:val="vlist-s"/>
              <w:rFonts w:ascii="Cambria Math" w:hAnsi="Cambria Math" w:cstheme="majorBidi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p"/>
              <w:rFonts w:ascii="Cambria Math" w:hAnsi="Cambria Math" w:cstheme="majorBidi"/>
            </w:rPr>
            <m:t>∑</m:t>
          </m:r>
          <m:r>
            <w:rPr>
              <w:rStyle w:val="mord"/>
              <w:rFonts w:ascii="Cambria Math" w:hAnsi="Cambria Math" w:cstheme="majorBidi"/>
            </w:rPr>
            <m:t>t</m:t>
          </m:r>
          <m:r>
            <m:rPr>
              <m:sty m:val="bi"/>
            </m:rP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110</m:t>
          </m:r>
          <m:r>
            <w:rPr>
              <w:rStyle w:val="vlist-s"/>
              <w:rFonts w:ascii="Cambria Math" w:hAnsi="Cambria Math" w:cstheme="majorBidi"/>
            </w:rPr>
            <m:t>​</m:t>
          </m:r>
          <m:f>
            <m:fPr>
              <m:ctrlPr>
                <w:rPr>
                  <w:rStyle w:val="vlist-s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vlist-s"/>
                  <w:rFonts w:ascii="Cambria Math" w:hAnsi="Cambria Math" w:cstheme="majorBidi"/>
                </w:rPr>
                <m:t>120</m:t>
              </m:r>
            </m:num>
            <m:den>
              <m:d>
                <m:dPr>
                  <m:ctrlPr>
                    <w:rPr>
                      <w:rStyle w:val="mopen"/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theme="majorBidi"/>
                    </w:rPr>
                    <m:t>1</m:t>
                  </m:r>
                  <m:r>
                    <w:rPr>
                      <w:rStyle w:val="mbin"/>
                      <w:rFonts w:ascii="Cambria Math" w:hAnsi="Cambria Math" w:cstheme="majorBidi"/>
                    </w:rPr>
                    <m:t>+</m:t>
                  </m:r>
                  <m:r>
                    <w:rPr>
                      <w:rStyle w:val="mord"/>
                      <w:rFonts w:ascii="Cambria Math" w:hAnsi="Cambria Math" w:cstheme="majorBidi"/>
                    </w:rPr>
                    <m:t>0.15</m:t>
                  </m:r>
                  <m:ctrlPr>
                    <w:rPr>
                      <w:rStyle w:val="mclose"/>
                      <w:rFonts w:ascii="Cambria Math" w:hAnsi="Cambria Math" w:cstheme="majorBidi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 w:cstheme="majorBidi"/>
                </w:rPr>
                <m:t>t</m:t>
              </m:r>
              <m:r>
                <w:rPr>
                  <w:rStyle w:val="vlist-s"/>
                  <w:rFonts w:ascii="Cambria Math" w:hAnsi="Cambria Math" w:cstheme="majorBidi"/>
                </w:rPr>
                <m:t>​</m:t>
              </m:r>
            </m:den>
          </m:f>
        </m:oMath>
      </m:oMathPara>
    </w:p>
    <w:p w:rsidR="00FD731F" w:rsidRPr="00FB30F4" w:rsidRDefault="00FD731F" w:rsidP="00FD731F">
      <w:pPr>
        <w:rPr>
          <w:rFonts w:asciiTheme="majorBidi" w:hAnsiTheme="majorBidi" w:cstheme="majorBidi"/>
        </w:rPr>
      </w:pPr>
    </w:p>
    <w:p w:rsidR="00FD731F" w:rsidRPr="00FB30F4" w:rsidRDefault="00FD731F" w:rsidP="00FD731F">
      <w:pPr>
        <w:rPr>
          <w:rFonts w:asciiTheme="majorBidi" w:hAnsiTheme="majorBidi" w:cstheme="majorBidi"/>
        </w:rPr>
      </w:pPr>
    </w:p>
    <w:p w:rsidR="00274A18" w:rsidRPr="00FB30F4" w:rsidRDefault="00FD731F" w:rsidP="00FD731F">
      <w:pPr>
        <w:tabs>
          <w:tab w:val="left" w:pos="2170"/>
        </w:tabs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ab/>
      </w:r>
      <w:r w:rsidRPr="00FB30F4">
        <w:rPr>
          <w:rFonts w:asciiTheme="majorBidi" w:hAnsiTheme="majorBidi" w:cstheme="majorBidi"/>
        </w:rPr>
        <w:tab/>
      </w:r>
      <w:proofErr w:type="spellStart"/>
      <w:r w:rsidRPr="00FB30F4">
        <w:rPr>
          <w:rStyle w:val="mord"/>
          <w:rFonts w:asciiTheme="majorBidi" w:hAnsiTheme="majorBidi" w:cstheme="majorBidi"/>
        </w:rPr>
        <w:t>PVcoupons</w:t>
      </w:r>
      <w:proofErr w:type="spellEnd"/>
      <w:proofErr w:type="gramStart"/>
      <w:r w:rsidRPr="00FB30F4">
        <w:rPr>
          <w:rStyle w:val="vlist-s"/>
          <w:rFonts w:asciiTheme="majorBidi" w:hAnsiTheme="majorBidi" w:cstheme="majorBidi"/>
        </w:rPr>
        <w:t>​</w:t>
      </w:r>
      <w:r w:rsidRPr="00FB30F4">
        <w:rPr>
          <w:rStyle w:val="vlist-s"/>
          <w:rFonts w:asciiTheme="majorBidi" w:hAnsiTheme="majorBidi" w:cstheme="majorBidi"/>
        </w:rPr>
        <w:t xml:space="preserve"> </w:t>
      </w:r>
      <w:r w:rsidRPr="00FB30F4">
        <w:rPr>
          <w:rStyle w:val="mrel"/>
          <w:rFonts w:asciiTheme="majorBidi" w:hAnsiTheme="majorBidi" w:cstheme="majorBidi"/>
        </w:rPr>
        <w:t>=</w:t>
      </w:r>
      <w:proofErr w:type="gramEnd"/>
      <w:r w:rsidRPr="00FB30F4">
        <w:rPr>
          <w:rStyle w:val="mrel"/>
          <w:rFonts w:asciiTheme="majorBidi" w:hAnsiTheme="majorBidi" w:cstheme="majorBidi"/>
        </w:rPr>
        <w:t xml:space="preserve"> </w:t>
      </w:r>
      <w:r w:rsidRPr="00FB30F4">
        <w:rPr>
          <w:rStyle w:val="mord"/>
          <w:rFonts w:asciiTheme="majorBidi" w:hAnsiTheme="majorBidi" w:cstheme="majorBidi"/>
        </w:rPr>
        <w:t>602.26</w:t>
      </w:r>
    </w:p>
    <w:p w:rsidR="00274A18" w:rsidRPr="00FB30F4" w:rsidRDefault="00274A18" w:rsidP="00274A18">
      <w:pPr>
        <w:rPr>
          <w:rFonts w:asciiTheme="majorBidi" w:hAnsiTheme="majorBidi" w:cstheme="majorBidi"/>
        </w:rPr>
      </w:pPr>
    </w:p>
    <w:p w:rsidR="00FB098B" w:rsidRPr="00FB30F4" w:rsidRDefault="00274A18" w:rsidP="00274A18">
      <w:pPr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Calculate the present value of the face value repayment:</w:t>
      </w:r>
    </w:p>
    <w:p w:rsidR="00274A18" w:rsidRPr="00FB30F4" w:rsidRDefault="00274A18" w:rsidP="00274A18">
      <w:pPr>
        <w:rPr>
          <w:rFonts w:asciiTheme="majorBidi" w:hAnsiTheme="majorBidi" w:cstheme="majorBidi"/>
        </w:rPr>
      </w:pPr>
    </w:p>
    <w:p w:rsidR="00274A18" w:rsidRPr="00FB30F4" w:rsidRDefault="00274A18" w:rsidP="00274A18">
      <w:pPr>
        <w:rPr>
          <w:rStyle w:val="mord"/>
          <w:rFonts w:asciiTheme="majorBidi" w:hAnsiTheme="majorBidi" w:cstheme="majorBidi"/>
        </w:rPr>
      </w:pPr>
      <m:oMathPara>
        <m:oMath>
          <m:r>
            <w:rPr>
              <w:rStyle w:val="mord"/>
              <w:rFonts w:ascii="Cambria Math" w:hAnsi="Cambria Math" w:cstheme="majorBidi"/>
            </w:rPr>
            <m:t>PVface</m:t>
          </m:r>
          <m:r>
            <w:rPr>
              <w:rStyle w:val="mtight"/>
              <w:rFonts w:ascii="Cambria Math" w:hAnsi="Cambria Math" w:cstheme="majorBidi"/>
            </w:rPr>
            <m:t> </m:t>
          </m:r>
          <m:r>
            <w:rPr>
              <w:rStyle w:val="mord"/>
              <w:rFonts w:ascii="Cambria Math" w:hAnsi="Cambria Math" w:cstheme="majorBidi"/>
            </w:rPr>
            <m:t>value</m:t>
          </m:r>
          <m:r>
            <m:rPr>
              <m:sty m:val="bi"/>
            </m:rPr>
            <w:rPr>
              <w:rStyle w:val="vlist-s"/>
              <w:rFonts w:ascii="Cambria Math" w:hAnsi="Cambria Math" w:cstheme="majorBidi"/>
            </w:rPr>
            <m:t>​</m:t>
          </m:r>
          <m:r>
            <w:rPr>
              <w:rStyle w:val="mrel"/>
              <w:rFonts w:ascii="Cambria Math" w:hAnsi="Cambria Math" w:cstheme="majorBidi"/>
            </w:rPr>
            <m:t>=</m:t>
          </m:r>
          <m:f>
            <m:fPr>
              <m:ctrlPr>
                <w:rPr>
                  <w:rStyle w:val="mrel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mrel"/>
                  <w:rFonts w:ascii="Cambria Math" w:hAnsi="Cambria Math" w:cstheme="majorBidi"/>
                </w:rPr>
                <m:t>1000</m:t>
              </m:r>
            </m:num>
            <m:den>
              <m:d>
                <m:dPr>
                  <m:ctrlPr>
                    <w:rPr>
                      <w:rStyle w:val="mopen"/>
                      <w:rFonts w:ascii="Cambria Math" w:hAnsi="Cambria Math" w:cstheme="majorBidi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 w:cstheme="majorBidi"/>
                    </w:rPr>
                    <m:t>1</m:t>
                  </m:r>
                  <m:r>
                    <w:rPr>
                      <w:rStyle w:val="mbin"/>
                      <w:rFonts w:ascii="Cambria Math" w:hAnsi="Cambria Math" w:cstheme="majorBidi"/>
                    </w:rPr>
                    <m:t>+</m:t>
                  </m:r>
                  <m:r>
                    <w:rPr>
                      <w:rStyle w:val="mord"/>
                      <w:rFonts w:ascii="Cambria Math" w:hAnsi="Cambria Math" w:cstheme="majorBidi"/>
                    </w:rPr>
                    <m:t>0.15</m:t>
                  </m:r>
                  <m:ctrlPr>
                    <w:rPr>
                      <w:rStyle w:val="mclose"/>
                      <w:rFonts w:ascii="Cambria Math" w:hAnsi="Cambria Math" w:cstheme="majorBidi"/>
                      <w:i/>
                    </w:rPr>
                  </m:ctrlPr>
                </m:e>
              </m:d>
              <m:r>
                <w:rPr>
                  <w:rStyle w:val="mord"/>
                  <w:rFonts w:ascii="Cambria Math" w:hAnsi="Cambria Math" w:cstheme="majorBidi"/>
                </w:rPr>
                <m:t>10</m:t>
              </m:r>
              <m:r>
                <m:rPr>
                  <m:sty m:val="bi"/>
                </m:rPr>
                <w:rPr>
                  <w:rStyle w:val="vlist-s"/>
                  <w:rFonts w:ascii="Cambria Math" w:hAnsi="Cambria Math" w:cstheme="majorBidi"/>
                </w:rPr>
                <m:t>​</m:t>
              </m:r>
            </m:den>
          </m:f>
          <m:r>
            <w:rPr>
              <w:rStyle w:val="mrel"/>
              <w:rFonts w:ascii="Cambria Math" w:hAnsi="Cambria Math" w:cstheme="majorBidi"/>
            </w:rPr>
            <m:t>=</m:t>
          </m:r>
          <m:f>
            <m:fPr>
              <m:ctrlPr>
                <w:rPr>
                  <w:rStyle w:val="mrel"/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Style w:val="mrel"/>
                  <w:rFonts w:ascii="Cambria Math" w:hAnsi="Cambria Math" w:cstheme="majorBidi"/>
                </w:rPr>
                <m:t>1000</m:t>
              </m:r>
            </m:num>
            <m:den>
              <m:r>
                <w:rPr>
                  <w:rStyle w:val="mord"/>
                  <w:rFonts w:ascii="Cambria Math" w:hAnsi="Cambria Math" w:cstheme="majorBidi"/>
                </w:rPr>
                <m:t>4.0456</m:t>
              </m:r>
              <m:r>
                <m:rPr>
                  <m:sty m:val="bi"/>
                </m:rPr>
                <w:rPr>
                  <w:rStyle w:val="vlist-s"/>
                  <w:rFonts w:ascii="Cambria Math" w:hAnsi="Cambria Math" w:cstheme="majorBidi"/>
                </w:rPr>
                <m:t>​</m:t>
              </m:r>
            </m:den>
          </m:f>
          <m:r>
            <w:rPr>
              <w:rStyle w:val="mrel"/>
              <w:rFonts w:ascii="Cambria Math" w:hAnsi="Cambria Math" w:cstheme="majorBidi"/>
            </w:rPr>
            <m:t>=</m:t>
          </m:r>
          <m:r>
            <w:rPr>
              <w:rStyle w:val="mord"/>
              <w:rFonts w:ascii="Cambria Math" w:hAnsi="Cambria Math" w:cstheme="majorBidi"/>
            </w:rPr>
            <m:t>247.18</m:t>
          </m:r>
        </m:oMath>
      </m:oMathPara>
    </w:p>
    <w:p w:rsidR="00274A18" w:rsidRPr="00FB30F4" w:rsidRDefault="00274A18" w:rsidP="00274A18">
      <w:pPr>
        <w:rPr>
          <w:rStyle w:val="mord"/>
          <w:rFonts w:asciiTheme="majorBidi" w:hAnsiTheme="majorBidi" w:cstheme="majorBidi"/>
        </w:rPr>
      </w:pPr>
    </w:p>
    <w:p w:rsidR="00274A18" w:rsidRPr="00FB30F4" w:rsidRDefault="00274A18" w:rsidP="00274A18">
      <w:pPr>
        <w:pStyle w:val="Heading3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Step 2: Identify Whether Securities are Undervalued or Overvalued</w:t>
      </w:r>
    </w:p>
    <w:p w:rsidR="00274A18" w:rsidRPr="00FB30F4" w:rsidRDefault="00274A18" w:rsidP="00274A18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FB30F4">
        <w:rPr>
          <w:rStyle w:val="Strong"/>
          <w:rFonts w:asciiTheme="majorBidi" w:hAnsiTheme="majorBidi" w:cstheme="majorBidi"/>
        </w:rPr>
        <w:t>Shares of M&amp;J Textiles: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Intrinsic value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147.12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Current market price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98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Since the intrinsic value (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147.12) is greater than the market price (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98), the shares are </w:t>
      </w:r>
      <w:r w:rsidRPr="00FB30F4">
        <w:rPr>
          <w:rStyle w:val="Strong"/>
          <w:rFonts w:asciiTheme="majorBidi" w:hAnsiTheme="majorBidi" w:cstheme="majorBidi"/>
        </w:rPr>
        <w:t>undervalued</w:t>
      </w:r>
      <w:r w:rsidRPr="00FB30F4">
        <w:rPr>
          <w:rFonts w:asciiTheme="majorBidi" w:hAnsiTheme="majorBidi" w:cstheme="majorBidi"/>
        </w:rPr>
        <w:t>.</w:t>
      </w:r>
    </w:p>
    <w:p w:rsidR="00274A18" w:rsidRPr="00FB30F4" w:rsidRDefault="00274A18" w:rsidP="00274A18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FB30F4">
        <w:rPr>
          <w:rStyle w:val="Strong"/>
          <w:rFonts w:asciiTheme="majorBidi" w:hAnsiTheme="majorBidi" w:cstheme="majorBidi"/>
        </w:rPr>
        <w:t xml:space="preserve">Bonds of </w:t>
      </w:r>
      <w:proofErr w:type="spellStart"/>
      <w:r w:rsidRPr="00FB30F4">
        <w:rPr>
          <w:rStyle w:val="Strong"/>
          <w:rFonts w:asciiTheme="majorBidi" w:hAnsiTheme="majorBidi" w:cstheme="majorBidi"/>
        </w:rPr>
        <w:t>Dhani</w:t>
      </w:r>
      <w:proofErr w:type="spellEnd"/>
      <w:r w:rsidRPr="00FB30F4">
        <w:rPr>
          <w:rStyle w:val="Strong"/>
          <w:rFonts w:asciiTheme="majorBidi" w:hAnsiTheme="majorBidi" w:cstheme="majorBidi"/>
        </w:rPr>
        <w:t xml:space="preserve"> Textiles: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Intrinsic value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849.44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Current market price = 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980</w:t>
      </w:r>
    </w:p>
    <w:p w:rsidR="00274A18" w:rsidRPr="00FB30F4" w:rsidRDefault="00274A18" w:rsidP="00274A18">
      <w:pPr>
        <w:numPr>
          <w:ilvl w:val="1"/>
          <w:numId w:val="8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Since the intrinsic value (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>. 849.44) is less than the market price (</w:t>
      </w:r>
      <w:proofErr w:type="spellStart"/>
      <w:r w:rsidRPr="00FB30F4">
        <w:rPr>
          <w:rFonts w:asciiTheme="majorBidi" w:hAnsiTheme="majorBidi" w:cstheme="majorBidi"/>
        </w:rPr>
        <w:t>Rs</w:t>
      </w:r>
      <w:proofErr w:type="spellEnd"/>
      <w:r w:rsidRPr="00FB30F4">
        <w:rPr>
          <w:rFonts w:asciiTheme="majorBidi" w:hAnsiTheme="majorBidi" w:cstheme="majorBidi"/>
        </w:rPr>
        <w:t xml:space="preserve">. 980), the bonds are </w:t>
      </w:r>
      <w:r w:rsidRPr="00FB30F4">
        <w:rPr>
          <w:rStyle w:val="Strong"/>
          <w:rFonts w:asciiTheme="majorBidi" w:hAnsiTheme="majorBidi" w:cstheme="majorBidi"/>
        </w:rPr>
        <w:t>overvalued</w:t>
      </w:r>
      <w:r w:rsidRPr="00FB30F4">
        <w:rPr>
          <w:rFonts w:asciiTheme="majorBidi" w:hAnsiTheme="majorBidi" w:cstheme="majorBidi"/>
        </w:rPr>
        <w:t>.</w:t>
      </w:r>
    </w:p>
    <w:p w:rsidR="00274A18" w:rsidRPr="00FB30F4" w:rsidRDefault="00274A18" w:rsidP="00274A18">
      <w:pPr>
        <w:pStyle w:val="Heading3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Step 3: Suggest Investment Option for </w:t>
      </w:r>
      <w:proofErr w:type="spellStart"/>
      <w:r w:rsidRPr="00FB30F4">
        <w:rPr>
          <w:rFonts w:asciiTheme="majorBidi" w:hAnsiTheme="majorBidi" w:cstheme="majorBidi"/>
        </w:rPr>
        <w:t>Aneela</w:t>
      </w:r>
      <w:proofErr w:type="spellEnd"/>
    </w:p>
    <w:p w:rsidR="00274A18" w:rsidRPr="00FB30F4" w:rsidRDefault="00274A18" w:rsidP="00274A18">
      <w:pPr>
        <w:pStyle w:val="NormalWeb"/>
        <w:rPr>
          <w:rFonts w:asciiTheme="majorBidi" w:hAnsiTheme="majorBidi" w:cstheme="majorBidi"/>
        </w:rPr>
      </w:pPr>
      <w:proofErr w:type="spellStart"/>
      <w:r w:rsidRPr="00FB30F4">
        <w:rPr>
          <w:rFonts w:asciiTheme="majorBidi" w:hAnsiTheme="majorBidi" w:cstheme="majorBidi"/>
        </w:rPr>
        <w:t>Aneela</w:t>
      </w:r>
      <w:proofErr w:type="spellEnd"/>
      <w:r w:rsidRPr="00FB30F4">
        <w:rPr>
          <w:rFonts w:asciiTheme="majorBidi" w:hAnsiTheme="majorBidi" w:cstheme="majorBidi"/>
        </w:rPr>
        <w:t xml:space="preserve"> is a risk-averse investor, meaning she prefers to minimize risk even if it results in lower returns.</w:t>
      </w:r>
    </w:p>
    <w:p w:rsidR="00274A18" w:rsidRPr="00FB30F4" w:rsidRDefault="00274A18" w:rsidP="00274A18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FB30F4">
        <w:rPr>
          <w:rStyle w:val="Strong"/>
          <w:rFonts w:asciiTheme="majorBidi" w:hAnsiTheme="majorBidi" w:cstheme="majorBidi"/>
        </w:rPr>
        <w:lastRenderedPageBreak/>
        <w:t>Investment in Shares of M&amp;J Textiles:</w:t>
      </w:r>
    </w:p>
    <w:p w:rsidR="00274A18" w:rsidRPr="00FB30F4" w:rsidRDefault="00274A18" w:rsidP="00274A18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Although the shares are undervalued, stock investments typically carry higher risk due to market volatility.</w:t>
      </w:r>
    </w:p>
    <w:p w:rsidR="00274A18" w:rsidRPr="00FB30F4" w:rsidRDefault="00274A18" w:rsidP="00274A18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FB30F4">
        <w:rPr>
          <w:rStyle w:val="Strong"/>
          <w:rFonts w:asciiTheme="majorBidi" w:hAnsiTheme="majorBidi" w:cstheme="majorBidi"/>
        </w:rPr>
        <w:t xml:space="preserve">Investment in Bonds of </w:t>
      </w:r>
      <w:proofErr w:type="spellStart"/>
      <w:r w:rsidRPr="00FB30F4">
        <w:rPr>
          <w:rStyle w:val="Strong"/>
          <w:rFonts w:asciiTheme="majorBidi" w:hAnsiTheme="majorBidi" w:cstheme="majorBidi"/>
        </w:rPr>
        <w:t>Dhani</w:t>
      </w:r>
      <w:proofErr w:type="spellEnd"/>
      <w:r w:rsidRPr="00FB30F4">
        <w:rPr>
          <w:rStyle w:val="Strong"/>
          <w:rFonts w:asciiTheme="majorBidi" w:hAnsiTheme="majorBidi" w:cstheme="majorBidi"/>
        </w:rPr>
        <w:t xml:space="preserve"> Textiles:</w:t>
      </w:r>
    </w:p>
    <w:p w:rsidR="00274A18" w:rsidRPr="00FB30F4" w:rsidRDefault="00274A18" w:rsidP="00274A18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Bonds are generally considered less risky compared to stocks because they provide fixed interest payments and return of principal at maturity.</w:t>
      </w:r>
    </w:p>
    <w:p w:rsidR="00274A18" w:rsidRPr="00FB30F4" w:rsidRDefault="00274A18" w:rsidP="00274A18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 xml:space="preserve">Despite being overvalued, bonds align better with the risk-averse nature of </w:t>
      </w:r>
      <w:proofErr w:type="spellStart"/>
      <w:r w:rsidRPr="00FB30F4">
        <w:rPr>
          <w:rFonts w:asciiTheme="majorBidi" w:hAnsiTheme="majorBidi" w:cstheme="majorBidi"/>
        </w:rPr>
        <w:t>Aneela</w:t>
      </w:r>
      <w:proofErr w:type="spellEnd"/>
      <w:r w:rsidRPr="00FB30F4">
        <w:rPr>
          <w:rFonts w:asciiTheme="majorBidi" w:hAnsiTheme="majorBidi" w:cstheme="majorBidi"/>
        </w:rPr>
        <w:t>.</w:t>
      </w:r>
    </w:p>
    <w:p w:rsidR="00274A18" w:rsidRPr="00FB30F4" w:rsidRDefault="00274A18" w:rsidP="00274A18">
      <w:pPr>
        <w:pStyle w:val="NormalWeb"/>
        <w:rPr>
          <w:rFonts w:asciiTheme="majorBidi" w:hAnsiTheme="majorBidi" w:cstheme="majorBidi"/>
        </w:rPr>
      </w:pPr>
      <w:r w:rsidRPr="00FB30F4">
        <w:rPr>
          <w:rStyle w:val="Strong"/>
          <w:rFonts w:asciiTheme="majorBidi" w:hAnsiTheme="majorBidi" w:cstheme="majorBidi"/>
        </w:rPr>
        <w:t>Recommendation:</w:t>
      </w:r>
    </w:p>
    <w:p w:rsidR="00274A18" w:rsidRPr="00FB30F4" w:rsidRDefault="00274A18" w:rsidP="00274A1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proofErr w:type="spellStart"/>
      <w:r w:rsidRPr="00FB30F4">
        <w:rPr>
          <w:rFonts w:asciiTheme="majorBidi" w:hAnsiTheme="majorBidi" w:cstheme="majorBidi"/>
        </w:rPr>
        <w:t>Aneela</w:t>
      </w:r>
      <w:proofErr w:type="spellEnd"/>
      <w:r w:rsidRPr="00FB30F4">
        <w:rPr>
          <w:rFonts w:asciiTheme="majorBidi" w:hAnsiTheme="majorBidi" w:cstheme="majorBidi"/>
        </w:rPr>
        <w:t xml:space="preserve"> should consider investing in the bonds of </w:t>
      </w:r>
      <w:proofErr w:type="spellStart"/>
      <w:r w:rsidRPr="00FB30F4">
        <w:rPr>
          <w:rFonts w:asciiTheme="majorBidi" w:hAnsiTheme="majorBidi" w:cstheme="majorBidi"/>
        </w:rPr>
        <w:t>Dhani</w:t>
      </w:r>
      <w:proofErr w:type="spellEnd"/>
      <w:r w:rsidRPr="00FB30F4">
        <w:rPr>
          <w:rFonts w:asciiTheme="majorBidi" w:hAnsiTheme="majorBidi" w:cstheme="majorBidi"/>
        </w:rPr>
        <w:t xml:space="preserve"> Textiles due to her risk-averse nature. Even though the bonds are overvalued, they offer more stability and lower risk compared to shares.</w:t>
      </w:r>
    </w:p>
    <w:p w:rsidR="00274A18" w:rsidRPr="00FB30F4" w:rsidRDefault="00274A18" w:rsidP="00274A1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Theme="majorBidi" w:hAnsiTheme="majorBidi" w:cstheme="majorBidi"/>
        </w:rPr>
      </w:pPr>
      <w:r w:rsidRPr="00FB30F4">
        <w:rPr>
          <w:rFonts w:asciiTheme="majorBidi" w:hAnsiTheme="majorBidi" w:cstheme="majorBidi"/>
        </w:rPr>
        <w:t>This recommendation aligns with her preference for minimizing risk, which is a rational decision given her risk profile.</w:t>
      </w:r>
    </w:p>
    <w:p w:rsidR="00274A18" w:rsidRPr="00FB30F4" w:rsidRDefault="00274A18" w:rsidP="00274A18">
      <w:pPr>
        <w:rPr>
          <w:rFonts w:asciiTheme="majorBidi" w:hAnsiTheme="majorBidi" w:cstheme="majorBidi"/>
        </w:rPr>
      </w:pPr>
    </w:p>
    <w:sectPr w:rsidR="00274A18" w:rsidRPr="00FB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0178A"/>
    <w:multiLevelType w:val="hybridMultilevel"/>
    <w:tmpl w:val="F58CA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9457D"/>
    <w:multiLevelType w:val="multilevel"/>
    <w:tmpl w:val="3B0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2EFF"/>
    <w:multiLevelType w:val="hybridMultilevel"/>
    <w:tmpl w:val="708E8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6F91F8A"/>
    <w:multiLevelType w:val="multilevel"/>
    <w:tmpl w:val="431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46117"/>
    <w:multiLevelType w:val="multilevel"/>
    <w:tmpl w:val="F6DC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8191C"/>
    <w:multiLevelType w:val="multilevel"/>
    <w:tmpl w:val="1152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B78D4"/>
    <w:multiLevelType w:val="multilevel"/>
    <w:tmpl w:val="8434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874E3"/>
    <w:multiLevelType w:val="hybridMultilevel"/>
    <w:tmpl w:val="CFBAA904"/>
    <w:lvl w:ilvl="0" w:tplc="72A6A620">
      <w:start w:val="1"/>
      <w:numFmt w:val="decimal"/>
      <w:lvlText w:val="%1."/>
      <w:lvlJc w:val="left"/>
      <w:pPr>
        <w:ind w:left="72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502C1E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40F1C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845EF6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F6728E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E39A0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8639D0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EA560A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CAED8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222222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7B0D3C"/>
    <w:multiLevelType w:val="multilevel"/>
    <w:tmpl w:val="E5C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C29B9"/>
    <w:multiLevelType w:val="multilevel"/>
    <w:tmpl w:val="9DF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2"/>
  </w:num>
  <w:num w:numId="7">
    <w:abstractNumId w:val="3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1BF"/>
    <w:rsid w:val="00274A18"/>
    <w:rsid w:val="002A1051"/>
    <w:rsid w:val="003E5AF4"/>
    <w:rsid w:val="003E61BF"/>
    <w:rsid w:val="004271CC"/>
    <w:rsid w:val="005D26B0"/>
    <w:rsid w:val="00BC2A13"/>
    <w:rsid w:val="00C42820"/>
    <w:rsid w:val="00C43351"/>
    <w:rsid w:val="00D552E1"/>
    <w:rsid w:val="00F01AC7"/>
    <w:rsid w:val="00FB098B"/>
    <w:rsid w:val="00FB30F4"/>
    <w:rsid w:val="00FD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9DF46"/>
  <w15:chartTrackingRefBased/>
  <w15:docId w15:val="{56CBD48E-CCAD-4493-BF9C-F2B238F7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BF"/>
    <w:pPr>
      <w:spacing w:after="158" w:line="277" w:lineRule="auto"/>
      <w:ind w:left="10" w:hanging="10"/>
      <w:jc w:val="both"/>
    </w:pPr>
    <w:rPr>
      <w:rFonts w:ascii="Garamond" w:eastAsia="Garamond" w:hAnsi="Garamond" w:cs="Garamond"/>
      <w:color w:val="222222"/>
      <w:sz w:val="24"/>
    </w:rPr>
  </w:style>
  <w:style w:type="paragraph" w:styleId="Heading3">
    <w:name w:val="heading 3"/>
    <w:basedOn w:val="Normal"/>
    <w:link w:val="Heading3Char"/>
    <w:uiPriority w:val="9"/>
    <w:qFormat/>
    <w:rsid w:val="00C42820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42820"/>
    <w:pPr>
      <w:spacing w:before="100" w:beforeAutospacing="1" w:after="100" w:afterAutospacing="1" w:line="240" w:lineRule="auto"/>
      <w:ind w:left="0" w:firstLine="0"/>
      <w:jc w:val="left"/>
      <w:outlineLvl w:val="3"/>
    </w:pPr>
    <w:rPr>
      <w:rFonts w:ascii="Times New Roman" w:eastAsia="Times New Roman" w:hAnsi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navlink-text">
    <w:name w:val="m-nav__link-text"/>
    <w:basedOn w:val="DefaultParagraphFont"/>
    <w:rsid w:val="005D26B0"/>
  </w:style>
  <w:style w:type="paragraph" w:styleId="Title">
    <w:name w:val="Title"/>
    <w:basedOn w:val="Normal"/>
    <w:next w:val="Normal"/>
    <w:link w:val="TitleChar"/>
    <w:uiPriority w:val="10"/>
    <w:qFormat/>
    <w:rsid w:val="005D26B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C4282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428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282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mord">
    <w:name w:val="mord"/>
    <w:basedOn w:val="DefaultParagraphFont"/>
    <w:rsid w:val="00C42820"/>
  </w:style>
  <w:style w:type="character" w:customStyle="1" w:styleId="vlist-s">
    <w:name w:val="vlist-s"/>
    <w:basedOn w:val="DefaultParagraphFont"/>
    <w:rsid w:val="00C42820"/>
  </w:style>
  <w:style w:type="character" w:customStyle="1" w:styleId="mrel">
    <w:name w:val="mrel"/>
    <w:basedOn w:val="DefaultParagraphFont"/>
    <w:rsid w:val="00C42820"/>
  </w:style>
  <w:style w:type="character" w:customStyle="1" w:styleId="mbin">
    <w:name w:val="mbin"/>
    <w:basedOn w:val="DefaultParagraphFont"/>
    <w:rsid w:val="00C42820"/>
  </w:style>
  <w:style w:type="character" w:customStyle="1" w:styleId="katex-mathml">
    <w:name w:val="katex-mathml"/>
    <w:basedOn w:val="DefaultParagraphFont"/>
    <w:rsid w:val="00C42820"/>
  </w:style>
  <w:style w:type="character" w:styleId="Strong">
    <w:name w:val="Strong"/>
    <w:basedOn w:val="DefaultParagraphFont"/>
    <w:uiPriority w:val="22"/>
    <w:qFormat/>
    <w:rsid w:val="00C42820"/>
    <w:rPr>
      <w:b/>
      <w:bCs/>
    </w:rPr>
  </w:style>
  <w:style w:type="paragraph" w:styleId="ListParagraph">
    <w:name w:val="List Paragraph"/>
    <w:basedOn w:val="Normal"/>
    <w:uiPriority w:val="34"/>
    <w:qFormat/>
    <w:rsid w:val="00C42820"/>
    <w:pPr>
      <w:ind w:left="720"/>
      <w:contextualSpacing/>
    </w:pPr>
  </w:style>
  <w:style w:type="character" w:customStyle="1" w:styleId="mopen">
    <w:name w:val="mopen"/>
    <w:basedOn w:val="DefaultParagraphFont"/>
    <w:rsid w:val="00C42820"/>
  </w:style>
  <w:style w:type="character" w:customStyle="1" w:styleId="mclose">
    <w:name w:val="mclose"/>
    <w:basedOn w:val="DefaultParagraphFont"/>
    <w:rsid w:val="00C42820"/>
  </w:style>
  <w:style w:type="character" w:customStyle="1" w:styleId="mop">
    <w:name w:val="mop"/>
    <w:basedOn w:val="DefaultParagraphFont"/>
    <w:rsid w:val="00FB098B"/>
  </w:style>
  <w:style w:type="character" w:styleId="PlaceholderText">
    <w:name w:val="Placeholder Text"/>
    <w:basedOn w:val="DefaultParagraphFont"/>
    <w:uiPriority w:val="99"/>
    <w:semiHidden/>
    <w:rsid w:val="00FD731F"/>
    <w:rPr>
      <w:color w:val="808080"/>
    </w:rPr>
  </w:style>
  <w:style w:type="character" w:customStyle="1" w:styleId="delimsizing">
    <w:name w:val="delimsizing"/>
    <w:basedOn w:val="DefaultParagraphFont"/>
    <w:rsid w:val="00FD731F"/>
  </w:style>
  <w:style w:type="character" w:customStyle="1" w:styleId="mtight">
    <w:name w:val="mtight"/>
    <w:basedOn w:val="DefaultParagraphFont"/>
    <w:rsid w:val="00274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9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11</cp:revision>
  <dcterms:created xsi:type="dcterms:W3CDTF">2024-05-21T07:57:00Z</dcterms:created>
  <dcterms:modified xsi:type="dcterms:W3CDTF">2024-05-21T08:23:00Z</dcterms:modified>
</cp:coreProperties>
</file>