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79C" w:rsidRDefault="001B279C" w:rsidP="001B279C">
      <w:pPr>
        <w:shd w:val="clear" w:color="auto" w:fill="FFFFFF"/>
        <w:spacing w:after="240" w:line="240" w:lineRule="auto"/>
        <w:textAlignment w:val="baseline"/>
        <w:rPr>
          <w:rFonts w:ascii="Helvetica" w:eastAsia="Times New Roman" w:hAnsi="Helvetica" w:cs="Helvetica"/>
          <w:color w:val="333333"/>
          <w:sz w:val="19"/>
          <w:szCs w:val="19"/>
        </w:rPr>
      </w:pPr>
      <w:r>
        <w:rPr>
          <w:rFonts w:ascii="Helvetica" w:eastAsia="Times New Roman" w:hAnsi="Helvetica" w:cs="Helvetica"/>
          <w:color w:val="333333"/>
          <w:sz w:val="19"/>
          <w:szCs w:val="19"/>
        </w:rPr>
        <w:t>Q2:</w:t>
      </w:r>
    </w:p>
    <w:p w:rsidR="001B279C" w:rsidRPr="001B279C" w:rsidRDefault="001B279C" w:rsidP="001B279C">
      <w:pPr>
        <w:shd w:val="clear" w:color="auto" w:fill="FFFFFF"/>
        <w:spacing w:after="240" w:line="240" w:lineRule="auto"/>
        <w:textAlignment w:val="baseline"/>
        <w:rPr>
          <w:rFonts w:ascii="Helvetica" w:eastAsia="Times New Roman" w:hAnsi="Helvetica" w:cs="Helvetica"/>
          <w:color w:val="333333"/>
          <w:sz w:val="19"/>
          <w:szCs w:val="19"/>
        </w:rPr>
      </w:pPr>
      <w:r w:rsidRPr="001B279C">
        <w:rPr>
          <w:rFonts w:ascii="Helvetica" w:eastAsia="Times New Roman" w:hAnsi="Helvetica" w:cs="Helvetica"/>
          <w:color w:val="333333"/>
          <w:sz w:val="19"/>
          <w:szCs w:val="19"/>
        </w:rPr>
        <w:t xml:space="preserve">In order to show that P(x) is computable in </w:t>
      </w:r>
      <w:proofErr w:type="spellStart"/>
      <w:r w:rsidRPr="001B279C">
        <w:rPr>
          <w:rFonts w:ascii="Helvetica" w:eastAsia="Times New Roman" w:hAnsi="Helvetica" w:cs="Helvetica"/>
          <w:color w:val="333333"/>
          <w:sz w:val="19"/>
          <w:szCs w:val="19"/>
        </w:rPr>
        <w:t>S_n</w:t>
      </w:r>
      <w:proofErr w:type="spellEnd"/>
      <w:r w:rsidRPr="001B279C">
        <w:rPr>
          <w:rFonts w:ascii="Helvetica" w:eastAsia="Times New Roman" w:hAnsi="Helvetica" w:cs="Helvetica"/>
          <w:color w:val="333333"/>
          <w:sz w:val="19"/>
          <w:szCs w:val="19"/>
        </w:rPr>
        <w:t xml:space="preserve"> ,we give a </w:t>
      </w:r>
      <w:proofErr w:type="spellStart"/>
      <w:r w:rsidRPr="001B279C">
        <w:rPr>
          <w:rFonts w:ascii="Helvetica" w:eastAsia="Times New Roman" w:hAnsi="Helvetica" w:cs="Helvetica"/>
          <w:color w:val="333333"/>
          <w:sz w:val="19"/>
          <w:szCs w:val="19"/>
        </w:rPr>
        <w:t>turing</w:t>
      </w:r>
      <w:proofErr w:type="spellEnd"/>
      <w:r w:rsidRPr="001B279C">
        <w:rPr>
          <w:rFonts w:ascii="Helvetica" w:eastAsia="Times New Roman" w:hAnsi="Helvetica" w:cs="Helvetica"/>
          <w:color w:val="333333"/>
          <w:sz w:val="19"/>
          <w:szCs w:val="19"/>
        </w:rPr>
        <w:t xml:space="preserve"> machine M, the decides P(x).</w:t>
      </w:r>
    </w:p>
    <w:p w:rsidR="001B279C" w:rsidRPr="001B279C" w:rsidRDefault="001B279C" w:rsidP="001B279C">
      <w:pPr>
        <w:shd w:val="clear" w:color="auto" w:fill="FFFFFF"/>
        <w:spacing w:after="240" w:line="240" w:lineRule="auto"/>
        <w:textAlignment w:val="baseline"/>
        <w:rPr>
          <w:rFonts w:ascii="Helvetica" w:eastAsia="Times New Roman" w:hAnsi="Helvetica" w:cs="Helvetica"/>
          <w:color w:val="333333"/>
          <w:sz w:val="19"/>
          <w:szCs w:val="19"/>
        </w:rPr>
      </w:pPr>
      <w:r w:rsidRPr="001B279C">
        <w:rPr>
          <w:rFonts w:ascii="Helvetica" w:eastAsia="Times New Roman" w:hAnsi="Helvetica" w:cs="Helvetica"/>
          <w:color w:val="333333"/>
          <w:sz w:val="19"/>
          <w:szCs w:val="19"/>
        </w:rPr>
        <w:t>For any input of the form </w:t>
      </w:r>
      <w:r>
        <w:rPr>
          <w:rFonts w:ascii="Helvetica" w:eastAsia="Times New Roman" w:hAnsi="Helvetica" w:cs="Helvetica"/>
          <w:noProof/>
          <w:color w:val="333333"/>
          <w:sz w:val="19"/>
          <w:szCs w:val="19"/>
        </w:rPr>
        <w:drawing>
          <wp:inline distT="0" distB="0" distL="0" distR="0">
            <wp:extent cx="923290" cy="137795"/>
            <wp:effectExtent l="19050" t="0" r="0" b="0"/>
            <wp:docPr id="1" name="Picture 1" descr="s_{i_1}, s_{i_2}, ... , s_{i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i_1}, s_{i_2}, ... , s_{i_k}"/>
                    <pic:cNvPicPr>
                      <a:picLocks noChangeAspect="1" noChangeArrowheads="1"/>
                    </pic:cNvPicPr>
                  </pic:nvPicPr>
                  <pic:blipFill>
                    <a:blip r:embed="rId5"/>
                    <a:srcRect/>
                    <a:stretch>
                      <a:fillRect/>
                    </a:stretch>
                  </pic:blipFill>
                  <pic:spPr bwMode="auto">
                    <a:xfrm>
                      <a:off x="0" y="0"/>
                      <a:ext cx="923290" cy="137795"/>
                    </a:xfrm>
                    <a:prstGeom prst="rect">
                      <a:avLst/>
                    </a:prstGeom>
                    <a:noFill/>
                    <a:ln w="9525">
                      <a:noFill/>
                      <a:miter lim="800000"/>
                      <a:headEnd/>
                      <a:tailEnd/>
                    </a:ln>
                  </pic:spPr>
                </pic:pic>
              </a:graphicData>
            </a:graphic>
          </wp:inline>
        </w:drawing>
      </w:r>
      <w:r w:rsidRPr="001B279C">
        <w:rPr>
          <w:rFonts w:ascii="Helvetica" w:eastAsia="Times New Roman" w:hAnsi="Helvetica" w:cs="Helvetica"/>
          <w:color w:val="333333"/>
          <w:sz w:val="19"/>
          <w:szCs w:val="19"/>
        </w:rPr>
        <w:t xml:space="preserve"> , the </w:t>
      </w:r>
      <w:proofErr w:type="spellStart"/>
      <w:r w:rsidRPr="001B279C">
        <w:rPr>
          <w:rFonts w:ascii="Helvetica" w:eastAsia="Times New Roman" w:hAnsi="Helvetica" w:cs="Helvetica"/>
          <w:color w:val="333333"/>
          <w:sz w:val="19"/>
          <w:szCs w:val="19"/>
        </w:rPr>
        <w:t>turing</w:t>
      </w:r>
      <w:proofErr w:type="spellEnd"/>
      <w:r w:rsidRPr="001B279C">
        <w:rPr>
          <w:rFonts w:ascii="Helvetica" w:eastAsia="Times New Roman" w:hAnsi="Helvetica" w:cs="Helvetica"/>
          <w:color w:val="333333"/>
          <w:sz w:val="19"/>
          <w:szCs w:val="19"/>
        </w:rPr>
        <w:t xml:space="preserve"> machine M works as follows:</w:t>
      </w:r>
    </w:p>
    <w:p w:rsidR="001B279C" w:rsidRPr="001B279C" w:rsidRDefault="001B279C" w:rsidP="001B279C">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19"/>
          <w:szCs w:val="19"/>
        </w:rPr>
      </w:pPr>
      <w:r w:rsidRPr="001B279C">
        <w:rPr>
          <w:rFonts w:ascii="Helvetica" w:eastAsia="Times New Roman" w:hAnsi="Helvetica" w:cs="Helvetica"/>
          <w:color w:val="333333"/>
          <w:sz w:val="19"/>
          <w:szCs w:val="19"/>
        </w:rPr>
        <w:t>It starts in state s0.</w:t>
      </w:r>
    </w:p>
    <w:p w:rsidR="001B279C" w:rsidRPr="001B279C" w:rsidRDefault="001B279C" w:rsidP="001B279C">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19"/>
          <w:szCs w:val="19"/>
        </w:rPr>
      </w:pPr>
      <w:r w:rsidRPr="001B279C">
        <w:rPr>
          <w:rFonts w:ascii="Helvetica" w:eastAsia="Times New Roman" w:hAnsi="Helvetica" w:cs="Helvetica"/>
          <w:color w:val="333333"/>
          <w:sz w:val="19"/>
          <w:szCs w:val="19"/>
        </w:rPr>
        <w:t xml:space="preserve">At </w:t>
      </w:r>
      <w:proofErr w:type="spellStart"/>
      <w:r w:rsidRPr="001B279C">
        <w:rPr>
          <w:rFonts w:ascii="Helvetica" w:eastAsia="Times New Roman" w:hAnsi="Helvetica" w:cs="Helvetica"/>
          <w:color w:val="333333"/>
          <w:sz w:val="19"/>
          <w:szCs w:val="19"/>
        </w:rPr>
        <w:t>everys</w:t>
      </w:r>
      <w:proofErr w:type="spellEnd"/>
      <w:r w:rsidRPr="001B279C">
        <w:rPr>
          <w:rFonts w:ascii="Helvetica" w:eastAsia="Times New Roman" w:hAnsi="Helvetica" w:cs="Helvetica"/>
          <w:color w:val="333333"/>
          <w:sz w:val="19"/>
          <w:szCs w:val="19"/>
        </w:rPr>
        <w:t xml:space="preserve"> string reads it switches its state from s0 to s1 and s1 to s0.</w:t>
      </w:r>
    </w:p>
    <w:p w:rsidR="001B279C" w:rsidRPr="001B279C" w:rsidRDefault="001B279C" w:rsidP="001B279C">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19"/>
          <w:szCs w:val="19"/>
        </w:rPr>
      </w:pPr>
      <w:r w:rsidRPr="001B279C">
        <w:rPr>
          <w:rFonts w:ascii="Helvetica" w:eastAsia="Times New Roman" w:hAnsi="Helvetica" w:cs="Helvetica"/>
          <w:color w:val="333333"/>
          <w:sz w:val="19"/>
          <w:szCs w:val="19"/>
        </w:rPr>
        <w:t>If after reading the complete input it is in state s0, then it accepts the string.</w:t>
      </w:r>
    </w:p>
    <w:p w:rsidR="001B279C" w:rsidRPr="001B279C" w:rsidRDefault="001B279C" w:rsidP="001B279C">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19"/>
          <w:szCs w:val="19"/>
        </w:rPr>
      </w:pPr>
      <w:r w:rsidRPr="001B279C">
        <w:rPr>
          <w:rFonts w:ascii="Helvetica" w:eastAsia="Times New Roman" w:hAnsi="Helvetica" w:cs="Helvetica"/>
          <w:color w:val="333333"/>
          <w:sz w:val="19"/>
          <w:szCs w:val="19"/>
        </w:rPr>
        <w:t>Else rejects.</w:t>
      </w:r>
    </w:p>
    <w:p w:rsidR="001B279C" w:rsidRDefault="001B279C" w:rsidP="001B279C">
      <w:pPr>
        <w:shd w:val="clear" w:color="auto" w:fill="FFFFFF"/>
        <w:spacing w:after="240" w:line="240" w:lineRule="auto"/>
        <w:textAlignment w:val="baseline"/>
        <w:rPr>
          <w:rFonts w:ascii="Helvetica" w:eastAsia="Times New Roman" w:hAnsi="Helvetica" w:cs="Helvetica"/>
          <w:color w:val="333333"/>
          <w:sz w:val="19"/>
          <w:szCs w:val="19"/>
        </w:rPr>
      </w:pPr>
      <w:r w:rsidRPr="001B279C">
        <w:rPr>
          <w:rFonts w:ascii="Helvetica" w:eastAsia="Times New Roman" w:hAnsi="Helvetica" w:cs="Helvetica"/>
          <w:color w:val="333333"/>
          <w:sz w:val="19"/>
          <w:szCs w:val="19"/>
        </w:rPr>
        <w:t>Since after reading the input if the TM is in s0 state, then the length is even and hence the string is accepted.</w:t>
      </w:r>
    </w:p>
    <w:p w:rsidR="00D20A38" w:rsidRDefault="00D20A38" w:rsidP="001B279C">
      <w:pPr>
        <w:shd w:val="clear" w:color="auto" w:fill="FFFFFF"/>
        <w:spacing w:after="240" w:line="240" w:lineRule="auto"/>
        <w:textAlignment w:val="baseline"/>
        <w:rPr>
          <w:rFonts w:ascii="Helvetica" w:eastAsia="Times New Roman" w:hAnsi="Helvetica" w:cs="Helvetica"/>
          <w:color w:val="333333"/>
          <w:sz w:val="19"/>
          <w:szCs w:val="19"/>
        </w:rPr>
      </w:pPr>
    </w:p>
    <w:p w:rsidR="00D20A38" w:rsidRDefault="00D20A38" w:rsidP="001B279C">
      <w:pPr>
        <w:shd w:val="clear" w:color="auto" w:fill="FFFFFF"/>
        <w:spacing w:after="240" w:line="240" w:lineRule="auto"/>
        <w:textAlignment w:val="baseline"/>
        <w:rPr>
          <w:rFonts w:ascii="Helvetica" w:eastAsia="Times New Roman" w:hAnsi="Helvetica" w:cs="Helvetica"/>
          <w:color w:val="333333"/>
          <w:sz w:val="19"/>
          <w:szCs w:val="19"/>
        </w:rPr>
      </w:pPr>
      <w:r>
        <w:rPr>
          <w:rFonts w:ascii="Helvetica" w:eastAsia="Times New Roman" w:hAnsi="Helvetica" w:cs="Helvetica"/>
          <w:color w:val="333333"/>
          <w:sz w:val="19"/>
          <w:szCs w:val="19"/>
        </w:rPr>
        <w:t>Q3:</w:t>
      </w:r>
    </w:p>
    <w:p w:rsidR="00D20A38" w:rsidRPr="00D20A38" w:rsidRDefault="00D20A38" w:rsidP="00D20A38">
      <w:pPr>
        <w:shd w:val="clear" w:color="auto" w:fill="FFFFFF"/>
        <w:spacing w:after="240" w:line="240" w:lineRule="auto"/>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The halting problem is a decision problem about properties of computer programs on a fixed Turing-complete model of computation, i.e., all programs that can be written in some given programming language that is general enough to be equivalent to a Turing machine. The problem is to determine, given a program and an input to the program, whether the program will eventually halt when run with that input. In this abstract framework, there are no resource limitations on the amount of memory or time required for the program's execution; it can take arbitrarily long and use an arbitrary amount of storage space before halting. The question is simply whether the given program will ever halt on a particular input.</w:t>
      </w:r>
    </w:p>
    <w:p w:rsidR="00D20A38" w:rsidRPr="00D20A38" w:rsidRDefault="00D20A38" w:rsidP="00D20A38">
      <w:pPr>
        <w:shd w:val="clear" w:color="auto" w:fill="FFFFFF"/>
        <w:spacing w:after="240" w:line="240" w:lineRule="auto"/>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 xml:space="preserve">For example, in </w:t>
      </w:r>
      <w:proofErr w:type="spellStart"/>
      <w:r w:rsidRPr="00D20A38">
        <w:rPr>
          <w:rFonts w:ascii="Helvetica" w:eastAsia="Times New Roman" w:hAnsi="Helvetica" w:cs="Helvetica"/>
          <w:color w:val="333333"/>
          <w:sz w:val="19"/>
          <w:szCs w:val="19"/>
        </w:rPr>
        <w:t>pseudocode</w:t>
      </w:r>
      <w:proofErr w:type="spellEnd"/>
      <w:r w:rsidRPr="00D20A38">
        <w:rPr>
          <w:rFonts w:ascii="Helvetica" w:eastAsia="Times New Roman" w:hAnsi="Helvetica" w:cs="Helvetica"/>
          <w:color w:val="333333"/>
          <w:sz w:val="19"/>
          <w:szCs w:val="19"/>
        </w:rPr>
        <w:t>, the program</w:t>
      </w:r>
    </w:p>
    <w:p w:rsidR="00D20A38" w:rsidRPr="00D20A38" w:rsidRDefault="00D20A38" w:rsidP="00D20A38">
      <w:pPr>
        <w:shd w:val="clear" w:color="auto" w:fill="FFFFFF"/>
        <w:spacing w:after="240" w:line="240" w:lineRule="auto"/>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while (true) continue</w:t>
      </w:r>
    </w:p>
    <w:p w:rsidR="00D20A38" w:rsidRPr="00D20A38" w:rsidRDefault="00D20A38" w:rsidP="00D20A38">
      <w:pPr>
        <w:shd w:val="clear" w:color="auto" w:fill="FFFFFF"/>
        <w:spacing w:after="240" w:line="240" w:lineRule="auto"/>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does not halt; rather, it goes on forever in an infinite loop. On the other hand, the program</w:t>
      </w:r>
    </w:p>
    <w:p w:rsidR="00D20A38" w:rsidRPr="00D20A38" w:rsidRDefault="00D20A38" w:rsidP="00D20A38">
      <w:pPr>
        <w:shd w:val="clear" w:color="auto" w:fill="FFFFFF"/>
        <w:spacing w:after="240" w:line="240" w:lineRule="auto"/>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print "Hello, world!"</w:t>
      </w:r>
    </w:p>
    <w:p w:rsidR="00D20A38" w:rsidRPr="00D20A38" w:rsidRDefault="00D20A38" w:rsidP="00D20A38">
      <w:pPr>
        <w:shd w:val="clear" w:color="auto" w:fill="FFFFFF"/>
        <w:spacing w:after="240" w:line="240" w:lineRule="auto"/>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does halt.</w:t>
      </w:r>
    </w:p>
    <w:p w:rsidR="00D20A38" w:rsidRPr="00D20A38" w:rsidRDefault="00D20A38" w:rsidP="00D20A38">
      <w:pPr>
        <w:shd w:val="clear" w:color="auto" w:fill="FFFFFF"/>
        <w:spacing w:after="240" w:line="240" w:lineRule="auto"/>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While deciding whether these programs halt is simple, more complex programs prove problematic. One approach to the problem might be to run the program for some number of steps and check if it halts. But if the program does not halt, it is unknown whether the program will eventually halt or run forever. Turing proved no algorithm exists that always correctly decides whether, for a given arbitrary program and input, the program halts when run with that input. The essence of Turing's proof is that any such algorithm can be made to contradict itself and therefore cannot be correct.</w:t>
      </w:r>
    </w:p>
    <w:p w:rsidR="00D20A38" w:rsidRPr="00D20A38" w:rsidRDefault="00D20A38" w:rsidP="00D20A38">
      <w:pPr>
        <w:shd w:val="clear" w:color="auto" w:fill="FFFFFF"/>
        <w:spacing w:after="0" w:line="240" w:lineRule="auto"/>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The concept above shows the general method of the proof; this section will present additional details. The overall goal is to show that there is no total computable function that decides whether an arbitrary program </w:t>
      </w:r>
      <w:proofErr w:type="spellStart"/>
      <w:r w:rsidRPr="00D20A38">
        <w:rPr>
          <w:rFonts w:ascii="inherit" w:eastAsia="Times New Roman" w:hAnsi="inherit" w:cs="Helvetica"/>
          <w:i/>
          <w:iCs/>
          <w:color w:val="333333"/>
          <w:sz w:val="19"/>
        </w:rPr>
        <w:t>i</w:t>
      </w:r>
      <w:proofErr w:type="spellEnd"/>
      <w:r w:rsidRPr="00D20A38">
        <w:rPr>
          <w:rFonts w:ascii="Helvetica" w:eastAsia="Times New Roman" w:hAnsi="Helvetica" w:cs="Helvetica"/>
          <w:color w:val="333333"/>
          <w:sz w:val="19"/>
          <w:szCs w:val="19"/>
        </w:rPr>
        <w:t> halts on arbitrary input </w:t>
      </w:r>
      <w:r w:rsidRPr="00D20A38">
        <w:rPr>
          <w:rFonts w:ascii="inherit" w:eastAsia="Times New Roman" w:hAnsi="inherit" w:cs="Helvetica"/>
          <w:i/>
          <w:iCs/>
          <w:color w:val="333333"/>
          <w:sz w:val="19"/>
        </w:rPr>
        <w:t>x</w:t>
      </w:r>
      <w:r w:rsidRPr="00D20A38">
        <w:rPr>
          <w:rFonts w:ascii="Helvetica" w:eastAsia="Times New Roman" w:hAnsi="Helvetica" w:cs="Helvetica"/>
          <w:color w:val="333333"/>
          <w:sz w:val="19"/>
          <w:szCs w:val="19"/>
        </w:rPr>
        <w:t>; that is, the following function </w:t>
      </w:r>
      <w:r w:rsidRPr="00D20A38">
        <w:rPr>
          <w:rFonts w:ascii="inherit" w:eastAsia="Times New Roman" w:hAnsi="inherit" w:cs="Helvetica"/>
          <w:i/>
          <w:iCs/>
          <w:color w:val="333333"/>
          <w:sz w:val="19"/>
        </w:rPr>
        <w:t>h</w:t>
      </w:r>
      <w:r w:rsidRPr="00D20A38">
        <w:rPr>
          <w:rFonts w:ascii="Helvetica" w:eastAsia="Times New Roman" w:hAnsi="Helvetica" w:cs="Helvetica"/>
          <w:color w:val="333333"/>
          <w:sz w:val="19"/>
          <w:szCs w:val="19"/>
        </w:rPr>
        <w:t> is not computable (Penrose 1990, p. 57–63):</w:t>
      </w:r>
    </w:p>
    <w:p w:rsidR="00D20A38" w:rsidRPr="00D20A38" w:rsidRDefault="00D20A38" w:rsidP="00D20A38">
      <w:pPr>
        <w:shd w:val="clear" w:color="auto" w:fill="FFFFFF"/>
        <w:spacing w:after="240" w:line="240" w:lineRule="auto"/>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w:t>
      </w:r>
      <w:proofErr w:type="spellStart"/>
      <w:r w:rsidRPr="00D20A38">
        <w:rPr>
          <w:rFonts w:ascii="Helvetica" w:eastAsia="Times New Roman" w:hAnsi="Helvetica" w:cs="Helvetica"/>
          <w:color w:val="333333"/>
          <w:sz w:val="19"/>
          <w:szCs w:val="19"/>
        </w:rPr>
        <w:t>displaystyle</w:t>
      </w:r>
      <w:proofErr w:type="spellEnd"/>
      <w:r w:rsidRPr="00D20A38">
        <w:rPr>
          <w:rFonts w:ascii="Helvetica" w:eastAsia="Times New Roman" w:hAnsi="Helvetica" w:cs="Helvetica"/>
          <w:color w:val="333333"/>
          <w:sz w:val="19"/>
          <w:szCs w:val="19"/>
        </w:rPr>
        <w:t xml:space="preserve"> h(</w:t>
      </w:r>
      <w:proofErr w:type="spellStart"/>
      <w:r w:rsidRPr="00D20A38">
        <w:rPr>
          <w:rFonts w:ascii="Helvetica" w:eastAsia="Times New Roman" w:hAnsi="Helvetica" w:cs="Helvetica"/>
          <w:color w:val="333333"/>
          <w:sz w:val="19"/>
          <w:szCs w:val="19"/>
        </w:rPr>
        <w:t>i,x</w:t>
      </w:r>
      <w:proofErr w:type="spellEnd"/>
      <w:r w:rsidRPr="00D20A38">
        <w:rPr>
          <w:rFonts w:ascii="Helvetica" w:eastAsia="Times New Roman" w:hAnsi="Helvetica" w:cs="Helvetica"/>
          <w:color w:val="333333"/>
          <w:sz w:val="19"/>
          <w:szCs w:val="19"/>
        </w:rPr>
        <w:t>)={\begin{cases}1&amp;{\text{if }}{\text{ program }}</w:t>
      </w:r>
      <w:proofErr w:type="spellStart"/>
      <w:r w:rsidRPr="00D20A38">
        <w:rPr>
          <w:rFonts w:ascii="Helvetica" w:eastAsia="Times New Roman" w:hAnsi="Helvetica" w:cs="Helvetica"/>
          <w:color w:val="333333"/>
          <w:sz w:val="19"/>
          <w:szCs w:val="19"/>
        </w:rPr>
        <w:t>i</w:t>
      </w:r>
      <w:proofErr w:type="spellEnd"/>
      <w:r w:rsidRPr="00D20A38">
        <w:rPr>
          <w:rFonts w:ascii="Helvetica" w:eastAsia="Times New Roman" w:hAnsi="Helvetica" w:cs="Helvetica"/>
          <w:color w:val="333333"/>
          <w:sz w:val="19"/>
          <w:szCs w:val="19"/>
        </w:rPr>
        <w:t>{\text{ halts on input }}x,\\0&amp;{\text{otherwise.}}\end{cases}}}</w:t>
      </w:r>
      <w:r w:rsidRPr="00D20A38">
        <w:rPr>
          <w:rFonts w:ascii="Helvetica" w:eastAsia="Times New Roman" w:hAnsi="Helvetica" w:cs="Helvetica"/>
          <w:color w:val="333333"/>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i,x)={\begin{cases}1&amp;{\text{if }}{\text{ program }}i{\text{ halts on input }}x,\\0&amp;{\text{otherwise.}}\end{cases}}" style="width:23.75pt;height:23.75pt"/>
        </w:pict>
      </w:r>
    </w:p>
    <w:p w:rsidR="00D20A38" w:rsidRPr="00D20A38" w:rsidRDefault="00D20A38" w:rsidP="00D20A38">
      <w:pPr>
        <w:shd w:val="clear" w:color="auto" w:fill="FFFFFF"/>
        <w:spacing w:after="0" w:line="240" w:lineRule="auto"/>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Here </w:t>
      </w:r>
      <w:r w:rsidRPr="00D20A38">
        <w:rPr>
          <w:rFonts w:ascii="inherit" w:eastAsia="Times New Roman" w:hAnsi="inherit" w:cs="Helvetica"/>
          <w:i/>
          <w:iCs/>
          <w:color w:val="333333"/>
          <w:sz w:val="19"/>
        </w:rPr>
        <w:t xml:space="preserve">program </w:t>
      </w:r>
      <w:proofErr w:type="spellStart"/>
      <w:r w:rsidRPr="00D20A38">
        <w:rPr>
          <w:rFonts w:ascii="inherit" w:eastAsia="Times New Roman" w:hAnsi="inherit" w:cs="Helvetica"/>
          <w:i/>
          <w:iCs/>
          <w:color w:val="333333"/>
          <w:sz w:val="19"/>
        </w:rPr>
        <w:t>i</w:t>
      </w:r>
      <w:proofErr w:type="spellEnd"/>
      <w:r w:rsidRPr="00D20A38">
        <w:rPr>
          <w:rFonts w:ascii="Helvetica" w:eastAsia="Times New Roman" w:hAnsi="Helvetica" w:cs="Helvetica"/>
          <w:color w:val="333333"/>
          <w:sz w:val="19"/>
          <w:szCs w:val="19"/>
        </w:rPr>
        <w:t> refers to the </w:t>
      </w:r>
      <w:proofErr w:type="spellStart"/>
      <w:r w:rsidRPr="00D20A38">
        <w:rPr>
          <w:rFonts w:ascii="inherit" w:eastAsia="Times New Roman" w:hAnsi="inherit" w:cs="Helvetica"/>
          <w:i/>
          <w:iCs/>
          <w:color w:val="333333"/>
          <w:sz w:val="19"/>
        </w:rPr>
        <w:t>i</w:t>
      </w:r>
      <w:proofErr w:type="spellEnd"/>
      <w:r w:rsidRPr="00D20A38">
        <w:rPr>
          <w:rFonts w:ascii="Helvetica" w:eastAsia="Times New Roman" w:hAnsi="Helvetica" w:cs="Helvetica"/>
          <w:color w:val="333333"/>
          <w:sz w:val="19"/>
          <w:szCs w:val="19"/>
        </w:rPr>
        <w:t> </w:t>
      </w:r>
      <w:proofErr w:type="spellStart"/>
      <w:r w:rsidRPr="00D20A38">
        <w:rPr>
          <w:rFonts w:ascii="Helvetica" w:eastAsia="Times New Roman" w:hAnsi="Helvetica" w:cs="Helvetica"/>
          <w:color w:val="333333"/>
          <w:sz w:val="19"/>
          <w:szCs w:val="19"/>
        </w:rPr>
        <w:t>th</w:t>
      </w:r>
      <w:proofErr w:type="spellEnd"/>
      <w:r w:rsidRPr="00D20A38">
        <w:rPr>
          <w:rFonts w:ascii="Helvetica" w:eastAsia="Times New Roman" w:hAnsi="Helvetica" w:cs="Helvetica"/>
          <w:color w:val="333333"/>
          <w:sz w:val="19"/>
          <w:szCs w:val="19"/>
        </w:rPr>
        <w:t xml:space="preserve"> program in an enumeration of all the programs of a fixed Turing-complete model of computation.</w:t>
      </w:r>
    </w:p>
    <w:p w:rsidR="00D20A38" w:rsidRPr="00D20A38" w:rsidRDefault="00D20A38" w:rsidP="00D20A38">
      <w:pPr>
        <w:shd w:val="clear" w:color="auto" w:fill="FFFFFF"/>
        <w:spacing w:after="0" w:line="240" w:lineRule="auto"/>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br/>
        <w:t>The proof proceeds by directly establishing that no total computable function with two arguments can be the required function </w:t>
      </w:r>
      <w:r w:rsidRPr="00D20A38">
        <w:rPr>
          <w:rFonts w:ascii="inherit" w:eastAsia="Times New Roman" w:hAnsi="inherit" w:cs="Helvetica"/>
          <w:i/>
          <w:iCs/>
          <w:color w:val="333333"/>
          <w:sz w:val="19"/>
        </w:rPr>
        <w:t>h</w:t>
      </w:r>
      <w:r w:rsidRPr="00D20A38">
        <w:rPr>
          <w:rFonts w:ascii="Helvetica" w:eastAsia="Times New Roman" w:hAnsi="Helvetica" w:cs="Helvetica"/>
          <w:color w:val="333333"/>
          <w:sz w:val="19"/>
          <w:szCs w:val="19"/>
        </w:rPr>
        <w:t>. As in the sketch of the concept, given any total computable binary function </w:t>
      </w:r>
      <w:r w:rsidRPr="00D20A38">
        <w:rPr>
          <w:rFonts w:ascii="inherit" w:eastAsia="Times New Roman" w:hAnsi="inherit" w:cs="Helvetica"/>
          <w:i/>
          <w:iCs/>
          <w:color w:val="333333"/>
          <w:sz w:val="19"/>
        </w:rPr>
        <w:t>f</w:t>
      </w:r>
      <w:r w:rsidRPr="00D20A38">
        <w:rPr>
          <w:rFonts w:ascii="Helvetica" w:eastAsia="Times New Roman" w:hAnsi="Helvetica" w:cs="Helvetica"/>
          <w:color w:val="333333"/>
          <w:sz w:val="19"/>
          <w:szCs w:val="19"/>
        </w:rPr>
        <w:t>, the following partial function </w:t>
      </w:r>
      <w:r w:rsidRPr="00D20A38">
        <w:rPr>
          <w:rFonts w:ascii="inherit" w:eastAsia="Times New Roman" w:hAnsi="inherit" w:cs="Helvetica"/>
          <w:i/>
          <w:iCs/>
          <w:color w:val="333333"/>
          <w:sz w:val="19"/>
        </w:rPr>
        <w:t>g</w:t>
      </w:r>
      <w:r w:rsidRPr="00D20A38">
        <w:rPr>
          <w:rFonts w:ascii="Helvetica" w:eastAsia="Times New Roman" w:hAnsi="Helvetica" w:cs="Helvetica"/>
          <w:color w:val="333333"/>
          <w:sz w:val="19"/>
          <w:szCs w:val="19"/>
        </w:rPr>
        <w:t> is also computable by some program </w:t>
      </w:r>
      <w:r w:rsidRPr="00D20A38">
        <w:rPr>
          <w:rFonts w:ascii="inherit" w:eastAsia="Times New Roman" w:hAnsi="inherit" w:cs="Helvetica"/>
          <w:i/>
          <w:iCs/>
          <w:color w:val="333333"/>
          <w:sz w:val="19"/>
        </w:rPr>
        <w:t>e</w:t>
      </w:r>
      <w:r w:rsidRPr="00D20A38">
        <w:rPr>
          <w:rFonts w:ascii="Helvetica" w:eastAsia="Times New Roman" w:hAnsi="Helvetica" w:cs="Helvetica"/>
          <w:color w:val="333333"/>
          <w:sz w:val="19"/>
          <w:szCs w:val="19"/>
        </w:rPr>
        <w:t>:Possible values for a total computable function </w:t>
      </w:r>
      <w:r w:rsidRPr="00D20A38">
        <w:rPr>
          <w:rFonts w:ascii="inherit" w:eastAsia="Times New Roman" w:hAnsi="inherit" w:cs="Helvetica"/>
          <w:i/>
          <w:iCs/>
          <w:color w:val="333333"/>
          <w:sz w:val="19"/>
        </w:rPr>
        <w:t>f</w:t>
      </w:r>
      <w:r w:rsidRPr="00D20A38">
        <w:rPr>
          <w:rFonts w:ascii="Helvetica" w:eastAsia="Times New Roman" w:hAnsi="Helvetica" w:cs="Helvetica"/>
          <w:color w:val="333333"/>
          <w:sz w:val="19"/>
          <w:szCs w:val="19"/>
        </w:rPr>
        <w:t> arranged in a 2D array. The orange cells are the diagonal. The values of </w:t>
      </w:r>
      <w:r w:rsidRPr="00D20A38">
        <w:rPr>
          <w:rFonts w:ascii="inherit" w:eastAsia="Times New Roman" w:hAnsi="inherit" w:cs="Helvetica"/>
          <w:i/>
          <w:iCs/>
          <w:color w:val="333333"/>
          <w:sz w:val="19"/>
        </w:rPr>
        <w:t>f</w:t>
      </w:r>
      <w:r w:rsidRPr="00D20A38">
        <w:rPr>
          <w:rFonts w:ascii="Helvetica" w:eastAsia="Times New Roman" w:hAnsi="Helvetica" w:cs="Helvetica"/>
          <w:color w:val="333333"/>
          <w:sz w:val="19"/>
          <w:szCs w:val="19"/>
        </w:rPr>
        <w:t>(</w:t>
      </w:r>
      <w:proofErr w:type="spellStart"/>
      <w:r w:rsidRPr="00D20A38">
        <w:rPr>
          <w:rFonts w:ascii="inherit" w:eastAsia="Times New Roman" w:hAnsi="inherit" w:cs="Helvetica"/>
          <w:i/>
          <w:iCs/>
          <w:color w:val="333333"/>
          <w:sz w:val="19"/>
        </w:rPr>
        <w:t>i</w:t>
      </w:r>
      <w:r w:rsidRPr="00D20A38">
        <w:rPr>
          <w:rFonts w:ascii="Helvetica" w:eastAsia="Times New Roman" w:hAnsi="Helvetica" w:cs="Helvetica"/>
          <w:color w:val="333333"/>
          <w:sz w:val="19"/>
          <w:szCs w:val="19"/>
        </w:rPr>
        <w:t>,</w:t>
      </w:r>
      <w:r w:rsidRPr="00D20A38">
        <w:rPr>
          <w:rFonts w:ascii="inherit" w:eastAsia="Times New Roman" w:hAnsi="inherit" w:cs="Helvetica"/>
          <w:i/>
          <w:iCs/>
          <w:color w:val="333333"/>
          <w:sz w:val="19"/>
        </w:rPr>
        <w:t>i</w:t>
      </w:r>
      <w:proofErr w:type="spellEnd"/>
      <w:r w:rsidRPr="00D20A38">
        <w:rPr>
          <w:rFonts w:ascii="Helvetica" w:eastAsia="Times New Roman" w:hAnsi="Helvetica" w:cs="Helvetica"/>
          <w:color w:val="333333"/>
          <w:sz w:val="19"/>
          <w:szCs w:val="19"/>
        </w:rPr>
        <w:t>) and </w:t>
      </w:r>
      <w:r w:rsidRPr="00D20A38">
        <w:rPr>
          <w:rFonts w:ascii="inherit" w:eastAsia="Times New Roman" w:hAnsi="inherit" w:cs="Helvetica"/>
          <w:i/>
          <w:iCs/>
          <w:color w:val="333333"/>
          <w:sz w:val="19"/>
        </w:rPr>
        <w:t>g</w:t>
      </w:r>
      <w:r w:rsidRPr="00D20A38">
        <w:rPr>
          <w:rFonts w:ascii="Helvetica" w:eastAsia="Times New Roman" w:hAnsi="Helvetica" w:cs="Helvetica"/>
          <w:color w:val="333333"/>
          <w:sz w:val="19"/>
          <w:szCs w:val="19"/>
        </w:rPr>
        <w:t>(</w:t>
      </w:r>
      <w:proofErr w:type="spellStart"/>
      <w:r w:rsidRPr="00D20A38">
        <w:rPr>
          <w:rFonts w:ascii="inherit" w:eastAsia="Times New Roman" w:hAnsi="inherit" w:cs="Helvetica"/>
          <w:i/>
          <w:iCs/>
          <w:color w:val="333333"/>
          <w:sz w:val="19"/>
        </w:rPr>
        <w:t>i</w:t>
      </w:r>
      <w:proofErr w:type="spellEnd"/>
      <w:r w:rsidRPr="00D20A38">
        <w:rPr>
          <w:rFonts w:ascii="Helvetica" w:eastAsia="Times New Roman" w:hAnsi="Helvetica" w:cs="Helvetica"/>
          <w:color w:val="333333"/>
          <w:sz w:val="19"/>
          <w:szCs w:val="19"/>
        </w:rPr>
        <w:t>) are shown at the bottom; </w:t>
      </w:r>
      <w:r w:rsidRPr="00D20A38">
        <w:rPr>
          <w:rFonts w:ascii="inherit" w:eastAsia="Times New Roman" w:hAnsi="inherit" w:cs="Helvetica"/>
          <w:i/>
          <w:iCs/>
          <w:color w:val="333333"/>
          <w:sz w:val="19"/>
        </w:rPr>
        <w:t>U</w:t>
      </w:r>
      <w:r w:rsidRPr="00D20A38">
        <w:rPr>
          <w:rFonts w:ascii="Helvetica" w:eastAsia="Times New Roman" w:hAnsi="Helvetica" w:cs="Helvetica"/>
          <w:color w:val="333333"/>
          <w:sz w:val="19"/>
          <w:szCs w:val="19"/>
        </w:rPr>
        <w:t> indicates that the function </w:t>
      </w:r>
      <w:r w:rsidRPr="00D20A38">
        <w:rPr>
          <w:rFonts w:ascii="inherit" w:eastAsia="Times New Roman" w:hAnsi="inherit" w:cs="Helvetica"/>
          <w:i/>
          <w:iCs/>
          <w:color w:val="333333"/>
          <w:sz w:val="19"/>
        </w:rPr>
        <w:t>g</w:t>
      </w:r>
      <w:r w:rsidRPr="00D20A38">
        <w:rPr>
          <w:rFonts w:ascii="Helvetica" w:eastAsia="Times New Roman" w:hAnsi="Helvetica" w:cs="Helvetica"/>
          <w:color w:val="333333"/>
          <w:sz w:val="19"/>
          <w:szCs w:val="19"/>
        </w:rPr>
        <w:t> is undefined for a particular input value.</w:t>
      </w:r>
    </w:p>
    <w:p w:rsidR="00D20A38" w:rsidRDefault="00D20A38" w:rsidP="00D20A38">
      <w:pPr>
        <w:shd w:val="clear" w:color="auto" w:fill="FFFFFF"/>
        <w:spacing w:after="240" w:line="240" w:lineRule="auto"/>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lastRenderedPageBreak/>
        <w:t>{\</w:t>
      </w:r>
      <w:proofErr w:type="spellStart"/>
      <w:r w:rsidRPr="00D20A38">
        <w:rPr>
          <w:rFonts w:ascii="Helvetica" w:eastAsia="Times New Roman" w:hAnsi="Helvetica" w:cs="Helvetica"/>
          <w:color w:val="333333"/>
          <w:sz w:val="19"/>
          <w:szCs w:val="19"/>
        </w:rPr>
        <w:t>displaystyle</w:t>
      </w:r>
      <w:proofErr w:type="spellEnd"/>
      <w:r w:rsidRPr="00D20A38">
        <w:rPr>
          <w:rFonts w:ascii="Helvetica" w:eastAsia="Times New Roman" w:hAnsi="Helvetica" w:cs="Helvetica"/>
          <w:color w:val="333333"/>
          <w:sz w:val="19"/>
          <w:szCs w:val="19"/>
        </w:rPr>
        <w:t xml:space="preserve"> g(</w:t>
      </w:r>
      <w:proofErr w:type="spellStart"/>
      <w:r w:rsidRPr="00D20A38">
        <w:rPr>
          <w:rFonts w:ascii="Helvetica" w:eastAsia="Times New Roman" w:hAnsi="Helvetica" w:cs="Helvetica"/>
          <w:color w:val="333333"/>
          <w:sz w:val="19"/>
          <w:szCs w:val="19"/>
        </w:rPr>
        <w:t>i</w:t>
      </w:r>
      <w:proofErr w:type="spellEnd"/>
      <w:r w:rsidRPr="00D20A38">
        <w:rPr>
          <w:rFonts w:ascii="Helvetica" w:eastAsia="Times New Roman" w:hAnsi="Helvetica" w:cs="Helvetica"/>
          <w:color w:val="333333"/>
          <w:sz w:val="19"/>
          <w:szCs w:val="19"/>
        </w:rPr>
        <w:t>)={\begin{cases}0&amp;{\text{if }}f(</w:t>
      </w:r>
      <w:proofErr w:type="spellStart"/>
      <w:r w:rsidRPr="00D20A38">
        <w:rPr>
          <w:rFonts w:ascii="Helvetica" w:eastAsia="Times New Roman" w:hAnsi="Helvetica" w:cs="Helvetica"/>
          <w:color w:val="333333"/>
          <w:sz w:val="19"/>
          <w:szCs w:val="19"/>
        </w:rPr>
        <w:t>i,i</w:t>
      </w:r>
      <w:proofErr w:type="spellEnd"/>
      <w:r w:rsidRPr="00D20A38">
        <w:rPr>
          <w:rFonts w:ascii="Helvetica" w:eastAsia="Times New Roman" w:hAnsi="Helvetica" w:cs="Helvetica"/>
          <w:color w:val="333333"/>
          <w:sz w:val="19"/>
          <w:szCs w:val="19"/>
        </w:rPr>
        <w:t>)=0,\\{\text{undefined}}&amp;{\text{otherwise.}}\end{cases}}}</w:t>
      </w:r>
    </w:p>
    <w:p w:rsidR="00D20A38" w:rsidRPr="00D20A38" w:rsidRDefault="00D20A38" w:rsidP="00D20A38">
      <w:pPr>
        <w:shd w:val="clear" w:color="auto" w:fill="FFFFFF"/>
        <w:spacing w:after="240" w:line="240" w:lineRule="auto"/>
        <w:textAlignment w:val="baseline"/>
        <w:rPr>
          <w:rFonts w:ascii="Helvetica" w:eastAsia="Times New Roman" w:hAnsi="Helvetica" w:cs="Helvetica"/>
          <w:color w:val="333333"/>
          <w:sz w:val="19"/>
          <w:szCs w:val="19"/>
        </w:rPr>
      </w:pPr>
      <w:r>
        <w:rPr>
          <w:rFonts w:ascii="Helvetica" w:eastAsia="Times New Roman" w:hAnsi="Helvetica" w:cs="Helvetica"/>
          <w:color w:val="333333"/>
          <w:sz w:val="19"/>
          <w:szCs w:val="19"/>
        </w:rPr>
        <w:pict>
          <v:shape id="_x0000_i1026" type="#_x0000_t75" style="width:192.9pt;height:54.35pt">
            <v:imagedata r:id="rId6" o:title="Capture"/>
          </v:shape>
        </w:pict>
      </w:r>
    </w:p>
    <w:p w:rsidR="00D20A38" w:rsidRPr="00D20A38" w:rsidRDefault="00D20A38" w:rsidP="00D20A38">
      <w:pPr>
        <w:shd w:val="clear" w:color="auto" w:fill="FFFFFF"/>
        <w:spacing w:after="0" w:line="240" w:lineRule="auto"/>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The verification that </w:t>
      </w:r>
      <w:r w:rsidRPr="00D20A38">
        <w:rPr>
          <w:rFonts w:ascii="inherit" w:eastAsia="Times New Roman" w:hAnsi="inherit" w:cs="Helvetica"/>
          <w:i/>
          <w:iCs/>
          <w:color w:val="333333"/>
          <w:sz w:val="19"/>
        </w:rPr>
        <w:t>g</w:t>
      </w:r>
      <w:r w:rsidRPr="00D20A38">
        <w:rPr>
          <w:rFonts w:ascii="Helvetica" w:eastAsia="Times New Roman" w:hAnsi="Helvetica" w:cs="Helvetica"/>
          <w:color w:val="333333"/>
          <w:sz w:val="19"/>
          <w:szCs w:val="19"/>
        </w:rPr>
        <w:t> is computable relies on the following constructs (or their equivalents):</w:t>
      </w:r>
    </w:p>
    <w:p w:rsidR="00D20A38" w:rsidRPr="00D20A38" w:rsidRDefault="00D20A38" w:rsidP="00D20A38">
      <w:pPr>
        <w:numPr>
          <w:ilvl w:val="0"/>
          <w:numId w:val="2"/>
        </w:numPr>
        <w:shd w:val="clear" w:color="auto" w:fill="FFFFFF"/>
        <w:spacing w:after="0" w:line="240" w:lineRule="auto"/>
        <w:ind w:left="480" w:right="240"/>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computable subprograms (the program that computes </w:t>
      </w:r>
      <w:r w:rsidRPr="00D20A38">
        <w:rPr>
          <w:rFonts w:ascii="inherit" w:eastAsia="Times New Roman" w:hAnsi="inherit" w:cs="Helvetica"/>
          <w:i/>
          <w:iCs/>
          <w:color w:val="333333"/>
          <w:sz w:val="19"/>
        </w:rPr>
        <w:t>f</w:t>
      </w:r>
      <w:r w:rsidRPr="00D20A38">
        <w:rPr>
          <w:rFonts w:ascii="Helvetica" w:eastAsia="Times New Roman" w:hAnsi="Helvetica" w:cs="Helvetica"/>
          <w:color w:val="333333"/>
          <w:sz w:val="19"/>
          <w:szCs w:val="19"/>
        </w:rPr>
        <w:t> is a subprogram in program </w:t>
      </w:r>
      <w:r w:rsidRPr="00D20A38">
        <w:rPr>
          <w:rFonts w:ascii="inherit" w:eastAsia="Times New Roman" w:hAnsi="inherit" w:cs="Helvetica"/>
          <w:i/>
          <w:iCs/>
          <w:color w:val="333333"/>
          <w:sz w:val="19"/>
        </w:rPr>
        <w:t>e</w:t>
      </w:r>
      <w:r w:rsidRPr="00D20A38">
        <w:rPr>
          <w:rFonts w:ascii="Helvetica" w:eastAsia="Times New Roman" w:hAnsi="Helvetica" w:cs="Helvetica"/>
          <w:color w:val="333333"/>
          <w:sz w:val="19"/>
          <w:szCs w:val="19"/>
        </w:rPr>
        <w:t>),</w:t>
      </w:r>
    </w:p>
    <w:p w:rsidR="00D20A38" w:rsidRPr="00D20A38" w:rsidRDefault="00D20A38" w:rsidP="00D20A38">
      <w:pPr>
        <w:numPr>
          <w:ilvl w:val="0"/>
          <w:numId w:val="2"/>
        </w:numPr>
        <w:shd w:val="clear" w:color="auto" w:fill="FFFFFF"/>
        <w:spacing w:after="0" w:line="240" w:lineRule="auto"/>
        <w:ind w:left="480" w:right="240"/>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duplication of values (program </w:t>
      </w:r>
      <w:r w:rsidRPr="00D20A38">
        <w:rPr>
          <w:rFonts w:ascii="inherit" w:eastAsia="Times New Roman" w:hAnsi="inherit" w:cs="Helvetica"/>
          <w:i/>
          <w:iCs/>
          <w:color w:val="333333"/>
          <w:sz w:val="19"/>
        </w:rPr>
        <w:t>e</w:t>
      </w:r>
      <w:r w:rsidRPr="00D20A38">
        <w:rPr>
          <w:rFonts w:ascii="Helvetica" w:eastAsia="Times New Roman" w:hAnsi="Helvetica" w:cs="Helvetica"/>
          <w:color w:val="333333"/>
          <w:sz w:val="19"/>
          <w:szCs w:val="19"/>
        </w:rPr>
        <w:t> computes the inputs </w:t>
      </w:r>
      <w:proofErr w:type="spellStart"/>
      <w:r w:rsidRPr="00D20A38">
        <w:rPr>
          <w:rFonts w:ascii="inherit" w:eastAsia="Times New Roman" w:hAnsi="inherit" w:cs="Helvetica"/>
          <w:i/>
          <w:iCs/>
          <w:color w:val="333333"/>
          <w:sz w:val="19"/>
        </w:rPr>
        <w:t>i</w:t>
      </w:r>
      <w:r w:rsidRPr="00D20A38">
        <w:rPr>
          <w:rFonts w:ascii="Helvetica" w:eastAsia="Times New Roman" w:hAnsi="Helvetica" w:cs="Helvetica"/>
          <w:color w:val="333333"/>
          <w:sz w:val="19"/>
          <w:szCs w:val="19"/>
        </w:rPr>
        <w:t>,</w:t>
      </w:r>
      <w:r w:rsidRPr="00D20A38">
        <w:rPr>
          <w:rFonts w:ascii="inherit" w:eastAsia="Times New Roman" w:hAnsi="inherit" w:cs="Helvetica"/>
          <w:i/>
          <w:iCs/>
          <w:color w:val="333333"/>
          <w:sz w:val="19"/>
        </w:rPr>
        <w:t>i</w:t>
      </w:r>
      <w:proofErr w:type="spellEnd"/>
      <w:r w:rsidRPr="00D20A38">
        <w:rPr>
          <w:rFonts w:ascii="Helvetica" w:eastAsia="Times New Roman" w:hAnsi="Helvetica" w:cs="Helvetica"/>
          <w:color w:val="333333"/>
          <w:sz w:val="19"/>
          <w:szCs w:val="19"/>
        </w:rPr>
        <w:t> for </w:t>
      </w:r>
      <w:r w:rsidRPr="00D20A38">
        <w:rPr>
          <w:rFonts w:ascii="inherit" w:eastAsia="Times New Roman" w:hAnsi="inherit" w:cs="Helvetica"/>
          <w:i/>
          <w:iCs/>
          <w:color w:val="333333"/>
          <w:sz w:val="19"/>
        </w:rPr>
        <w:t>f</w:t>
      </w:r>
      <w:r w:rsidRPr="00D20A38">
        <w:rPr>
          <w:rFonts w:ascii="Helvetica" w:eastAsia="Times New Roman" w:hAnsi="Helvetica" w:cs="Helvetica"/>
          <w:color w:val="333333"/>
          <w:sz w:val="19"/>
          <w:szCs w:val="19"/>
        </w:rPr>
        <w:t> from the input </w:t>
      </w:r>
      <w:proofErr w:type="spellStart"/>
      <w:r w:rsidRPr="00D20A38">
        <w:rPr>
          <w:rFonts w:ascii="inherit" w:eastAsia="Times New Roman" w:hAnsi="inherit" w:cs="Helvetica"/>
          <w:i/>
          <w:iCs/>
          <w:color w:val="333333"/>
          <w:sz w:val="19"/>
        </w:rPr>
        <w:t>i</w:t>
      </w:r>
      <w:proofErr w:type="spellEnd"/>
      <w:r w:rsidRPr="00D20A38">
        <w:rPr>
          <w:rFonts w:ascii="Helvetica" w:eastAsia="Times New Roman" w:hAnsi="Helvetica" w:cs="Helvetica"/>
          <w:color w:val="333333"/>
          <w:sz w:val="19"/>
          <w:szCs w:val="19"/>
        </w:rPr>
        <w:t> for </w:t>
      </w:r>
      <w:r w:rsidRPr="00D20A38">
        <w:rPr>
          <w:rFonts w:ascii="inherit" w:eastAsia="Times New Roman" w:hAnsi="inherit" w:cs="Helvetica"/>
          <w:i/>
          <w:iCs/>
          <w:color w:val="333333"/>
          <w:sz w:val="19"/>
        </w:rPr>
        <w:t>g</w:t>
      </w:r>
      <w:r w:rsidRPr="00D20A38">
        <w:rPr>
          <w:rFonts w:ascii="Helvetica" w:eastAsia="Times New Roman" w:hAnsi="Helvetica" w:cs="Helvetica"/>
          <w:color w:val="333333"/>
          <w:sz w:val="19"/>
          <w:szCs w:val="19"/>
        </w:rPr>
        <w:t>),</w:t>
      </w:r>
    </w:p>
    <w:p w:rsidR="00D20A38" w:rsidRPr="00D20A38" w:rsidRDefault="00D20A38" w:rsidP="00D20A38">
      <w:pPr>
        <w:numPr>
          <w:ilvl w:val="0"/>
          <w:numId w:val="2"/>
        </w:numPr>
        <w:shd w:val="clear" w:color="auto" w:fill="FFFFFF"/>
        <w:spacing w:after="0" w:line="240" w:lineRule="auto"/>
        <w:ind w:left="480" w:right="240"/>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conditional branching (program </w:t>
      </w:r>
      <w:r w:rsidRPr="00D20A38">
        <w:rPr>
          <w:rFonts w:ascii="inherit" w:eastAsia="Times New Roman" w:hAnsi="inherit" w:cs="Helvetica"/>
          <w:i/>
          <w:iCs/>
          <w:color w:val="333333"/>
          <w:sz w:val="19"/>
        </w:rPr>
        <w:t>e</w:t>
      </w:r>
      <w:r w:rsidRPr="00D20A38">
        <w:rPr>
          <w:rFonts w:ascii="Helvetica" w:eastAsia="Times New Roman" w:hAnsi="Helvetica" w:cs="Helvetica"/>
          <w:color w:val="333333"/>
          <w:sz w:val="19"/>
          <w:szCs w:val="19"/>
        </w:rPr>
        <w:t> selects between two results depending on the value it computes for </w:t>
      </w:r>
      <w:r w:rsidRPr="00D20A38">
        <w:rPr>
          <w:rFonts w:ascii="inherit" w:eastAsia="Times New Roman" w:hAnsi="inherit" w:cs="Helvetica"/>
          <w:i/>
          <w:iCs/>
          <w:color w:val="333333"/>
          <w:sz w:val="19"/>
        </w:rPr>
        <w:t>f</w:t>
      </w:r>
      <w:r w:rsidRPr="00D20A38">
        <w:rPr>
          <w:rFonts w:ascii="Helvetica" w:eastAsia="Times New Roman" w:hAnsi="Helvetica" w:cs="Helvetica"/>
          <w:color w:val="333333"/>
          <w:sz w:val="19"/>
          <w:szCs w:val="19"/>
        </w:rPr>
        <w:t>(</w:t>
      </w:r>
      <w:proofErr w:type="spellStart"/>
      <w:r w:rsidRPr="00D20A38">
        <w:rPr>
          <w:rFonts w:ascii="inherit" w:eastAsia="Times New Roman" w:hAnsi="inherit" w:cs="Helvetica"/>
          <w:i/>
          <w:iCs/>
          <w:color w:val="333333"/>
          <w:sz w:val="19"/>
        </w:rPr>
        <w:t>i</w:t>
      </w:r>
      <w:r w:rsidRPr="00D20A38">
        <w:rPr>
          <w:rFonts w:ascii="Helvetica" w:eastAsia="Times New Roman" w:hAnsi="Helvetica" w:cs="Helvetica"/>
          <w:color w:val="333333"/>
          <w:sz w:val="19"/>
          <w:szCs w:val="19"/>
        </w:rPr>
        <w:t>,</w:t>
      </w:r>
      <w:r w:rsidRPr="00D20A38">
        <w:rPr>
          <w:rFonts w:ascii="inherit" w:eastAsia="Times New Roman" w:hAnsi="inherit" w:cs="Helvetica"/>
          <w:i/>
          <w:iCs/>
          <w:color w:val="333333"/>
          <w:sz w:val="19"/>
        </w:rPr>
        <w:t>i</w:t>
      </w:r>
      <w:proofErr w:type="spellEnd"/>
      <w:r w:rsidRPr="00D20A38">
        <w:rPr>
          <w:rFonts w:ascii="Helvetica" w:eastAsia="Times New Roman" w:hAnsi="Helvetica" w:cs="Helvetica"/>
          <w:color w:val="333333"/>
          <w:sz w:val="19"/>
          <w:szCs w:val="19"/>
        </w:rPr>
        <w:t>)),</w:t>
      </w:r>
    </w:p>
    <w:p w:rsidR="00D20A38" w:rsidRPr="00D20A38" w:rsidRDefault="00D20A38" w:rsidP="00D20A38">
      <w:pPr>
        <w:numPr>
          <w:ilvl w:val="0"/>
          <w:numId w:val="2"/>
        </w:numPr>
        <w:shd w:val="clear" w:color="auto" w:fill="FFFFFF"/>
        <w:spacing w:after="0" w:line="240" w:lineRule="auto"/>
        <w:ind w:left="480" w:right="240"/>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not producing a defined result (for example, by looping forever),</w:t>
      </w:r>
    </w:p>
    <w:p w:rsidR="00D20A38" w:rsidRPr="00D20A38" w:rsidRDefault="00D20A38" w:rsidP="00D20A38">
      <w:pPr>
        <w:numPr>
          <w:ilvl w:val="0"/>
          <w:numId w:val="2"/>
        </w:numPr>
        <w:shd w:val="clear" w:color="auto" w:fill="FFFFFF"/>
        <w:spacing w:after="0" w:line="240" w:lineRule="auto"/>
        <w:ind w:left="480" w:right="240"/>
        <w:textAlignment w:val="baseline"/>
        <w:rPr>
          <w:rFonts w:ascii="Helvetica" w:eastAsia="Times New Roman" w:hAnsi="Helvetica" w:cs="Helvetica"/>
          <w:color w:val="333333"/>
          <w:sz w:val="19"/>
          <w:szCs w:val="19"/>
        </w:rPr>
      </w:pPr>
      <w:r w:rsidRPr="00D20A38">
        <w:rPr>
          <w:rFonts w:ascii="Helvetica" w:eastAsia="Times New Roman" w:hAnsi="Helvetica" w:cs="Helvetica"/>
          <w:color w:val="333333"/>
          <w:sz w:val="19"/>
          <w:szCs w:val="19"/>
        </w:rPr>
        <w:t>returning a value of 0.</w:t>
      </w:r>
    </w:p>
    <w:p w:rsidR="00D20A38" w:rsidRDefault="00D20A38" w:rsidP="001B279C">
      <w:pPr>
        <w:shd w:val="clear" w:color="auto" w:fill="FFFFFF"/>
        <w:spacing w:after="240" w:line="240" w:lineRule="auto"/>
        <w:textAlignment w:val="baseline"/>
        <w:rPr>
          <w:rFonts w:ascii="Helvetica" w:eastAsia="Times New Roman" w:hAnsi="Helvetica" w:cs="Helvetica"/>
          <w:color w:val="333333"/>
          <w:sz w:val="19"/>
          <w:szCs w:val="19"/>
        </w:rPr>
      </w:pPr>
    </w:p>
    <w:p w:rsidR="00A47DA8" w:rsidRDefault="00A47DA8" w:rsidP="001B279C">
      <w:pPr>
        <w:shd w:val="clear" w:color="auto" w:fill="FFFFFF"/>
        <w:spacing w:after="240" w:line="240" w:lineRule="auto"/>
        <w:textAlignment w:val="baseline"/>
        <w:rPr>
          <w:rFonts w:ascii="Helvetica" w:eastAsia="Times New Roman" w:hAnsi="Helvetica" w:cs="Helvetica"/>
          <w:color w:val="333333"/>
          <w:sz w:val="19"/>
          <w:szCs w:val="19"/>
        </w:rPr>
      </w:pPr>
    </w:p>
    <w:p w:rsidR="00A47DA8" w:rsidRDefault="00A47DA8" w:rsidP="001B279C">
      <w:pPr>
        <w:shd w:val="clear" w:color="auto" w:fill="FFFFFF"/>
        <w:spacing w:after="240" w:line="240" w:lineRule="auto"/>
        <w:textAlignment w:val="baseline"/>
        <w:rPr>
          <w:rFonts w:ascii="Helvetica" w:eastAsia="Times New Roman" w:hAnsi="Helvetica" w:cs="Helvetica"/>
          <w:color w:val="333333"/>
          <w:sz w:val="19"/>
          <w:szCs w:val="19"/>
        </w:rPr>
      </w:pPr>
      <w:r>
        <w:rPr>
          <w:rFonts w:ascii="Helvetica" w:eastAsia="Times New Roman" w:hAnsi="Helvetica" w:cs="Helvetica"/>
          <w:color w:val="333333"/>
          <w:sz w:val="19"/>
          <w:szCs w:val="19"/>
        </w:rPr>
        <w:t>Q5:</w:t>
      </w:r>
    </w:p>
    <w:p w:rsidR="00A47DA8" w:rsidRDefault="00A47DA8" w:rsidP="001B279C">
      <w:pPr>
        <w:shd w:val="clear" w:color="auto" w:fill="FFFFFF"/>
        <w:spacing w:after="240" w:line="240" w:lineRule="auto"/>
        <w:textAlignment w:val="baseline"/>
        <w:rPr>
          <w:rFonts w:ascii="Helvetica" w:eastAsia="Times New Roman" w:hAnsi="Helvetica" w:cs="Helvetica"/>
          <w:color w:val="333333"/>
          <w:sz w:val="19"/>
          <w:szCs w:val="19"/>
        </w:rPr>
      </w:pPr>
      <w:r>
        <w:rPr>
          <w:rFonts w:ascii="Helvetica" w:eastAsia="Times New Roman" w:hAnsi="Helvetica" w:cs="Helvetica"/>
          <w:color w:val="333333"/>
          <w:sz w:val="19"/>
          <w:szCs w:val="19"/>
        </w:rPr>
        <w:pict>
          <v:shape id="_x0000_i1027" type="#_x0000_t75" style="width:467.3pt;height:317.9pt">
            <v:imagedata r:id="rId7" o:title="1607138625651_image"/>
          </v:shape>
        </w:pict>
      </w:r>
    </w:p>
    <w:p w:rsidR="00A47DA8" w:rsidRDefault="00A47DA8" w:rsidP="00A47DA8">
      <w:pPr>
        <w:pStyle w:val="NormalWeb"/>
        <w:shd w:val="clear" w:color="auto" w:fill="FFFFFF"/>
        <w:spacing w:before="0" w:beforeAutospacing="0" w:after="0" w:afterAutospacing="0"/>
        <w:textAlignment w:val="baseline"/>
        <w:rPr>
          <w:rFonts w:ascii="Helvetica" w:hAnsi="Helvetica" w:cs="Helvetica"/>
          <w:color w:val="333333"/>
          <w:sz w:val="19"/>
          <w:szCs w:val="19"/>
        </w:rPr>
      </w:pPr>
      <w:r>
        <w:rPr>
          <w:rStyle w:val="Strong"/>
          <w:rFonts w:ascii="inherit" w:hAnsi="inherit" w:cs="Helvetica"/>
          <w:i/>
          <w:iCs/>
          <w:color w:val="333333"/>
          <w:sz w:val="19"/>
          <w:szCs w:val="19"/>
          <w:bdr w:val="none" w:sz="0" w:space="0" w:color="auto" w:frame="1"/>
        </w:rPr>
        <w:t>Explanation</w:t>
      </w:r>
    </w:p>
    <w:p w:rsidR="00A47DA8" w:rsidRDefault="00A47DA8" w:rsidP="00A47DA8">
      <w:pPr>
        <w:pStyle w:val="NormalWeb"/>
        <w:shd w:val="clear" w:color="auto" w:fill="FFFFFF"/>
        <w:spacing w:before="0" w:beforeAutospacing="0" w:after="240" w:afterAutospacing="0"/>
        <w:textAlignment w:val="baseline"/>
        <w:rPr>
          <w:rFonts w:ascii="Helvetica" w:hAnsi="Helvetica" w:cs="Helvetica"/>
          <w:color w:val="333333"/>
          <w:sz w:val="19"/>
          <w:szCs w:val="19"/>
        </w:rPr>
      </w:pPr>
      <w:r>
        <w:rPr>
          <w:rFonts w:ascii="Helvetica" w:hAnsi="Helvetica" w:cs="Helvetica"/>
          <w:color w:val="333333"/>
          <w:sz w:val="19"/>
          <w:szCs w:val="19"/>
        </w:rPr>
        <w:t>top part is to write m for one a</w:t>
      </w:r>
    </w:p>
    <w:p w:rsidR="00A47DA8" w:rsidRDefault="00A47DA8" w:rsidP="00A47DA8">
      <w:pPr>
        <w:pStyle w:val="NormalWeb"/>
        <w:shd w:val="clear" w:color="auto" w:fill="FFFFFF"/>
        <w:spacing w:before="0" w:beforeAutospacing="0" w:after="240" w:afterAutospacing="0"/>
        <w:textAlignment w:val="baseline"/>
        <w:rPr>
          <w:rFonts w:ascii="Helvetica" w:hAnsi="Helvetica" w:cs="Helvetica"/>
          <w:color w:val="333333"/>
          <w:sz w:val="19"/>
          <w:szCs w:val="19"/>
        </w:rPr>
      </w:pPr>
      <w:r>
        <w:rPr>
          <w:rFonts w:ascii="Helvetica" w:hAnsi="Helvetica" w:cs="Helvetica"/>
          <w:color w:val="333333"/>
          <w:sz w:val="19"/>
          <w:szCs w:val="19"/>
        </w:rPr>
        <w:t>lower part is to write n for one b</w:t>
      </w:r>
    </w:p>
    <w:p w:rsidR="00A47DA8" w:rsidRDefault="00A47DA8" w:rsidP="00A47DA8">
      <w:pPr>
        <w:pStyle w:val="NormalWeb"/>
        <w:shd w:val="clear" w:color="auto" w:fill="FFFFFF"/>
        <w:spacing w:before="0" w:beforeAutospacing="0" w:after="240" w:afterAutospacing="0"/>
        <w:textAlignment w:val="baseline"/>
        <w:rPr>
          <w:rFonts w:ascii="Helvetica" w:hAnsi="Helvetica" w:cs="Helvetica"/>
          <w:color w:val="333333"/>
          <w:sz w:val="19"/>
          <w:szCs w:val="19"/>
        </w:rPr>
      </w:pPr>
      <w:r>
        <w:rPr>
          <w:rFonts w:ascii="Helvetica" w:hAnsi="Helvetica" w:cs="Helvetica"/>
          <w:color w:val="333333"/>
          <w:sz w:val="19"/>
          <w:szCs w:val="19"/>
        </w:rPr>
        <w:t xml:space="preserve">Changing all m's and </w:t>
      </w:r>
      <w:proofErr w:type="spellStart"/>
      <w:r>
        <w:rPr>
          <w:rFonts w:ascii="Helvetica" w:hAnsi="Helvetica" w:cs="Helvetica"/>
          <w:color w:val="333333"/>
          <w:sz w:val="19"/>
          <w:szCs w:val="19"/>
        </w:rPr>
        <w:t>n's</w:t>
      </w:r>
      <w:proofErr w:type="spellEnd"/>
      <w:r>
        <w:rPr>
          <w:rFonts w:ascii="Helvetica" w:hAnsi="Helvetica" w:cs="Helvetica"/>
          <w:color w:val="333333"/>
          <w:sz w:val="19"/>
          <w:szCs w:val="19"/>
        </w:rPr>
        <w:t xml:space="preserve"> back to a and b respectively</w:t>
      </w:r>
    </w:p>
    <w:p w:rsidR="00A47DA8" w:rsidRPr="001B279C" w:rsidRDefault="00A47DA8" w:rsidP="001B279C">
      <w:pPr>
        <w:shd w:val="clear" w:color="auto" w:fill="FFFFFF"/>
        <w:spacing w:after="240" w:line="240" w:lineRule="auto"/>
        <w:textAlignment w:val="baseline"/>
        <w:rPr>
          <w:rFonts w:ascii="Helvetica" w:eastAsia="Times New Roman" w:hAnsi="Helvetica" w:cs="Helvetica"/>
          <w:color w:val="333333"/>
          <w:sz w:val="19"/>
          <w:szCs w:val="19"/>
        </w:rPr>
      </w:pPr>
    </w:p>
    <w:p w:rsidR="00C13DCE" w:rsidRDefault="00C13DCE"/>
    <w:sectPr w:rsidR="00C13D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A4569"/>
    <w:multiLevelType w:val="multilevel"/>
    <w:tmpl w:val="29FC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35680A"/>
    <w:multiLevelType w:val="multilevel"/>
    <w:tmpl w:val="9C2C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1B279C"/>
    <w:rsid w:val="001B279C"/>
    <w:rsid w:val="00A47DA8"/>
    <w:rsid w:val="00C13DCE"/>
    <w:rsid w:val="00D20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2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79C"/>
    <w:rPr>
      <w:rFonts w:ascii="Tahoma" w:hAnsi="Tahoma" w:cs="Tahoma"/>
      <w:sz w:val="16"/>
      <w:szCs w:val="16"/>
    </w:rPr>
  </w:style>
  <w:style w:type="character" w:styleId="Emphasis">
    <w:name w:val="Emphasis"/>
    <w:basedOn w:val="DefaultParagraphFont"/>
    <w:uiPriority w:val="20"/>
    <w:qFormat/>
    <w:rsid w:val="00D20A38"/>
    <w:rPr>
      <w:i/>
      <w:iCs/>
    </w:rPr>
  </w:style>
  <w:style w:type="character" w:styleId="Strong">
    <w:name w:val="Strong"/>
    <w:basedOn w:val="DefaultParagraphFont"/>
    <w:uiPriority w:val="22"/>
    <w:qFormat/>
    <w:rsid w:val="00A47DA8"/>
    <w:rPr>
      <w:b/>
      <w:bCs/>
    </w:rPr>
  </w:style>
</w:styles>
</file>

<file path=word/webSettings.xml><?xml version="1.0" encoding="utf-8"?>
<w:webSettings xmlns:r="http://schemas.openxmlformats.org/officeDocument/2006/relationships" xmlns:w="http://schemas.openxmlformats.org/wordprocessingml/2006/main">
  <w:divs>
    <w:div w:id="970671880">
      <w:bodyDiv w:val="1"/>
      <w:marLeft w:val="0"/>
      <w:marRight w:val="0"/>
      <w:marTop w:val="0"/>
      <w:marBottom w:val="0"/>
      <w:divBdr>
        <w:top w:val="none" w:sz="0" w:space="0" w:color="auto"/>
        <w:left w:val="none" w:sz="0" w:space="0" w:color="auto"/>
        <w:bottom w:val="none" w:sz="0" w:space="0" w:color="auto"/>
        <w:right w:val="none" w:sz="0" w:space="0" w:color="auto"/>
      </w:divBdr>
    </w:div>
    <w:div w:id="991446975">
      <w:bodyDiv w:val="1"/>
      <w:marLeft w:val="0"/>
      <w:marRight w:val="0"/>
      <w:marTop w:val="0"/>
      <w:marBottom w:val="0"/>
      <w:divBdr>
        <w:top w:val="none" w:sz="0" w:space="0" w:color="auto"/>
        <w:left w:val="none" w:sz="0" w:space="0" w:color="auto"/>
        <w:bottom w:val="none" w:sz="0" w:space="0" w:color="auto"/>
        <w:right w:val="none" w:sz="0" w:space="0" w:color="auto"/>
      </w:divBdr>
    </w:div>
    <w:div w:id="196912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dc:creator>
  <cp:keywords/>
  <dc:description/>
  <cp:lastModifiedBy>zebi</cp:lastModifiedBy>
  <cp:revision>4</cp:revision>
  <dcterms:created xsi:type="dcterms:W3CDTF">2020-12-07T15:57:00Z</dcterms:created>
  <dcterms:modified xsi:type="dcterms:W3CDTF">2020-12-07T16:03:00Z</dcterms:modified>
</cp:coreProperties>
</file>