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751C0A" w14:textId="77777777" w:rsidR="002E42DE" w:rsidRPr="00A8651A" w:rsidRDefault="002E42DE" w:rsidP="002E42DE">
      <w:pPr>
        <w:rPr>
          <w:rFonts w:cs="Times"/>
          <w:b/>
        </w:rPr>
      </w:pPr>
    </w:p>
    <w:p w14:paraId="3BC175E3" w14:textId="77777777" w:rsidR="002E42DE" w:rsidRPr="00A8651A" w:rsidRDefault="002E42DE" w:rsidP="002E42DE">
      <w:pPr>
        <w:rPr>
          <w:rFonts w:cs="Times"/>
        </w:rPr>
      </w:pPr>
    </w:p>
    <w:p w14:paraId="07D45F88" w14:textId="77777777" w:rsidR="002E42DE" w:rsidRPr="00A8651A" w:rsidRDefault="002E42DE" w:rsidP="00336965">
      <w:pPr>
        <w:spacing w:after="120"/>
        <w:rPr>
          <w:rFonts w:cs="Times"/>
        </w:rPr>
      </w:pPr>
    </w:p>
    <w:p w14:paraId="0DF6F773" w14:textId="57401811" w:rsidR="002E42DE" w:rsidRPr="00A8651A" w:rsidRDefault="002E42DE" w:rsidP="00336965">
      <w:pPr>
        <w:spacing w:after="120"/>
        <w:jc w:val="center"/>
        <w:rPr>
          <w:rFonts w:cs="Times"/>
          <w:b/>
          <w:bCs/>
          <w:sz w:val="40"/>
          <w:szCs w:val="40"/>
        </w:rPr>
      </w:pPr>
      <w:r w:rsidRPr="00A8651A">
        <w:rPr>
          <w:rFonts w:cs="Times"/>
          <w:b/>
          <w:bCs/>
          <w:sz w:val="40"/>
          <w:szCs w:val="40"/>
        </w:rPr>
        <w:t>EDUCONNECT+</w:t>
      </w:r>
    </w:p>
    <w:p w14:paraId="567FAB43" w14:textId="4F128DC5" w:rsidR="002E42DE" w:rsidRPr="00336965" w:rsidRDefault="00F0499E" w:rsidP="002E42DE">
      <w:pPr>
        <w:jc w:val="center"/>
        <w:rPr>
          <w:rFonts w:cs="Times"/>
          <w:sz w:val="28"/>
          <w:szCs w:val="28"/>
        </w:rPr>
      </w:pPr>
      <w:r w:rsidRPr="00336965">
        <w:rPr>
          <w:rFonts w:cs="Times"/>
          <w:sz w:val="28"/>
          <w:szCs w:val="28"/>
        </w:rPr>
        <w:t>(Complete University Website + CMS)</w:t>
      </w:r>
    </w:p>
    <w:p w14:paraId="7ADA1F89" w14:textId="77777777" w:rsidR="002E42DE" w:rsidRPr="00A8651A" w:rsidRDefault="002E42DE" w:rsidP="002E42DE">
      <w:pPr>
        <w:jc w:val="center"/>
        <w:rPr>
          <w:rFonts w:cs="Times"/>
          <w:sz w:val="40"/>
          <w:szCs w:val="40"/>
        </w:rPr>
      </w:pPr>
    </w:p>
    <w:p w14:paraId="1CF8CC66" w14:textId="77777777" w:rsidR="002E42DE" w:rsidRPr="00A8651A" w:rsidRDefault="002E42DE" w:rsidP="002E42DE">
      <w:pPr>
        <w:jc w:val="center"/>
        <w:rPr>
          <w:rFonts w:cs="Times"/>
          <w:sz w:val="40"/>
          <w:szCs w:val="40"/>
        </w:rPr>
      </w:pPr>
    </w:p>
    <w:p w14:paraId="0FC621D3" w14:textId="77777777" w:rsidR="002E42DE" w:rsidRPr="00A8651A" w:rsidRDefault="002E42DE" w:rsidP="002E42DE">
      <w:pPr>
        <w:jc w:val="center"/>
        <w:rPr>
          <w:rFonts w:cs="Times"/>
          <w:sz w:val="40"/>
          <w:szCs w:val="40"/>
        </w:rPr>
      </w:pPr>
      <w:r w:rsidRPr="00A8651A">
        <w:rPr>
          <w:rFonts w:cs="Times"/>
          <w:sz w:val="40"/>
          <w:szCs w:val="40"/>
        </w:rPr>
        <w:t>Software Requirements Specification</w:t>
      </w:r>
    </w:p>
    <w:p w14:paraId="3F0C5B0B" w14:textId="77777777" w:rsidR="002E42DE" w:rsidRPr="00A8651A" w:rsidRDefault="002E42DE" w:rsidP="002E42DE">
      <w:pPr>
        <w:jc w:val="center"/>
        <w:rPr>
          <w:rFonts w:cs="Times"/>
          <w:sz w:val="40"/>
          <w:szCs w:val="40"/>
        </w:rPr>
      </w:pPr>
    </w:p>
    <w:p w14:paraId="1944CF67" w14:textId="4021FB92" w:rsidR="002E42DE" w:rsidRDefault="001865F5" w:rsidP="002E42DE">
      <w:pPr>
        <w:jc w:val="center"/>
        <w:rPr>
          <w:rFonts w:cs="Times"/>
          <w:sz w:val="40"/>
          <w:szCs w:val="40"/>
        </w:rPr>
      </w:pPr>
      <w:r>
        <w:rPr>
          <w:rFonts w:cs="Times"/>
          <w:sz w:val="40"/>
          <w:szCs w:val="40"/>
        </w:rPr>
        <w:t>Release 1.1</w:t>
      </w:r>
    </w:p>
    <w:p w14:paraId="52B04211" w14:textId="77777777" w:rsidR="001865F5" w:rsidRPr="00A8651A" w:rsidRDefault="001865F5" w:rsidP="002E42DE">
      <w:pPr>
        <w:jc w:val="center"/>
        <w:rPr>
          <w:rFonts w:cs="Times"/>
          <w:sz w:val="40"/>
          <w:szCs w:val="40"/>
        </w:rPr>
      </w:pPr>
    </w:p>
    <w:p w14:paraId="37BCF34F" w14:textId="2CE542FE" w:rsidR="002E42DE" w:rsidRPr="00A8651A" w:rsidRDefault="001865F5" w:rsidP="002E42DE">
      <w:pPr>
        <w:jc w:val="center"/>
        <w:rPr>
          <w:rFonts w:cs="Times"/>
          <w:sz w:val="40"/>
          <w:szCs w:val="40"/>
        </w:rPr>
      </w:pPr>
      <w:r>
        <w:rPr>
          <w:rFonts w:cs="Times"/>
          <w:sz w:val="40"/>
          <w:szCs w:val="40"/>
        </w:rPr>
        <w:t>28 July, 2024</w:t>
      </w:r>
    </w:p>
    <w:p w14:paraId="66CF00D4" w14:textId="77777777" w:rsidR="002E42DE" w:rsidRPr="00A8651A" w:rsidRDefault="002E42DE" w:rsidP="002E42DE">
      <w:pPr>
        <w:jc w:val="center"/>
        <w:rPr>
          <w:rFonts w:cs="Times"/>
          <w:sz w:val="40"/>
          <w:szCs w:val="40"/>
        </w:rPr>
      </w:pPr>
    </w:p>
    <w:p w14:paraId="2E5FAAC5" w14:textId="77777777" w:rsidR="002E42DE" w:rsidRPr="00A8651A" w:rsidRDefault="002E42DE" w:rsidP="002E42DE">
      <w:pPr>
        <w:jc w:val="center"/>
        <w:rPr>
          <w:rFonts w:cs="Times"/>
          <w:sz w:val="40"/>
          <w:szCs w:val="40"/>
        </w:rPr>
      </w:pPr>
    </w:p>
    <w:p w14:paraId="272714AB" w14:textId="77777777" w:rsidR="002E42DE" w:rsidRPr="001865F5" w:rsidRDefault="002E42DE" w:rsidP="002E42DE">
      <w:pPr>
        <w:jc w:val="center"/>
        <w:rPr>
          <w:rFonts w:cs="Times"/>
          <w:b/>
          <w:bCs/>
          <w:sz w:val="40"/>
          <w:szCs w:val="40"/>
        </w:rPr>
      </w:pPr>
      <w:r w:rsidRPr="001865F5">
        <w:rPr>
          <w:rFonts w:cs="Times"/>
          <w:b/>
          <w:bCs/>
          <w:sz w:val="40"/>
          <w:szCs w:val="40"/>
        </w:rPr>
        <w:t>Prepared By</w:t>
      </w:r>
    </w:p>
    <w:p w14:paraId="4B46F13B" w14:textId="77777777" w:rsidR="002E42DE" w:rsidRPr="00A8651A" w:rsidRDefault="002E42DE" w:rsidP="002E42DE">
      <w:pPr>
        <w:jc w:val="center"/>
        <w:rPr>
          <w:rFonts w:cs="Times"/>
          <w:sz w:val="16"/>
          <w:szCs w:val="16"/>
        </w:rPr>
      </w:pPr>
    </w:p>
    <w:p w14:paraId="19869455" w14:textId="74F12D9B" w:rsidR="002E42DE" w:rsidRPr="00A8651A" w:rsidRDefault="002E42DE" w:rsidP="002E42DE">
      <w:pPr>
        <w:jc w:val="center"/>
        <w:rPr>
          <w:rFonts w:cs="Times"/>
          <w:sz w:val="40"/>
          <w:szCs w:val="40"/>
        </w:rPr>
      </w:pPr>
      <w:r w:rsidRPr="00A8651A">
        <w:rPr>
          <w:rFonts w:cs="Times"/>
          <w:sz w:val="40"/>
          <w:szCs w:val="40"/>
        </w:rPr>
        <w:t>Musharaf Ali 5074</w:t>
      </w:r>
    </w:p>
    <w:p w14:paraId="65663972" w14:textId="340B5392" w:rsidR="002E42DE" w:rsidRPr="00A8651A" w:rsidRDefault="002E42DE" w:rsidP="002E42DE">
      <w:pPr>
        <w:jc w:val="center"/>
        <w:rPr>
          <w:rFonts w:cs="Times"/>
          <w:sz w:val="40"/>
          <w:szCs w:val="40"/>
        </w:rPr>
      </w:pPr>
      <w:r w:rsidRPr="00A8651A">
        <w:rPr>
          <w:rFonts w:cs="Times"/>
          <w:sz w:val="40"/>
          <w:szCs w:val="40"/>
        </w:rPr>
        <w:t>Usama Riaz 5051</w:t>
      </w:r>
    </w:p>
    <w:p w14:paraId="45709C74" w14:textId="5C77A491" w:rsidR="002E42DE" w:rsidRPr="00A8651A" w:rsidRDefault="002E42DE" w:rsidP="002E42DE">
      <w:pPr>
        <w:jc w:val="center"/>
        <w:rPr>
          <w:rFonts w:cs="Times"/>
          <w:sz w:val="40"/>
          <w:szCs w:val="40"/>
        </w:rPr>
      </w:pPr>
      <w:r w:rsidRPr="00A8651A">
        <w:rPr>
          <w:rFonts w:cs="Times"/>
          <w:sz w:val="40"/>
          <w:szCs w:val="40"/>
        </w:rPr>
        <w:t>Nasir Mehmood 5050</w:t>
      </w:r>
    </w:p>
    <w:p w14:paraId="310D3E1E" w14:textId="77777777" w:rsidR="002E42DE" w:rsidRPr="00A8651A" w:rsidRDefault="002E42DE" w:rsidP="002E42DE">
      <w:pPr>
        <w:jc w:val="center"/>
        <w:rPr>
          <w:rFonts w:cs="Times"/>
          <w:sz w:val="40"/>
          <w:szCs w:val="40"/>
        </w:rPr>
      </w:pPr>
    </w:p>
    <w:p w14:paraId="6414E029" w14:textId="77777777" w:rsidR="002E42DE" w:rsidRPr="00A8651A" w:rsidRDefault="002E42DE" w:rsidP="002E42DE">
      <w:pPr>
        <w:jc w:val="center"/>
        <w:rPr>
          <w:rFonts w:cs="Times"/>
          <w:sz w:val="40"/>
          <w:szCs w:val="40"/>
        </w:rPr>
      </w:pPr>
    </w:p>
    <w:p w14:paraId="0FE867E1" w14:textId="77777777" w:rsidR="002E42DE" w:rsidRPr="00A8651A" w:rsidRDefault="002E42DE" w:rsidP="002E42DE">
      <w:pPr>
        <w:jc w:val="center"/>
        <w:rPr>
          <w:rFonts w:cs="Times"/>
          <w:sz w:val="40"/>
          <w:szCs w:val="40"/>
        </w:rPr>
      </w:pPr>
    </w:p>
    <w:p w14:paraId="61E5D430" w14:textId="77777777" w:rsidR="002E42DE" w:rsidRPr="00A8651A" w:rsidRDefault="002E42DE" w:rsidP="002E42DE">
      <w:pPr>
        <w:jc w:val="center"/>
        <w:rPr>
          <w:rFonts w:cs="Times"/>
          <w:sz w:val="32"/>
        </w:rPr>
      </w:pPr>
    </w:p>
    <w:p w14:paraId="490A3125" w14:textId="77777777" w:rsidR="002E42DE" w:rsidRPr="00A8651A" w:rsidRDefault="002E42DE" w:rsidP="002E42DE">
      <w:pPr>
        <w:jc w:val="center"/>
        <w:rPr>
          <w:rFonts w:cs="Times"/>
          <w:sz w:val="32"/>
        </w:rPr>
      </w:pPr>
    </w:p>
    <w:p w14:paraId="270C2E03" w14:textId="77777777" w:rsidR="002E42DE" w:rsidRPr="00A8651A" w:rsidRDefault="002E42DE" w:rsidP="002E42DE">
      <w:pPr>
        <w:jc w:val="center"/>
        <w:rPr>
          <w:rFonts w:cs="Times"/>
        </w:rPr>
      </w:pPr>
    </w:p>
    <w:p w14:paraId="194DED34" w14:textId="77777777" w:rsidR="002E42DE" w:rsidRPr="00A8651A" w:rsidRDefault="002E42DE" w:rsidP="002E42DE">
      <w:pPr>
        <w:pStyle w:val="Header"/>
        <w:tabs>
          <w:tab w:val="clear" w:pos="4320"/>
          <w:tab w:val="clear" w:pos="8640"/>
        </w:tabs>
        <w:rPr>
          <w:rFonts w:cs="Times"/>
        </w:rPr>
      </w:pPr>
      <w:r w:rsidRPr="00A8651A">
        <w:rPr>
          <w:rFonts w:cs="Times"/>
        </w:rPr>
        <w:br w:type="page"/>
      </w:r>
    </w:p>
    <w:p w14:paraId="5D919BA3" w14:textId="77777777" w:rsidR="002E42DE" w:rsidRPr="00A8651A" w:rsidRDefault="002E42DE" w:rsidP="002E42DE">
      <w:pPr>
        <w:pStyle w:val="Heading1"/>
        <w:rPr>
          <w:rFonts w:cs="Times"/>
        </w:rPr>
      </w:pPr>
      <w:bookmarkStart w:id="0" w:name="_Toc506458769"/>
      <w:bookmarkStart w:id="1" w:name="_Toc487658584"/>
      <w:r w:rsidRPr="00A8651A">
        <w:rPr>
          <w:rFonts w:cs="Times"/>
        </w:rPr>
        <w:lastRenderedPageBreak/>
        <w:t>Revision History</w:t>
      </w:r>
      <w:bookmarkEnd w:id="0"/>
      <w:bookmarkEnd w:id="1"/>
    </w:p>
    <w:p w14:paraId="360C9B73" w14:textId="77777777" w:rsidR="002E42DE" w:rsidRPr="00A8651A" w:rsidRDefault="002E42DE" w:rsidP="002E42DE">
      <w:pPr>
        <w:rPr>
          <w:rFonts w:cs="Times"/>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7"/>
        <w:gridCol w:w="1843"/>
        <w:gridCol w:w="2126"/>
        <w:gridCol w:w="3668"/>
      </w:tblGrid>
      <w:tr w:rsidR="002E42DE" w:rsidRPr="00A8651A" w14:paraId="0D7BF94F" w14:textId="77777777" w:rsidTr="00DB6D6E">
        <w:tc>
          <w:tcPr>
            <w:tcW w:w="1877" w:type="dxa"/>
            <w:tcBorders>
              <w:top w:val="nil"/>
              <w:left w:val="nil"/>
              <w:bottom w:val="single" w:sz="4" w:space="0" w:color="auto"/>
              <w:right w:val="nil"/>
            </w:tcBorders>
          </w:tcPr>
          <w:p w14:paraId="1CB45F73" w14:textId="5EC6578F" w:rsidR="002E42DE" w:rsidRPr="00A8651A" w:rsidRDefault="00DB6D6E" w:rsidP="00DB6D6E">
            <w:pPr>
              <w:jc w:val="center"/>
              <w:rPr>
                <w:rFonts w:cs="Times"/>
                <w:b/>
              </w:rPr>
            </w:pPr>
            <w:r w:rsidRPr="00DB6D6E">
              <w:rPr>
                <w:rFonts w:cs="Times"/>
                <w:b/>
              </w:rPr>
              <w:t xml:space="preserve">Revision </w:t>
            </w:r>
            <w:r w:rsidR="002E42DE" w:rsidRPr="00A8651A">
              <w:rPr>
                <w:rFonts w:cs="Times"/>
                <w:b/>
              </w:rPr>
              <w:t>Date</w:t>
            </w:r>
          </w:p>
        </w:tc>
        <w:tc>
          <w:tcPr>
            <w:tcW w:w="1843" w:type="dxa"/>
            <w:tcBorders>
              <w:top w:val="nil"/>
              <w:left w:val="nil"/>
              <w:bottom w:val="single" w:sz="4" w:space="0" w:color="auto"/>
              <w:right w:val="nil"/>
            </w:tcBorders>
          </w:tcPr>
          <w:p w14:paraId="4EBE7BFE" w14:textId="6DEEA4E7" w:rsidR="002E42DE" w:rsidRPr="00A8651A" w:rsidRDefault="00DB6D6E" w:rsidP="006E79A6">
            <w:pPr>
              <w:jc w:val="center"/>
              <w:rPr>
                <w:rFonts w:cs="Times"/>
                <w:b/>
              </w:rPr>
            </w:pPr>
            <w:r w:rsidRPr="00DB6D6E">
              <w:rPr>
                <w:rFonts w:cs="Times"/>
                <w:b/>
              </w:rPr>
              <w:t>Revision</w:t>
            </w:r>
            <w:r>
              <w:rPr>
                <w:rFonts w:cs="Times"/>
                <w:b/>
              </w:rPr>
              <w:t xml:space="preserve"> Date </w:t>
            </w:r>
          </w:p>
        </w:tc>
        <w:tc>
          <w:tcPr>
            <w:tcW w:w="2126" w:type="dxa"/>
            <w:tcBorders>
              <w:top w:val="nil"/>
              <w:left w:val="nil"/>
              <w:bottom w:val="single" w:sz="4" w:space="0" w:color="auto"/>
              <w:right w:val="nil"/>
            </w:tcBorders>
          </w:tcPr>
          <w:p w14:paraId="7CA7A878" w14:textId="642EB97B" w:rsidR="002E42DE" w:rsidRPr="00A8651A" w:rsidRDefault="00DB6D6E" w:rsidP="006E79A6">
            <w:pPr>
              <w:jc w:val="center"/>
              <w:rPr>
                <w:rFonts w:cs="Times"/>
                <w:b/>
              </w:rPr>
            </w:pPr>
            <w:r w:rsidRPr="00A8651A">
              <w:rPr>
                <w:rFonts w:cs="Times"/>
                <w:b/>
              </w:rPr>
              <w:t>Description</w:t>
            </w:r>
          </w:p>
        </w:tc>
        <w:tc>
          <w:tcPr>
            <w:tcW w:w="3668" w:type="dxa"/>
            <w:tcBorders>
              <w:top w:val="nil"/>
              <w:left w:val="nil"/>
              <w:bottom w:val="single" w:sz="4" w:space="0" w:color="auto"/>
              <w:right w:val="nil"/>
            </w:tcBorders>
          </w:tcPr>
          <w:p w14:paraId="46F704B2" w14:textId="37FD4B88" w:rsidR="002E42DE" w:rsidRPr="00A8651A" w:rsidRDefault="00DB6D6E" w:rsidP="006E79A6">
            <w:pPr>
              <w:jc w:val="center"/>
              <w:rPr>
                <w:rFonts w:cs="Times"/>
                <w:b/>
              </w:rPr>
            </w:pPr>
            <w:r w:rsidRPr="00A8651A">
              <w:rPr>
                <w:rFonts w:cs="Times"/>
                <w:b/>
              </w:rPr>
              <w:t>Author</w:t>
            </w:r>
            <w:r>
              <w:rPr>
                <w:rFonts w:cs="Times"/>
                <w:b/>
              </w:rPr>
              <w:t>/Modifier</w:t>
            </w:r>
          </w:p>
        </w:tc>
      </w:tr>
      <w:tr w:rsidR="00DB6D6E" w:rsidRPr="00A8651A" w14:paraId="63636BED" w14:textId="77777777" w:rsidTr="00DB6D6E">
        <w:tc>
          <w:tcPr>
            <w:tcW w:w="1877" w:type="dxa"/>
            <w:tcBorders>
              <w:top w:val="single" w:sz="4" w:space="0" w:color="auto"/>
            </w:tcBorders>
          </w:tcPr>
          <w:p w14:paraId="6817FA9A" w14:textId="799600DE" w:rsidR="00DB6D6E" w:rsidRPr="00A8651A" w:rsidRDefault="00DB6D6E" w:rsidP="00DB6D6E">
            <w:pPr>
              <w:jc w:val="center"/>
              <w:rPr>
                <w:rFonts w:cs="Times"/>
              </w:rPr>
            </w:pPr>
            <w:r>
              <w:rPr>
                <w:rFonts w:cs="Times"/>
              </w:rPr>
              <w:t>v1.0</w:t>
            </w:r>
          </w:p>
        </w:tc>
        <w:tc>
          <w:tcPr>
            <w:tcW w:w="1843" w:type="dxa"/>
            <w:tcBorders>
              <w:top w:val="single" w:sz="4" w:space="0" w:color="auto"/>
            </w:tcBorders>
          </w:tcPr>
          <w:p w14:paraId="7AF5DAE8" w14:textId="3A8FE4F2" w:rsidR="00DB6D6E" w:rsidRPr="00A8651A" w:rsidRDefault="00DB6D6E" w:rsidP="00DB6D6E">
            <w:pPr>
              <w:jc w:val="center"/>
              <w:rPr>
                <w:rFonts w:cs="Times"/>
              </w:rPr>
            </w:pPr>
            <w:r>
              <w:rPr>
                <w:rFonts w:cs="Times"/>
              </w:rPr>
              <w:t>12 Jun, 2024</w:t>
            </w:r>
          </w:p>
        </w:tc>
        <w:tc>
          <w:tcPr>
            <w:tcW w:w="2126" w:type="dxa"/>
            <w:tcBorders>
              <w:top w:val="single" w:sz="4" w:space="0" w:color="auto"/>
            </w:tcBorders>
          </w:tcPr>
          <w:p w14:paraId="44DBE4E0" w14:textId="78010536" w:rsidR="00DB6D6E" w:rsidRPr="00A8651A" w:rsidRDefault="00DB6D6E" w:rsidP="00DB6D6E">
            <w:pPr>
              <w:rPr>
                <w:rFonts w:cs="Times"/>
              </w:rPr>
            </w:pPr>
            <w:r>
              <w:rPr>
                <w:rFonts w:cs="Times"/>
              </w:rPr>
              <w:t>Initial Document</w:t>
            </w:r>
          </w:p>
        </w:tc>
        <w:tc>
          <w:tcPr>
            <w:tcW w:w="3668" w:type="dxa"/>
            <w:tcBorders>
              <w:top w:val="single" w:sz="4" w:space="0" w:color="auto"/>
            </w:tcBorders>
          </w:tcPr>
          <w:p w14:paraId="42E8431C" w14:textId="0896C435" w:rsidR="00DB6D6E" w:rsidRPr="00A8651A" w:rsidRDefault="00DB6D6E" w:rsidP="00DB6D6E">
            <w:pPr>
              <w:jc w:val="center"/>
              <w:rPr>
                <w:rFonts w:cs="Times"/>
              </w:rPr>
            </w:pPr>
            <w:r>
              <w:rPr>
                <w:rFonts w:cs="Times"/>
              </w:rPr>
              <w:t>Musharaf Ali</w:t>
            </w:r>
            <w:r>
              <w:rPr>
                <w:rFonts w:cs="Times"/>
              </w:rPr>
              <w:t xml:space="preserve">/ </w:t>
            </w:r>
            <w:r>
              <w:rPr>
                <w:rFonts w:cs="Times"/>
              </w:rPr>
              <w:t>Usama Riaz</w:t>
            </w:r>
          </w:p>
        </w:tc>
      </w:tr>
      <w:tr w:rsidR="00DB6D6E" w:rsidRPr="00A8651A" w14:paraId="13AACC86" w14:textId="77777777" w:rsidTr="00DB6D6E">
        <w:tc>
          <w:tcPr>
            <w:tcW w:w="1877" w:type="dxa"/>
          </w:tcPr>
          <w:p w14:paraId="78304C5E" w14:textId="0AAC4D3F" w:rsidR="00DB6D6E" w:rsidRPr="00A8651A" w:rsidRDefault="00DB6D6E" w:rsidP="00DB6D6E">
            <w:pPr>
              <w:jc w:val="center"/>
              <w:rPr>
                <w:rFonts w:cs="Times"/>
              </w:rPr>
            </w:pPr>
            <w:r>
              <w:rPr>
                <w:rFonts w:cs="Times"/>
              </w:rPr>
              <w:t>v1.1</w:t>
            </w:r>
          </w:p>
        </w:tc>
        <w:tc>
          <w:tcPr>
            <w:tcW w:w="1843" w:type="dxa"/>
          </w:tcPr>
          <w:p w14:paraId="6FEEBA37" w14:textId="3D4EEE75" w:rsidR="00DB6D6E" w:rsidRPr="00A8651A" w:rsidRDefault="00DB6D6E" w:rsidP="00DB6D6E">
            <w:pPr>
              <w:jc w:val="center"/>
              <w:rPr>
                <w:rFonts w:cs="Times"/>
              </w:rPr>
            </w:pPr>
            <w:r>
              <w:rPr>
                <w:rFonts w:cs="Times"/>
              </w:rPr>
              <w:t>28 July, 2024</w:t>
            </w:r>
          </w:p>
        </w:tc>
        <w:tc>
          <w:tcPr>
            <w:tcW w:w="2126" w:type="dxa"/>
          </w:tcPr>
          <w:p w14:paraId="346ACACA" w14:textId="5A31D0B1" w:rsidR="00DB6D6E" w:rsidRPr="00A8651A" w:rsidRDefault="00DB6D6E" w:rsidP="00DB6D6E">
            <w:pPr>
              <w:rPr>
                <w:rFonts w:cs="Times"/>
              </w:rPr>
            </w:pPr>
            <w:r>
              <w:rPr>
                <w:rFonts w:cs="Times"/>
              </w:rPr>
              <w:t xml:space="preserve">Second Document </w:t>
            </w:r>
          </w:p>
        </w:tc>
        <w:tc>
          <w:tcPr>
            <w:tcW w:w="3668" w:type="dxa"/>
          </w:tcPr>
          <w:p w14:paraId="7FF27621" w14:textId="67B53B5E" w:rsidR="00DB6D6E" w:rsidRPr="00A8651A" w:rsidRDefault="00DB6D6E" w:rsidP="00DB6D6E">
            <w:pPr>
              <w:jc w:val="center"/>
              <w:rPr>
                <w:rFonts w:cs="Times"/>
              </w:rPr>
            </w:pPr>
            <w:r>
              <w:rPr>
                <w:rFonts w:cs="Times"/>
              </w:rPr>
              <w:t>Musharaf Ali/</w:t>
            </w:r>
            <w:r>
              <w:rPr>
                <w:rFonts w:cs="Times"/>
              </w:rPr>
              <w:t>Usama Riaz</w:t>
            </w:r>
            <w:r>
              <w:rPr>
                <w:rFonts w:cs="Times"/>
              </w:rPr>
              <w:t>/Nasir M</w:t>
            </w:r>
          </w:p>
        </w:tc>
      </w:tr>
      <w:tr w:rsidR="00DB6D6E" w:rsidRPr="00A8651A" w14:paraId="275F8EB1" w14:textId="77777777" w:rsidTr="00DB6D6E">
        <w:tc>
          <w:tcPr>
            <w:tcW w:w="1877" w:type="dxa"/>
          </w:tcPr>
          <w:p w14:paraId="1A74DFF6" w14:textId="77777777" w:rsidR="00DB6D6E" w:rsidRPr="00A8651A" w:rsidRDefault="00DB6D6E" w:rsidP="00DB6D6E">
            <w:pPr>
              <w:rPr>
                <w:rFonts w:cs="Times"/>
              </w:rPr>
            </w:pPr>
          </w:p>
        </w:tc>
        <w:tc>
          <w:tcPr>
            <w:tcW w:w="1843" w:type="dxa"/>
          </w:tcPr>
          <w:p w14:paraId="10C0AB73" w14:textId="77777777" w:rsidR="00DB6D6E" w:rsidRPr="00A8651A" w:rsidRDefault="00DB6D6E" w:rsidP="00DB6D6E">
            <w:pPr>
              <w:rPr>
                <w:rFonts w:cs="Times"/>
              </w:rPr>
            </w:pPr>
          </w:p>
        </w:tc>
        <w:tc>
          <w:tcPr>
            <w:tcW w:w="2126" w:type="dxa"/>
          </w:tcPr>
          <w:p w14:paraId="4A7E0E67" w14:textId="77777777" w:rsidR="00DB6D6E" w:rsidRPr="00A8651A" w:rsidRDefault="00DB6D6E" w:rsidP="00DB6D6E">
            <w:pPr>
              <w:rPr>
                <w:rFonts w:cs="Times"/>
              </w:rPr>
            </w:pPr>
          </w:p>
        </w:tc>
        <w:tc>
          <w:tcPr>
            <w:tcW w:w="3668" w:type="dxa"/>
          </w:tcPr>
          <w:p w14:paraId="60FB6506" w14:textId="77777777" w:rsidR="00DB6D6E" w:rsidRPr="00A8651A" w:rsidRDefault="00DB6D6E" w:rsidP="00DB6D6E">
            <w:pPr>
              <w:rPr>
                <w:rFonts w:cs="Times"/>
              </w:rPr>
            </w:pPr>
          </w:p>
        </w:tc>
      </w:tr>
    </w:tbl>
    <w:p w14:paraId="27AB5EE7" w14:textId="77777777" w:rsidR="002E42DE" w:rsidRPr="00A8651A" w:rsidRDefault="002E42DE" w:rsidP="002E42DE">
      <w:pPr>
        <w:rPr>
          <w:rFonts w:cs="Times"/>
        </w:rPr>
      </w:pPr>
    </w:p>
    <w:p w14:paraId="74647B70" w14:textId="77777777" w:rsidR="002E42DE" w:rsidRPr="00A8651A" w:rsidRDefault="002E42DE" w:rsidP="002E42DE">
      <w:pPr>
        <w:rPr>
          <w:rFonts w:cs="Times"/>
        </w:rPr>
      </w:pPr>
    </w:p>
    <w:p w14:paraId="4DE06861" w14:textId="77777777" w:rsidR="002E42DE" w:rsidRPr="00A8651A" w:rsidRDefault="002E42DE" w:rsidP="002E42DE">
      <w:pPr>
        <w:pStyle w:val="Heading1"/>
        <w:rPr>
          <w:rFonts w:cs="Times"/>
        </w:rPr>
      </w:pPr>
      <w:bookmarkStart w:id="2" w:name="_Toc506458770"/>
      <w:bookmarkStart w:id="3" w:name="_Toc487658585"/>
      <w:r w:rsidRPr="00A8651A">
        <w:rPr>
          <w:rFonts w:cs="Times"/>
        </w:rPr>
        <w:t>Document Approval</w:t>
      </w:r>
      <w:bookmarkEnd w:id="2"/>
      <w:bookmarkEnd w:id="3"/>
    </w:p>
    <w:p w14:paraId="35113245" w14:textId="77777777" w:rsidR="002E42DE" w:rsidRPr="00A8651A" w:rsidRDefault="002E42DE" w:rsidP="002E42DE">
      <w:pPr>
        <w:rPr>
          <w:rFonts w:cs="Times"/>
        </w:rPr>
      </w:pPr>
    </w:p>
    <w:p w14:paraId="6FC26385" w14:textId="77777777" w:rsidR="002E42DE" w:rsidRPr="00A8651A" w:rsidRDefault="002E42DE" w:rsidP="002E42DE">
      <w:pPr>
        <w:rPr>
          <w:rFonts w:cs="Times"/>
        </w:rPr>
      </w:pPr>
      <w:r w:rsidRPr="00A8651A">
        <w:rPr>
          <w:rFonts w:cs="Times"/>
        </w:rPr>
        <w:t>The following Software Requirements Specification has been accepted and approved by the following:</w:t>
      </w:r>
    </w:p>
    <w:tbl>
      <w:tblPr>
        <w:tblW w:w="94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94"/>
        <w:gridCol w:w="2394"/>
        <w:gridCol w:w="2394"/>
        <w:gridCol w:w="2268"/>
      </w:tblGrid>
      <w:tr w:rsidR="002E42DE" w:rsidRPr="00A8651A" w14:paraId="49F8DC3B" w14:textId="77777777" w:rsidTr="006E79A6">
        <w:tc>
          <w:tcPr>
            <w:tcW w:w="2394" w:type="dxa"/>
            <w:tcBorders>
              <w:top w:val="nil"/>
              <w:left w:val="nil"/>
              <w:bottom w:val="single" w:sz="4" w:space="0" w:color="auto"/>
              <w:right w:val="nil"/>
            </w:tcBorders>
          </w:tcPr>
          <w:p w14:paraId="0F70D915" w14:textId="77777777" w:rsidR="002E42DE" w:rsidRPr="00A8651A" w:rsidRDefault="002E42DE" w:rsidP="006E79A6">
            <w:pPr>
              <w:tabs>
                <w:tab w:val="left" w:pos="2880"/>
                <w:tab w:val="left" w:pos="5760"/>
              </w:tabs>
              <w:jc w:val="center"/>
              <w:rPr>
                <w:rFonts w:cs="Times"/>
                <w:b/>
              </w:rPr>
            </w:pPr>
            <w:r w:rsidRPr="00A8651A">
              <w:rPr>
                <w:rFonts w:cs="Times"/>
                <w:b/>
              </w:rPr>
              <w:t>Signature</w:t>
            </w:r>
          </w:p>
        </w:tc>
        <w:tc>
          <w:tcPr>
            <w:tcW w:w="2394" w:type="dxa"/>
            <w:tcBorders>
              <w:top w:val="nil"/>
              <w:left w:val="nil"/>
              <w:bottom w:val="single" w:sz="4" w:space="0" w:color="auto"/>
              <w:right w:val="nil"/>
            </w:tcBorders>
          </w:tcPr>
          <w:p w14:paraId="7744C687" w14:textId="77777777" w:rsidR="002E42DE" w:rsidRPr="00A8651A" w:rsidRDefault="002E42DE" w:rsidP="006E79A6">
            <w:pPr>
              <w:tabs>
                <w:tab w:val="left" w:pos="2880"/>
                <w:tab w:val="left" w:pos="5760"/>
              </w:tabs>
              <w:jc w:val="center"/>
              <w:rPr>
                <w:rFonts w:cs="Times"/>
                <w:b/>
              </w:rPr>
            </w:pPr>
            <w:r w:rsidRPr="00A8651A">
              <w:rPr>
                <w:rFonts w:cs="Times"/>
                <w:b/>
              </w:rPr>
              <w:t>Printed Name</w:t>
            </w:r>
          </w:p>
        </w:tc>
        <w:tc>
          <w:tcPr>
            <w:tcW w:w="2394" w:type="dxa"/>
            <w:tcBorders>
              <w:top w:val="nil"/>
              <w:left w:val="nil"/>
              <w:bottom w:val="single" w:sz="4" w:space="0" w:color="auto"/>
              <w:right w:val="nil"/>
            </w:tcBorders>
          </w:tcPr>
          <w:p w14:paraId="24812952" w14:textId="77777777" w:rsidR="002E42DE" w:rsidRPr="00A8651A" w:rsidRDefault="002E42DE" w:rsidP="006E79A6">
            <w:pPr>
              <w:tabs>
                <w:tab w:val="left" w:pos="2880"/>
                <w:tab w:val="left" w:pos="5760"/>
              </w:tabs>
              <w:jc w:val="center"/>
              <w:rPr>
                <w:rFonts w:cs="Times"/>
                <w:b/>
              </w:rPr>
            </w:pPr>
            <w:r w:rsidRPr="00A8651A">
              <w:rPr>
                <w:rFonts w:cs="Times"/>
                <w:b/>
              </w:rPr>
              <w:t>Title</w:t>
            </w:r>
          </w:p>
        </w:tc>
        <w:tc>
          <w:tcPr>
            <w:tcW w:w="2268" w:type="dxa"/>
            <w:tcBorders>
              <w:top w:val="nil"/>
              <w:left w:val="nil"/>
              <w:bottom w:val="single" w:sz="4" w:space="0" w:color="auto"/>
              <w:right w:val="nil"/>
            </w:tcBorders>
          </w:tcPr>
          <w:p w14:paraId="0A1B076F" w14:textId="77777777" w:rsidR="002E42DE" w:rsidRPr="00A8651A" w:rsidRDefault="002E42DE" w:rsidP="006E79A6">
            <w:pPr>
              <w:tabs>
                <w:tab w:val="left" w:pos="2880"/>
                <w:tab w:val="left" w:pos="5760"/>
              </w:tabs>
              <w:jc w:val="center"/>
              <w:rPr>
                <w:rFonts w:cs="Times"/>
                <w:b/>
              </w:rPr>
            </w:pPr>
            <w:r w:rsidRPr="00A8651A">
              <w:rPr>
                <w:rFonts w:cs="Times"/>
                <w:b/>
              </w:rPr>
              <w:t>Date</w:t>
            </w:r>
          </w:p>
        </w:tc>
      </w:tr>
      <w:tr w:rsidR="002E42DE" w:rsidRPr="00A8651A" w14:paraId="35D2AD7F" w14:textId="77777777" w:rsidTr="006E79A6">
        <w:tc>
          <w:tcPr>
            <w:tcW w:w="2394" w:type="dxa"/>
            <w:tcBorders>
              <w:top w:val="single" w:sz="4" w:space="0" w:color="auto"/>
            </w:tcBorders>
          </w:tcPr>
          <w:p w14:paraId="6B259208" w14:textId="77777777" w:rsidR="002E42DE" w:rsidRPr="00A8651A" w:rsidRDefault="002E42DE" w:rsidP="006E79A6">
            <w:pPr>
              <w:tabs>
                <w:tab w:val="left" w:pos="2880"/>
                <w:tab w:val="left" w:pos="5760"/>
              </w:tabs>
              <w:rPr>
                <w:rFonts w:cs="Times"/>
                <w:sz w:val="32"/>
              </w:rPr>
            </w:pPr>
          </w:p>
        </w:tc>
        <w:tc>
          <w:tcPr>
            <w:tcW w:w="2394" w:type="dxa"/>
            <w:tcBorders>
              <w:top w:val="single" w:sz="4" w:space="0" w:color="auto"/>
            </w:tcBorders>
            <w:vAlign w:val="bottom"/>
          </w:tcPr>
          <w:p w14:paraId="1B602B81" w14:textId="62A46DCC" w:rsidR="002E42DE" w:rsidRPr="00A8651A" w:rsidRDefault="005738EF" w:rsidP="006E79A6">
            <w:pPr>
              <w:tabs>
                <w:tab w:val="left" w:pos="2880"/>
                <w:tab w:val="left" w:pos="5760"/>
              </w:tabs>
              <w:rPr>
                <w:rFonts w:cs="Times"/>
              </w:rPr>
            </w:pPr>
            <w:r>
              <w:rPr>
                <w:rFonts w:cs="Times"/>
              </w:rPr>
              <w:t>Dr. Ghulam Ali</w:t>
            </w:r>
          </w:p>
        </w:tc>
        <w:tc>
          <w:tcPr>
            <w:tcW w:w="2394" w:type="dxa"/>
            <w:tcBorders>
              <w:top w:val="single" w:sz="4" w:space="0" w:color="auto"/>
            </w:tcBorders>
            <w:vAlign w:val="bottom"/>
          </w:tcPr>
          <w:p w14:paraId="5371AB3C" w14:textId="77777777" w:rsidR="002E42DE" w:rsidRPr="00A8651A" w:rsidRDefault="002E42DE" w:rsidP="006E79A6">
            <w:pPr>
              <w:tabs>
                <w:tab w:val="left" w:pos="2880"/>
                <w:tab w:val="left" w:pos="5760"/>
              </w:tabs>
              <w:rPr>
                <w:rFonts w:cs="Times"/>
              </w:rPr>
            </w:pPr>
            <w:r w:rsidRPr="00A8651A">
              <w:rPr>
                <w:rFonts w:cs="Times"/>
              </w:rPr>
              <w:t>Lead Software Eng.</w:t>
            </w:r>
          </w:p>
        </w:tc>
        <w:tc>
          <w:tcPr>
            <w:tcW w:w="2268" w:type="dxa"/>
            <w:tcBorders>
              <w:top w:val="single" w:sz="4" w:space="0" w:color="auto"/>
            </w:tcBorders>
          </w:tcPr>
          <w:p w14:paraId="4AC2FF8D" w14:textId="77777777" w:rsidR="002E42DE" w:rsidRPr="00A8651A" w:rsidRDefault="002E42DE" w:rsidP="006E79A6">
            <w:pPr>
              <w:tabs>
                <w:tab w:val="left" w:pos="2880"/>
                <w:tab w:val="left" w:pos="5760"/>
              </w:tabs>
              <w:rPr>
                <w:rFonts w:cs="Times"/>
                <w:sz w:val="32"/>
              </w:rPr>
            </w:pPr>
          </w:p>
        </w:tc>
      </w:tr>
      <w:tr w:rsidR="002E42DE" w:rsidRPr="00A8651A" w14:paraId="0CDC4A70" w14:textId="77777777" w:rsidTr="006E79A6">
        <w:tc>
          <w:tcPr>
            <w:tcW w:w="2394" w:type="dxa"/>
          </w:tcPr>
          <w:p w14:paraId="6E56C2D7" w14:textId="77777777" w:rsidR="002E42DE" w:rsidRPr="00A8651A" w:rsidRDefault="002E42DE" w:rsidP="006E79A6">
            <w:pPr>
              <w:tabs>
                <w:tab w:val="left" w:pos="2880"/>
                <w:tab w:val="left" w:pos="5760"/>
              </w:tabs>
              <w:rPr>
                <w:rFonts w:cs="Times"/>
                <w:sz w:val="32"/>
              </w:rPr>
            </w:pPr>
          </w:p>
        </w:tc>
        <w:tc>
          <w:tcPr>
            <w:tcW w:w="2394" w:type="dxa"/>
            <w:vAlign w:val="bottom"/>
          </w:tcPr>
          <w:p w14:paraId="117DACEB" w14:textId="18C1950D" w:rsidR="002E42DE" w:rsidRPr="00A8651A" w:rsidRDefault="002E42DE" w:rsidP="006E79A6">
            <w:pPr>
              <w:tabs>
                <w:tab w:val="left" w:pos="2880"/>
                <w:tab w:val="left" w:pos="5760"/>
              </w:tabs>
              <w:rPr>
                <w:rFonts w:cs="Times"/>
              </w:rPr>
            </w:pPr>
          </w:p>
        </w:tc>
        <w:tc>
          <w:tcPr>
            <w:tcW w:w="2394" w:type="dxa"/>
            <w:vAlign w:val="bottom"/>
          </w:tcPr>
          <w:p w14:paraId="1D5F5BC3" w14:textId="59151488" w:rsidR="002E42DE" w:rsidRPr="00A8651A" w:rsidRDefault="002E42DE" w:rsidP="006E79A6">
            <w:pPr>
              <w:tabs>
                <w:tab w:val="left" w:pos="2880"/>
                <w:tab w:val="left" w:pos="5760"/>
              </w:tabs>
              <w:rPr>
                <w:rFonts w:cs="Times"/>
              </w:rPr>
            </w:pPr>
          </w:p>
        </w:tc>
        <w:tc>
          <w:tcPr>
            <w:tcW w:w="2268" w:type="dxa"/>
          </w:tcPr>
          <w:p w14:paraId="6E4FF7A4" w14:textId="77777777" w:rsidR="002E42DE" w:rsidRPr="00A8651A" w:rsidRDefault="002E42DE" w:rsidP="006E79A6">
            <w:pPr>
              <w:tabs>
                <w:tab w:val="left" w:pos="2880"/>
                <w:tab w:val="left" w:pos="5760"/>
              </w:tabs>
              <w:rPr>
                <w:rFonts w:cs="Times"/>
                <w:sz w:val="32"/>
              </w:rPr>
            </w:pPr>
          </w:p>
        </w:tc>
      </w:tr>
    </w:tbl>
    <w:p w14:paraId="20F3F3BA" w14:textId="77777777" w:rsidR="002E42DE" w:rsidRPr="00A8651A" w:rsidRDefault="002E42DE" w:rsidP="002E42DE">
      <w:pPr>
        <w:tabs>
          <w:tab w:val="left" w:pos="2880"/>
          <w:tab w:val="left" w:pos="5760"/>
        </w:tabs>
        <w:rPr>
          <w:rFonts w:cs="Times"/>
        </w:rPr>
      </w:pPr>
      <w:r w:rsidRPr="00A8651A">
        <w:rPr>
          <w:rFonts w:cs="Times"/>
        </w:rPr>
        <w:tab/>
      </w:r>
      <w:r w:rsidRPr="00A8651A">
        <w:rPr>
          <w:rFonts w:cs="Times"/>
        </w:rPr>
        <w:tab/>
      </w:r>
      <w:r w:rsidRPr="00A8651A">
        <w:rPr>
          <w:rFonts w:cs="Times"/>
        </w:rPr>
        <w:tab/>
      </w:r>
      <w:r w:rsidRPr="00A8651A">
        <w:rPr>
          <w:rFonts w:cs="Times"/>
        </w:rPr>
        <w:tab/>
      </w:r>
      <w:r w:rsidRPr="00A8651A">
        <w:rPr>
          <w:rFonts w:cs="Times"/>
        </w:rPr>
        <w:tab/>
      </w:r>
    </w:p>
    <w:p w14:paraId="49D9EE6E" w14:textId="77777777" w:rsidR="002E42DE" w:rsidRPr="00A8651A" w:rsidRDefault="002E42DE" w:rsidP="002E42DE">
      <w:pPr>
        <w:rPr>
          <w:rFonts w:cs="Times"/>
          <w:b/>
          <w:sz w:val="32"/>
        </w:rPr>
      </w:pPr>
      <w:r w:rsidRPr="00A8651A">
        <w:rPr>
          <w:rFonts w:cs="Times"/>
        </w:rPr>
        <w:br w:type="page"/>
      </w:r>
      <w:r w:rsidRPr="00A8651A">
        <w:rPr>
          <w:rFonts w:cs="Times"/>
          <w:b/>
          <w:sz w:val="32"/>
        </w:rPr>
        <w:lastRenderedPageBreak/>
        <w:t>Table of Contents</w:t>
      </w:r>
    </w:p>
    <w:p w14:paraId="46AC9751" w14:textId="77777777" w:rsidR="00D74FD6" w:rsidRPr="00A8651A" w:rsidRDefault="00D74FD6" w:rsidP="002E42DE">
      <w:pPr>
        <w:pStyle w:val="Header"/>
        <w:tabs>
          <w:tab w:val="clear" w:pos="4320"/>
          <w:tab w:val="clear" w:pos="8640"/>
        </w:tabs>
        <w:rPr>
          <w:rFonts w:cs="Times"/>
        </w:rPr>
      </w:pPr>
    </w:p>
    <w:p w14:paraId="411296DA" w14:textId="77777777" w:rsidR="002E42DE" w:rsidRPr="00A8651A" w:rsidRDefault="002E42DE" w:rsidP="002E42DE">
      <w:pPr>
        <w:pStyle w:val="TOC1"/>
        <w:tabs>
          <w:tab w:val="right" w:leader="dot" w:pos="9638"/>
        </w:tabs>
        <w:rPr>
          <w:rFonts w:ascii="Calibri" w:eastAsia="Times New Roman" w:hAnsi="Calibri"/>
          <w:b w:val="0"/>
          <w:caps w:val="0"/>
          <w:noProof/>
          <w:sz w:val="22"/>
          <w:szCs w:val="22"/>
        </w:rPr>
      </w:pPr>
      <w:r w:rsidRPr="00A8651A">
        <w:rPr>
          <w:rFonts w:cs="Times"/>
          <w:b w:val="0"/>
          <w:caps w:val="0"/>
        </w:rPr>
        <w:fldChar w:fldCharType="begin"/>
      </w:r>
      <w:r w:rsidRPr="00A8651A">
        <w:rPr>
          <w:rFonts w:cs="Times"/>
          <w:b w:val="0"/>
          <w:caps w:val="0"/>
        </w:rPr>
        <w:instrText xml:space="preserve"> TOC \o "1-3" \h \z </w:instrText>
      </w:r>
      <w:r w:rsidRPr="00A8651A">
        <w:rPr>
          <w:rFonts w:cs="Times"/>
          <w:b w:val="0"/>
          <w:caps w:val="0"/>
        </w:rPr>
        <w:fldChar w:fldCharType="separate"/>
      </w:r>
      <w:hyperlink w:anchor="_Toc487658584" w:history="1">
        <w:r w:rsidRPr="00A8651A">
          <w:rPr>
            <w:rStyle w:val="Hyperlink"/>
            <w:rFonts w:cs="Times"/>
            <w:noProof/>
          </w:rPr>
          <w:t>Revision History</w:t>
        </w:r>
        <w:r w:rsidRPr="00A8651A">
          <w:rPr>
            <w:noProof/>
            <w:webHidden/>
          </w:rPr>
          <w:tab/>
        </w:r>
        <w:r w:rsidRPr="00A8651A">
          <w:rPr>
            <w:noProof/>
            <w:webHidden/>
          </w:rPr>
          <w:fldChar w:fldCharType="begin"/>
        </w:r>
        <w:r w:rsidRPr="00A8651A">
          <w:rPr>
            <w:noProof/>
            <w:webHidden/>
          </w:rPr>
          <w:instrText xml:space="preserve"> PAGEREF _Toc487658584 \h </w:instrText>
        </w:r>
        <w:r w:rsidRPr="00A8651A">
          <w:rPr>
            <w:noProof/>
            <w:webHidden/>
          </w:rPr>
        </w:r>
        <w:r w:rsidRPr="00A8651A">
          <w:rPr>
            <w:noProof/>
            <w:webHidden/>
          </w:rPr>
          <w:fldChar w:fldCharType="separate"/>
        </w:r>
        <w:r w:rsidRPr="00A8651A">
          <w:rPr>
            <w:noProof/>
            <w:webHidden/>
          </w:rPr>
          <w:t>ii</w:t>
        </w:r>
        <w:r w:rsidRPr="00A8651A">
          <w:rPr>
            <w:noProof/>
            <w:webHidden/>
          </w:rPr>
          <w:fldChar w:fldCharType="end"/>
        </w:r>
      </w:hyperlink>
    </w:p>
    <w:p w14:paraId="0132116D"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585" w:history="1">
        <w:r w:rsidR="002E42DE" w:rsidRPr="00A8651A">
          <w:rPr>
            <w:rStyle w:val="Hyperlink"/>
            <w:rFonts w:cs="Times"/>
            <w:noProof/>
          </w:rPr>
          <w:t>Document Approval</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_Toc487658585 \h </w:instrText>
        </w:r>
        <w:r w:rsidR="002E42DE" w:rsidRPr="00A8651A">
          <w:rPr>
            <w:noProof/>
            <w:webHidden/>
          </w:rPr>
        </w:r>
        <w:r w:rsidR="002E42DE" w:rsidRPr="00A8651A">
          <w:rPr>
            <w:noProof/>
            <w:webHidden/>
          </w:rPr>
          <w:fldChar w:fldCharType="separate"/>
        </w:r>
        <w:r w:rsidR="002E42DE" w:rsidRPr="00A8651A">
          <w:rPr>
            <w:noProof/>
            <w:webHidden/>
          </w:rPr>
          <w:t>ii</w:t>
        </w:r>
        <w:r w:rsidR="002E42DE" w:rsidRPr="00A8651A">
          <w:rPr>
            <w:noProof/>
            <w:webHidden/>
          </w:rPr>
          <w:fldChar w:fldCharType="end"/>
        </w:r>
      </w:hyperlink>
    </w:p>
    <w:p w14:paraId="78D3291C"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586" w:history="1">
        <w:r w:rsidR="002E42DE" w:rsidRPr="00A8651A">
          <w:rPr>
            <w:rStyle w:val="Hyperlink"/>
            <w:rFonts w:cs="Times"/>
            <w:noProof/>
          </w:rPr>
          <w:t>1. Introduction</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_Toc487658586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57DCFEF3"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87" w:history="1">
        <w:r w:rsidR="002E42DE" w:rsidRPr="00A8651A">
          <w:rPr>
            <w:rStyle w:val="Hyperlink"/>
            <w:rFonts w:cs="Times"/>
            <w:noProof/>
          </w:rPr>
          <w:t>1.1 Purpose</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_Toc487658587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542D8552"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88" w:history="1">
        <w:r w:rsidR="002E42DE" w:rsidRPr="00A8651A">
          <w:rPr>
            <w:rStyle w:val="Hyperlink"/>
            <w:rFonts w:cs="Times"/>
            <w:noProof/>
          </w:rPr>
          <w:t>1.2 Scope</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_Toc487658588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71607AD8"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89" w:history="1">
        <w:r w:rsidR="002E42DE" w:rsidRPr="00A8651A">
          <w:rPr>
            <w:rStyle w:val="Hyperlink"/>
            <w:rFonts w:cs="Times"/>
            <w:noProof/>
          </w:rPr>
          <w:t>1.3 Definitions, Acronyms, and Abbreviations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_Toc487658589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1D55AB6E"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0" w:history="1">
        <w:r w:rsidR="002E42DE" w:rsidRPr="00A8651A">
          <w:rPr>
            <w:rStyle w:val="Hyperlink"/>
            <w:rFonts w:cs="Times"/>
            <w:noProof/>
          </w:rPr>
          <w:t>1.4 References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_Toc487658590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7A9E5148"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1" w:history="1">
        <w:r w:rsidR="002E42DE" w:rsidRPr="00A8651A">
          <w:rPr>
            <w:rStyle w:val="Hyperlink"/>
            <w:rFonts w:cs="Times"/>
            <w:noProof/>
          </w:rPr>
          <w:t>1.5 Overview</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_Toc487658591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26A12B72"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592" w:history="1">
        <w:r w:rsidR="002E42DE" w:rsidRPr="00A8651A">
          <w:rPr>
            <w:rStyle w:val="Hyperlink"/>
            <w:rFonts w:cs="Times"/>
            <w:noProof/>
          </w:rPr>
          <w:t>2. General Description</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_Toc487658592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100C8AA9"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3" w:history="1">
        <w:r w:rsidR="002E42DE" w:rsidRPr="00A8651A">
          <w:rPr>
            <w:rStyle w:val="Hyperlink"/>
            <w:rFonts w:cs="Times"/>
            <w:noProof/>
          </w:rPr>
          <w:t>2.1 Product Perspective</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_Toc487658593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4C302B7E"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4" w:history="1">
        <w:r w:rsidR="002E42DE" w:rsidRPr="00A8651A">
          <w:rPr>
            <w:rStyle w:val="Hyperlink"/>
            <w:rFonts w:cs="Times"/>
            <w:noProof/>
          </w:rPr>
          <w:t>2.2 Product Functions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_Toc487658594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6F016028"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5" w:history="1">
        <w:r w:rsidR="002E42DE" w:rsidRPr="00A8651A">
          <w:rPr>
            <w:rStyle w:val="Hyperlink"/>
            <w:rFonts w:cs="Times"/>
            <w:noProof/>
          </w:rPr>
          <w:t>2.3 User Characteristics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_Toc487658595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22D2C124"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6" w:history="1">
        <w:r w:rsidR="002E42DE" w:rsidRPr="00A8651A">
          <w:rPr>
            <w:rStyle w:val="Hyperlink"/>
            <w:rFonts w:cs="Times"/>
            <w:noProof/>
          </w:rPr>
          <w:t>2.4 General Constraints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_Toc487658596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0A48370E"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7" w:history="1">
        <w:r w:rsidR="002E42DE" w:rsidRPr="00A8651A">
          <w:rPr>
            <w:rStyle w:val="Hyperlink"/>
            <w:rFonts w:cs="Times"/>
            <w:noProof/>
          </w:rPr>
          <w:t>2.5 Assumptions and Dependencies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_Toc487658597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0F74D7AD"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598" w:history="1">
        <w:r w:rsidR="002E42DE" w:rsidRPr="00A8651A">
          <w:rPr>
            <w:rStyle w:val="Hyperlink"/>
            <w:rFonts w:cs="Times"/>
            <w:noProof/>
          </w:rPr>
          <w:t>3. Specific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_Toc487658598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1082B52F"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9" w:history="1">
        <w:r w:rsidR="002E42DE" w:rsidRPr="00A8651A">
          <w:rPr>
            <w:rStyle w:val="Hyperlink"/>
            <w:rFonts w:cs="Times"/>
            <w:noProof/>
          </w:rPr>
          <w:t>3.1 External Interface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_Toc487658599 \h </w:instrText>
        </w:r>
        <w:r w:rsidR="002E42DE" w:rsidRPr="00A8651A">
          <w:rPr>
            <w:noProof/>
            <w:webHidden/>
          </w:rPr>
        </w:r>
        <w:r w:rsidR="002E42DE" w:rsidRPr="00A8651A">
          <w:rPr>
            <w:noProof/>
            <w:webHidden/>
          </w:rPr>
          <w:fldChar w:fldCharType="separate"/>
        </w:r>
        <w:r w:rsidR="002E42DE" w:rsidRPr="00A8651A">
          <w:rPr>
            <w:noProof/>
            <w:webHidden/>
          </w:rPr>
          <w:t>3</w:t>
        </w:r>
        <w:r w:rsidR="002E42DE" w:rsidRPr="00A8651A">
          <w:rPr>
            <w:noProof/>
            <w:webHidden/>
          </w:rPr>
          <w:fldChar w:fldCharType="end"/>
        </w:r>
      </w:hyperlink>
    </w:p>
    <w:p w14:paraId="016D7B6F"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0" w:history="1">
        <w:r w:rsidR="002E42DE" w:rsidRPr="00A8651A">
          <w:rPr>
            <w:rStyle w:val="Hyperlink"/>
            <w:rFonts w:cs="Times"/>
            <w:i w:val="0"/>
            <w:noProof/>
          </w:rPr>
          <w:t>3.1.1 User Interfaces</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_Toc487658600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6024FD01"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1" w:history="1">
        <w:r w:rsidR="002E42DE" w:rsidRPr="00A8651A">
          <w:rPr>
            <w:rStyle w:val="Hyperlink"/>
            <w:rFonts w:cs="Times"/>
            <w:i w:val="0"/>
            <w:noProof/>
          </w:rPr>
          <w:t>3.1.2 Hardware Interfaces</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_Toc487658601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060B0B99"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2" w:history="1">
        <w:r w:rsidR="002E42DE" w:rsidRPr="00A8651A">
          <w:rPr>
            <w:rStyle w:val="Hyperlink"/>
            <w:rFonts w:cs="Times"/>
            <w:i w:val="0"/>
            <w:noProof/>
          </w:rPr>
          <w:t>3.1.3 Software Interfaces</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_Toc487658602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70C8B1AA"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3" w:history="1">
        <w:r w:rsidR="002E42DE" w:rsidRPr="00A8651A">
          <w:rPr>
            <w:rStyle w:val="Hyperlink"/>
            <w:rFonts w:cs="Times"/>
            <w:i w:val="0"/>
            <w:noProof/>
          </w:rPr>
          <w:t>3.1.4 Communications Interfaces</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_Toc487658603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5E54B2BA"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04" w:history="1">
        <w:r w:rsidR="002E42DE" w:rsidRPr="00A8651A">
          <w:rPr>
            <w:rStyle w:val="Hyperlink"/>
            <w:rFonts w:cs="Times"/>
            <w:noProof/>
          </w:rPr>
          <w:t>3.2 Functional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_Toc487658604 \h </w:instrText>
        </w:r>
        <w:r w:rsidR="002E42DE" w:rsidRPr="00A8651A">
          <w:rPr>
            <w:noProof/>
            <w:webHidden/>
          </w:rPr>
        </w:r>
        <w:r w:rsidR="002E42DE" w:rsidRPr="00A8651A">
          <w:rPr>
            <w:noProof/>
            <w:webHidden/>
          </w:rPr>
          <w:fldChar w:fldCharType="separate"/>
        </w:r>
        <w:r w:rsidR="002E42DE" w:rsidRPr="00A8651A">
          <w:rPr>
            <w:noProof/>
            <w:webHidden/>
          </w:rPr>
          <w:t>3</w:t>
        </w:r>
        <w:r w:rsidR="002E42DE" w:rsidRPr="00A8651A">
          <w:rPr>
            <w:noProof/>
            <w:webHidden/>
          </w:rPr>
          <w:fldChar w:fldCharType="end"/>
        </w:r>
      </w:hyperlink>
    </w:p>
    <w:p w14:paraId="72598007" w14:textId="6844D031"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5" w:history="1">
        <w:r w:rsidR="002E42DE" w:rsidRPr="00A8651A">
          <w:rPr>
            <w:rStyle w:val="Hyperlink"/>
            <w:rFonts w:cs="Times"/>
            <w:i w:val="0"/>
            <w:noProof/>
          </w:rPr>
          <w:t xml:space="preserve">3.2.1 </w:t>
        </w:r>
        <w:r w:rsidR="001959A9" w:rsidRPr="00A8651A">
          <w:rPr>
            <w:rStyle w:val="Hyperlink"/>
            <w:rFonts w:cs="Times"/>
            <w:i w:val="0"/>
            <w:noProof/>
          </w:rPr>
          <w:t xml:space="preserve">Admin Dashboard </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_Toc487658605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6E919369" w14:textId="5C9664CE" w:rsidR="002E42DE" w:rsidRPr="00A8651A" w:rsidRDefault="00000000" w:rsidP="002E42DE">
      <w:pPr>
        <w:pStyle w:val="TOC3"/>
        <w:tabs>
          <w:tab w:val="right" w:leader="dot" w:pos="9638"/>
        </w:tabs>
        <w:rPr>
          <w:rStyle w:val="Hyperlink"/>
          <w:i w:val="0"/>
          <w:noProof/>
        </w:rPr>
      </w:pPr>
      <w:hyperlink w:anchor="_Toc487658606" w:history="1">
        <w:r w:rsidR="002E42DE" w:rsidRPr="00A8651A">
          <w:rPr>
            <w:rStyle w:val="Hyperlink"/>
            <w:rFonts w:cs="Times"/>
            <w:i w:val="0"/>
            <w:noProof/>
          </w:rPr>
          <w:t xml:space="preserve">3.2.2 </w:t>
        </w:r>
        <w:r w:rsidR="001959A9" w:rsidRPr="00A8651A">
          <w:rPr>
            <w:rStyle w:val="Hyperlink"/>
            <w:rFonts w:cs="Times"/>
            <w:i w:val="0"/>
            <w:noProof/>
          </w:rPr>
          <w:t xml:space="preserve">Attendance Tracking </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_Toc487658606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274EDE22" w14:textId="0FB8255D"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3.2.3 Preformance Assessment </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5DFC701A" w14:textId="4E605A10"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3.2.4 Data Visualization </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06C3F9B2" w14:textId="1E110E07"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3.2.5 Communication </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61D1218C"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07" w:history="1">
        <w:r w:rsidR="002E42DE" w:rsidRPr="00A8651A">
          <w:rPr>
            <w:rStyle w:val="Hyperlink"/>
            <w:rFonts w:cs="Times"/>
            <w:noProof/>
          </w:rPr>
          <w:t>3.3 Use Cases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_Toc487658607 \h </w:instrText>
        </w:r>
        <w:r w:rsidR="002E42DE" w:rsidRPr="00A8651A">
          <w:rPr>
            <w:noProof/>
            <w:webHidden/>
          </w:rPr>
        </w:r>
        <w:r w:rsidR="002E42DE" w:rsidRPr="00A8651A">
          <w:rPr>
            <w:noProof/>
            <w:webHidden/>
          </w:rPr>
          <w:fldChar w:fldCharType="separate"/>
        </w:r>
        <w:r w:rsidR="002E42DE" w:rsidRPr="00A8651A">
          <w:rPr>
            <w:noProof/>
            <w:webHidden/>
          </w:rPr>
          <w:t>3</w:t>
        </w:r>
        <w:r w:rsidR="002E42DE" w:rsidRPr="00A8651A">
          <w:rPr>
            <w:noProof/>
            <w:webHidden/>
          </w:rPr>
          <w:fldChar w:fldCharType="end"/>
        </w:r>
      </w:hyperlink>
    </w:p>
    <w:p w14:paraId="2F00E22F" w14:textId="5ED80EBC"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8" w:history="1">
        <w:r w:rsidR="002E42DE" w:rsidRPr="00A8651A">
          <w:rPr>
            <w:rStyle w:val="Hyperlink"/>
            <w:rFonts w:cs="Times"/>
            <w:i w:val="0"/>
            <w:noProof/>
          </w:rPr>
          <w:t xml:space="preserve">3.3.1 </w:t>
        </w:r>
        <w:r w:rsidR="001959A9" w:rsidRPr="00A8651A">
          <w:rPr>
            <w:i w:val="0"/>
          </w:rPr>
          <w:t xml:space="preserve">Admin Adds New Student </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_Toc487658608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4FF1F53F" w14:textId="3ED11849" w:rsidR="002E42DE" w:rsidRPr="00A8651A" w:rsidRDefault="00000000" w:rsidP="002E42DE">
      <w:pPr>
        <w:pStyle w:val="TOC3"/>
        <w:tabs>
          <w:tab w:val="right" w:leader="dot" w:pos="9638"/>
        </w:tabs>
        <w:rPr>
          <w:rStyle w:val="Hyperlink"/>
          <w:i w:val="0"/>
          <w:noProof/>
        </w:rPr>
      </w:pPr>
      <w:hyperlink w:anchor="_Toc487658609" w:history="1">
        <w:r w:rsidR="002E42DE" w:rsidRPr="00A8651A">
          <w:rPr>
            <w:rStyle w:val="Hyperlink"/>
            <w:rFonts w:cs="Times"/>
            <w:i w:val="0"/>
            <w:noProof/>
          </w:rPr>
          <w:t xml:space="preserve">3.3.2 </w:t>
        </w:r>
        <w:r w:rsidR="001959A9" w:rsidRPr="00A8651A">
          <w:rPr>
            <w:i w:val="0"/>
          </w:rPr>
          <w:t>Admin Creates Class</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_Toc487658609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6722F9E4" w14:textId="28CF8645"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3.2.3 </w:t>
        </w:r>
        <w:r w:rsidR="001959A9" w:rsidRPr="00A8651A">
          <w:rPr>
            <w:i w:val="0"/>
          </w:rPr>
          <w:t>Teacher Takes Attendance</w:t>
        </w:r>
        <w:r w:rsidR="001959A9" w:rsidRPr="00A8651A">
          <w:rPr>
            <w:rStyle w:val="Hyperlink"/>
            <w:rFonts w:cs="Times"/>
            <w:i w:val="0"/>
            <w:noProof/>
          </w:rPr>
          <w:t xml:space="preserve"> </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5796CFA1" w14:textId="41B399EA"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3.2.4 </w:t>
        </w:r>
        <w:r w:rsidR="001959A9" w:rsidRPr="00A8651A">
          <w:rPr>
            <w:i w:val="0"/>
          </w:rPr>
          <w:t>Teacher Assesses Performance</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61DFF0BA" w14:textId="090BA04B"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3.2.5 </w:t>
        </w:r>
        <w:r w:rsidR="001959A9" w:rsidRPr="00A8651A">
          <w:rPr>
            <w:i w:val="0"/>
          </w:rPr>
          <w:t xml:space="preserve">Student Views Marks </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105A595E"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10" w:history="1">
        <w:r w:rsidR="002E42DE" w:rsidRPr="00A8651A">
          <w:rPr>
            <w:rStyle w:val="Hyperlink"/>
            <w:rFonts w:cs="Times"/>
            <w:noProof/>
          </w:rPr>
          <w:t>3.4 Non-Functional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_Toc487658610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752318B4"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1" w:history="1">
        <w:r w:rsidR="002E42DE" w:rsidRPr="00A8651A">
          <w:rPr>
            <w:rStyle w:val="Hyperlink"/>
            <w:rFonts w:cs="Times"/>
            <w:i w:val="0"/>
            <w:noProof/>
          </w:rPr>
          <w:t>3.4.1 Performance</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_Toc487658611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5E779C03"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2" w:history="1">
        <w:r w:rsidR="002E42DE" w:rsidRPr="00A8651A">
          <w:rPr>
            <w:rStyle w:val="Hyperlink"/>
            <w:rFonts w:cs="Times"/>
            <w:i w:val="0"/>
            <w:noProof/>
          </w:rPr>
          <w:t>3.4.2 Reliability</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_Toc487658612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2DA90B36"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3" w:history="1">
        <w:r w:rsidR="002E42DE" w:rsidRPr="00A8651A">
          <w:rPr>
            <w:rStyle w:val="Hyperlink"/>
            <w:rFonts w:cs="Times"/>
            <w:i w:val="0"/>
            <w:noProof/>
          </w:rPr>
          <w:t>3.4.3 Availability</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_Toc487658613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491FF494"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4" w:history="1">
        <w:r w:rsidR="002E42DE" w:rsidRPr="00A8651A">
          <w:rPr>
            <w:rStyle w:val="Hyperlink"/>
            <w:rFonts w:cs="Times"/>
            <w:i w:val="0"/>
            <w:noProof/>
          </w:rPr>
          <w:t>3.4.4 Security</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_Toc487658614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69F6A310"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5" w:history="1">
        <w:r w:rsidR="002E42DE" w:rsidRPr="00A8651A">
          <w:rPr>
            <w:rStyle w:val="Hyperlink"/>
            <w:rFonts w:cs="Times"/>
            <w:i w:val="0"/>
            <w:noProof/>
          </w:rPr>
          <w:t>3.4.5 Maintainability</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_Toc487658615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35DA79B9"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6" w:history="1">
        <w:r w:rsidR="002E42DE" w:rsidRPr="00A8651A">
          <w:rPr>
            <w:rStyle w:val="Hyperlink"/>
            <w:rFonts w:cs="Times"/>
            <w:i w:val="0"/>
            <w:noProof/>
          </w:rPr>
          <w:t>3.4.6 Portability</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_Toc487658616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197C910A"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17" w:history="1">
        <w:r w:rsidR="002E42DE" w:rsidRPr="00A8651A">
          <w:rPr>
            <w:rStyle w:val="Hyperlink"/>
            <w:rFonts w:cs="Times"/>
            <w:noProof/>
          </w:rPr>
          <w:t>3.5 Inverse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_Toc487658617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5AD4F683"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18" w:history="1">
        <w:r w:rsidR="002E42DE" w:rsidRPr="00A8651A">
          <w:rPr>
            <w:rStyle w:val="Hyperlink"/>
            <w:rFonts w:cs="Times"/>
            <w:noProof/>
          </w:rPr>
          <w:t>3.6 Design Constraints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_Toc487658618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3701DD2D"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19" w:history="1">
        <w:r w:rsidR="002E42DE" w:rsidRPr="00A8651A">
          <w:rPr>
            <w:rStyle w:val="Hyperlink"/>
            <w:rFonts w:cs="Times"/>
            <w:noProof/>
          </w:rPr>
          <w:t>3.7 Logical Database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_Toc487658619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5D8EDC2A"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0" w:history="1">
        <w:r w:rsidR="002E42DE" w:rsidRPr="00A8651A">
          <w:rPr>
            <w:rStyle w:val="Hyperlink"/>
            <w:rFonts w:cs="Times"/>
            <w:noProof/>
          </w:rPr>
          <w:t>3.8 Other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_Toc487658620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4CA128C6"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621" w:history="1">
        <w:r w:rsidR="002E42DE" w:rsidRPr="00A8651A">
          <w:rPr>
            <w:rStyle w:val="Hyperlink"/>
            <w:rFonts w:cs="Times"/>
            <w:noProof/>
          </w:rPr>
          <w:t>4. Analysis Models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_Toc487658621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5DA614E3"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2" w:history="1">
        <w:r w:rsidR="002E42DE" w:rsidRPr="00A8651A">
          <w:rPr>
            <w:rStyle w:val="Hyperlink"/>
            <w:rFonts w:cs="Times"/>
            <w:noProof/>
          </w:rPr>
          <w:t>4.1 Sequence Diagrams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_Toc487658622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477C23F4"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3" w:history="1">
        <w:r w:rsidR="002E42DE" w:rsidRPr="00A8651A">
          <w:rPr>
            <w:rStyle w:val="Hyperlink"/>
            <w:rFonts w:cs="Times"/>
            <w:noProof/>
          </w:rPr>
          <w:t>4.2 Data Flow Diagrams (DFD)</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_Toc487658623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007C192B"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4" w:history="1">
        <w:r w:rsidR="002E42DE" w:rsidRPr="00A8651A">
          <w:rPr>
            <w:rStyle w:val="Hyperlink"/>
            <w:rFonts w:cs="Times"/>
            <w:noProof/>
          </w:rPr>
          <w:t>4.3 State-Transition Diagrams (STD)</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_Toc487658624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33DE2BB6"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625" w:history="1">
        <w:r w:rsidR="002E42DE" w:rsidRPr="00A8651A">
          <w:rPr>
            <w:rStyle w:val="Hyperlink"/>
            <w:rFonts w:cs="Times"/>
            <w:noProof/>
          </w:rPr>
          <w:t>5. Change Management Process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_Toc487658625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6D3FBB95"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626" w:history="1">
        <w:r w:rsidR="002E42DE" w:rsidRPr="00A8651A">
          <w:rPr>
            <w:rStyle w:val="Hyperlink"/>
            <w:rFonts w:cs="Times"/>
            <w:noProof/>
          </w:rPr>
          <w:t>A. Appendices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_Toc487658626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410C3FFF"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7" w:history="1">
        <w:r w:rsidR="002E42DE" w:rsidRPr="00A8651A">
          <w:rPr>
            <w:rStyle w:val="Hyperlink"/>
            <w:rFonts w:cs="Times"/>
            <w:noProof/>
          </w:rPr>
          <w:t>A.1 Appendix 1</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_Toc487658627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0DFFFB6C"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8" w:history="1">
        <w:r w:rsidR="002E42DE" w:rsidRPr="00A8651A">
          <w:rPr>
            <w:rStyle w:val="Hyperlink"/>
            <w:rFonts w:cs="Times"/>
            <w:noProof/>
          </w:rPr>
          <w:t>A.2 Appendix 2</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_Toc487658628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305D1349" w14:textId="77777777" w:rsidR="002E42DE" w:rsidRPr="00A8651A" w:rsidRDefault="002E42DE" w:rsidP="002E42DE">
      <w:pPr>
        <w:rPr>
          <w:rFonts w:cs="Times"/>
        </w:rPr>
      </w:pPr>
      <w:r w:rsidRPr="00A8651A">
        <w:rPr>
          <w:rFonts w:cs="Times"/>
          <w:b/>
          <w:caps/>
          <w:sz w:val="20"/>
        </w:rPr>
        <w:fldChar w:fldCharType="end"/>
      </w:r>
    </w:p>
    <w:p w14:paraId="7DB9A212" w14:textId="77777777" w:rsidR="002E42DE" w:rsidRPr="00A8651A" w:rsidRDefault="002E42DE" w:rsidP="002E42DE">
      <w:pPr>
        <w:rPr>
          <w:rFonts w:cs="Times"/>
        </w:rPr>
        <w:sectPr w:rsidR="002E42DE" w:rsidRPr="00A8651A" w:rsidSect="003A7561">
          <w:headerReference w:type="default" r:id="rId7"/>
          <w:footerReference w:type="default" r:id="rId8"/>
          <w:pgSz w:w="12240" w:h="15840"/>
          <w:pgMar w:top="1440" w:right="1296" w:bottom="1440" w:left="1296" w:header="720" w:footer="720" w:gutter="0"/>
          <w:pgNumType w:fmt="lowerRoman" w:start="1"/>
          <w:cols w:space="720"/>
          <w:titlePg/>
        </w:sectPr>
      </w:pPr>
    </w:p>
    <w:p w14:paraId="6EC3C972" w14:textId="77777777" w:rsidR="00A8651A" w:rsidRPr="00A8651A" w:rsidRDefault="00A8651A" w:rsidP="00A8651A">
      <w:pPr>
        <w:pStyle w:val="BodyText"/>
        <w:rPr>
          <w:rFonts w:cs="Times"/>
          <w:b/>
          <w:bCs/>
          <w:i w:val="0"/>
          <w:sz w:val="28"/>
          <w:szCs w:val="24"/>
        </w:rPr>
      </w:pPr>
      <w:r w:rsidRPr="00A8651A">
        <w:rPr>
          <w:rFonts w:cs="Times"/>
          <w:b/>
          <w:bCs/>
          <w:i w:val="0"/>
          <w:sz w:val="28"/>
          <w:szCs w:val="24"/>
        </w:rPr>
        <w:lastRenderedPageBreak/>
        <w:t>1. INTRODUCTION</w:t>
      </w:r>
    </w:p>
    <w:p w14:paraId="30A159D0" w14:textId="0E12CA3D" w:rsidR="00A8651A" w:rsidRPr="00A8651A" w:rsidRDefault="00A8651A" w:rsidP="00A8651A">
      <w:pPr>
        <w:pStyle w:val="BodyText"/>
        <w:rPr>
          <w:rFonts w:cs="Times"/>
          <w:i w:val="0"/>
        </w:rPr>
      </w:pPr>
      <w:r w:rsidRPr="00A8651A">
        <w:rPr>
          <w:rFonts w:cs="Times"/>
          <w:i w:val="0"/>
        </w:rPr>
        <w:t xml:space="preserve">     EduConnect+ is a revolutionary web-based University Management System meticulously crafted to streamline academic administration, foster effective communication, and facilitate performance tracking within educational institutions. This comprehensive software solution seamlessly integrates a user-friendly website and a dynamic dashboard, catering to the diverse needs of users across different roles and responsibilities.</w:t>
      </w:r>
    </w:p>
    <w:p w14:paraId="64CD5605" w14:textId="77777777" w:rsidR="00A8651A" w:rsidRPr="00A8651A" w:rsidRDefault="00A8651A" w:rsidP="00A8651A">
      <w:pPr>
        <w:pStyle w:val="BodyText"/>
        <w:rPr>
          <w:rFonts w:cs="Times"/>
          <w:i w:val="0"/>
        </w:rPr>
      </w:pPr>
    </w:p>
    <w:p w14:paraId="372EC756" w14:textId="77777777" w:rsidR="001B769E" w:rsidRPr="001B769E" w:rsidRDefault="001B769E" w:rsidP="001B769E">
      <w:pPr>
        <w:pStyle w:val="BodyText"/>
        <w:rPr>
          <w:rFonts w:cs="Times"/>
          <w:b/>
          <w:bCs/>
          <w:i w:val="0"/>
          <w:sz w:val="28"/>
          <w:szCs w:val="28"/>
        </w:rPr>
      </w:pPr>
      <w:r w:rsidRPr="001B769E">
        <w:rPr>
          <w:rFonts w:cs="Times"/>
          <w:b/>
          <w:bCs/>
          <w:i w:val="0"/>
          <w:sz w:val="28"/>
          <w:szCs w:val="28"/>
        </w:rPr>
        <w:t>1.1 PURPOSE</w:t>
      </w:r>
    </w:p>
    <w:p w14:paraId="18A211AD" w14:textId="77777777" w:rsidR="001B769E" w:rsidRPr="001B769E" w:rsidRDefault="001B769E" w:rsidP="001B769E">
      <w:pPr>
        <w:pStyle w:val="BodyText"/>
        <w:rPr>
          <w:rFonts w:cs="Times"/>
          <w:i w:val="0"/>
          <w:szCs w:val="24"/>
        </w:rPr>
      </w:pPr>
      <w:r w:rsidRPr="001B769E">
        <w:rPr>
          <w:rFonts w:cs="Times"/>
          <w:i w:val="0"/>
          <w:szCs w:val="24"/>
        </w:rPr>
        <w:t>The purpose of this section is to introduce EduConnect+, a sophisticated web-based University Management System, engineered to harmonize various facets of academic administration, communication, and performance tracking within educational institutions. This section provides an overview of the primary goals and intentions behind the development of EduConnect+.</w:t>
      </w:r>
    </w:p>
    <w:p w14:paraId="1C8CCEC0" w14:textId="77777777" w:rsidR="001B769E" w:rsidRPr="001B769E" w:rsidRDefault="001B769E" w:rsidP="001B769E">
      <w:pPr>
        <w:pStyle w:val="BodyText"/>
        <w:rPr>
          <w:rFonts w:cs="Times"/>
          <w:i w:val="0"/>
          <w:szCs w:val="24"/>
        </w:rPr>
      </w:pPr>
    </w:p>
    <w:p w14:paraId="60E4585E" w14:textId="77777777" w:rsidR="001B769E" w:rsidRPr="001B769E" w:rsidRDefault="001B769E" w:rsidP="001B769E">
      <w:pPr>
        <w:pStyle w:val="BodyText"/>
        <w:rPr>
          <w:rFonts w:cs="Times"/>
          <w:b/>
          <w:bCs/>
          <w:i w:val="0"/>
          <w:sz w:val="28"/>
          <w:szCs w:val="28"/>
        </w:rPr>
      </w:pPr>
      <w:r w:rsidRPr="001B769E">
        <w:rPr>
          <w:rFonts w:cs="Times"/>
          <w:b/>
          <w:bCs/>
          <w:i w:val="0"/>
          <w:sz w:val="28"/>
          <w:szCs w:val="28"/>
        </w:rPr>
        <w:t>1.2 SCOPE</w:t>
      </w:r>
    </w:p>
    <w:p w14:paraId="331EE5F7" w14:textId="77777777" w:rsidR="001B769E" w:rsidRPr="001B769E" w:rsidRDefault="001B769E" w:rsidP="001B769E">
      <w:pPr>
        <w:pStyle w:val="BodyText"/>
        <w:rPr>
          <w:rFonts w:cs="Times"/>
          <w:i w:val="0"/>
          <w:szCs w:val="24"/>
        </w:rPr>
      </w:pPr>
      <w:r w:rsidRPr="001B769E">
        <w:rPr>
          <w:rFonts w:cs="Times"/>
          <w:i w:val="0"/>
          <w:szCs w:val="24"/>
        </w:rPr>
        <w:t>EduConnect+ is designed to address the challenges faced by educational institutions in managing administrative tasks, fostering communication, and effectively tracking academic performance. The scope of EduConnect+ encompasses a user-friendly website and a dynamic dashboard, catering to users with diverse roles and responsibilities within the academic setting.</w:t>
      </w:r>
    </w:p>
    <w:p w14:paraId="43690A13" w14:textId="77777777" w:rsidR="001B769E" w:rsidRPr="001B769E" w:rsidRDefault="001B769E" w:rsidP="001B769E">
      <w:pPr>
        <w:pStyle w:val="BodyText"/>
        <w:rPr>
          <w:rFonts w:cs="Times"/>
          <w:i w:val="0"/>
          <w:szCs w:val="24"/>
        </w:rPr>
      </w:pPr>
    </w:p>
    <w:p w14:paraId="2FB45079" w14:textId="77777777" w:rsidR="001B769E" w:rsidRPr="001B769E" w:rsidRDefault="001B769E" w:rsidP="001B769E">
      <w:pPr>
        <w:pStyle w:val="BodyText"/>
        <w:rPr>
          <w:rFonts w:cs="Times"/>
          <w:b/>
          <w:bCs/>
          <w:i w:val="0"/>
          <w:sz w:val="28"/>
          <w:szCs w:val="28"/>
        </w:rPr>
      </w:pPr>
      <w:r w:rsidRPr="001B769E">
        <w:rPr>
          <w:rFonts w:cs="Times"/>
          <w:b/>
          <w:bCs/>
          <w:i w:val="0"/>
          <w:sz w:val="28"/>
          <w:szCs w:val="28"/>
        </w:rPr>
        <w:t>1.3 DEFINITIONS, ACRONYMS, AND ABBREVIATIONS</w:t>
      </w:r>
    </w:p>
    <w:p w14:paraId="337FF611" w14:textId="77777777" w:rsidR="001B769E" w:rsidRPr="001B769E" w:rsidRDefault="001B769E" w:rsidP="001B769E">
      <w:pPr>
        <w:pStyle w:val="BodyText"/>
        <w:rPr>
          <w:rFonts w:cs="Times"/>
          <w:i w:val="0"/>
          <w:szCs w:val="24"/>
        </w:rPr>
      </w:pPr>
      <w:r w:rsidRPr="001B769E">
        <w:rPr>
          <w:rFonts w:cs="Times"/>
          <w:i w:val="0"/>
          <w:szCs w:val="24"/>
        </w:rPr>
        <w:t>To ensure clarity and a shared understanding among stakeholders, this section provides precise definitions for terms, acronyms, and abbreviations used throughout the document. It serves as a reference guide to promote consistency in communication about EduConnect+.</w:t>
      </w:r>
    </w:p>
    <w:p w14:paraId="4F0FC849" w14:textId="77777777" w:rsidR="001B769E" w:rsidRPr="001B769E" w:rsidRDefault="001B769E" w:rsidP="001B769E">
      <w:pPr>
        <w:pStyle w:val="BodyText"/>
        <w:rPr>
          <w:rFonts w:cs="Times"/>
          <w:i w:val="0"/>
          <w:szCs w:val="24"/>
        </w:rPr>
      </w:pPr>
    </w:p>
    <w:p w14:paraId="2B8377C1" w14:textId="77777777" w:rsidR="001B769E" w:rsidRPr="001B769E" w:rsidRDefault="001B769E" w:rsidP="001B769E">
      <w:pPr>
        <w:pStyle w:val="BodyText"/>
        <w:rPr>
          <w:rFonts w:cs="Times"/>
          <w:b/>
          <w:bCs/>
          <w:i w:val="0"/>
          <w:sz w:val="28"/>
          <w:szCs w:val="28"/>
        </w:rPr>
      </w:pPr>
      <w:r w:rsidRPr="001B769E">
        <w:rPr>
          <w:rFonts w:cs="Times"/>
          <w:b/>
          <w:bCs/>
          <w:i w:val="0"/>
          <w:sz w:val="28"/>
          <w:szCs w:val="28"/>
        </w:rPr>
        <w:t>1.4 REFERENCES</w:t>
      </w:r>
    </w:p>
    <w:p w14:paraId="6D95FBC8" w14:textId="77777777" w:rsidR="001B769E" w:rsidRPr="001B769E" w:rsidRDefault="001B769E" w:rsidP="001B769E">
      <w:pPr>
        <w:pStyle w:val="BodyText"/>
        <w:rPr>
          <w:rFonts w:cs="Times"/>
          <w:i w:val="0"/>
          <w:szCs w:val="24"/>
        </w:rPr>
      </w:pPr>
      <w:r w:rsidRPr="001B769E">
        <w:rPr>
          <w:rFonts w:cs="Times"/>
          <w:i w:val="0"/>
          <w:szCs w:val="24"/>
        </w:rPr>
        <w:t>The references section lists all documents relevant to the understanding and development of EduConnect+. These may include academic papers, technical specifications, or external resources that contribute to the comprehensive understanding of the project.</w:t>
      </w:r>
    </w:p>
    <w:p w14:paraId="2DE90B3D" w14:textId="77777777" w:rsidR="001B769E" w:rsidRPr="001B769E" w:rsidRDefault="001B769E" w:rsidP="001B769E">
      <w:pPr>
        <w:pStyle w:val="BodyText"/>
        <w:rPr>
          <w:rFonts w:cs="Times"/>
          <w:i w:val="0"/>
          <w:szCs w:val="24"/>
        </w:rPr>
      </w:pPr>
    </w:p>
    <w:p w14:paraId="6060E612" w14:textId="77777777" w:rsidR="001B769E" w:rsidRPr="001B769E" w:rsidRDefault="001B769E" w:rsidP="001B769E">
      <w:pPr>
        <w:pStyle w:val="BodyText"/>
        <w:rPr>
          <w:rFonts w:cs="Times"/>
          <w:b/>
          <w:bCs/>
          <w:i w:val="0"/>
          <w:sz w:val="28"/>
          <w:szCs w:val="28"/>
        </w:rPr>
      </w:pPr>
      <w:r w:rsidRPr="001B769E">
        <w:rPr>
          <w:rFonts w:cs="Times"/>
          <w:b/>
          <w:bCs/>
          <w:i w:val="0"/>
          <w:sz w:val="28"/>
          <w:szCs w:val="28"/>
        </w:rPr>
        <w:t>1.5 OVERVIEW</w:t>
      </w:r>
    </w:p>
    <w:p w14:paraId="00672240" w14:textId="77777777" w:rsidR="001B769E" w:rsidRPr="001B769E" w:rsidRDefault="001B769E" w:rsidP="001B769E">
      <w:pPr>
        <w:pStyle w:val="BodyText"/>
        <w:rPr>
          <w:rFonts w:cs="Times"/>
          <w:i w:val="0"/>
          <w:szCs w:val="24"/>
        </w:rPr>
      </w:pPr>
      <w:r w:rsidRPr="001B769E">
        <w:rPr>
          <w:rFonts w:cs="Times"/>
          <w:i w:val="0"/>
          <w:szCs w:val="24"/>
        </w:rPr>
        <w:t>EduConnect+ integrates a web-based University Management System, blending a user-friendly website and a dynamic dashboard. The system addresses various aspects:</w:t>
      </w:r>
    </w:p>
    <w:p w14:paraId="0F999F56" w14:textId="77777777" w:rsidR="001B769E" w:rsidRPr="001B769E" w:rsidRDefault="001B769E" w:rsidP="001B769E">
      <w:pPr>
        <w:pStyle w:val="BodyText"/>
        <w:rPr>
          <w:rFonts w:cs="Times"/>
          <w:i w:val="0"/>
          <w:szCs w:val="24"/>
        </w:rPr>
      </w:pPr>
    </w:p>
    <w:p w14:paraId="13824E8F" w14:textId="71339013" w:rsidR="001B769E" w:rsidRPr="001B769E" w:rsidRDefault="001B769E" w:rsidP="001B769E">
      <w:pPr>
        <w:pStyle w:val="BodyText"/>
        <w:rPr>
          <w:rFonts w:cs="Times"/>
          <w:i w:val="0"/>
          <w:szCs w:val="24"/>
        </w:rPr>
      </w:pPr>
      <w:r w:rsidRPr="001B769E">
        <w:rPr>
          <w:rFonts w:cs="Times"/>
          <w:i w:val="0"/>
          <w:szCs w:val="24"/>
        </w:rPr>
        <w:t>EduConnect+ Website</w:t>
      </w:r>
      <w:r>
        <w:rPr>
          <w:rFonts w:cs="Times"/>
          <w:i w:val="0"/>
          <w:szCs w:val="24"/>
        </w:rPr>
        <w:t>:</w:t>
      </w:r>
    </w:p>
    <w:p w14:paraId="090C7B28" w14:textId="77777777" w:rsidR="001B769E" w:rsidRPr="001B769E" w:rsidRDefault="001B769E" w:rsidP="001B769E">
      <w:pPr>
        <w:pStyle w:val="BodyText"/>
        <w:numPr>
          <w:ilvl w:val="0"/>
          <w:numId w:val="3"/>
        </w:numPr>
        <w:rPr>
          <w:rFonts w:cs="Times"/>
          <w:i w:val="0"/>
          <w:szCs w:val="24"/>
        </w:rPr>
      </w:pPr>
      <w:r w:rsidRPr="001B769E">
        <w:rPr>
          <w:rFonts w:cs="Times"/>
          <w:i w:val="0"/>
          <w:szCs w:val="24"/>
        </w:rPr>
        <w:t>The website serves as a gateway to an array of features, enhancing the overall user experience. Key pages include:</w:t>
      </w:r>
    </w:p>
    <w:p w14:paraId="3EDD63D6" w14:textId="77777777" w:rsidR="001B769E" w:rsidRPr="001B769E" w:rsidRDefault="001B769E" w:rsidP="001B769E">
      <w:pPr>
        <w:pStyle w:val="BodyText"/>
        <w:rPr>
          <w:rFonts w:cs="Times"/>
          <w:i w:val="0"/>
          <w:szCs w:val="24"/>
        </w:rPr>
      </w:pPr>
    </w:p>
    <w:p w14:paraId="4E4BDE84" w14:textId="77777777" w:rsidR="001B769E" w:rsidRPr="001B769E" w:rsidRDefault="001B769E" w:rsidP="001B769E">
      <w:pPr>
        <w:pStyle w:val="BodyText"/>
        <w:numPr>
          <w:ilvl w:val="0"/>
          <w:numId w:val="3"/>
        </w:numPr>
        <w:rPr>
          <w:rFonts w:cs="Times"/>
          <w:i w:val="0"/>
          <w:szCs w:val="24"/>
        </w:rPr>
      </w:pPr>
      <w:proofErr w:type="spellStart"/>
      <w:r w:rsidRPr="001B769E">
        <w:rPr>
          <w:rFonts w:cs="Times"/>
          <w:i w:val="0"/>
          <w:szCs w:val="24"/>
        </w:rPr>
        <w:t>HomePage</w:t>
      </w:r>
      <w:proofErr w:type="spellEnd"/>
      <w:r w:rsidRPr="001B769E">
        <w:rPr>
          <w:rFonts w:cs="Times"/>
          <w:i w:val="0"/>
          <w:szCs w:val="24"/>
        </w:rPr>
        <w:t>: The central hub offering a quick overview of essential updates, notifications, and access points to various sections of the system.</w:t>
      </w:r>
    </w:p>
    <w:p w14:paraId="4FA44ED6" w14:textId="77777777" w:rsidR="001B769E" w:rsidRPr="001B769E" w:rsidRDefault="001B769E" w:rsidP="001B769E">
      <w:pPr>
        <w:pStyle w:val="BodyText"/>
        <w:rPr>
          <w:rFonts w:cs="Times"/>
          <w:i w:val="0"/>
          <w:szCs w:val="24"/>
        </w:rPr>
      </w:pPr>
    </w:p>
    <w:p w14:paraId="6D713C42" w14:textId="77777777" w:rsidR="001B769E" w:rsidRPr="001B769E" w:rsidRDefault="001B769E" w:rsidP="001B769E">
      <w:pPr>
        <w:pStyle w:val="BodyText"/>
        <w:numPr>
          <w:ilvl w:val="0"/>
          <w:numId w:val="3"/>
        </w:numPr>
        <w:rPr>
          <w:rFonts w:cs="Times"/>
          <w:i w:val="0"/>
          <w:szCs w:val="24"/>
        </w:rPr>
      </w:pPr>
      <w:proofErr w:type="spellStart"/>
      <w:r w:rsidRPr="001B769E">
        <w:rPr>
          <w:rFonts w:cs="Times"/>
          <w:i w:val="0"/>
          <w:szCs w:val="24"/>
        </w:rPr>
        <w:t>AboutPage</w:t>
      </w:r>
      <w:proofErr w:type="spellEnd"/>
      <w:r w:rsidRPr="001B769E">
        <w:rPr>
          <w:rFonts w:cs="Times"/>
          <w:i w:val="0"/>
          <w:szCs w:val="24"/>
        </w:rPr>
        <w:t>: A detailed section providing insights into the EduConnect+ platform, its objectives, and the benefits it brings to users.</w:t>
      </w:r>
    </w:p>
    <w:p w14:paraId="2C21ABFC" w14:textId="77777777" w:rsidR="001B769E" w:rsidRPr="001B769E" w:rsidRDefault="001B769E" w:rsidP="001B769E">
      <w:pPr>
        <w:pStyle w:val="BodyText"/>
        <w:rPr>
          <w:rFonts w:cs="Times"/>
          <w:i w:val="0"/>
          <w:szCs w:val="24"/>
        </w:rPr>
      </w:pPr>
    </w:p>
    <w:p w14:paraId="22CFADB4" w14:textId="77777777" w:rsidR="001B769E" w:rsidRPr="001B769E" w:rsidRDefault="001B769E" w:rsidP="001B769E">
      <w:pPr>
        <w:pStyle w:val="BodyText"/>
        <w:numPr>
          <w:ilvl w:val="0"/>
          <w:numId w:val="3"/>
        </w:numPr>
        <w:rPr>
          <w:rFonts w:cs="Times"/>
          <w:i w:val="0"/>
          <w:szCs w:val="24"/>
        </w:rPr>
      </w:pPr>
      <w:r w:rsidRPr="001B769E">
        <w:rPr>
          <w:rFonts w:cs="Times"/>
          <w:i w:val="0"/>
          <w:szCs w:val="24"/>
        </w:rPr>
        <w:t>Contact Us: A dedicated channel for users to communicate with administrators, fostering effective collaboration and issue resolution.</w:t>
      </w:r>
    </w:p>
    <w:p w14:paraId="14478CFD" w14:textId="77777777" w:rsidR="001B769E" w:rsidRPr="001B769E" w:rsidRDefault="001B769E" w:rsidP="001B769E">
      <w:pPr>
        <w:pStyle w:val="BodyText"/>
        <w:rPr>
          <w:rFonts w:cs="Times"/>
          <w:i w:val="0"/>
          <w:szCs w:val="24"/>
        </w:rPr>
      </w:pPr>
    </w:p>
    <w:p w14:paraId="17F87B09" w14:textId="77777777" w:rsidR="001B769E" w:rsidRPr="001B769E" w:rsidRDefault="001B769E" w:rsidP="001B769E">
      <w:pPr>
        <w:pStyle w:val="BodyText"/>
        <w:numPr>
          <w:ilvl w:val="0"/>
          <w:numId w:val="3"/>
        </w:numPr>
        <w:rPr>
          <w:rFonts w:cs="Times"/>
          <w:i w:val="0"/>
          <w:szCs w:val="24"/>
        </w:rPr>
      </w:pPr>
      <w:r w:rsidRPr="001B769E">
        <w:rPr>
          <w:rFonts w:cs="Times"/>
          <w:i w:val="0"/>
          <w:szCs w:val="24"/>
        </w:rPr>
        <w:t>FacultyPage: An informative section designed for faculty members, offering resources, announcements, and tools to support their academic responsibilities.</w:t>
      </w:r>
    </w:p>
    <w:p w14:paraId="3294D9CB" w14:textId="77777777" w:rsidR="001B769E" w:rsidRPr="001B769E" w:rsidRDefault="001B769E" w:rsidP="001B769E">
      <w:pPr>
        <w:pStyle w:val="BodyText"/>
        <w:rPr>
          <w:rFonts w:cs="Times"/>
          <w:i w:val="0"/>
          <w:szCs w:val="24"/>
        </w:rPr>
      </w:pPr>
    </w:p>
    <w:p w14:paraId="13740C34" w14:textId="77777777" w:rsidR="001B769E" w:rsidRPr="001B769E" w:rsidRDefault="001B769E" w:rsidP="001B769E">
      <w:pPr>
        <w:pStyle w:val="BodyText"/>
        <w:numPr>
          <w:ilvl w:val="0"/>
          <w:numId w:val="3"/>
        </w:numPr>
        <w:rPr>
          <w:rFonts w:cs="Times"/>
          <w:i w:val="0"/>
          <w:szCs w:val="24"/>
        </w:rPr>
      </w:pPr>
      <w:r w:rsidRPr="001B769E">
        <w:rPr>
          <w:rFonts w:cs="Times"/>
          <w:i w:val="0"/>
          <w:szCs w:val="24"/>
        </w:rPr>
        <w:t>Admission Page: A streamlined process for managing and processing student admissions efficiently.</w:t>
      </w:r>
    </w:p>
    <w:p w14:paraId="6604D6FE" w14:textId="77777777" w:rsidR="001B769E" w:rsidRPr="001B769E" w:rsidRDefault="001B769E" w:rsidP="001B769E">
      <w:pPr>
        <w:pStyle w:val="BodyText"/>
        <w:rPr>
          <w:rFonts w:cs="Times"/>
          <w:i w:val="0"/>
          <w:szCs w:val="24"/>
        </w:rPr>
      </w:pPr>
    </w:p>
    <w:p w14:paraId="62B8BFA3" w14:textId="77777777" w:rsidR="001B769E" w:rsidRPr="001B769E" w:rsidRDefault="001B769E" w:rsidP="001B769E">
      <w:pPr>
        <w:pStyle w:val="BodyText"/>
        <w:numPr>
          <w:ilvl w:val="0"/>
          <w:numId w:val="3"/>
        </w:numPr>
        <w:rPr>
          <w:rFonts w:cs="Times"/>
          <w:i w:val="0"/>
          <w:szCs w:val="24"/>
        </w:rPr>
      </w:pPr>
      <w:r w:rsidRPr="001B769E">
        <w:rPr>
          <w:rFonts w:cs="Times"/>
          <w:i w:val="0"/>
          <w:szCs w:val="24"/>
        </w:rPr>
        <w:t>Events: An interactive calendar showcasing upcoming events, seminars, and academic activities within the institution.</w:t>
      </w:r>
    </w:p>
    <w:p w14:paraId="2998E7CE" w14:textId="77777777" w:rsidR="001B769E" w:rsidRDefault="001B769E" w:rsidP="001B769E">
      <w:pPr>
        <w:pStyle w:val="BodyText"/>
        <w:rPr>
          <w:rFonts w:cs="Times"/>
          <w:i w:val="0"/>
          <w:szCs w:val="24"/>
        </w:rPr>
      </w:pPr>
    </w:p>
    <w:p w14:paraId="6DEED64F" w14:textId="6A54C0AC" w:rsidR="001B769E" w:rsidRPr="001B769E" w:rsidRDefault="001B769E" w:rsidP="001B769E">
      <w:pPr>
        <w:pStyle w:val="BodyText"/>
        <w:rPr>
          <w:rFonts w:cs="Times"/>
          <w:i w:val="0"/>
          <w:szCs w:val="24"/>
        </w:rPr>
      </w:pPr>
      <w:r w:rsidRPr="001B769E">
        <w:rPr>
          <w:rFonts w:cs="Times"/>
          <w:i w:val="0"/>
          <w:szCs w:val="24"/>
        </w:rPr>
        <w:t>EduConnect+ Dashboard</w:t>
      </w:r>
      <w:r>
        <w:rPr>
          <w:rFonts w:cs="Times"/>
          <w:i w:val="0"/>
          <w:szCs w:val="24"/>
        </w:rPr>
        <w:t>:</w:t>
      </w:r>
    </w:p>
    <w:p w14:paraId="7EA08BD5" w14:textId="77777777" w:rsidR="001B769E" w:rsidRPr="001B769E" w:rsidRDefault="001B769E" w:rsidP="001B769E">
      <w:pPr>
        <w:pStyle w:val="BodyText"/>
        <w:numPr>
          <w:ilvl w:val="0"/>
          <w:numId w:val="3"/>
        </w:numPr>
        <w:rPr>
          <w:rFonts w:cs="Times"/>
          <w:i w:val="0"/>
          <w:szCs w:val="24"/>
        </w:rPr>
      </w:pPr>
      <w:r w:rsidRPr="001B769E">
        <w:rPr>
          <w:rFonts w:cs="Times"/>
          <w:i w:val="0"/>
          <w:szCs w:val="24"/>
        </w:rPr>
        <w:t>The dashboard acts as a powerful tool, centralizing and simplifying University management tasks. It focuses on three main pillars:</w:t>
      </w:r>
    </w:p>
    <w:p w14:paraId="70216363" w14:textId="77777777" w:rsidR="001B769E" w:rsidRPr="001B769E" w:rsidRDefault="001B769E" w:rsidP="001B769E">
      <w:pPr>
        <w:pStyle w:val="BodyText"/>
        <w:rPr>
          <w:rFonts w:cs="Times"/>
          <w:i w:val="0"/>
          <w:szCs w:val="24"/>
        </w:rPr>
      </w:pPr>
    </w:p>
    <w:p w14:paraId="4BEEB44A" w14:textId="77777777" w:rsidR="001B769E" w:rsidRPr="001B769E" w:rsidRDefault="001B769E" w:rsidP="001B769E">
      <w:pPr>
        <w:pStyle w:val="BodyText"/>
        <w:numPr>
          <w:ilvl w:val="0"/>
          <w:numId w:val="3"/>
        </w:numPr>
        <w:rPr>
          <w:rFonts w:cs="Times"/>
          <w:i w:val="0"/>
          <w:szCs w:val="24"/>
        </w:rPr>
      </w:pPr>
      <w:r w:rsidRPr="001B769E">
        <w:rPr>
          <w:rFonts w:cs="Times"/>
          <w:i w:val="0"/>
          <w:szCs w:val="24"/>
        </w:rPr>
        <w:t>University Management: Streamlining administrative processes, creating and organizing classes, and managing the overall structure of the educational institution.</w:t>
      </w:r>
    </w:p>
    <w:p w14:paraId="1F87674E" w14:textId="77777777" w:rsidR="001B769E" w:rsidRPr="001B769E" w:rsidRDefault="001B769E" w:rsidP="001B769E">
      <w:pPr>
        <w:pStyle w:val="BodyText"/>
        <w:rPr>
          <w:rFonts w:cs="Times"/>
          <w:i w:val="0"/>
          <w:szCs w:val="24"/>
        </w:rPr>
      </w:pPr>
    </w:p>
    <w:p w14:paraId="2892EECF" w14:textId="77777777" w:rsidR="001B769E" w:rsidRPr="001B769E" w:rsidRDefault="001B769E" w:rsidP="001B769E">
      <w:pPr>
        <w:pStyle w:val="BodyText"/>
        <w:numPr>
          <w:ilvl w:val="0"/>
          <w:numId w:val="3"/>
        </w:numPr>
        <w:rPr>
          <w:rFonts w:cs="Times"/>
          <w:i w:val="0"/>
          <w:szCs w:val="24"/>
        </w:rPr>
      </w:pPr>
      <w:r w:rsidRPr="001B769E">
        <w:rPr>
          <w:rFonts w:cs="Times"/>
          <w:i w:val="0"/>
          <w:szCs w:val="24"/>
        </w:rPr>
        <w:t>Class Organization: Facilitating smooth class organization, allowing administrators to create, modify, and monitor classes efficiently.</w:t>
      </w:r>
    </w:p>
    <w:p w14:paraId="27E03C04" w14:textId="77777777" w:rsidR="001B769E" w:rsidRPr="001B769E" w:rsidRDefault="001B769E" w:rsidP="001B769E">
      <w:pPr>
        <w:pStyle w:val="BodyText"/>
        <w:rPr>
          <w:rFonts w:cs="Times"/>
          <w:i w:val="0"/>
          <w:szCs w:val="24"/>
        </w:rPr>
      </w:pPr>
    </w:p>
    <w:p w14:paraId="50E2DBD6" w14:textId="77777777" w:rsidR="001B769E" w:rsidRDefault="001B769E" w:rsidP="001B769E">
      <w:pPr>
        <w:pStyle w:val="BodyText"/>
        <w:numPr>
          <w:ilvl w:val="0"/>
          <w:numId w:val="3"/>
        </w:numPr>
        <w:rPr>
          <w:rFonts w:cs="Times"/>
          <w:i w:val="0"/>
          <w:szCs w:val="24"/>
        </w:rPr>
      </w:pPr>
      <w:r w:rsidRPr="001B769E">
        <w:rPr>
          <w:rFonts w:cs="Times"/>
          <w:i w:val="0"/>
          <w:szCs w:val="24"/>
        </w:rPr>
        <w:t>Student and Faculty Management: Providing a centralized platform for adding, updating, and managing student and faculty profiles, ensuring accurate and up-to-date information.</w:t>
      </w:r>
    </w:p>
    <w:p w14:paraId="2A1887EC" w14:textId="77777777" w:rsidR="001B769E" w:rsidRDefault="001B769E" w:rsidP="001B769E">
      <w:pPr>
        <w:pStyle w:val="ListParagraph"/>
        <w:rPr>
          <w:rFonts w:cs="Times"/>
          <w:i/>
          <w:szCs w:val="24"/>
        </w:rPr>
      </w:pPr>
    </w:p>
    <w:p w14:paraId="21AC1113" w14:textId="184ACC9B" w:rsidR="001B769E" w:rsidRPr="001B769E" w:rsidRDefault="001B769E" w:rsidP="001B769E">
      <w:pPr>
        <w:pStyle w:val="BodyText"/>
        <w:rPr>
          <w:rFonts w:cs="Times"/>
          <w:i w:val="0"/>
          <w:szCs w:val="24"/>
        </w:rPr>
      </w:pPr>
      <w:r w:rsidRPr="001B769E">
        <w:rPr>
          <w:rFonts w:cs="Times"/>
          <w:i w:val="0"/>
          <w:szCs w:val="24"/>
        </w:rPr>
        <w:t>Key Functionalities</w:t>
      </w:r>
      <w:r>
        <w:rPr>
          <w:rFonts w:cs="Times"/>
          <w:i w:val="0"/>
          <w:szCs w:val="24"/>
        </w:rPr>
        <w:t>:</w:t>
      </w:r>
    </w:p>
    <w:p w14:paraId="67DEBC82" w14:textId="35E8F2E3" w:rsidR="001B769E" w:rsidRPr="001B769E" w:rsidRDefault="001B769E" w:rsidP="001B769E">
      <w:pPr>
        <w:pStyle w:val="BodyText"/>
        <w:numPr>
          <w:ilvl w:val="0"/>
          <w:numId w:val="3"/>
        </w:numPr>
        <w:rPr>
          <w:rFonts w:cs="Times"/>
          <w:i w:val="0"/>
          <w:szCs w:val="24"/>
        </w:rPr>
      </w:pPr>
      <w:r w:rsidRPr="001B769E">
        <w:rPr>
          <w:rFonts w:cs="Times"/>
          <w:i w:val="0"/>
          <w:szCs w:val="24"/>
        </w:rPr>
        <w:t>EduConnect+ is engineered to enhance the efficiency and effectiveness of academic processes by offering key functionalities:</w:t>
      </w:r>
    </w:p>
    <w:p w14:paraId="0A21A0EA" w14:textId="7F56A6B7" w:rsidR="001B769E" w:rsidRPr="001B769E" w:rsidRDefault="001B769E" w:rsidP="001B769E">
      <w:pPr>
        <w:pStyle w:val="BodyText"/>
        <w:numPr>
          <w:ilvl w:val="0"/>
          <w:numId w:val="3"/>
        </w:numPr>
        <w:rPr>
          <w:rFonts w:cs="Times"/>
          <w:i w:val="0"/>
          <w:szCs w:val="24"/>
        </w:rPr>
      </w:pPr>
      <w:r w:rsidRPr="001B769E">
        <w:rPr>
          <w:rFonts w:cs="Times"/>
          <w:i w:val="0"/>
          <w:szCs w:val="24"/>
        </w:rPr>
        <w:t>Attendance Tracking: Seamlessly monitoring and recording student attendance for each class, simplifying the task for faculty members.</w:t>
      </w:r>
    </w:p>
    <w:p w14:paraId="394F03C6" w14:textId="6FCEE6D8" w:rsidR="001B769E" w:rsidRPr="001B769E" w:rsidRDefault="001B769E" w:rsidP="001B769E">
      <w:pPr>
        <w:pStyle w:val="BodyText"/>
        <w:numPr>
          <w:ilvl w:val="0"/>
          <w:numId w:val="3"/>
        </w:numPr>
        <w:rPr>
          <w:rFonts w:cs="Times"/>
          <w:i w:val="0"/>
          <w:szCs w:val="24"/>
        </w:rPr>
      </w:pPr>
      <w:r w:rsidRPr="001B769E">
        <w:rPr>
          <w:rFonts w:cs="Times"/>
          <w:i w:val="0"/>
          <w:szCs w:val="24"/>
        </w:rPr>
        <w:t>Performance Assessment: Empowering teachers to assess student performance by providing marks and constructive feedback, fostering a culture of continuous improvement.</w:t>
      </w:r>
    </w:p>
    <w:p w14:paraId="57C6A3D4" w14:textId="7411458C" w:rsidR="001B769E" w:rsidRPr="001B769E" w:rsidRDefault="001B769E" w:rsidP="001B769E">
      <w:pPr>
        <w:pStyle w:val="BodyText"/>
        <w:numPr>
          <w:ilvl w:val="0"/>
          <w:numId w:val="3"/>
        </w:numPr>
        <w:rPr>
          <w:rFonts w:cs="Times"/>
          <w:i w:val="0"/>
          <w:szCs w:val="24"/>
        </w:rPr>
      </w:pPr>
      <w:r w:rsidRPr="001B769E">
        <w:rPr>
          <w:rFonts w:cs="Times"/>
          <w:i w:val="0"/>
          <w:szCs w:val="24"/>
        </w:rPr>
        <w:t>Record Access and Visibility: Granting users the ability to access academic records, view marks, and track performance, promoting transparency and accountability.</w:t>
      </w:r>
    </w:p>
    <w:p w14:paraId="7A87D819" w14:textId="77777777" w:rsidR="001B769E" w:rsidRPr="001B769E" w:rsidRDefault="001B769E" w:rsidP="001B769E">
      <w:pPr>
        <w:pStyle w:val="BodyText"/>
        <w:numPr>
          <w:ilvl w:val="0"/>
          <w:numId w:val="3"/>
        </w:numPr>
        <w:rPr>
          <w:rFonts w:cs="Times"/>
          <w:i w:val="0"/>
          <w:szCs w:val="24"/>
        </w:rPr>
      </w:pPr>
      <w:r w:rsidRPr="001B769E">
        <w:rPr>
          <w:rFonts w:cs="Times"/>
          <w:i w:val="0"/>
          <w:szCs w:val="24"/>
        </w:rPr>
        <w:t>Effortless Communication: Facilitating communication between students, faculty, and administrators within the system, ensuring quick and effective collaboration.</w:t>
      </w:r>
    </w:p>
    <w:p w14:paraId="487A405A" w14:textId="77777777" w:rsidR="001B769E" w:rsidRPr="001B769E" w:rsidRDefault="001B769E" w:rsidP="001B769E">
      <w:pPr>
        <w:pStyle w:val="BodyText"/>
        <w:rPr>
          <w:rFonts w:cs="Times"/>
          <w:i w:val="0"/>
          <w:szCs w:val="24"/>
        </w:rPr>
      </w:pPr>
    </w:p>
    <w:p w14:paraId="025C202E" w14:textId="15038D8C" w:rsidR="00A8651A" w:rsidRPr="001B769E" w:rsidRDefault="001B769E" w:rsidP="001B769E">
      <w:pPr>
        <w:pStyle w:val="BodyText"/>
        <w:numPr>
          <w:ilvl w:val="0"/>
          <w:numId w:val="3"/>
        </w:numPr>
        <w:rPr>
          <w:rFonts w:cs="Times"/>
          <w:i w:val="0"/>
          <w:szCs w:val="24"/>
        </w:rPr>
      </w:pPr>
      <w:r w:rsidRPr="001B769E">
        <w:rPr>
          <w:rFonts w:cs="Times"/>
          <w:i w:val="0"/>
          <w:szCs w:val="24"/>
        </w:rPr>
        <w:t>In essence, EduConnect+ emerges as a comprehensive solution, designed to meet the diverse needs of academic institutions. It provides a user-friendly interface, robust functionality, and a centralized platform for efficient University management.</w:t>
      </w:r>
    </w:p>
    <w:p w14:paraId="186F52D6" w14:textId="77777777" w:rsidR="00A8651A" w:rsidRDefault="00A8651A" w:rsidP="00A8651A">
      <w:pPr>
        <w:pStyle w:val="BodyText"/>
        <w:rPr>
          <w:rFonts w:cs="Times"/>
          <w:i w:val="0"/>
        </w:rPr>
      </w:pPr>
    </w:p>
    <w:p w14:paraId="4D6B6DCB" w14:textId="77777777" w:rsidR="001B769E" w:rsidRDefault="001B769E" w:rsidP="00A8651A">
      <w:pPr>
        <w:pStyle w:val="BodyText"/>
        <w:rPr>
          <w:rFonts w:cs="Times"/>
          <w:i w:val="0"/>
        </w:rPr>
      </w:pPr>
    </w:p>
    <w:p w14:paraId="5364F132" w14:textId="77777777" w:rsidR="001B769E" w:rsidRPr="00A8651A" w:rsidRDefault="001B769E" w:rsidP="00A8651A">
      <w:pPr>
        <w:pStyle w:val="BodyText"/>
        <w:rPr>
          <w:rFonts w:cs="Times"/>
          <w:i w:val="0"/>
        </w:rPr>
      </w:pPr>
    </w:p>
    <w:p w14:paraId="7538974D" w14:textId="77777777" w:rsidR="002E42DE" w:rsidRPr="00A8651A" w:rsidRDefault="002E42DE" w:rsidP="002E42DE">
      <w:pPr>
        <w:pStyle w:val="Heading1"/>
        <w:rPr>
          <w:rFonts w:cs="Times"/>
        </w:rPr>
      </w:pPr>
      <w:bookmarkStart w:id="4" w:name="_Toc506458777"/>
      <w:bookmarkStart w:id="5" w:name="_Toc487658592"/>
      <w:r w:rsidRPr="00A8651A">
        <w:rPr>
          <w:rFonts w:cs="Times"/>
        </w:rPr>
        <w:lastRenderedPageBreak/>
        <w:t>2. General Description</w:t>
      </w:r>
      <w:bookmarkEnd w:id="4"/>
      <w:bookmarkEnd w:id="5"/>
    </w:p>
    <w:p w14:paraId="17115824" w14:textId="77777777" w:rsidR="002E42DE" w:rsidRPr="00A8651A" w:rsidRDefault="002E42DE" w:rsidP="002E42DE">
      <w:pPr>
        <w:rPr>
          <w:rFonts w:cs="Times"/>
        </w:rPr>
      </w:pPr>
      <w:r w:rsidRPr="00A8651A">
        <w:rPr>
          <w:rFonts w:cs="Times"/>
        </w:rPr>
        <w:t>&lt;This section of the SRS should describe the general factors that affect 'the product and its requirements.  It should be made clear that this section does not state specific requirements; it only makes those requirements easier to understand.&gt;</w:t>
      </w:r>
    </w:p>
    <w:p w14:paraId="0F6F179A" w14:textId="77777777" w:rsidR="002E42DE" w:rsidRPr="00A8651A" w:rsidRDefault="002E42DE" w:rsidP="002E42DE">
      <w:pPr>
        <w:pStyle w:val="Heading2"/>
        <w:rPr>
          <w:rFonts w:cs="Times"/>
        </w:rPr>
      </w:pPr>
      <w:bookmarkStart w:id="6" w:name="_Toc506458778"/>
      <w:bookmarkStart w:id="7" w:name="_Toc487658593"/>
      <w:r w:rsidRPr="00A8651A">
        <w:rPr>
          <w:rFonts w:cs="Times"/>
        </w:rPr>
        <w:t>2.1 Product Perspective</w:t>
      </w:r>
      <w:bookmarkEnd w:id="6"/>
      <w:bookmarkEnd w:id="7"/>
    </w:p>
    <w:p w14:paraId="33E91D1A" w14:textId="77777777" w:rsidR="002E42DE" w:rsidRPr="00A8651A" w:rsidRDefault="002E42DE" w:rsidP="002E42DE">
      <w:pPr>
        <w:rPr>
          <w:rFonts w:cs="Times"/>
        </w:rPr>
      </w:pPr>
      <w:r w:rsidRPr="00A8651A">
        <w:rPr>
          <w:rFonts w:cs="Times"/>
        </w:rPr>
        <w:t>&lt;This subsection of the SRS puts the product into perspective with other related products or</w:t>
      </w:r>
    </w:p>
    <w:p w14:paraId="110E4417" w14:textId="77777777" w:rsidR="002E42DE" w:rsidRPr="00A8651A" w:rsidRDefault="002E42DE" w:rsidP="002E42DE">
      <w:pPr>
        <w:rPr>
          <w:rFonts w:cs="Times"/>
        </w:rPr>
      </w:pPr>
      <w:r w:rsidRPr="00A8651A">
        <w:rPr>
          <w:rFonts w:cs="Times"/>
        </w:rPr>
        <w:t>projects.  (See the IEEE Guide to SRS for more details).&gt;</w:t>
      </w:r>
    </w:p>
    <w:p w14:paraId="6B56F16E" w14:textId="77777777" w:rsidR="002E42DE" w:rsidRPr="00A8651A" w:rsidRDefault="002E42DE" w:rsidP="002E42DE">
      <w:pPr>
        <w:pStyle w:val="Heading2"/>
        <w:rPr>
          <w:rFonts w:cs="Times"/>
        </w:rPr>
      </w:pPr>
      <w:bookmarkStart w:id="8" w:name="_Toc506458779"/>
      <w:bookmarkStart w:id="9" w:name="_Toc487658594"/>
      <w:r w:rsidRPr="00A8651A">
        <w:rPr>
          <w:rFonts w:cs="Times"/>
        </w:rPr>
        <w:t>2.2 Product Functions</w:t>
      </w:r>
      <w:bookmarkEnd w:id="8"/>
      <w:bookmarkEnd w:id="9"/>
    </w:p>
    <w:p w14:paraId="01790951" w14:textId="77777777" w:rsidR="002E42DE" w:rsidRPr="00A8651A" w:rsidRDefault="002E42DE" w:rsidP="002E42DE">
      <w:pPr>
        <w:pStyle w:val="BodyText"/>
        <w:rPr>
          <w:rFonts w:cs="Times"/>
          <w:i w:val="0"/>
        </w:rPr>
      </w:pPr>
      <w:r w:rsidRPr="00A8651A">
        <w:rPr>
          <w:rFonts w:cs="Times"/>
          <w:i w:val="0"/>
        </w:rPr>
        <w:t>&lt;This subsection of the SRS should provide a summary of the functions that the software will perform. &gt;</w:t>
      </w:r>
    </w:p>
    <w:p w14:paraId="1B6721C0" w14:textId="77777777" w:rsidR="002E42DE" w:rsidRPr="00A8651A" w:rsidRDefault="002E42DE" w:rsidP="002E42DE">
      <w:pPr>
        <w:pStyle w:val="Heading2"/>
        <w:rPr>
          <w:rFonts w:cs="Times"/>
        </w:rPr>
      </w:pPr>
      <w:bookmarkStart w:id="10" w:name="_Toc506458780"/>
      <w:bookmarkStart w:id="11" w:name="_Toc487658595"/>
      <w:r w:rsidRPr="00A8651A">
        <w:rPr>
          <w:rFonts w:cs="Times"/>
        </w:rPr>
        <w:t>2.3 User Characteristics</w:t>
      </w:r>
      <w:bookmarkEnd w:id="10"/>
      <w:bookmarkEnd w:id="11"/>
    </w:p>
    <w:p w14:paraId="5E867481" w14:textId="77777777" w:rsidR="002E42DE" w:rsidRPr="00A8651A" w:rsidRDefault="002E42DE" w:rsidP="002E42DE">
      <w:pPr>
        <w:pStyle w:val="BodyText"/>
        <w:rPr>
          <w:rFonts w:cs="Times"/>
          <w:i w:val="0"/>
        </w:rPr>
      </w:pPr>
      <w:r w:rsidRPr="00A8651A">
        <w:rPr>
          <w:rFonts w:cs="Times"/>
          <w:i w:val="0"/>
        </w:rPr>
        <w:t>&lt;This subsection of the SRS should describe those general characteristics of the eventual users of the product that will affect the specific requirements.  (See the IEEE Guide to SRS for more details).&gt;</w:t>
      </w:r>
    </w:p>
    <w:p w14:paraId="67304F37" w14:textId="77777777" w:rsidR="002E42DE" w:rsidRPr="00A8651A" w:rsidRDefault="002E42DE" w:rsidP="002E42DE">
      <w:pPr>
        <w:pStyle w:val="Heading2"/>
        <w:rPr>
          <w:rFonts w:cs="Times"/>
        </w:rPr>
      </w:pPr>
      <w:bookmarkStart w:id="12" w:name="_Toc506458781"/>
      <w:bookmarkStart w:id="13" w:name="_Toc487658596"/>
      <w:r w:rsidRPr="00A8651A">
        <w:rPr>
          <w:rFonts w:cs="Times"/>
        </w:rPr>
        <w:t>2.4 General Constraints</w:t>
      </w:r>
      <w:bookmarkEnd w:id="12"/>
      <w:bookmarkEnd w:id="13"/>
    </w:p>
    <w:p w14:paraId="435BEB1D" w14:textId="77777777" w:rsidR="002E42DE" w:rsidRPr="00A8651A" w:rsidRDefault="002E42DE" w:rsidP="002E42DE">
      <w:pPr>
        <w:rPr>
          <w:rFonts w:cs="Times"/>
        </w:rPr>
      </w:pPr>
      <w:r w:rsidRPr="00A8651A">
        <w:rPr>
          <w:rFonts w:cs="Times"/>
        </w:rPr>
        <w:t>&lt;This subsection of the SRS should provide a general description of any other items that will</w:t>
      </w:r>
    </w:p>
    <w:p w14:paraId="38579439" w14:textId="77777777" w:rsidR="002E42DE" w:rsidRPr="00A8651A" w:rsidRDefault="002E42DE" w:rsidP="002E42DE">
      <w:pPr>
        <w:rPr>
          <w:rFonts w:cs="Times"/>
        </w:rPr>
      </w:pPr>
      <w:r w:rsidRPr="00A8651A">
        <w:rPr>
          <w:rFonts w:cs="Times"/>
        </w:rPr>
        <w:t>limit the developer’s options for designing the system. (See the IEEE Guide to SRS for a partial list of possible general constraints).&gt;</w:t>
      </w:r>
    </w:p>
    <w:p w14:paraId="12DE1CA3" w14:textId="77777777" w:rsidR="002E42DE" w:rsidRPr="00A8651A" w:rsidRDefault="002E42DE" w:rsidP="002E42DE">
      <w:pPr>
        <w:pStyle w:val="Heading2"/>
        <w:rPr>
          <w:rFonts w:cs="Times"/>
        </w:rPr>
      </w:pPr>
      <w:bookmarkStart w:id="14" w:name="_Toc506458782"/>
      <w:bookmarkStart w:id="15" w:name="_Toc487658597"/>
      <w:r w:rsidRPr="00A8651A">
        <w:rPr>
          <w:rFonts w:cs="Times"/>
        </w:rPr>
        <w:t>2.5 Assumptions and Dependencies</w:t>
      </w:r>
      <w:bookmarkEnd w:id="14"/>
      <w:bookmarkEnd w:id="15"/>
    </w:p>
    <w:p w14:paraId="6DFD4917" w14:textId="77777777" w:rsidR="002E42DE" w:rsidRPr="00A8651A" w:rsidRDefault="002E42DE" w:rsidP="002E42DE">
      <w:pPr>
        <w:pStyle w:val="BodyText"/>
        <w:rPr>
          <w:rFonts w:cs="Times"/>
          <w:i w:val="0"/>
        </w:rPr>
      </w:pPr>
      <w:r w:rsidRPr="00A8651A">
        <w:rPr>
          <w:rFonts w:cs="Times"/>
          <w:i w:val="0"/>
        </w:rPr>
        <w:t>&lt;This subsection of the SRS should list each of the factors that affect the requirements stated in the SRS. These factors are not design constraints on the software but are, rather, any changes to them that can affect the requirements in the SRS. For example, an assumption might be that a specific operating system will be available on the hardware designated for the software product. If, in fact, the operating system is not available, the SRS would then have to change accordingly.&gt;</w:t>
      </w:r>
    </w:p>
    <w:p w14:paraId="28E9FA2F" w14:textId="77777777" w:rsidR="002E42DE" w:rsidRPr="00A8651A" w:rsidRDefault="002E42DE" w:rsidP="002E42DE">
      <w:pPr>
        <w:pStyle w:val="Heading1"/>
        <w:rPr>
          <w:rFonts w:cs="Times"/>
        </w:rPr>
      </w:pPr>
      <w:bookmarkStart w:id="16" w:name="_Toc506458783"/>
      <w:bookmarkStart w:id="17" w:name="_Toc487658598"/>
      <w:r w:rsidRPr="00A8651A">
        <w:rPr>
          <w:rFonts w:cs="Times"/>
        </w:rPr>
        <w:t>3. Specific Requirements</w:t>
      </w:r>
      <w:bookmarkEnd w:id="16"/>
      <w:bookmarkEnd w:id="17"/>
    </w:p>
    <w:p w14:paraId="332F963F" w14:textId="77777777" w:rsidR="002E42DE" w:rsidRPr="00A8651A" w:rsidRDefault="002E42DE" w:rsidP="002E42DE">
      <w:pPr>
        <w:pStyle w:val="BodyText"/>
        <w:rPr>
          <w:rFonts w:cs="Times"/>
          <w:i w:val="0"/>
        </w:rPr>
      </w:pPr>
      <w:r w:rsidRPr="00A8651A">
        <w:rPr>
          <w:rFonts w:cs="Times"/>
          <w:i w:val="0"/>
        </w:rPr>
        <w:t>&lt;This will be the largest and most important section of the SRS.  The customer requirements will be embodied within Section 2, but this section will give the D-requirements that are used to guide the project’s software design, implementation, and testing.</w:t>
      </w:r>
    </w:p>
    <w:p w14:paraId="43A3B911" w14:textId="77777777" w:rsidR="002E42DE" w:rsidRPr="00A8651A" w:rsidRDefault="002E42DE" w:rsidP="002E42DE">
      <w:pPr>
        <w:pStyle w:val="BodyText"/>
        <w:rPr>
          <w:rFonts w:cs="Times"/>
          <w:i w:val="0"/>
        </w:rPr>
      </w:pPr>
    </w:p>
    <w:p w14:paraId="7AFF9445" w14:textId="77777777" w:rsidR="002E42DE" w:rsidRPr="00A8651A" w:rsidRDefault="002E42DE" w:rsidP="002E42DE">
      <w:pPr>
        <w:pStyle w:val="BodyText"/>
        <w:rPr>
          <w:rFonts w:cs="Times"/>
          <w:i w:val="0"/>
        </w:rPr>
      </w:pPr>
      <w:r w:rsidRPr="00A8651A">
        <w:rPr>
          <w:rFonts w:cs="Times"/>
          <w:i w:val="0"/>
        </w:rPr>
        <w:t>Each requirement in this section should be:</w:t>
      </w:r>
    </w:p>
    <w:p w14:paraId="39E805C4" w14:textId="77777777" w:rsidR="002E42DE" w:rsidRPr="00A8651A" w:rsidRDefault="002E42DE" w:rsidP="002E42DE">
      <w:pPr>
        <w:pStyle w:val="BodyText"/>
        <w:numPr>
          <w:ilvl w:val="0"/>
          <w:numId w:val="1"/>
        </w:numPr>
        <w:rPr>
          <w:rFonts w:cs="Times"/>
          <w:i w:val="0"/>
        </w:rPr>
      </w:pPr>
      <w:r w:rsidRPr="00A8651A">
        <w:rPr>
          <w:rFonts w:cs="Times"/>
          <w:i w:val="0"/>
        </w:rPr>
        <w:t>Correct</w:t>
      </w:r>
    </w:p>
    <w:p w14:paraId="1531FCDC" w14:textId="77777777" w:rsidR="002E42DE" w:rsidRPr="00A8651A" w:rsidRDefault="002E42DE" w:rsidP="002E42DE">
      <w:pPr>
        <w:pStyle w:val="BodyText"/>
        <w:numPr>
          <w:ilvl w:val="0"/>
          <w:numId w:val="1"/>
        </w:numPr>
        <w:rPr>
          <w:rFonts w:cs="Times"/>
          <w:i w:val="0"/>
        </w:rPr>
      </w:pPr>
      <w:r w:rsidRPr="00A8651A">
        <w:rPr>
          <w:rFonts w:cs="Times"/>
          <w:i w:val="0"/>
        </w:rPr>
        <w:t>Traceable (both forward and backward to prior/future artifacts)</w:t>
      </w:r>
    </w:p>
    <w:p w14:paraId="39BE306E" w14:textId="77777777" w:rsidR="002E42DE" w:rsidRPr="00A8651A" w:rsidRDefault="002E42DE" w:rsidP="002E42DE">
      <w:pPr>
        <w:pStyle w:val="BodyText"/>
        <w:numPr>
          <w:ilvl w:val="0"/>
          <w:numId w:val="1"/>
        </w:numPr>
        <w:rPr>
          <w:rFonts w:cs="Times"/>
          <w:i w:val="0"/>
        </w:rPr>
      </w:pPr>
      <w:r w:rsidRPr="00A8651A">
        <w:rPr>
          <w:rFonts w:cs="Times"/>
          <w:i w:val="0"/>
        </w:rPr>
        <w:t>Unambiguous</w:t>
      </w:r>
    </w:p>
    <w:p w14:paraId="5054C1C1" w14:textId="77777777" w:rsidR="002E42DE" w:rsidRPr="00A8651A" w:rsidRDefault="002E42DE" w:rsidP="002E42DE">
      <w:pPr>
        <w:pStyle w:val="BodyText"/>
        <w:numPr>
          <w:ilvl w:val="0"/>
          <w:numId w:val="1"/>
        </w:numPr>
        <w:rPr>
          <w:rFonts w:cs="Times"/>
          <w:i w:val="0"/>
        </w:rPr>
      </w:pPr>
      <w:r w:rsidRPr="00A8651A">
        <w:rPr>
          <w:rFonts w:cs="Times"/>
          <w:i w:val="0"/>
        </w:rPr>
        <w:t>Verifiable (i.e., testable)</w:t>
      </w:r>
    </w:p>
    <w:p w14:paraId="5E99E220" w14:textId="77777777" w:rsidR="002E42DE" w:rsidRPr="00A8651A" w:rsidRDefault="002E42DE" w:rsidP="002E42DE">
      <w:pPr>
        <w:pStyle w:val="BodyText"/>
        <w:numPr>
          <w:ilvl w:val="0"/>
          <w:numId w:val="1"/>
        </w:numPr>
        <w:rPr>
          <w:rFonts w:cs="Times"/>
          <w:i w:val="0"/>
        </w:rPr>
      </w:pPr>
      <w:r w:rsidRPr="00A8651A">
        <w:rPr>
          <w:rFonts w:cs="Times"/>
          <w:i w:val="0"/>
        </w:rPr>
        <w:t>Prioritized (with respect to importance and/or stability)</w:t>
      </w:r>
    </w:p>
    <w:p w14:paraId="5084DDBC" w14:textId="77777777" w:rsidR="002E42DE" w:rsidRPr="00A8651A" w:rsidRDefault="002E42DE" w:rsidP="002E42DE">
      <w:pPr>
        <w:pStyle w:val="BodyText"/>
        <w:numPr>
          <w:ilvl w:val="0"/>
          <w:numId w:val="1"/>
        </w:numPr>
        <w:rPr>
          <w:rFonts w:cs="Times"/>
          <w:i w:val="0"/>
        </w:rPr>
      </w:pPr>
      <w:r w:rsidRPr="00A8651A">
        <w:rPr>
          <w:rFonts w:cs="Times"/>
          <w:i w:val="0"/>
        </w:rPr>
        <w:t>Complete</w:t>
      </w:r>
    </w:p>
    <w:p w14:paraId="143B55A8" w14:textId="77777777" w:rsidR="002E42DE" w:rsidRPr="00A8651A" w:rsidRDefault="002E42DE" w:rsidP="002E42DE">
      <w:pPr>
        <w:pStyle w:val="BodyText"/>
        <w:numPr>
          <w:ilvl w:val="0"/>
          <w:numId w:val="1"/>
        </w:numPr>
        <w:rPr>
          <w:rFonts w:cs="Times"/>
          <w:i w:val="0"/>
        </w:rPr>
      </w:pPr>
      <w:r w:rsidRPr="00A8651A">
        <w:rPr>
          <w:rFonts w:cs="Times"/>
          <w:i w:val="0"/>
        </w:rPr>
        <w:lastRenderedPageBreak/>
        <w:t>Consistent</w:t>
      </w:r>
    </w:p>
    <w:p w14:paraId="4351D823" w14:textId="77777777" w:rsidR="002E42DE" w:rsidRPr="00A8651A" w:rsidRDefault="002E42DE" w:rsidP="002E42DE">
      <w:pPr>
        <w:pStyle w:val="BodyText"/>
        <w:numPr>
          <w:ilvl w:val="0"/>
          <w:numId w:val="1"/>
        </w:numPr>
        <w:rPr>
          <w:rFonts w:cs="Times"/>
          <w:i w:val="0"/>
        </w:rPr>
      </w:pPr>
      <w:r w:rsidRPr="00A8651A">
        <w:rPr>
          <w:rFonts w:cs="Times"/>
          <w:i w:val="0"/>
        </w:rPr>
        <w:t>Uniquely identifiable (usually via numbering like 3.4.5.6)</w:t>
      </w:r>
    </w:p>
    <w:p w14:paraId="35DD82D8" w14:textId="77777777" w:rsidR="002E42DE" w:rsidRPr="00A8651A" w:rsidRDefault="002E42DE" w:rsidP="002E42DE">
      <w:pPr>
        <w:pStyle w:val="BodyText"/>
        <w:rPr>
          <w:rFonts w:cs="Times"/>
          <w:i w:val="0"/>
        </w:rPr>
      </w:pPr>
    </w:p>
    <w:p w14:paraId="0DF160EE" w14:textId="77777777" w:rsidR="002E42DE" w:rsidRPr="00A8651A" w:rsidRDefault="002E42DE" w:rsidP="002E42DE">
      <w:pPr>
        <w:pStyle w:val="BodyText"/>
        <w:rPr>
          <w:rFonts w:cs="Times"/>
          <w:i w:val="0"/>
        </w:rPr>
      </w:pPr>
      <w:r w:rsidRPr="00A8651A">
        <w:rPr>
          <w:rFonts w:cs="Times"/>
          <w:i w:val="0"/>
        </w:rPr>
        <w:t xml:space="preserve">Attention should be paid to the </w:t>
      </w:r>
      <w:proofErr w:type="spellStart"/>
      <w:r w:rsidRPr="00A8651A">
        <w:rPr>
          <w:rFonts w:cs="Times"/>
          <w:i w:val="0"/>
        </w:rPr>
        <w:t>carefuly</w:t>
      </w:r>
      <w:proofErr w:type="spellEnd"/>
      <w:r w:rsidRPr="00A8651A">
        <w:rPr>
          <w:rFonts w:cs="Times"/>
          <w:i w:val="0"/>
        </w:rPr>
        <w:t xml:space="preserve"> organize the requirements presented in this section so that they may easily accessed and understood.  Furthermore, this SRS is not the software design document, therefore one should avoid the tendency to over-constrain (and therefore design) the software project within this SRS.&gt;</w:t>
      </w:r>
    </w:p>
    <w:p w14:paraId="00203061" w14:textId="77777777" w:rsidR="002E42DE" w:rsidRPr="00A8651A" w:rsidRDefault="002E42DE" w:rsidP="002E42DE">
      <w:pPr>
        <w:pStyle w:val="Heading2"/>
        <w:rPr>
          <w:rFonts w:cs="Times"/>
        </w:rPr>
      </w:pPr>
      <w:bookmarkStart w:id="18" w:name="_Toc506458784"/>
      <w:bookmarkStart w:id="19" w:name="_Toc487658599"/>
      <w:r w:rsidRPr="00A8651A">
        <w:rPr>
          <w:rFonts w:cs="Times"/>
        </w:rPr>
        <w:t>3.1 External Interface Requirements</w:t>
      </w:r>
      <w:bookmarkEnd w:id="18"/>
      <w:bookmarkEnd w:id="19"/>
    </w:p>
    <w:p w14:paraId="6DECA944" w14:textId="77777777" w:rsidR="002E42DE" w:rsidRPr="00A8651A" w:rsidRDefault="002E42DE" w:rsidP="002E42DE">
      <w:pPr>
        <w:pStyle w:val="Heading3"/>
        <w:rPr>
          <w:rFonts w:cs="Times"/>
        </w:rPr>
      </w:pPr>
      <w:bookmarkStart w:id="20" w:name="_Toc506458785"/>
      <w:bookmarkStart w:id="21" w:name="_Toc487658600"/>
      <w:r w:rsidRPr="00A8651A">
        <w:rPr>
          <w:rFonts w:cs="Times"/>
        </w:rPr>
        <w:t>3.1.1 User Interfaces</w:t>
      </w:r>
      <w:bookmarkEnd w:id="20"/>
      <w:bookmarkEnd w:id="21"/>
    </w:p>
    <w:p w14:paraId="2B26801B" w14:textId="77777777" w:rsidR="002E42DE" w:rsidRPr="00A8651A" w:rsidRDefault="002E42DE" w:rsidP="002E42DE">
      <w:pPr>
        <w:pStyle w:val="Heading3"/>
        <w:rPr>
          <w:rFonts w:cs="Times"/>
        </w:rPr>
      </w:pPr>
      <w:bookmarkStart w:id="22" w:name="_Toc506458786"/>
      <w:bookmarkStart w:id="23" w:name="_Toc487658601"/>
      <w:r w:rsidRPr="00A8651A">
        <w:rPr>
          <w:rFonts w:cs="Times"/>
        </w:rPr>
        <w:t>3.1.2 Hardware Interfaces</w:t>
      </w:r>
      <w:bookmarkEnd w:id="22"/>
      <w:bookmarkEnd w:id="23"/>
    </w:p>
    <w:p w14:paraId="7F0D4AF8" w14:textId="77777777" w:rsidR="002E42DE" w:rsidRPr="00A8651A" w:rsidRDefault="002E42DE" w:rsidP="002E42DE">
      <w:pPr>
        <w:pStyle w:val="Heading3"/>
        <w:rPr>
          <w:rFonts w:cs="Times"/>
        </w:rPr>
      </w:pPr>
      <w:bookmarkStart w:id="24" w:name="_Toc506458787"/>
      <w:bookmarkStart w:id="25" w:name="_Toc487658602"/>
      <w:r w:rsidRPr="00A8651A">
        <w:rPr>
          <w:rFonts w:cs="Times"/>
        </w:rPr>
        <w:t>3.1.3 Software Interfaces</w:t>
      </w:r>
      <w:bookmarkEnd w:id="24"/>
      <w:bookmarkEnd w:id="25"/>
    </w:p>
    <w:p w14:paraId="3C021104" w14:textId="77777777" w:rsidR="002E42DE" w:rsidRPr="00A8651A" w:rsidRDefault="002E42DE" w:rsidP="002E42DE">
      <w:pPr>
        <w:pStyle w:val="Heading3"/>
        <w:rPr>
          <w:rFonts w:cs="Times"/>
        </w:rPr>
      </w:pPr>
      <w:bookmarkStart w:id="26" w:name="_Toc506458788"/>
      <w:bookmarkStart w:id="27" w:name="_Toc487658603"/>
      <w:r w:rsidRPr="00A8651A">
        <w:rPr>
          <w:rFonts w:cs="Times"/>
        </w:rPr>
        <w:t>3.1.4 Communications Interfaces</w:t>
      </w:r>
      <w:bookmarkEnd w:id="26"/>
      <w:bookmarkEnd w:id="27"/>
    </w:p>
    <w:p w14:paraId="3653A949" w14:textId="77777777" w:rsidR="002E42DE" w:rsidRPr="00A8651A" w:rsidRDefault="002E42DE" w:rsidP="002E42DE">
      <w:pPr>
        <w:pStyle w:val="Heading2"/>
        <w:rPr>
          <w:rFonts w:cs="Times"/>
        </w:rPr>
      </w:pPr>
      <w:bookmarkStart w:id="28" w:name="_Toc506458789"/>
      <w:bookmarkStart w:id="29" w:name="_Toc487658604"/>
      <w:r w:rsidRPr="00A8651A">
        <w:rPr>
          <w:rFonts w:cs="Times"/>
        </w:rPr>
        <w:t>3.2 Functional Requirements</w:t>
      </w:r>
      <w:bookmarkEnd w:id="28"/>
      <w:bookmarkEnd w:id="29"/>
    </w:p>
    <w:p w14:paraId="42921F66" w14:textId="77777777" w:rsidR="002E42DE" w:rsidRPr="00A8651A" w:rsidRDefault="002E42DE" w:rsidP="002E42DE">
      <w:pPr>
        <w:pStyle w:val="BodyText"/>
        <w:rPr>
          <w:rFonts w:cs="Times"/>
          <w:i w:val="0"/>
        </w:rPr>
      </w:pPr>
      <w:r w:rsidRPr="00A8651A">
        <w:rPr>
          <w:rFonts w:cs="Times"/>
          <w:i w:val="0"/>
        </w:rPr>
        <w:t>&lt;This section describes specific features of the software project.  If desired, some requirements may be specified in the use-case format and listed in the Use Cases Section.&gt;</w:t>
      </w:r>
    </w:p>
    <w:p w14:paraId="7ACB69A3" w14:textId="77777777" w:rsidR="002E42DE" w:rsidRPr="00A8651A" w:rsidRDefault="002E42DE" w:rsidP="002E42DE">
      <w:pPr>
        <w:pStyle w:val="Heading3"/>
        <w:rPr>
          <w:rFonts w:cs="Times"/>
        </w:rPr>
      </w:pPr>
      <w:bookmarkStart w:id="30" w:name="_Toc506458790"/>
      <w:bookmarkStart w:id="31" w:name="_Toc487658605"/>
      <w:r w:rsidRPr="00A8651A">
        <w:rPr>
          <w:rFonts w:cs="Times"/>
        </w:rPr>
        <w:t>3.2.1 &lt;Functional Requirement or Feature #1&gt;</w:t>
      </w:r>
      <w:bookmarkEnd w:id="30"/>
      <w:bookmarkEnd w:id="31"/>
    </w:p>
    <w:p w14:paraId="68A08D65" w14:textId="77777777" w:rsidR="002E42DE" w:rsidRPr="00A8651A" w:rsidRDefault="002E42DE" w:rsidP="002E42DE">
      <w:pPr>
        <w:rPr>
          <w:rFonts w:cs="Times"/>
        </w:rPr>
      </w:pPr>
      <w:r w:rsidRPr="00A8651A">
        <w:rPr>
          <w:rFonts w:cs="Times"/>
        </w:rPr>
        <w:t>3.2.1.1 Introduction</w:t>
      </w:r>
    </w:p>
    <w:p w14:paraId="725D4D34" w14:textId="77777777" w:rsidR="002E42DE" w:rsidRPr="00A8651A" w:rsidRDefault="002E42DE" w:rsidP="002E42DE">
      <w:pPr>
        <w:rPr>
          <w:rFonts w:cs="Times"/>
        </w:rPr>
      </w:pPr>
      <w:r w:rsidRPr="00A8651A">
        <w:rPr>
          <w:rFonts w:cs="Times"/>
        </w:rPr>
        <w:t>3.2.1.2 Inputs</w:t>
      </w:r>
    </w:p>
    <w:p w14:paraId="0067CB37" w14:textId="77777777" w:rsidR="002E42DE" w:rsidRPr="00A8651A" w:rsidRDefault="002E42DE" w:rsidP="002E42DE">
      <w:pPr>
        <w:rPr>
          <w:rFonts w:cs="Times"/>
        </w:rPr>
      </w:pPr>
      <w:r w:rsidRPr="00A8651A">
        <w:rPr>
          <w:rFonts w:cs="Times"/>
        </w:rPr>
        <w:t>3.2.1.3 Processing</w:t>
      </w:r>
    </w:p>
    <w:p w14:paraId="28EBB242" w14:textId="77777777" w:rsidR="002E42DE" w:rsidRPr="00A8651A" w:rsidRDefault="002E42DE" w:rsidP="002E42DE">
      <w:pPr>
        <w:rPr>
          <w:rFonts w:cs="Times"/>
        </w:rPr>
      </w:pPr>
      <w:r w:rsidRPr="00A8651A">
        <w:rPr>
          <w:rFonts w:cs="Times"/>
        </w:rPr>
        <w:t>3.2.1.4 Outputs</w:t>
      </w:r>
    </w:p>
    <w:p w14:paraId="75224712" w14:textId="77777777" w:rsidR="002E42DE" w:rsidRPr="00A8651A" w:rsidRDefault="002E42DE" w:rsidP="002E42DE">
      <w:pPr>
        <w:rPr>
          <w:rFonts w:cs="Times"/>
        </w:rPr>
      </w:pPr>
      <w:r w:rsidRPr="00A8651A">
        <w:rPr>
          <w:rFonts w:cs="Times"/>
        </w:rPr>
        <w:t>3.2.1.5 Error Handling</w:t>
      </w:r>
    </w:p>
    <w:p w14:paraId="3F0D7580" w14:textId="77777777" w:rsidR="002E42DE" w:rsidRPr="00A8651A" w:rsidRDefault="002E42DE" w:rsidP="002E42DE">
      <w:pPr>
        <w:pStyle w:val="Heading3"/>
        <w:rPr>
          <w:rFonts w:cs="Times"/>
        </w:rPr>
      </w:pPr>
      <w:bookmarkStart w:id="32" w:name="_Toc506458791"/>
      <w:bookmarkStart w:id="33" w:name="_Toc487658606"/>
      <w:r w:rsidRPr="00A8651A">
        <w:rPr>
          <w:rFonts w:cs="Times"/>
        </w:rPr>
        <w:t>3.2.2 &lt;Functional Requirement or Feature #2&gt;</w:t>
      </w:r>
      <w:bookmarkEnd w:id="32"/>
      <w:bookmarkEnd w:id="33"/>
    </w:p>
    <w:p w14:paraId="02618200" w14:textId="77777777" w:rsidR="002E42DE" w:rsidRPr="00A8651A" w:rsidRDefault="002E42DE" w:rsidP="002E42DE">
      <w:pPr>
        <w:rPr>
          <w:rFonts w:cs="Times"/>
        </w:rPr>
      </w:pPr>
      <w:r w:rsidRPr="00A8651A">
        <w:rPr>
          <w:rFonts w:cs="Times"/>
        </w:rPr>
        <w:t>…</w:t>
      </w:r>
    </w:p>
    <w:p w14:paraId="71C4ECF3" w14:textId="77777777" w:rsidR="002E42DE" w:rsidRPr="00A8651A" w:rsidRDefault="002E42DE" w:rsidP="002E42DE">
      <w:pPr>
        <w:pStyle w:val="Heading2"/>
        <w:rPr>
          <w:rFonts w:cs="Times"/>
        </w:rPr>
      </w:pPr>
      <w:bookmarkStart w:id="34" w:name="_Toc506458792"/>
      <w:bookmarkStart w:id="35" w:name="_Toc487658607"/>
      <w:r w:rsidRPr="00A8651A">
        <w:rPr>
          <w:rFonts w:cs="Times"/>
        </w:rPr>
        <w:t>3.3 Use Cases</w:t>
      </w:r>
      <w:bookmarkEnd w:id="34"/>
      <w:bookmarkEnd w:id="35"/>
    </w:p>
    <w:p w14:paraId="2AC313E7" w14:textId="77777777" w:rsidR="002E42DE" w:rsidRPr="00A8651A" w:rsidRDefault="002E42DE" w:rsidP="002E42DE">
      <w:pPr>
        <w:pStyle w:val="Heading3"/>
        <w:rPr>
          <w:rFonts w:cs="Times"/>
        </w:rPr>
      </w:pPr>
      <w:bookmarkStart w:id="36" w:name="_Toc506458793"/>
      <w:bookmarkStart w:id="37" w:name="_Toc487658608"/>
      <w:r w:rsidRPr="00A8651A">
        <w:rPr>
          <w:rFonts w:cs="Times"/>
        </w:rPr>
        <w:t>3.3.1 Use Case #1</w:t>
      </w:r>
      <w:bookmarkEnd w:id="36"/>
      <w:bookmarkEnd w:id="37"/>
    </w:p>
    <w:p w14:paraId="18DF456F" w14:textId="77777777" w:rsidR="002E42DE" w:rsidRPr="00A8651A" w:rsidRDefault="002E42DE" w:rsidP="002E42DE">
      <w:pPr>
        <w:pStyle w:val="BodyText"/>
        <w:rPr>
          <w:rFonts w:cs="Times"/>
          <w:i w:val="0"/>
        </w:rPr>
      </w:pPr>
      <w:r w:rsidRPr="00A8651A">
        <w:rPr>
          <w:rFonts w:cs="Times"/>
          <w:i w:val="0"/>
        </w:rPr>
        <w:t xml:space="preserve">&lt;This provides a detailed description of the use case. </w:t>
      </w:r>
      <w:proofErr w:type="gramStart"/>
      <w:r w:rsidRPr="00A8651A">
        <w:rPr>
          <w:rFonts w:cs="Times"/>
          <w:i w:val="0"/>
        </w:rPr>
        <w:t>Usually</w:t>
      </w:r>
      <w:proofErr w:type="gramEnd"/>
      <w:r w:rsidRPr="00A8651A">
        <w:rPr>
          <w:rFonts w:cs="Times"/>
          <w:i w:val="0"/>
        </w:rPr>
        <w:t xml:space="preserve"> it is captured in the following table format. Add more rows or removing rows depending on your specific requirement.&gt;</w:t>
      </w:r>
    </w:p>
    <w:p w14:paraId="487775DC" w14:textId="77777777" w:rsidR="002E42DE" w:rsidRPr="00A8651A" w:rsidRDefault="002E42DE" w:rsidP="002E42DE">
      <w:pPr>
        <w:rPr>
          <w:rFonts w:cs="Times"/>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04"/>
        <w:gridCol w:w="7733"/>
      </w:tblGrid>
      <w:tr w:rsidR="002E42DE" w:rsidRPr="00A8651A" w14:paraId="76B45E5B" w14:textId="77777777" w:rsidTr="006E79A6">
        <w:trPr>
          <w:trHeight w:val="276"/>
        </w:trPr>
        <w:tc>
          <w:tcPr>
            <w:tcW w:w="1904" w:type="dxa"/>
            <w:vMerge w:val="restart"/>
            <w:tcBorders>
              <w:top w:val="single" w:sz="1" w:space="0" w:color="000000"/>
              <w:left w:val="single" w:sz="1" w:space="0" w:color="000000"/>
              <w:bottom w:val="single" w:sz="1" w:space="0" w:color="000000"/>
            </w:tcBorders>
          </w:tcPr>
          <w:p w14:paraId="29F15E27" w14:textId="77777777" w:rsidR="002E42DE" w:rsidRPr="00A8651A" w:rsidRDefault="002E42DE" w:rsidP="006E79A6">
            <w:pPr>
              <w:pStyle w:val="TableContents"/>
              <w:rPr>
                <w:rFonts w:ascii="Times" w:hAnsi="Times" w:cs="Times"/>
                <w:b/>
                <w:bCs/>
              </w:rPr>
            </w:pPr>
            <w:r w:rsidRPr="00A8651A">
              <w:rPr>
                <w:rFonts w:ascii="Times" w:hAnsi="Times" w:cs="Times"/>
                <w:b/>
                <w:bCs/>
              </w:rPr>
              <w:t>ID</w:t>
            </w:r>
          </w:p>
        </w:tc>
        <w:tc>
          <w:tcPr>
            <w:tcW w:w="7733" w:type="dxa"/>
            <w:vMerge w:val="restart"/>
            <w:tcBorders>
              <w:top w:val="single" w:sz="1" w:space="0" w:color="000000"/>
              <w:left w:val="single" w:sz="1" w:space="0" w:color="000000"/>
              <w:bottom w:val="single" w:sz="1" w:space="0" w:color="000000"/>
              <w:right w:val="single" w:sz="1" w:space="0" w:color="000000"/>
            </w:tcBorders>
          </w:tcPr>
          <w:p w14:paraId="2BB5C0DB" w14:textId="77777777" w:rsidR="002E42DE" w:rsidRPr="00A8651A" w:rsidRDefault="002E42DE" w:rsidP="006E79A6">
            <w:pPr>
              <w:pStyle w:val="TableContents"/>
              <w:rPr>
                <w:rFonts w:ascii="Times" w:hAnsi="Times" w:cs="Times"/>
              </w:rPr>
            </w:pPr>
            <w:r w:rsidRPr="00A8651A">
              <w:rPr>
                <w:rFonts w:ascii="Times" w:hAnsi="Times" w:cs="Times"/>
              </w:rPr>
              <w:t>&lt;unique use case id&gt;</w:t>
            </w:r>
          </w:p>
        </w:tc>
      </w:tr>
      <w:tr w:rsidR="002E42DE" w:rsidRPr="00A8651A" w14:paraId="2ACE8150" w14:textId="77777777" w:rsidTr="006E79A6">
        <w:trPr>
          <w:trHeight w:val="276"/>
        </w:trPr>
        <w:tc>
          <w:tcPr>
            <w:tcW w:w="1904" w:type="dxa"/>
            <w:vMerge w:val="restart"/>
            <w:tcBorders>
              <w:left w:val="single" w:sz="1" w:space="0" w:color="000000"/>
              <w:bottom w:val="single" w:sz="1" w:space="0" w:color="000000"/>
            </w:tcBorders>
          </w:tcPr>
          <w:p w14:paraId="0094D03C" w14:textId="77777777" w:rsidR="002E42DE" w:rsidRPr="00A8651A" w:rsidRDefault="002E42DE" w:rsidP="006E79A6">
            <w:pPr>
              <w:pStyle w:val="TableContents"/>
              <w:rPr>
                <w:rFonts w:ascii="Times" w:hAnsi="Times" w:cs="Times"/>
                <w:b/>
                <w:bCs/>
              </w:rPr>
            </w:pPr>
            <w:r w:rsidRPr="00A8651A">
              <w:rPr>
                <w:rFonts w:ascii="Times" w:hAnsi="Times" w:cs="Times"/>
                <w:b/>
                <w:bCs/>
              </w:rPr>
              <w:t>Description</w:t>
            </w:r>
          </w:p>
        </w:tc>
        <w:tc>
          <w:tcPr>
            <w:tcW w:w="7733" w:type="dxa"/>
            <w:vMerge w:val="restart"/>
            <w:tcBorders>
              <w:left w:val="single" w:sz="1" w:space="0" w:color="000000"/>
              <w:bottom w:val="single" w:sz="1" w:space="0" w:color="000000"/>
              <w:right w:val="single" w:sz="1" w:space="0" w:color="000000"/>
            </w:tcBorders>
          </w:tcPr>
          <w:p w14:paraId="680534FB" w14:textId="77777777" w:rsidR="002E42DE" w:rsidRPr="00A8651A" w:rsidRDefault="002E42DE" w:rsidP="006E79A6">
            <w:pPr>
              <w:pStyle w:val="TableContents"/>
              <w:rPr>
                <w:rFonts w:ascii="Times" w:hAnsi="Times" w:cs="Times"/>
              </w:rPr>
            </w:pPr>
            <w:r w:rsidRPr="00A8651A">
              <w:rPr>
                <w:rFonts w:ascii="Times" w:hAnsi="Times" w:cs="Times"/>
              </w:rPr>
              <w:t>&lt;Detailed description of the use case&gt;</w:t>
            </w:r>
          </w:p>
        </w:tc>
      </w:tr>
      <w:tr w:rsidR="002E42DE" w:rsidRPr="00A8651A" w14:paraId="2EAD139B" w14:textId="77777777" w:rsidTr="006E79A6">
        <w:trPr>
          <w:trHeight w:val="276"/>
        </w:trPr>
        <w:tc>
          <w:tcPr>
            <w:tcW w:w="1904" w:type="dxa"/>
            <w:vMerge w:val="restart"/>
            <w:tcBorders>
              <w:left w:val="single" w:sz="1" w:space="0" w:color="000000"/>
              <w:bottom w:val="single" w:sz="1" w:space="0" w:color="000000"/>
            </w:tcBorders>
          </w:tcPr>
          <w:p w14:paraId="4F43B03B" w14:textId="77777777" w:rsidR="002E42DE" w:rsidRPr="00A8651A" w:rsidRDefault="002E42DE" w:rsidP="006E79A6">
            <w:pPr>
              <w:pStyle w:val="TableContents"/>
              <w:rPr>
                <w:rFonts w:ascii="Times" w:hAnsi="Times" w:cs="Times"/>
                <w:b/>
                <w:bCs/>
              </w:rPr>
            </w:pPr>
            <w:r w:rsidRPr="00A8651A">
              <w:rPr>
                <w:rFonts w:ascii="Times" w:hAnsi="Times" w:cs="Times"/>
                <w:b/>
                <w:bCs/>
              </w:rPr>
              <w:t>Actors</w:t>
            </w:r>
          </w:p>
        </w:tc>
        <w:tc>
          <w:tcPr>
            <w:tcW w:w="7733" w:type="dxa"/>
            <w:vMerge w:val="restart"/>
            <w:tcBorders>
              <w:left w:val="single" w:sz="1" w:space="0" w:color="000000"/>
              <w:bottom w:val="single" w:sz="1" w:space="0" w:color="000000"/>
              <w:right w:val="single" w:sz="1" w:space="0" w:color="000000"/>
            </w:tcBorders>
          </w:tcPr>
          <w:p w14:paraId="72CC9CED" w14:textId="77777777" w:rsidR="002E42DE" w:rsidRPr="00A8651A" w:rsidRDefault="002E42DE" w:rsidP="006E79A6">
            <w:pPr>
              <w:pStyle w:val="TableContents"/>
              <w:rPr>
                <w:rFonts w:ascii="Times" w:hAnsi="Times" w:cs="Times"/>
              </w:rPr>
            </w:pPr>
            <w:r w:rsidRPr="00A8651A">
              <w:rPr>
                <w:rFonts w:ascii="Times" w:hAnsi="Times" w:cs="Times"/>
              </w:rPr>
              <w:t>&lt;Specify various actors who will invoke this use case&gt;</w:t>
            </w:r>
          </w:p>
        </w:tc>
      </w:tr>
      <w:tr w:rsidR="002E42DE" w:rsidRPr="00A8651A" w14:paraId="09965773" w14:textId="77777777" w:rsidTr="006E79A6">
        <w:trPr>
          <w:trHeight w:val="276"/>
        </w:trPr>
        <w:tc>
          <w:tcPr>
            <w:tcW w:w="1904" w:type="dxa"/>
            <w:vMerge w:val="restart"/>
            <w:tcBorders>
              <w:left w:val="single" w:sz="1" w:space="0" w:color="000000"/>
              <w:bottom w:val="single" w:sz="1" w:space="0" w:color="000000"/>
            </w:tcBorders>
          </w:tcPr>
          <w:p w14:paraId="40D5DD2D" w14:textId="77777777" w:rsidR="002E42DE" w:rsidRPr="00A8651A" w:rsidRDefault="002E42DE" w:rsidP="006E79A6">
            <w:pPr>
              <w:pStyle w:val="TableContents"/>
              <w:rPr>
                <w:rFonts w:ascii="Times" w:hAnsi="Times" w:cs="Times"/>
                <w:b/>
                <w:bCs/>
              </w:rPr>
            </w:pPr>
            <w:r w:rsidRPr="00A8651A">
              <w:rPr>
                <w:rFonts w:ascii="Times" w:hAnsi="Times" w:cs="Times"/>
                <w:b/>
                <w:bCs/>
              </w:rPr>
              <w:t>Preconditions</w:t>
            </w:r>
          </w:p>
        </w:tc>
        <w:tc>
          <w:tcPr>
            <w:tcW w:w="7733" w:type="dxa"/>
            <w:vMerge w:val="restart"/>
            <w:tcBorders>
              <w:left w:val="single" w:sz="1" w:space="0" w:color="000000"/>
              <w:bottom w:val="single" w:sz="1" w:space="0" w:color="000000"/>
              <w:right w:val="single" w:sz="1" w:space="0" w:color="000000"/>
            </w:tcBorders>
          </w:tcPr>
          <w:p w14:paraId="6792E634" w14:textId="77777777" w:rsidR="002E42DE" w:rsidRPr="00A8651A" w:rsidRDefault="002E42DE" w:rsidP="006E79A6">
            <w:pPr>
              <w:pStyle w:val="TableContents"/>
              <w:rPr>
                <w:rFonts w:ascii="Times" w:hAnsi="Times" w:cs="Times"/>
              </w:rPr>
            </w:pPr>
            <w:r w:rsidRPr="00A8651A">
              <w:rPr>
                <w:rFonts w:ascii="Times" w:hAnsi="Times" w:cs="Times"/>
              </w:rPr>
              <w:t>&lt;An example for a purchase item use case would be - user must be logged in to invoke purchase item.&gt;</w:t>
            </w:r>
          </w:p>
        </w:tc>
      </w:tr>
      <w:tr w:rsidR="002E42DE" w:rsidRPr="00A8651A" w14:paraId="41F0D49C" w14:textId="77777777" w:rsidTr="006E79A6">
        <w:trPr>
          <w:trHeight w:val="276"/>
        </w:trPr>
        <w:tc>
          <w:tcPr>
            <w:tcW w:w="1904" w:type="dxa"/>
            <w:vMerge w:val="restart"/>
            <w:tcBorders>
              <w:left w:val="single" w:sz="1" w:space="0" w:color="000000"/>
              <w:bottom w:val="single" w:sz="1" w:space="0" w:color="000000"/>
            </w:tcBorders>
          </w:tcPr>
          <w:p w14:paraId="67A5823C" w14:textId="77777777" w:rsidR="002E42DE" w:rsidRPr="00A8651A" w:rsidRDefault="002E42DE" w:rsidP="006E79A6">
            <w:pPr>
              <w:pStyle w:val="TableContents"/>
              <w:rPr>
                <w:rFonts w:ascii="Times" w:hAnsi="Times" w:cs="Times"/>
                <w:b/>
                <w:bCs/>
              </w:rPr>
            </w:pPr>
            <w:r w:rsidRPr="00A8651A">
              <w:rPr>
                <w:rFonts w:ascii="Times" w:hAnsi="Times" w:cs="Times"/>
                <w:b/>
                <w:bCs/>
              </w:rPr>
              <w:t>Basic Steps</w:t>
            </w:r>
          </w:p>
        </w:tc>
        <w:tc>
          <w:tcPr>
            <w:tcW w:w="7733" w:type="dxa"/>
            <w:vMerge w:val="restart"/>
            <w:tcBorders>
              <w:left w:val="single" w:sz="1" w:space="0" w:color="000000"/>
              <w:bottom w:val="single" w:sz="1" w:space="0" w:color="000000"/>
              <w:right w:val="single" w:sz="1" w:space="0" w:color="000000"/>
            </w:tcBorders>
          </w:tcPr>
          <w:p w14:paraId="53821F1F" w14:textId="77777777" w:rsidR="002E42DE" w:rsidRPr="00A8651A" w:rsidRDefault="002E42DE" w:rsidP="006E79A6">
            <w:pPr>
              <w:pStyle w:val="TableContents"/>
              <w:rPr>
                <w:rFonts w:ascii="Times" w:hAnsi="Times" w:cs="Times"/>
              </w:rPr>
            </w:pPr>
            <w:r w:rsidRPr="00A8651A">
              <w:rPr>
                <w:rFonts w:ascii="Times" w:hAnsi="Times" w:cs="Times"/>
              </w:rPr>
              <w:t>&lt;Usual flow of the use case indicating the various steps in it&gt;</w:t>
            </w:r>
          </w:p>
        </w:tc>
      </w:tr>
      <w:tr w:rsidR="002E42DE" w:rsidRPr="00A8651A" w14:paraId="1994B832" w14:textId="77777777" w:rsidTr="006E79A6">
        <w:trPr>
          <w:trHeight w:val="276"/>
        </w:trPr>
        <w:tc>
          <w:tcPr>
            <w:tcW w:w="1904" w:type="dxa"/>
            <w:vMerge w:val="restart"/>
            <w:tcBorders>
              <w:left w:val="single" w:sz="1" w:space="0" w:color="000000"/>
              <w:bottom w:val="single" w:sz="1" w:space="0" w:color="000000"/>
            </w:tcBorders>
          </w:tcPr>
          <w:p w14:paraId="4F19312C" w14:textId="77777777" w:rsidR="002E42DE" w:rsidRPr="00A8651A" w:rsidRDefault="002E42DE" w:rsidP="006E79A6">
            <w:pPr>
              <w:pStyle w:val="TableContents"/>
              <w:rPr>
                <w:rFonts w:ascii="Times" w:hAnsi="Times" w:cs="Times"/>
                <w:b/>
                <w:bCs/>
              </w:rPr>
            </w:pPr>
            <w:r w:rsidRPr="00A8651A">
              <w:rPr>
                <w:rFonts w:ascii="Times" w:hAnsi="Times" w:cs="Times"/>
                <w:b/>
                <w:bCs/>
              </w:rPr>
              <w:t>Alternate Steps</w:t>
            </w:r>
          </w:p>
        </w:tc>
        <w:tc>
          <w:tcPr>
            <w:tcW w:w="7733" w:type="dxa"/>
            <w:vMerge w:val="restart"/>
            <w:tcBorders>
              <w:left w:val="single" w:sz="1" w:space="0" w:color="000000"/>
              <w:bottom w:val="single" w:sz="1" w:space="0" w:color="000000"/>
              <w:right w:val="single" w:sz="1" w:space="0" w:color="000000"/>
            </w:tcBorders>
          </w:tcPr>
          <w:p w14:paraId="14805049" w14:textId="77777777" w:rsidR="002E42DE" w:rsidRPr="00A8651A" w:rsidRDefault="002E42DE" w:rsidP="006E79A6">
            <w:pPr>
              <w:pStyle w:val="TableContents"/>
              <w:rPr>
                <w:rFonts w:ascii="Times" w:hAnsi="Times" w:cs="Times"/>
              </w:rPr>
            </w:pPr>
          </w:p>
        </w:tc>
      </w:tr>
      <w:tr w:rsidR="002E42DE" w:rsidRPr="00A8651A" w14:paraId="0A928304" w14:textId="77777777" w:rsidTr="006E79A6">
        <w:trPr>
          <w:trHeight w:val="276"/>
        </w:trPr>
        <w:tc>
          <w:tcPr>
            <w:tcW w:w="1904" w:type="dxa"/>
            <w:vMerge w:val="restart"/>
            <w:tcBorders>
              <w:left w:val="single" w:sz="1" w:space="0" w:color="000000"/>
              <w:bottom w:val="single" w:sz="1" w:space="0" w:color="000000"/>
            </w:tcBorders>
          </w:tcPr>
          <w:p w14:paraId="796B0810" w14:textId="77777777" w:rsidR="002E42DE" w:rsidRPr="00A8651A" w:rsidRDefault="002E42DE" w:rsidP="006E79A6">
            <w:pPr>
              <w:pStyle w:val="TableContents"/>
              <w:rPr>
                <w:rFonts w:ascii="Times" w:hAnsi="Times" w:cs="Times"/>
                <w:b/>
                <w:bCs/>
              </w:rPr>
            </w:pPr>
            <w:r w:rsidRPr="00A8651A">
              <w:rPr>
                <w:rFonts w:ascii="Times" w:hAnsi="Times" w:cs="Times"/>
                <w:b/>
                <w:bCs/>
              </w:rPr>
              <w:t>Exceptions</w:t>
            </w:r>
          </w:p>
        </w:tc>
        <w:tc>
          <w:tcPr>
            <w:tcW w:w="7733" w:type="dxa"/>
            <w:vMerge w:val="restart"/>
            <w:tcBorders>
              <w:left w:val="single" w:sz="1" w:space="0" w:color="000000"/>
              <w:bottom w:val="single" w:sz="1" w:space="0" w:color="000000"/>
              <w:right w:val="single" w:sz="1" w:space="0" w:color="000000"/>
            </w:tcBorders>
          </w:tcPr>
          <w:p w14:paraId="1A214CF8" w14:textId="77777777" w:rsidR="002E42DE" w:rsidRPr="00A8651A" w:rsidRDefault="002E42DE" w:rsidP="006E79A6">
            <w:pPr>
              <w:pStyle w:val="TableContents"/>
              <w:rPr>
                <w:rFonts w:ascii="Times" w:hAnsi="Times" w:cs="Times"/>
              </w:rPr>
            </w:pPr>
            <w:r w:rsidRPr="00A8651A">
              <w:rPr>
                <w:rFonts w:ascii="Times" w:hAnsi="Times" w:cs="Times"/>
              </w:rPr>
              <w:t xml:space="preserve">&lt;Exceptions indicate what should happen if a rare unexpected condition </w:t>
            </w:r>
            <w:r w:rsidRPr="00A8651A">
              <w:rPr>
                <w:rFonts w:ascii="Times" w:hAnsi="Times" w:cs="Times"/>
              </w:rPr>
              <w:lastRenderedPageBreak/>
              <w:t xml:space="preserve">occurs. For example, if the use case is </w:t>
            </w:r>
            <w:proofErr w:type="gramStart"/>
            <w:r w:rsidRPr="00A8651A">
              <w:rPr>
                <w:rFonts w:ascii="Times" w:hAnsi="Times" w:cs="Times"/>
              </w:rPr>
              <w:t>purchase</w:t>
            </w:r>
            <w:proofErr w:type="gramEnd"/>
            <w:r w:rsidRPr="00A8651A">
              <w:rPr>
                <w:rFonts w:ascii="Times" w:hAnsi="Times" w:cs="Times"/>
              </w:rPr>
              <w:t xml:space="preserve"> item, what happens when the </w:t>
            </w:r>
            <w:proofErr w:type="spellStart"/>
            <w:r w:rsidRPr="00A8651A">
              <w:rPr>
                <w:rFonts w:ascii="Times" w:hAnsi="Times" w:cs="Times"/>
              </w:rPr>
              <w:t>the</w:t>
            </w:r>
            <w:proofErr w:type="spellEnd"/>
            <w:r w:rsidRPr="00A8651A">
              <w:rPr>
                <w:rFonts w:ascii="Times" w:hAnsi="Times" w:cs="Times"/>
              </w:rPr>
              <w:t xml:space="preserve"> stock runs out during purchase?&gt;</w:t>
            </w:r>
          </w:p>
        </w:tc>
      </w:tr>
      <w:tr w:rsidR="002E42DE" w:rsidRPr="00A8651A" w14:paraId="24E92501" w14:textId="77777777" w:rsidTr="006E79A6">
        <w:trPr>
          <w:trHeight w:val="276"/>
        </w:trPr>
        <w:tc>
          <w:tcPr>
            <w:tcW w:w="1904" w:type="dxa"/>
            <w:vMerge w:val="restart"/>
            <w:tcBorders>
              <w:left w:val="single" w:sz="1" w:space="0" w:color="000000"/>
              <w:bottom w:val="single" w:sz="1" w:space="0" w:color="000000"/>
            </w:tcBorders>
          </w:tcPr>
          <w:p w14:paraId="31B8D76B" w14:textId="77777777" w:rsidR="002E42DE" w:rsidRPr="00A8651A" w:rsidRDefault="002E42DE" w:rsidP="006E79A6">
            <w:pPr>
              <w:pStyle w:val="TableContents"/>
              <w:rPr>
                <w:rFonts w:ascii="Times" w:hAnsi="Times" w:cs="Times"/>
                <w:b/>
                <w:bCs/>
              </w:rPr>
            </w:pPr>
            <w:r w:rsidRPr="00A8651A">
              <w:rPr>
                <w:rFonts w:ascii="Times" w:hAnsi="Times" w:cs="Times"/>
                <w:b/>
                <w:bCs/>
              </w:rPr>
              <w:lastRenderedPageBreak/>
              <w:t>Business validations/Rules</w:t>
            </w:r>
          </w:p>
        </w:tc>
        <w:tc>
          <w:tcPr>
            <w:tcW w:w="7733" w:type="dxa"/>
            <w:vMerge w:val="restart"/>
            <w:tcBorders>
              <w:left w:val="single" w:sz="1" w:space="0" w:color="000000"/>
              <w:bottom w:val="single" w:sz="1" w:space="0" w:color="000000"/>
              <w:right w:val="single" w:sz="1" w:space="0" w:color="000000"/>
            </w:tcBorders>
          </w:tcPr>
          <w:p w14:paraId="1B2CE8BC" w14:textId="77777777" w:rsidR="002E42DE" w:rsidRPr="00A8651A" w:rsidRDefault="002E42DE" w:rsidP="006E79A6">
            <w:pPr>
              <w:pStyle w:val="TableContents"/>
              <w:rPr>
                <w:rFonts w:ascii="Times" w:hAnsi="Times" w:cs="Times"/>
              </w:rPr>
            </w:pPr>
            <w:r w:rsidRPr="00A8651A">
              <w:rPr>
                <w:rFonts w:ascii="Times" w:hAnsi="Times" w:cs="Times"/>
              </w:rPr>
              <w:t>&lt;If business rules are already specified in the system features section, provide a link. Otherwise specify the rules.&gt;</w:t>
            </w:r>
          </w:p>
        </w:tc>
      </w:tr>
      <w:tr w:rsidR="002E42DE" w:rsidRPr="00A8651A" w14:paraId="4BF81AF7" w14:textId="77777777" w:rsidTr="006E79A6">
        <w:trPr>
          <w:trHeight w:val="276"/>
        </w:trPr>
        <w:tc>
          <w:tcPr>
            <w:tcW w:w="1904" w:type="dxa"/>
            <w:tcBorders>
              <w:left w:val="single" w:sz="1" w:space="0" w:color="000000"/>
              <w:bottom w:val="single" w:sz="1" w:space="0" w:color="000000"/>
            </w:tcBorders>
          </w:tcPr>
          <w:p w14:paraId="1F3D4D64" w14:textId="77777777" w:rsidR="002E42DE" w:rsidRPr="00A8651A" w:rsidRDefault="002E42DE" w:rsidP="006E79A6">
            <w:pPr>
              <w:pStyle w:val="TableContents"/>
              <w:rPr>
                <w:rFonts w:ascii="Times" w:hAnsi="Times" w:cs="Times"/>
                <w:b/>
                <w:bCs/>
              </w:rPr>
            </w:pPr>
            <w:r w:rsidRPr="00A8651A">
              <w:rPr>
                <w:rFonts w:ascii="Times" w:hAnsi="Times" w:cs="Times"/>
                <w:b/>
                <w:bCs/>
              </w:rPr>
              <w:t>Postconditions</w:t>
            </w:r>
          </w:p>
        </w:tc>
        <w:tc>
          <w:tcPr>
            <w:tcW w:w="7733" w:type="dxa"/>
            <w:tcBorders>
              <w:left w:val="single" w:sz="1" w:space="0" w:color="000000"/>
              <w:bottom w:val="single" w:sz="1" w:space="0" w:color="000000"/>
              <w:right w:val="single" w:sz="1" w:space="0" w:color="000000"/>
            </w:tcBorders>
          </w:tcPr>
          <w:p w14:paraId="0DCEA762" w14:textId="77777777" w:rsidR="002E42DE" w:rsidRPr="00A8651A" w:rsidRDefault="002E42DE" w:rsidP="006E79A6">
            <w:pPr>
              <w:pStyle w:val="TableContents"/>
              <w:rPr>
                <w:rFonts w:ascii="Times" w:hAnsi="Times" w:cs="Times"/>
              </w:rPr>
            </w:pPr>
          </w:p>
        </w:tc>
      </w:tr>
    </w:tbl>
    <w:p w14:paraId="082F50B2" w14:textId="77777777" w:rsidR="002E42DE" w:rsidRPr="00A8651A" w:rsidRDefault="002E42DE" w:rsidP="002E42DE">
      <w:pPr>
        <w:rPr>
          <w:rFonts w:cs="Times"/>
        </w:rPr>
      </w:pPr>
    </w:p>
    <w:p w14:paraId="1A3783C6" w14:textId="77777777" w:rsidR="002E42DE" w:rsidRPr="00A8651A" w:rsidRDefault="002E42DE" w:rsidP="002E42DE">
      <w:pPr>
        <w:pStyle w:val="Heading3"/>
        <w:rPr>
          <w:rFonts w:cs="Times"/>
        </w:rPr>
      </w:pPr>
      <w:bookmarkStart w:id="38" w:name="_Toc506458794"/>
      <w:bookmarkStart w:id="39" w:name="_Toc487658609"/>
      <w:r w:rsidRPr="00A8651A">
        <w:rPr>
          <w:rFonts w:cs="Times"/>
        </w:rPr>
        <w:t>3.3.2 Use Case #2</w:t>
      </w:r>
      <w:bookmarkEnd w:id="38"/>
      <w:bookmarkEnd w:id="39"/>
    </w:p>
    <w:p w14:paraId="5EC704DD" w14:textId="77777777" w:rsidR="002E42DE" w:rsidRPr="00A8651A" w:rsidRDefault="002E42DE" w:rsidP="002E42DE">
      <w:pPr>
        <w:rPr>
          <w:rFonts w:cs="Times"/>
        </w:rPr>
      </w:pPr>
      <w:r w:rsidRPr="00A8651A">
        <w:rPr>
          <w:rFonts w:cs="Times"/>
        </w:rPr>
        <w:t>…</w:t>
      </w:r>
    </w:p>
    <w:p w14:paraId="14128C7F" w14:textId="77777777" w:rsidR="002E42DE" w:rsidRPr="00A8651A" w:rsidRDefault="002E42DE" w:rsidP="002E42DE">
      <w:pPr>
        <w:pStyle w:val="Heading2"/>
        <w:rPr>
          <w:rFonts w:cs="Times"/>
        </w:rPr>
      </w:pPr>
      <w:bookmarkStart w:id="40" w:name="_Toc506458798"/>
      <w:bookmarkStart w:id="41" w:name="_Toc487658610"/>
      <w:r w:rsidRPr="00A8651A">
        <w:rPr>
          <w:rFonts w:cs="Times"/>
        </w:rPr>
        <w:t>3.4 Non-Functional Requirements</w:t>
      </w:r>
      <w:bookmarkEnd w:id="40"/>
      <w:bookmarkEnd w:id="41"/>
    </w:p>
    <w:p w14:paraId="26A4A16E" w14:textId="77777777" w:rsidR="002E42DE" w:rsidRPr="00A8651A" w:rsidRDefault="002E42DE" w:rsidP="002E42DE">
      <w:pPr>
        <w:pStyle w:val="BodyText"/>
        <w:rPr>
          <w:rFonts w:cs="Times"/>
          <w:i w:val="0"/>
        </w:rPr>
      </w:pPr>
      <w:r w:rsidRPr="00A8651A">
        <w:rPr>
          <w:rFonts w:cs="Times"/>
          <w:i w:val="0"/>
        </w:rPr>
        <w:t xml:space="preserve">&lt;Non-functional requirements may exist for the following attributes.  Often these requirements must be achieved at a system-wide level rather than at a unit level.  State the requirements in the following sections in measurable terms (e.g., 95% of transaction shall be processed in less than a second, system downtime may not exceed 1 minute per day, &gt; </w:t>
      </w:r>
      <w:proofErr w:type="gramStart"/>
      <w:r w:rsidRPr="00A8651A">
        <w:rPr>
          <w:rFonts w:cs="Times"/>
          <w:i w:val="0"/>
        </w:rPr>
        <w:t>30 day</w:t>
      </w:r>
      <w:proofErr w:type="gramEnd"/>
      <w:r w:rsidRPr="00A8651A">
        <w:rPr>
          <w:rFonts w:cs="Times"/>
          <w:i w:val="0"/>
        </w:rPr>
        <w:t xml:space="preserve"> MTBF value, </w:t>
      </w:r>
      <w:proofErr w:type="spellStart"/>
      <w:r w:rsidRPr="00A8651A">
        <w:rPr>
          <w:rFonts w:cs="Times"/>
          <w:i w:val="0"/>
        </w:rPr>
        <w:t>etc</w:t>
      </w:r>
      <w:proofErr w:type="spellEnd"/>
      <w:r w:rsidRPr="00A8651A">
        <w:rPr>
          <w:rFonts w:cs="Times"/>
          <w:i w:val="0"/>
        </w:rPr>
        <w:t>). &gt;</w:t>
      </w:r>
    </w:p>
    <w:p w14:paraId="14D1C2C5" w14:textId="77777777" w:rsidR="002E42DE" w:rsidRPr="00A8651A" w:rsidRDefault="002E42DE" w:rsidP="002E42DE">
      <w:pPr>
        <w:pStyle w:val="Heading3"/>
        <w:rPr>
          <w:rFonts w:cs="Times"/>
        </w:rPr>
      </w:pPr>
      <w:bookmarkStart w:id="42" w:name="_Toc506458799"/>
      <w:bookmarkStart w:id="43" w:name="_Toc487658611"/>
      <w:r w:rsidRPr="00A8651A">
        <w:rPr>
          <w:rFonts w:cs="Times"/>
        </w:rPr>
        <w:t>3.4.1 Performance</w:t>
      </w:r>
      <w:bookmarkEnd w:id="42"/>
      <w:bookmarkEnd w:id="43"/>
    </w:p>
    <w:p w14:paraId="4E29AFD2" w14:textId="77777777" w:rsidR="002E42DE" w:rsidRPr="00A8651A" w:rsidRDefault="002E42DE" w:rsidP="002E42DE">
      <w:pPr>
        <w:pStyle w:val="Heading3"/>
        <w:rPr>
          <w:rFonts w:cs="Times"/>
        </w:rPr>
      </w:pPr>
      <w:bookmarkStart w:id="44" w:name="_Toc506458800"/>
      <w:bookmarkStart w:id="45" w:name="_Toc487658612"/>
      <w:r w:rsidRPr="00A8651A">
        <w:rPr>
          <w:rFonts w:cs="Times"/>
        </w:rPr>
        <w:t>3.4.2 Reliability</w:t>
      </w:r>
      <w:bookmarkEnd w:id="44"/>
      <w:bookmarkEnd w:id="45"/>
    </w:p>
    <w:p w14:paraId="304AE43B" w14:textId="77777777" w:rsidR="002E42DE" w:rsidRPr="00A8651A" w:rsidRDefault="002E42DE" w:rsidP="002E42DE">
      <w:pPr>
        <w:pStyle w:val="Heading3"/>
        <w:rPr>
          <w:rFonts w:cs="Times"/>
        </w:rPr>
      </w:pPr>
      <w:bookmarkStart w:id="46" w:name="_Toc506458801"/>
      <w:bookmarkStart w:id="47" w:name="_Toc487658613"/>
      <w:r w:rsidRPr="00A8651A">
        <w:rPr>
          <w:rFonts w:cs="Times"/>
        </w:rPr>
        <w:t>3.4.3 Availability</w:t>
      </w:r>
      <w:bookmarkEnd w:id="46"/>
      <w:bookmarkEnd w:id="47"/>
    </w:p>
    <w:p w14:paraId="44227636" w14:textId="77777777" w:rsidR="002E42DE" w:rsidRPr="00A8651A" w:rsidRDefault="002E42DE" w:rsidP="002E42DE">
      <w:pPr>
        <w:pStyle w:val="Heading3"/>
        <w:rPr>
          <w:rFonts w:cs="Times"/>
        </w:rPr>
      </w:pPr>
      <w:bookmarkStart w:id="48" w:name="_Toc506458802"/>
      <w:bookmarkStart w:id="49" w:name="_Toc487658614"/>
      <w:r w:rsidRPr="00A8651A">
        <w:rPr>
          <w:rFonts w:cs="Times"/>
        </w:rPr>
        <w:t>3.4.4 Security</w:t>
      </w:r>
      <w:bookmarkEnd w:id="48"/>
      <w:bookmarkEnd w:id="49"/>
    </w:p>
    <w:p w14:paraId="791DDA18" w14:textId="77777777" w:rsidR="002E42DE" w:rsidRPr="00A8651A" w:rsidRDefault="002E42DE" w:rsidP="002E42DE">
      <w:pPr>
        <w:pStyle w:val="Heading3"/>
        <w:rPr>
          <w:rFonts w:cs="Times"/>
        </w:rPr>
      </w:pPr>
      <w:bookmarkStart w:id="50" w:name="_Toc506458803"/>
      <w:bookmarkStart w:id="51" w:name="_Toc487658615"/>
      <w:r w:rsidRPr="00A8651A">
        <w:rPr>
          <w:rFonts w:cs="Times"/>
        </w:rPr>
        <w:t>3.4.5 Maintainability</w:t>
      </w:r>
      <w:bookmarkEnd w:id="50"/>
      <w:bookmarkEnd w:id="51"/>
    </w:p>
    <w:p w14:paraId="0944BAD1" w14:textId="77777777" w:rsidR="002E42DE" w:rsidRPr="00A8651A" w:rsidRDefault="002E42DE" w:rsidP="002E42DE">
      <w:pPr>
        <w:pStyle w:val="Heading3"/>
        <w:rPr>
          <w:rFonts w:cs="Times"/>
        </w:rPr>
      </w:pPr>
      <w:bookmarkStart w:id="52" w:name="_Toc506458804"/>
      <w:bookmarkStart w:id="53" w:name="_Toc487658616"/>
      <w:r w:rsidRPr="00A8651A">
        <w:rPr>
          <w:rFonts w:cs="Times"/>
        </w:rPr>
        <w:t>3.4.6 Portability</w:t>
      </w:r>
      <w:bookmarkEnd w:id="52"/>
      <w:bookmarkEnd w:id="53"/>
    </w:p>
    <w:p w14:paraId="2CBF8D36" w14:textId="77777777" w:rsidR="002E42DE" w:rsidRPr="00A8651A" w:rsidRDefault="002E42DE" w:rsidP="002E42DE">
      <w:pPr>
        <w:pStyle w:val="Heading2"/>
        <w:rPr>
          <w:rFonts w:cs="Times"/>
        </w:rPr>
      </w:pPr>
      <w:bookmarkStart w:id="54" w:name="_Toc506458805"/>
      <w:bookmarkStart w:id="55" w:name="_Toc487658617"/>
      <w:r w:rsidRPr="00A8651A">
        <w:rPr>
          <w:rFonts w:cs="Times"/>
        </w:rPr>
        <w:t>3.5 Inverse Requirements</w:t>
      </w:r>
      <w:bookmarkEnd w:id="54"/>
      <w:bookmarkEnd w:id="55"/>
    </w:p>
    <w:p w14:paraId="4B992DAE" w14:textId="77777777" w:rsidR="002E42DE" w:rsidRPr="00A8651A" w:rsidRDefault="002E42DE" w:rsidP="002E42DE">
      <w:pPr>
        <w:pStyle w:val="BodyText"/>
        <w:rPr>
          <w:rFonts w:cs="Times"/>
          <w:i w:val="0"/>
        </w:rPr>
      </w:pPr>
      <w:r w:rsidRPr="00A8651A">
        <w:rPr>
          <w:rFonts w:cs="Times"/>
          <w:i w:val="0"/>
        </w:rPr>
        <w:t>State any *useful* inverse requirements.</w:t>
      </w:r>
    </w:p>
    <w:p w14:paraId="4E7A369D" w14:textId="77777777" w:rsidR="002E42DE" w:rsidRPr="00A8651A" w:rsidRDefault="002E42DE" w:rsidP="002E42DE">
      <w:pPr>
        <w:pStyle w:val="Heading2"/>
        <w:rPr>
          <w:rFonts w:cs="Times"/>
        </w:rPr>
      </w:pPr>
      <w:bookmarkStart w:id="56" w:name="_Toc506458806"/>
      <w:bookmarkStart w:id="57" w:name="_Toc487658618"/>
      <w:r w:rsidRPr="00A8651A">
        <w:rPr>
          <w:rFonts w:cs="Times"/>
        </w:rPr>
        <w:t>3.6 Design Constraints</w:t>
      </w:r>
      <w:bookmarkEnd w:id="56"/>
      <w:bookmarkEnd w:id="57"/>
    </w:p>
    <w:p w14:paraId="418E0D09" w14:textId="77777777" w:rsidR="002E42DE" w:rsidRPr="00A8651A" w:rsidRDefault="002E42DE" w:rsidP="002E42DE">
      <w:pPr>
        <w:pStyle w:val="BodyText"/>
        <w:rPr>
          <w:rFonts w:cs="Times"/>
          <w:i w:val="0"/>
        </w:rPr>
      </w:pPr>
      <w:r w:rsidRPr="00A8651A">
        <w:rPr>
          <w:rFonts w:cs="Times"/>
          <w:i w:val="0"/>
        </w:rPr>
        <w:t>&lt;Specify design constrains imposed by other standards, company policies, hardware limitation, etc. that will impact this software project.&gt;</w:t>
      </w:r>
    </w:p>
    <w:p w14:paraId="0196F09C" w14:textId="77777777" w:rsidR="002E42DE" w:rsidRPr="00A8651A" w:rsidRDefault="002E42DE" w:rsidP="002E42DE">
      <w:pPr>
        <w:pStyle w:val="Heading2"/>
        <w:rPr>
          <w:rFonts w:cs="Times"/>
        </w:rPr>
      </w:pPr>
      <w:bookmarkStart w:id="58" w:name="_Toc506458807"/>
      <w:bookmarkStart w:id="59" w:name="_Toc487658619"/>
      <w:r w:rsidRPr="00A8651A">
        <w:rPr>
          <w:rFonts w:cs="Times"/>
        </w:rPr>
        <w:t>3.7 Logical Database Requirements</w:t>
      </w:r>
      <w:bookmarkEnd w:id="58"/>
      <w:bookmarkEnd w:id="59"/>
    </w:p>
    <w:p w14:paraId="16993816" w14:textId="77777777" w:rsidR="002E42DE" w:rsidRPr="00A8651A" w:rsidRDefault="002E42DE" w:rsidP="002E42DE">
      <w:pPr>
        <w:pStyle w:val="BodyText"/>
        <w:rPr>
          <w:rFonts w:cs="Times"/>
          <w:i w:val="0"/>
        </w:rPr>
      </w:pPr>
      <w:r w:rsidRPr="00A8651A">
        <w:rPr>
          <w:rFonts w:cs="Times"/>
          <w:i w:val="0"/>
        </w:rPr>
        <w:t>&lt;Will a database be used?  If so, what logical requirements exist for data formats, storage capabilities, data retention, data integrity, etc.&gt;</w:t>
      </w:r>
    </w:p>
    <w:p w14:paraId="0F096C4D" w14:textId="77777777" w:rsidR="002E42DE" w:rsidRPr="00A8651A" w:rsidRDefault="002E42DE" w:rsidP="002E42DE">
      <w:pPr>
        <w:pStyle w:val="Heading2"/>
        <w:rPr>
          <w:rFonts w:cs="Times"/>
        </w:rPr>
      </w:pPr>
      <w:bookmarkStart w:id="60" w:name="_Toc506458808"/>
      <w:bookmarkStart w:id="61" w:name="_Toc487658620"/>
      <w:r w:rsidRPr="00A8651A">
        <w:rPr>
          <w:rFonts w:cs="Times"/>
        </w:rPr>
        <w:t>3.8 Other Requirements</w:t>
      </w:r>
      <w:bookmarkEnd w:id="60"/>
      <w:bookmarkEnd w:id="61"/>
    </w:p>
    <w:p w14:paraId="778C8FD0" w14:textId="77777777" w:rsidR="002E42DE" w:rsidRPr="00A8651A" w:rsidRDefault="002E42DE" w:rsidP="002E42DE">
      <w:pPr>
        <w:pStyle w:val="BodyText"/>
        <w:rPr>
          <w:rFonts w:cs="Times"/>
          <w:i w:val="0"/>
        </w:rPr>
      </w:pPr>
      <w:r w:rsidRPr="00A8651A">
        <w:rPr>
          <w:rFonts w:cs="Times"/>
          <w:i w:val="0"/>
        </w:rPr>
        <w:t>&lt;Catchall section for any additional requirements.&gt;</w:t>
      </w:r>
    </w:p>
    <w:p w14:paraId="66760BD8" w14:textId="77777777" w:rsidR="002E42DE" w:rsidRPr="00A8651A" w:rsidRDefault="002E42DE" w:rsidP="002E42DE">
      <w:pPr>
        <w:pStyle w:val="Heading1"/>
        <w:rPr>
          <w:rFonts w:cs="Times"/>
        </w:rPr>
      </w:pPr>
      <w:bookmarkStart w:id="62" w:name="_Toc506458809"/>
      <w:bookmarkStart w:id="63" w:name="_Toc487658621"/>
      <w:r w:rsidRPr="00A8651A">
        <w:rPr>
          <w:rFonts w:cs="Times"/>
        </w:rPr>
        <w:t>4. Analysis Models</w:t>
      </w:r>
      <w:bookmarkEnd w:id="62"/>
      <w:bookmarkEnd w:id="63"/>
    </w:p>
    <w:p w14:paraId="59B147A4" w14:textId="77777777" w:rsidR="002E42DE" w:rsidRPr="00A8651A" w:rsidRDefault="002E42DE" w:rsidP="002E42DE">
      <w:pPr>
        <w:pStyle w:val="BodyText"/>
        <w:rPr>
          <w:rFonts w:cs="Times"/>
          <w:i w:val="0"/>
        </w:rPr>
      </w:pPr>
      <w:r w:rsidRPr="00A8651A">
        <w:rPr>
          <w:rFonts w:cs="Times"/>
          <w:i w:val="0"/>
        </w:rPr>
        <w:t>&lt;List all analysis models used in developing specific requirements previously given in this SRS.  Each model should include an introduction and a narrative description.  Furthermore, each model should be traceable the SRS’s requirements.&gt;</w:t>
      </w:r>
    </w:p>
    <w:p w14:paraId="0116472F" w14:textId="77777777" w:rsidR="002E42DE" w:rsidRPr="00A8651A" w:rsidRDefault="002E42DE" w:rsidP="002E42DE">
      <w:pPr>
        <w:pStyle w:val="Heading2"/>
        <w:rPr>
          <w:rFonts w:cs="Times"/>
        </w:rPr>
      </w:pPr>
      <w:bookmarkStart w:id="64" w:name="_Toc506458810"/>
      <w:bookmarkStart w:id="65" w:name="_Toc487658622"/>
      <w:r w:rsidRPr="00A8651A">
        <w:rPr>
          <w:rFonts w:cs="Times"/>
        </w:rPr>
        <w:lastRenderedPageBreak/>
        <w:t>4.1 Sequence Diagrams</w:t>
      </w:r>
      <w:bookmarkEnd w:id="64"/>
      <w:bookmarkEnd w:id="65"/>
    </w:p>
    <w:p w14:paraId="4EB57911" w14:textId="77777777" w:rsidR="002E42DE" w:rsidRPr="00A8651A" w:rsidRDefault="002E42DE" w:rsidP="002E42DE">
      <w:pPr>
        <w:pStyle w:val="Heading2"/>
        <w:rPr>
          <w:rFonts w:cs="Times"/>
        </w:rPr>
      </w:pPr>
      <w:bookmarkStart w:id="66" w:name="_Toc506458811"/>
      <w:bookmarkStart w:id="67" w:name="_Toc487658623"/>
      <w:r w:rsidRPr="00A8651A">
        <w:rPr>
          <w:rFonts w:cs="Times"/>
        </w:rPr>
        <w:t>4.3 Data Flow Diagrams (DFD)</w:t>
      </w:r>
      <w:bookmarkEnd w:id="66"/>
      <w:bookmarkEnd w:id="67"/>
    </w:p>
    <w:p w14:paraId="22F25459" w14:textId="77777777" w:rsidR="002E42DE" w:rsidRPr="00A8651A" w:rsidRDefault="002E42DE" w:rsidP="002E42DE">
      <w:pPr>
        <w:pStyle w:val="Heading2"/>
        <w:rPr>
          <w:rFonts w:cs="Times"/>
        </w:rPr>
      </w:pPr>
      <w:bookmarkStart w:id="68" w:name="_Toc506458812"/>
      <w:bookmarkStart w:id="69" w:name="_Toc487658624"/>
      <w:r w:rsidRPr="00A8651A">
        <w:rPr>
          <w:rFonts w:cs="Times"/>
        </w:rPr>
        <w:t>4.2 State-Transition Diagrams (STD)</w:t>
      </w:r>
      <w:bookmarkEnd w:id="68"/>
      <w:bookmarkEnd w:id="69"/>
    </w:p>
    <w:p w14:paraId="459AB119" w14:textId="77777777" w:rsidR="002E42DE" w:rsidRPr="00A8651A" w:rsidRDefault="002E42DE" w:rsidP="002E42DE">
      <w:pPr>
        <w:pStyle w:val="Heading1"/>
        <w:rPr>
          <w:rFonts w:cs="Times"/>
        </w:rPr>
      </w:pPr>
      <w:bookmarkStart w:id="70" w:name="_Toc506458813"/>
      <w:bookmarkStart w:id="71" w:name="_Toc487658625"/>
      <w:r w:rsidRPr="00A8651A">
        <w:rPr>
          <w:rFonts w:cs="Times"/>
        </w:rPr>
        <w:t>5. Change Management Process</w:t>
      </w:r>
      <w:bookmarkEnd w:id="70"/>
      <w:bookmarkEnd w:id="71"/>
    </w:p>
    <w:p w14:paraId="5A88F2F5" w14:textId="77777777" w:rsidR="002E42DE" w:rsidRPr="00A8651A" w:rsidRDefault="002E42DE" w:rsidP="002E42DE">
      <w:pPr>
        <w:pStyle w:val="BodyText"/>
        <w:rPr>
          <w:rFonts w:cs="Times"/>
          <w:i w:val="0"/>
        </w:rPr>
      </w:pPr>
      <w:r w:rsidRPr="00A8651A">
        <w:rPr>
          <w:rFonts w:cs="Times"/>
          <w:i w:val="0"/>
        </w:rPr>
        <w:t>&lt;Identify and describe the process that will be used to update the SRS, as needed, when project scope or requirements change.  Who can submit changes and by what means, and how will these changes be approved.&gt;</w:t>
      </w:r>
    </w:p>
    <w:p w14:paraId="52DD89E7" w14:textId="77777777" w:rsidR="002E42DE" w:rsidRPr="00A8651A" w:rsidRDefault="002E42DE" w:rsidP="002E42DE">
      <w:pPr>
        <w:pStyle w:val="Heading1"/>
        <w:rPr>
          <w:rFonts w:cs="Times"/>
        </w:rPr>
      </w:pPr>
      <w:bookmarkStart w:id="72" w:name="_Toc506458814"/>
      <w:bookmarkStart w:id="73" w:name="_Toc487658626"/>
      <w:r w:rsidRPr="00A8651A">
        <w:rPr>
          <w:rFonts w:cs="Times"/>
        </w:rPr>
        <w:t>A. Appendices</w:t>
      </w:r>
      <w:bookmarkEnd w:id="72"/>
      <w:bookmarkEnd w:id="73"/>
    </w:p>
    <w:p w14:paraId="18004826" w14:textId="77777777" w:rsidR="002E42DE" w:rsidRPr="00A8651A" w:rsidRDefault="002E42DE" w:rsidP="002E42DE">
      <w:pPr>
        <w:pStyle w:val="BodyText"/>
        <w:rPr>
          <w:rFonts w:cs="Times"/>
          <w:i w:val="0"/>
        </w:rPr>
      </w:pPr>
      <w:r w:rsidRPr="00A8651A">
        <w:rPr>
          <w:rFonts w:cs="Times"/>
          <w:i w:val="0"/>
        </w:rPr>
        <w:t>&lt;Appendices may be used to provide additional (and hopefully helpful) information.  If present, the SRS should explicitly state whether the information contained within an appendix is to be considered as a part of the SRS’s overall set of requirements.</w:t>
      </w:r>
    </w:p>
    <w:p w14:paraId="5DDC9C7D" w14:textId="77777777" w:rsidR="002E42DE" w:rsidRPr="00A8651A" w:rsidRDefault="002E42DE" w:rsidP="002E42DE">
      <w:pPr>
        <w:rPr>
          <w:rFonts w:cs="Times"/>
        </w:rPr>
      </w:pPr>
    </w:p>
    <w:p w14:paraId="736C5A92" w14:textId="77777777" w:rsidR="002E42DE" w:rsidRPr="00A8651A" w:rsidRDefault="002E42DE" w:rsidP="002E42DE">
      <w:pPr>
        <w:rPr>
          <w:rFonts w:cs="Times"/>
        </w:rPr>
      </w:pPr>
      <w:r w:rsidRPr="00A8651A">
        <w:rPr>
          <w:rFonts w:cs="Times"/>
        </w:rPr>
        <w:t>Example Appendices could include (initial) conceptual documents for the software project, marketing materials, minutes of meetings with the customer(s), etc.&gt;</w:t>
      </w:r>
    </w:p>
    <w:p w14:paraId="1EDB9A36" w14:textId="77777777" w:rsidR="002E42DE" w:rsidRPr="00A8651A" w:rsidRDefault="002E42DE" w:rsidP="002E42DE">
      <w:pPr>
        <w:pStyle w:val="Heading2"/>
        <w:rPr>
          <w:rFonts w:cs="Times"/>
        </w:rPr>
      </w:pPr>
      <w:bookmarkStart w:id="74" w:name="_Toc487658627"/>
      <w:r w:rsidRPr="00A8651A">
        <w:rPr>
          <w:rFonts w:cs="Times"/>
        </w:rPr>
        <w:t>A.1 Appendix 1</w:t>
      </w:r>
      <w:bookmarkEnd w:id="74"/>
    </w:p>
    <w:p w14:paraId="69B7D72A" w14:textId="77777777" w:rsidR="002E42DE" w:rsidRPr="00A8651A" w:rsidRDefault="002E42DE" w:rsidP="002E42DE">
      <w:pPr>
        <w:pStyle w:val="Heading2"/>
        <w:rPr>
          <w:rFonts w:cs="Times"/>
        </w:rPr>
      </w:pPr>
      <w:bookmarkStart w:id="75" w:name="_Toc487658628"/>
      <w:r w:rsidRPr="00A8651A">
        <w:rPr>
          <w:rFonts w:cs="Times"/>
        </w:rPr>
        <w:t>A.2 Appendix 2</w:t>
      </w:r>
      <w:bookmarkEnd w:id="75"/>
    </w:p>
    <w:p w14:paraId="4CC66662" w14:textId="77777777" w:rsidR="002E42DE" w:rsidRPr="00A8651A" w:rsidRDefault="002E42DE" w:rsidP="002E42DE">
      <w:pPr>
        <w:rPr>
          <w:rFonts w:cs="Times"/>
        </w:rPr>
      </w:pPr>
    </w:p>
    <w:p w14:paraId="7252AEAA" w14:textId="77777777" w:rsidR="002E42DE" w:rsidRPr="00A8651A" w:rsidRDefault="002E42DE" w:rsidP="002E42DE">
      <w:pPr>
        <w:rPr>
          <w:rFonts w:cs="Times"/>
        </w:rPr>
      </w:pPr>
    </w:p>
    <w:p w14:paraId="6903B3A1" w14:textId="77777777" w:rsidR="002E42DE" w:rsidRPr="00A8651A" w:rsidRDefault="002E42DE" w:rsidP="002E42DE">
      <w:pPr>
        <w:rPr>
          <w:rFonts w:cs="Times"/>
        </w:rPr>
      </w:pPr>
    </w:p>
    <w:p w14:paraId="56AB6728" w14:textId="77777777" w:rsidR="007B5FDD" w:rsidRDefault="007B5FDD"/>
    <w:p w14:paraId="104DAA69" w14:textId="77777777" w:rsidR="008271DA" w:rsidRDefault="008271DA"/>
    <w:p w14:paraId="28B41850" w14:textId="77777777" w:rsidR="008271DA" w:rsidRDefault="008271DA"/>
    <w:p w14:paraId="000F41E1" w14:textId="77777777" w:rsidR="00BE477D" w:rsidRPr="00BE477D" w:rsidRDefault="008271DA">
      <w:pPr>
        <w:rPr>
          <w:b/>
          <w:bCs/>
          <w:sz w:val="32"/>
          <w:szCs w:val="28"/>
        </w:rPr>
      </w:pPr>
      <w:r w:rsidRPr="00BE477D">
        <w:rPr>
          <w:b/>
          <w:bCs/>
          <w:sz w:val="32"/>
          <w:szCs w:val="28"/>
        </w:rPr>
        <w:t xml:space="preserve">Link: </w:t>
      </w:r>
    </w:p>
    <w:p w14:paraId="780888B0" w14:textId="77777777" w:rsidR="00BE477D" w:rsidRDefault="00BE477D">
      <w:pPr>
        <w:rPr>
          <w:sz w:val="26"/>
          <w:szCs w:val="22"/>
        </w:rPr>
      </w:pPr>
    </w:p>
    <w:p w14:paraId="7201B4A9" w14:textId="53275D66" w:rsidR="008271DA" w:rsidRPr="00BE477D" w:rsidRDefault="00BE477D" w:rsidP="00BE477D">
      <w:pPr>
        <w:pStyle w:val="ListParagraph"/>
        <w:numPr>
          <w:ilvl w:val="0"/>
          <w:numId w:val="4"/>
        </w:numPr>
        <w:rPr>
          <w:b/>
          <w:bCs/>
          <w:sz w:val="26"/>
          <w:szCs w:val="22"/>
        </w:rPr>
      </w:pPr>
      <w:r w:rsidRPr="00BE477D">
        <w:rPr>
          <w:sz w:val="26"/>
          <w:szCs w:val="22"/>
        </w:rPr>
        <w:t xml:space="preserve">Icons: </w:t>
      </w:r>
      <w:hyperlink r:id="rId9" w:history="1">
        <w:r w:rsidRPr="00BE477D">
          <w:rPr>
            <w:rStyle w:val="Hyperlink"/>
            <w:sz w:val="26"/>
            <w:szCs w:val="22"/>
          </w:rPr>
          <w:t>https://storyset.com/</w:t>
        </w:r>
      </w:hyperlink>
    </w:p>
    <w:p w14:paraId="372FF3EC" w14:textId="77777777" w:rsidR="00BE477D" w:rsidRPr="00BE477D" w:rsidRDefault="00BE477D" w:rsidP="00BE477D">
      <w:pPr>
        <w:pStyle w:val="ListParagraph"/>
        <w:numPr>
          <w:ilvl w:val="0"/>
          <w:numId w:val="4"/>
        </w:numPr>
        <w:rPr>
          <w:b/>
          <w:bCs/>
          <w:sz w:val="26"/>
          <w:szCs w:val="22"/>
        </w:rPr>
      </w:pPr>
    </w:p>
    <w:p w14:paraId="237FFF5D" w14:textId="77777777" w:rsidR="008271DA" w:rsidRPr="008271DA" w:rsidRDefault="008271DA">
      <w:pPr>
        <w:rPr>
          <w:b/>
          <w:bCs/>
          <w:sz w:val="26"/>
          <w:szCs w:val="22"/>
        </w:rPr>
      </w:pPr>
    </w:p>
    <w:sectPr w:rsidR="008271DA" w:rsidRPr="008271DA" w:rsidSect="003A7561">
      <w:pgSz w:w="12240" w:h="15840"/>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D2622F" w14:textId="77777777" w:rsidR="003A7561" w:rsidRDefault="003A7561" w:rsidP="0095085F">
      <w:r>
        <w:separator/>
      </w:r>
    </w:p>
  </w:endnote>
  <w:endnote w:type="continuationSeparator" w:id="0">
    <w:p w14:paraId="5C348170" w14:textId="77777777" w:rsidR="003A7561" w:rsidRDefault="003A7561" w:rsidP="009508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1FA4E" w14:textId="77777777" w:rsidR="0019453E" w:rsidRDefault="00000000">
    <w:pPr>
      <w:pStyle w:val="Footer"/>
      <w:tabs>
        <w:tab w:val="clear" w:pos="4320"/>
        <w:tab w:val="clear" w:pos="8640"/>
        <w:tab w:val="center" w:pos="4680"/>
        <w:tab w:val="right" w:pos="9360"/>
      </w:tabs>
    </w:pPr>
    <w:r>
      <w:t>Software Requirements Specification</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37A1C7" w14:textId="77777777" w:rsidR="003A7561" w:rsidRDefault="003A7561" w:rsidP="0095085F">
      <w:r>
        <w:separator/>
      </w:r>
    </w:p>
  </w:footnote>
  <w:footnote w:type="continuationSeparator" w:id="0">
    <w:p w14:paraId="1E234956" w14:textId="77777777" w:rsidR="003A7561" w:rsidRDefault="003A7561" w:rsidP="009508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DDED6" w14:textId="0582277A" w:rsidR="0019453E" w:rsidRPr="0095085F" w:rsidRDefault="0095085F" w:rsidP="0095085F">
    <w:pPr>
      <w:pStyle w:val="Header"/>
    </w:pPr>
    <w:r w:rsidRPr="0095085F">
      <w:t>EDUCONNECT+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D445A"/>
    <w:multiLevelType w:val="multilevel"/>
    <w:tmpl w:val="8EEED25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30572EC8"/>
    <w:multiLevelType w:val="hybridMultilevel"/>
    <w:tmpl w:val="46F0B89C"/>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B61729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1806005562">
    <w:abstractNumId w:val="3"/>
  </w:num>
  <w:num w:numId="2" w16cid:durableId="226645236">
    <w:abstractNumId w:val="2"/>
  </w:num>
  <w:num w:numId="3" w16cid:durableId="1819228241">
    <w:abstractNumId w:val="0"/>
  </w:num>
  <w:num w:numId="4" w16cid:durableId="20558122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2DE"/>
    <w:rsid w:val="001865F5"/>
    <w:rsid w:val="0019453E"/>
    <w:rsid w:val="001959A9"/>
    <w:rsid w:val="001B769E"/>
    <w:rsid w:val="002B5ACB"/>
    <w:rsid w:val="002D7EB3"/>
    <w:rsid w:val="002E42DE"/>
    <w:rsid w:val="00336965"/>
    <w:rsid w:val="003A7561"/>
    <w:rsid w:val="005738EF"/>
    <w:rsid w:val="007B5FDD"/>
    <w:rsid w:val="008271DA"/>
    <w:rsid w:val="009207A1"/>
    <w:rsid w:val="0095085F"/>
    <w:rsid w:val="009B3571"/>
    <w:rsid w:val="00A44669"/>
    <w:rsid w:val="00A8651A"/>
    <w:rsid w:val="00A86670"/>
    <w:rsid w:val="00BE477D"/>
    <w:rsid w:val="00D74FD6"/>
    <w:rsid w:val="00DB6D6E"/>
    <w:rsid w:val="00E1078B"/>
    <w:rsid w:val="00F049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45565"/>
  <w15:chartTrackingRefBased/>
  <w15:docId w15:val="{74A07786-363D-4AA1-95B7-392DA357C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2DE"/>
    <w:pPr>
      <w:tabs>
        <w:tab w:val="left" w:pos="180"/>
        <w:tab w:val="left" w:pos="360"/>
        <w:tab w:val="left" w:pos="720"/>
      </w:tabs>
      <w:spacing w:after="0" w:line="240" w:lineRule="auto"/>
    </w:pPr>
    <w:rPr>
      <w:rFonts w:ascii="Times" w:eastAsia="Times" w:hAnsi="Times" w:cs="Times New Roman"/>
      <w:kern w:val="0"/>
      <w:sz w:val="24"/>
      <w:szCs w:val="20"/>
      <w:lang w:val="en-US"/>
      <w14:ligatures w14:val="none"/>
    </w:rPr>
  </w:style>
  <w:style w:type="paragraph" w:styleId="Heading1">
    <w:name w:val="heading 1"/>
    <w:basedOn w:val="Normal"/>
    <w:next w:val="Normal"/>
    <w:link w:val="Heading1Char"/>
    <w:qFormat/>
    <w:rsid w:val="002E42DE"/>
    <w:pPr>
      <w:keepNext/>
      <w:spacing w:before="240" w:after="120"/>
      <w:outlineLvl w:val="0"/>
    </w:pPr>
    <w:rPr>
      <w:b/>
      <w:sz w:val="32"/>
    </w:rPr>
  </w:style>
  <w:style w:type="paragraph" w:styleId="Heading2">
    <w:name w:val="heading 2"/>
    <w:basedOn w:val="Normal"/>
    <w:next w:val="Normal"/>
    <w:link w:val="Heading2Char"/>
    <w:qFormat/>
    <w:rsid w:val="002E42DE"/>
    <w:pPr>
      <w:keepNext/>
      <w:spacing w:before="240" w:after="120"/>
      <w:outlineLvl w:val="1"/>
    </w:pPr>
    <w:rPr>
      <w:b/>
      <w:sz w:val="28"/>
    </w:rPr>
  </w:style>
  <w:style w:type="paragraph" w:styleId="Heading3">
    <w:name w:val="heading 3"/>
    <w:basedOn w:val="Normal"/>
    <w:next w:val="Normal"/>
    <w:link w:val="Heading3Char"/>
    <w:qFormat/>
    <w:rsid w:val="002E42DE"/>
    <w:pPr>
      <w:keepNext/>
      <w:spacing w:before="120" w:after="60"/>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E42DE"/>
    <w:rPr>
      <w:rFonts w:ascii="Times" w:eastAsia="Times" w:hAnsi="Times" w:cs="Times New Roman"/>
      <w:b/>
      <w:kern w:val="0"/>
      <w:sz w:val="32"/>
      <w:szCs w:val="20"/>
      <w:lang w:val="en-US"/>
      <w14:ligatures w14:val="none"/>
    </w:rPr>
  </w:style>
  <w:style w:type="character" w:customStyle="1" w:styleId="Heading2Char">
    <w:name w:val="Heading 2 Char"/>
    <w:basedOn w:val="DefaultParagraphFont"/>
    <w:link w:val="Heading2"/>
    <w:rsid w:val="002E42DE"/>
    <w:rPr>
      <w:rFonts w:ascii="Times" w:eastAsia="Times" w:hAnsi="Times" w:cs="Times New Roman"/>
      <w:b/>
      <w:kern w:val="0"/>
      <w:sz w:val="28"/>
      <w:szCs w:val="20"/>
      <w:lang w:val="en-US"/>
      <w14:ligatures w14:val="none"/>
    </w:rPr>
  </w:style>
  <w:style w:type="character" w:customStyle="1" w:styleId="Heading3Char">
    <w:name w:val="Heading 3 Char"/>
    <w:basedOn w:val="DefaultParagraphFont"/>
    <w:link w:val="Heading3"/>
    <w:rsid w:val="002E42DE"/>
    <w:rPr>
      <w:rFonts w:ascii="Times" w:eastAsia="Times" w:hAnsi="Times" w:cs="Times New Roman"/>
      <w:b/>
      <w:kern w:val="0"/>
      <w:sz w:val="24"/>
      <w:szCs w:val="20"/>
      <w:lang w:val="en-US"/>
      <w14:ligatures w14:val="none"/>
    </w:rPr>
  </w:style>
  <w:style w:type="paragraph" w:styleId="Header">
    <w:name w:val="header"/>
    <w:basedOn w:val="Normal"/>
    <w:link w:val="HeaderChar"/>
    <w:uiPriority w:val="99"/>
    <w:rsid w:val="002E42DE"/>
    <w:pPr>
      <w:tabs>
        <w:tab w:val="center" w:pos="4320"/>
        <w:tab w:val="right" w:pos="8640"/>
      </w:tabs>
    </w:pPr>
  </w:style>
  <w:style w:type="character" w:customStyle="1" w:styleId="HeaderChar">
    <w:name w:val="Header Char"/>
    <w:basedOn w:val="DefaultParagraphFont"/>
    <w:link w:val="Header"/>
    <w:uiPriority w:val="99"/>
    <w:rsid w:val="002E42DE"/>
    <w:rPr>
      <w:rFonts w:ascii="Times" w:eastAsia="Times" w:hAnsi="Times" w:cs="Times New Roman"/>
      <w:kern w:val="0"/>
      <w:sz w:val="24"/>
      <w:szCs w:val="20"/>
      <w:lang w:val="en-US"/>
      <w14:ligatures w14:val="none"/>
    </w:rPr>
  </w:style>
  <w:style w:type="paragraph" w:styleId="Footer">
    <w:name w:val="footer"/>
    <w:basedOn w:val="Normal"/>
    <w:link w:val="FooterChar"/>
    <w:semiHidden/>
    <w:rsid w:val="002E42DE"/>
    <w:pPr>
      <w:tabs>
        <w:tab w:val="center" w:pos="4320"/>
        <w:tab w:val="right" w:pos="8640"/>
      </w:tabs>
    </w:pPr>
  </w:style>
  <w:style w:type="character" w:customStyle="1" w:styleId="FooterChar">
    <w:name w:val="Footer Char"/>
    <w:basedOn w:val="DefaultParagraphFont"/>
    <w:link w:val="Footer"/>
    <w:semiHidden/>
    <w:rsid w:val="002E42DE"/>
    <w:rPr>
      <w:rFonts w:ascii="Times" w:eastAsia="Times" w:hAnsi="Times" w:cs="Times New Roman"/>
      <w:kern w:val="0"/>
      <w:sz w:val="24"/>
      <w:szCs w:val="20"/>
      <w:lang w:val="en-US"/>
      <w14:ligatures w14:val="none"/>
    </w:rPr>
  </w:style>
  <w:style w:type="character" w:styleId="PageNumber">
    <w:name w:val="page number"/>
    <w:basedOn w:val="DefaultParagraphFont"/>
    <w:semiHidden/>
    <w:rsid w:val="002E42DE"/>
  </w:style>
  <w:style w:type="paragraph" w:styleId="TOC1">
    <w:name w:val="toc 1"/>
    <w:basedOn w:val="Normal"/>
    <w:next w:val="Normal"/>
    <w:autoRedefine/>
    <w:uiPriority w:val="39"/>
    <w:rsid w:val="002E42DE"/>
    <w:pPr>
      <w:tabs>
        <w:tab w:val="clear" w:pos="180"/>
        <w:tab w:val="clear" w:pos="360"/>
        <w:tab w:val="clear" w:pos="720"/>
      </w:tabs>
      <w:spacing w:before="120" w:after="120"/>
    </w:pPr>
    <w:rPr>
      <w:b/>
      <w:caps/>
      <w:sz w:val="20"/>
    </w:rPr>
  </w:style>
  <w:style w:type="paragraph" w:styleId="TOC2">
    <w:name w:val="toc 2"/>
    <w:basedOn w:val="Normal"/>
    <w:next w:val="Normal"/>
    <w:autoRedefine/>
    <w:uiPriority w:val="39"/>
    <w:rsid w:val="002E42DE"/>
    <w:pPr>
      <w:tabs>
        <w:tab w:val="clear" w:pos="180"/>
        <w:tab w:val="clear" w:pos="360"/>
        <w:tab w:val="clear" w:pos="720"/>
      </w:tabs>
      <w:ind w:left="240"/>
    </w:pPr>
    <w:rPr>
      <w:smallCaps/>
      <w:sz w:val="20"/>
    </w:rPr>
  </w:style>
  <w:style w:type="paragraph" w:styleId="TOC3">
    <w:name w:val="toc 3"/>
    <w:basedOn w:val="Normal"/>
    <w:next w:val="Normal"/>
    <w:autoRedefine/>
    <w:uiPriority w:val="39"/>
    <w:rsid w:val="002E42DE"/>
    <w:pPr>
      <w:tabs>
        <w:tab w:val="clear" w:pos="180"/>
        <w:tab w:val="clear" w:pos="360"/>
        <w:tab w:val="clear" w:pos="720"/>
      </w:tabs>
      <w:ind w:left="480"/>
    </w:pPr>
    <w:rPr>
      <w:i/>
      <w:sz w:val="20"/>
    </w:rPr>
  </w:style>
  <w:style w:type="paragraph" w:styleId="BodyText">
    <w:name w:val="Body Text"/>
    <w:basedOn w:val="Normal"/>
    <w:link w:val="BodyTextChar"/>
    <w:semiHidden/>
    <w:rsid w:val="002E42DE"/>
    <w:rPr>
      <w:i/>
    </w:rPr>
  </w:style>
  <w:style w:type="character" w:customStyle="1" w:styleId="BodyTextChar">
    <w:name w:val="Body Text Char"/>
    <w:basedOn w:val="DefaultParagraphFont"/>
    <w:link w:val="BodyText"/>
    <w:semiHidden/>
    <w:rsid w:val="002E42DE"/>
    <w:rPr>
      <w:rFonts w:ascii="Times" w:eastAsia="Times" w:hAnsi="Times" w:cs="Times New Roman"/>
      <w:i/>
      <w:kern w:val="0"/>
      <w:sz w:val="24"/>
      <w:szCs w:val="20"/>
      <w:lang w:val="en-US"/>
      <w14:ligatures w14:val="none"/>
    </w:rPr>
  </w:style>
  <w:style w:type="character" w:styleId="Strong">
    <w:name w:val="Strong"/>
    <w:qFormat/>
    <w:rsid w:val="002E42DE"/>
    <w:rPr>
      <w:b/>
    </w:rPr>
  </w:style>
  <w:style w:type="paragraph" w:customStyle="1" w:styleId="TableContents">
    <w:name w:val="Table Contents"/>
    <w:basedOn w:val="Normal"/>
    <w:rsid w:val="002E42DE"/>
    <w:pPr>
      <w:widowControl w:val="0"/>
      <w:suppressLineNumbers/>
      <w:tabs>
        <w:tab w:val="clear" w:pos="180"/>
        <w:tab w:val="clear" w:pos="360"/>
        <w:tab w:val="clear" w:pos="720"/>
      </w:tabs>
      <w:suppressAutoHyphens/>
    </w:pPr>
    <w:rPr>
      <w:rFonts w:ascii="Times New Roman" w:eastAsia="Arial Unicode MS" w:hAnsi="Times New Roman"/>
      <w:kern w:val="1"/>
      <w:szCs w:val="24"/>
      <w:lang w:val="en-IN"/>
    </w:rPr>
  </w:style>
  <w:style w:type="character" w:styleId="Hyperlink">
    <w:name w:val="Hyperlink"/>
    <w:uiPriority w:val="99"/>
    <w:rsid w:val="002E42DE"/>
    <w:rPr>
      <w:color w:val="0000FF"/>
      <w:u w:val="single"/>
    </w:rPr>
  </w:style>
  <w:style w:type="paragraph" w:styleId="ListParagraph">
    <w:name w:val="List Paragraph"/>
    <w:basedOn w:val="Normal"/>
    <w:uiPriority w:val="34"/>
    <w:qFormat/>
    <w:rsid w:val="001B769E"/>
    <w:pPr>
      <w:ind w:left="720"/>
      <w:contextualSpacing/>
    </w:pPr>
  </w:style>
  <w:style w:type="character" w:styleId="UnresolvedMention">
    <w:name w:val="Unresolved Mention"/>
    <w:basedOn w:val="DefaultParagraphFont"/>
    <w:uiPriority w:val="99"/>
    <w:semiHidden/>
    <w:unhideWhenUsed/>
    <w:rsid w:val="008271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0839602">
      <w:bodyDiv w:val="1"/>
      <w:marLeft w:val="0"/>
      <w:marRight w:val="0"/>
      <w:marTop w:val="0"/>
      <w:marBottom w:val="0"/>
      <w:divBdr>
        <w:top w:val="none" w:sz="0" w:space="0" w:color="auto"/>
        <w:left w:val="none" w:sz="0" w:space="0" w:color="auto"/>
        <w:bottom w:val="none" w:sz="0" w:space="0" w:color="auto"/>
        <w:right w:val="none" w:sz="0" w:space="0" w:color="auto"/>
      </w:divBdr>
    </w:div>
    <w:div w:id="1228345982">
      <w:bodyDiv w:val="1"/>
      <w:marLeft w:val="0"/>
      <w:marRight w:val="0"/>
      <w:marTop w:val="0"/>
      <w:marBottom w:val="0"/>
      <w:divBdr>
        <w:top w:val="none" w:sz="0" w:space="0" w:color="auto"/>
        <w:left w:val="none" w:sz="0" w:space="0" w:color="auto"/>
        <w:bottom w:val="none" w:sz="0" w:space="0" w:color="auto"/>
        <w:right w:val="none" w:sz="0" w:space="0" w:color="auto"/>
      </w:divBdr>
    </w:div>
    <w:div w:id="1684624461">
      <w:bodyDiv w:val="1"/>
      <w:marLeft w:val="0"/>
      <w:marRight w:val="0"/>
      <w:marTop w:val="0"/>
      <w:marBottom w:val="0"/>
      <w:divBdr>
        <w:top w:val="none" w:sz="0" w:space="0" w:color="auto"/>
        <w:left w:val="none" w:sz="0" w:space="0" w:color="auto"/>
        <w:bottom w:val="none" w:sz="0" w:space="0" w:color="auto"/>
        <w:right w:val="none" w:sz="0" w:space="0" w:color="auto"/>
      </w:divBdr>
    </w:div>
    <w:div w:id="179051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toryse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10</Pages>
  <Words>2348</Words>
  <Characters>13385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MUSHARAF ALI</dc:creator>
  <cp:keywords/>
  <dc:description/>
  <cp:lastModifiedBy>MUSHARAF ALI</cp:lastModifiedBy>
  <cp:revision>19</cp:revision>
  <dcterms:created xsi:type="dcterms:W3CDTF">2024-01-20T06:39:00Z</dcterms:created>
  <dcterms:modified xsi:type="dcterms:W3CDTF">2024-03-07T04:49:00Z</dcterms:modified>
</cp:coreProperties>
</file>