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uto" w:line="276" w:before="0" w:after="200"/>
        <w:ind w:hanging="2" w:left="0"/>
        <w:jc w:val="center"/>
        <w:rPr/>
      </w:pPr>
      <w:r>
        <w:rPr/>
        <w:t xml:space="preserve">МИНИСТЕРСТВО ПРОСВЕЩЕНИЯ РОССИЙСКОЙ ФЕДЕРАЦИИ </w:t>
      </w:r>
    </w:p>
    <w:p>
      <w:pPr>
        <w:pStyle w:val="Normal"/>
        <w:pBdr/>
        <w:spacing w:lineRule="auto" w:line="276" w:before="0" w:after="200"/>
        <w:ind w:hanging="2" w:left="0"/>
        <w:jc w:val="center"/>
        <w:rPr/>
      </w:pPr>
      <w:r>
        <w:rPr/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>
      <w:pPr>
        <w:pStyle w:val="Normal"/>
        <w:pBdr/>
        <w:ind w:hanging="2" w:left="0"/>
        <w:jc w:val="center"/>
        <w:rPr>
          <w:sz w:val="22"/>
          <w:szCs w:val="22"/>
        </w:rPr>
      </w:pPr>
      <w:r>
        <w:rPr>
          <w:b/>
          <w:sz w:val="22"/>
          <w:szCs w:val="22"/>
        </w:rPr>
        <w:t>Институт информационных технологий и технологического образования</w:t>
      </w:r>
    </w:p>
    <w:p>
      <w:pPr>
        <w:pStyle w:val="Normal"/>
        <w:pBdr/>
        <w:ind w:hanging="2" w:left="0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Кафедра информационных технологий и электронного обучения</w:t>
      </w:r>
    </w:p>
    <w:p>
      <w:pPr>
        <w:pStyle w:val="Normal"/>
        <w:pBdr/>
        <w:ind w:hanging="2" w:left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pBdr/>
        <w:shd w:val="clear" w:color="auto" w:fill="FFFFFF"/>
        <w:spacing w:lineRule="auto" w:line="276"/>
        <w:ind w:hanging="2" w:left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по направлению “09.03.01 – Информатика и вычислительная техника” </w:t>
      </w:r>
    </w:p>
    <w:p>
      <w:pPr>
        <w:pStyle w:val="Normal"/>
        <w:pBdr/>
        <w:shd w:val="clear" w:color="auto" w:fill="FFFFFF"/>
        <w:spacing w:lineRule="auto" w:line="276"/>
        <w:ind w:hanging="2" w:left="0"/>
        <w:jc w:val="center"/>
        <w:rPr>
          <w:sz w:val="22"/>
          <w:szCs w:val="22"/>
        </w:rPr>
      </w:pPr>
      <w:r>
        <w:rPr>
          <w:sz w:val="22"/>
          <w:szCs w:val="22"/>
        </w:rPr>
        <w:t>(профиль: “Технологии разработки программного обеспечения”)</w:t>
      </w:r>
    </w:p>
    <w:p>
      <w:pPr>
        <w:pStyle w:val="Normal"/>
        <w:pBdr/>
        <w:ind w:hanging="2" w:left="0"/>
        <w:jc w:val="righ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pBdr/>
        <w:ind w:hanging="2" w:left="0"/>
        <w:jc w:val="right"/>
        <w:rPr>
          <w:sz w:val="22"/>
          <w:szCs w:val="22"/>
        </w:rPr>
      </w:pPr>
      <w:r>
        <w:rPr>
          <w:b/>
          <w:i/>
          <w:sz w:val="22"/>
          <w:szCs w:val="22"/>
        </w:rPr>
        <w:t>Утверждаю</w:t>
      </w:r>
    </w:p>
    <w:p>
      <w:pPr>
        <w:pStyle w:val="Normal"/>
        <w:pBdr/>
        <w:ind w:hanging="2" w:left="0"/>
        <w:jc w:val="right"/>
        <w:rPr>
          <w:sz w:val="22"/>
          <w:szCs w:val="22"/>
        </w:rPr>
      </w:pPr>
      <w:r>
        <w:rPr>
          <w:sz w:val="22"/>
          <w:szCs w:val="22"/>
        </w:rPr>
        <w:t>Зав. кафедрой д.п.н., проф.</w:t>
      </w:r>
    </w:p>
    <w:p>
      <w:pPr>
        <w:pStyle w:val="Normal"/>
        <w:pBdr/>
        <w:ind w:hanging="2" w:left="0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___________________________</w:t>
      </w:r>
    </w:p>
    <w:p>
      <w:pPr>
        <w:pStyle w:val="Normal"/>
        <w:pBdr/>
        <w:ind w:hanging="2" w:left="0"/>
        <w:jc w:val="right"/>
        <w:rPr>
          <w:sz w:val="22"/>
          <w:szCs w:val="22"/>
        </w:rPr>
      </w:pPr>
      <w:r>
        <w:rPr>
          <w:sz w:val="22"/>
          <w:szCs w:val="22"/>
        </w:rPr>
        <w:t>Е.З.Власова</w:t>
      </w:r>
    </w:p>
    <w:p>
      <w:pPr>
        <w:pStyle w:val="Normal"/>
        <w:pBdr/>
        <w:ind w:hanging="2" w:left="0"/>
        <w:jc w:val="right"/>
        <w:rPr>
          <w:sz w:val="22"/>
          <w:szCs w:val="22"/>
        </w:rPr>
      </w:pPr>
      <w:r>
        <w:rPr>
          <w:sz w:val="22"/>
          <w:szCs w:val="22"/>
        </w:rPr>
        <w:t>«     »_____________ 20___ г.</w:t>
      </w:r>
    </w:p>
    <w:p>
      <w:pPr>
        <w:pStyle w:val="Normal"/>
        <w:pBdr/>
        <w:ind w:hanging="2" w:left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pBdr/>
        <w:ind w:hanging="2" w:left="0"/>
        <w:jc w:val="center"/>
        <w:rPr>
          <w:sz w:val="22"/>
          <w:szCs w:val="22"/>
        </w:rPr>
      </w:pPr>
      <w:r>
        <w:rPr>
          <w:b/>
          <w:sz w:val="22"/>
          <w:szCs w:val="22"/>
        </w:rPr>
        <w:t>З А Д А Н И Е</w:t>
      </w:r>
    </w:p>
    <w:p>
      <w:pPr>
        <w:pStyle w:val="Normal"/>
        <w:pBdr/>
        <w:ind w:hanging="2" w:left="0"/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НА ПРОИЗВОДСТВЕННУЮ ПРАКТИКУ </w:t>
      </w:r>
    </w:p>
    <w:p>
      <w:pPr>
        <w:pStyle w:val="Normal"/>
        <w:pBdr/>
        <w:ind w:hanging="2" w:left="0"/>
        <w:jc w:val="center"/>
        <w:rPr>
          <w:sz w:val="22"/>
          <w:szCs w:val="22"/>
        </w:rPr>
      </w:pPr>
      <w:r>
        <w:rPr>
          <w:b/>
          <w:sz w:val="22"/>
          <w:szCs w:val="22"/>
        </w:rPr>
        <w:t>(НАУЧНО-ИССЛЕДОВАТЕЛЬСКАЯ РАБОТА)</w:t>
      </w:r>
    </w:p>
    <w:p>
      <w:pPr>
        <w:pStyle w:val="Normal"/>
        <w:pBdr/>
        <w:ind w:hanging="2" w:left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pBdr/>
        <w:ind w:hanging="2" w:left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pBdr/>
        <w:spacing w:lineRule="auto" w:line="276"/>
        <w:ind w:hanging="2" w:left="-567"/>
        <w:jc w:val="both"/>
        <w:rPr>
          <w:sz w:val="22"/>
          <w:szCs w:val="22"/>
        </w:rPr>
      </w:pPr>
      <w:r>
        <w:rPr>
          <w:sz w:val="22"/>
          <w:szCs w:val="22"/>
        </w:rPr>
        <w:t>Студента  ____________________Закаблуковой Анастасии Эдуардовны________________________</w:t>
      </w:r>
    </w:p>
    <w:p>
      <w:pPr>
        <w:pStyle w:val="Normal"/>
        <w:pBdr/>
        <w:spacing w:lineRule="auto" w:line="276" w:before="0" w:after="200"/>
        <w:ind w:firstLine="3542" w:left="-569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 </w:t>
      </w:r>
      <w:r>
        <w:rPr>
          <w:sz w:val="22"/>
          <w:szCs w:val="22"/>
          <w:vertAlign w:val="superscript"/>
        </w:rPr>
        <w:t>(Фамилия, имя, отчество студента)</w:t>
      </w:r>
    </w:p>
    <w:p>
      <w:pPr>
        <w:pStyle w:val="Normal"/>
        <w:pBdr/>
        <w:spacing w:lineRule="auto" w:line="276"/>
        <w:ind w:hanging="2" w:left="-567"/>
        <w:jc w:val="both"/>
        <w:rPr>
          <w:sz w:val="22"/>
          <w:szCs w:val="22"/>
        </w:rPr>
      </w:pPr>
      <w:r>
        <w:rPr>
          <w:sz w:val="22"/>
          <w:szCs w:val="22"/>
        </w:rPr>
        <w:t>Руководитель ____</w:t>
      </w:r>
      <w:r>
        <w:rPr>
          <w:sz w:val="22"/>
          <w:szCs w:val="22"/>
          <w:u w:val="single"/>
        </w:rPr>
        <w:t>Ильина Татьяна Сергеевна</w:t>
      </w:r>
      <w:r>
        <w:rPr>
          <w:sz w:val="22"/>
          <w:szCs w:val="22"/>
          <w:u w:val="single"/>
        </w:rPr>
        <w:t xml:space="preserve">, </w:t>
      </w:r>
      <w:r>
        <w:rPr>
          <w:sz w:val="22"/>
          <w:szCs w:val="22"/>
          <w:u w:val="single"/>
        </w:rPr>
        <w:t>старший преподаватель</w:t>
      </w:r>
      <w:r>
        <w:rPr>
          <w:sz w:val="22"/>
          <w:szCs w:val="22"/>
          <w:u w:val="single"/>
        </w:rPr>
        <w:t xml:space="preserve"> кафедры ИТиЭО</w:t>
      </w:r>
      <w:r>
        <w:rPr>
          <w:sz w:val="22"/>
          <w:szCs w:val="22"/>
        </w:rPr>
        <w:t>__________</w:t>
      </w:r>
    </w:p>
    <w:p>
      <w:pPr>
        <w:pStyle w:val="Normal"/>
        <w:pBdr/>
        <w:spacing w:lineRule="auto" w:line="276" w:before="0" w:after="200"/>
        <w:ind w:hanging="2" w:left="-567"/>
        <w:jc w:val="both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                                                                              </w:t>
      </w:r>
      <w:r>
        <w:rPr>
          <w:sz w:val="22"/>
          <w:szCs w:val="22"/>
          <w:vertAlign w:val="superscript"/>
        </w:rPr>
        <w:t>(Фамилия, имя, отчество, ученое звание и степень, должность)</w:t>
      </w:r>
    </w:p>
    <w:p>
      <w:pPr>
        <w:pStyle w:val="Normal"/>
        <w:pBdr/>
        <w:spacing w:lineRule="auto" w:line="276"/>
        <w:ind w:hanging="2" w:left="-567"/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ФГБОУ ВО «РГПУ им. А. И. Герцена» № 0104-1266/03-ПР 18 ноября 2025  г.</w:t>
      </w:r>
    </w:p>
    <w:p>
      <w:pPr>
        <w:pStyle w:val="Normal"/>
        <w:pBdr/>
        <w:spacing w:lineRule="auto" w:line="276" w:before="0" w:after="200"/>
        <w:ind w:hanging="2" w:left="-567"/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>27 декабря 2025 г</w:t>
      </w:r>
    </w:p>
    <w:p>
      <w:pPr>
        <w:pStyle w:val="Normal"/>
        <w:pBdr/>
        <w:shd w:val="clear" w:color="auto" w:fill="FFFFFF"/>
        <w:ind w:hanging="2" w:left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pBdr/>
        <w:ind w:hanging="2" w:left="0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Календарный план прохождения производственной практики:</w:t>
      </w:r>
    </w:p>
    <w:p>
      <w:pPr>
        <w:pStyle w:val="Normal"/>
        <w:pBdr/>
        <w:ind w:hanging="2" w:left="0"/>
        <w:rPr>
          <w:sz w:val="22"/>
          <w:szCs w:val="22"/>
        </w:rPr>
      </w:pPr>
      <w:r>
        <w:rPr>
          <w:sz w:val="22"/>
          <w:szCs w:val="22"/>
        </w:rPr>
      </w:r>
      <w:bookmarkStart w:id="0" w:name="_heading=h.gjdgxs"/>
      <w:bookmarkStart w:id="1" w:name="_heading=h.gjdgxs"/>
      <w:bookmarkEnd w:id="1"/>
    </w:p>
    <w:tbl>
      <w:tblPr>
        <w:tblStyle w:val="a8"/>
        <w:tblW w:w="10179" w:type="dxa"/>
        <w:jc w:val="left"/>
        <w:tblInd w:w="-5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994"/>
        <w:gridCol w:w="2552"/>
        <w:gridCol w:w="1134"/>
        <w:gridCol w:w="1498"/>
      </w:tblGrid>
      <w:tr>
        <w:trPr/>
        <w:tc>
          <w:tcPr>
            <w:tcW w:w="4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ind w:hanging="2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ind w:hanging="2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Срок выполнения </w:t>
            </w:r>
          </w:p>
          <w:p>
            <w:pPr>
              <w:pStyle w:val="Normal"/>
              <w:pBdr/>
              <w:ind w:hanging="2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работы</w:t>
            </w:r>
          </w:p>
        </w:tc>
      </w:tr>
      <w:tr>
        <w:trPr/>
        <w:tc>
          <w:tcPr>
            <w:tcW w:w="49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ind w:hanging="2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ind w:hanging="2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</w:t>
            </w:r>
          </w:p>
        </w:tc>
      </w:tr>
      <w:tr>
        <w:trPr>
          <w:trHeight w:val="600" w:hRule="atLeast"/>
        </w:trPr>
        <w:tc>
          <w:tcPr>
            <w:tcW w:w="10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ind w:hanging="2" w:left="0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Инвариантная самостоятельная работа</w:t>
            </w:r>
          </w:p>
        </w:tc>
      </w:tr>
      <w:tr>
        <w:trPr/>
        <w:tc>
          <w:tcPr>
            <w:tcW w:w="4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1"/>
                <w:numId w:val="1"/>
              </w:numPr>
              <w:pBdr/>
              <w:tabs>
                <w:tab w:val="clear" w:pos="720"/>
                <w:tab w:val="left" w:pos="-15" w:leader="none"/>
              </w:tabs>
              <w:spacing w:lineRule="auto" w:line="276"/>
              <w:ind w:hanging="2" w:left="0"/>
              <w:jc w:val="both"/>
              <w:rPr/>
            </w:pPr>
            <w:r>
              <w:rPr/>
      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      </w:r>
          </w:p>
          <w:p>
            <w:pPr>
              <w:pStyle w:val="Normal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ind w:hanging="2" w:left="0"/>
              <w:rPr/>
            </w:pPr>
            <w:r>
              <w:rPr/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tabs>
                <w:tab w:val="clear" w:pos="720"/>
                <w:tab w:val="left" w:pos="-15" w:leader="none"/>
              </w:tabs>
              <w:ind w:hanging="2" w:left="0"/>
              <w:rPr/>
            </w:pPr>
            <w:r>
              <w:rPr/>
              <w:t>По результатам выполнения заданий  1.1-1.3 студент предоставляет разработанное техническое задание. Текстовый документ</w:t>
            </w:r>
          </w:p>
          <w:p>
            <w:pPr>
              <w:pStyle w:val="Normal"/>
              <w:pBdr/>
              <w:tabs>
                <w:tab w:val="clear" w:pos="720"/>
                <w:tab w:val="left" w:pos="-15" w:leader="none"/>
              </w:tabs>
              <w:ind w:hanging="2" w:left="0"/>
              <w:rPr/>
            </w:pPr>
            <w:r>
              <w:rPr/>
              <w:t>(опубликовать в электронном портфолио, QR-код в отчете)</w:t>
            </w:r>
          </w:p>
          <w:p>
            <w:pPr>
              <w:pStyle w:val="Normal"/>
              <w:pBdr/>
              <w:spacing w:before="280" w:after="200"/>
              <w:ind w:hanging="2" w:left="0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ind w:hanging="2"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ind w:hanging="2"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14.12.2025</w:t>
            </w:r>
          </w:p>
        </w:tc>
      </w:tr>
      <w:tr>
        <w:trPr/>
        <w:tc>
          <w:tcPr>
            <w:tcW w:w="4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spacing w:before="0" w:after="200"/>
              <w:ind w:hanging="2" w:left="0"/>
              <w:jc w:val="both"/>
              <w:rPr/>
            </w:pPr>
            <w:r>
              <w:rPr/>
              <w:t>1.2. 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      </w:r>
          </w:p>
          <w:p>
            <w:pPr>
              <w:pStyle w:val="Normal"/>
              <w:pBdr/>
              <w:spacing w:before="0" w:after="200"/>
              <w:ind w:hanging="2" w:left="0"/>
              <w:jc w:val="both"/>
              <w:rPr/>
            </w:pPr>
            <w:r>
              <w:rPr/>
            </w:r>
          </w:p>
        </w:tc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ind w:hanging="2"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ind w:hanging="2"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15.12.2025</w:t>
            </w:r>
          </w:p>
        </w:tc>
      </w:tr>
      <w:tr>
        <w:trPr>
          <w:trHeight w:val="480" w:hRule="atLeast"/>
        </w:trPr>
        <w:tc>
          <w:tcPr>
            <w:tcW w:w="4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spacing w:before="0" w:after="200"/>
              <w:ind w:hanging="2" w:left="0"/>
              <w:jc w:val="both"/>
              <w:rPr/>
            </w:pPr>
            <w:r>
              <w:rPr/>
              <w:t>1.3.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ind w:hanging="2"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ind w:hanging="2"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16.12.2025</w:t>
            </w:r>
          </w:p>
        </w:tc>
      </w:tr>
      <w:tr>
        <w:trPr>
          <w:trHeight w:val="480" w:hRule="atLeast"/>
        </w:trPr>
        <w:tc>
          <w:tcPr>
            <w:tcW w:w="101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ind w:hanging="2" w:left="0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>
        <w:trPr>
          <w:trHeight w:val="520" w:hRule="atLeast"/>
        </w:trPr>
        <w:tc>
          <w:tcPr>
            <w:tcW w:w="4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 w:before="0" w:after="200"/>
              <w:ind w:hanging="2" w:left="0"/>
              <w:jc w:val="both"/>
              <w:rPr/>
            </w:pPr>
            <w:r>
              <w:rPr/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>
            <w:pPr>
              <w:pStyle w:val="Normal"/>
              <w:pBdr/>
              <w:tabs>
                <w:tab w:val="clear" w:pos="720"/>
                <w:tab w:val="left" w:pos="314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/>
              <w:ind w:hanging="2" w:left="0"/>
              <w:jc w:val="both"/>
              <w:rPr/>
            </w:pPr>
            <w:r>
              <w:rPr/>
              <w:t xml:space="preserve">• </w:t>
            </w:r>
            <w:r>
              <w:rPr/>
              <w:t>интеллектуальные системы (Artificial intelligence);</w:t>
            </w:r>
          </w:p>
          <w:p>
            <w:pPr>
              <w:pStyle w:val="Normal"/>
              <w:pBdr/>
              <w:tabs>
                <w:tab w:val="clear" w:pos="720"/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/>
              <w:ind w:hanging="2" w:left="0"/>
              <w:jc w:val="both"/>
              <w:rPr/>
            </w:pPr>
            <w:r>
              <w:rPr/>
              <w:t xml:space="preserve">• </w:t>
            </w:r>
            <w:r>
              <w:rPr/>
              <w:t>биоинформатика (Bioinformatics);</w:t>
            </w:r>
          </w:p>
          <w:p>
            <w:pPr>
              <w:pStyle w:val="Normal"/>
              <w:pBdr/>
              <w:tabs>
                <w:tab w:val="clear" w:pos="720"/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/>
              <w:ind w:hanging="2" w:left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• </w:t>
            </w:r>
            <w:r>
              <w:rPr/>
              <w:t>когнитивные</w:t>
            </w:r>
            <w:r>
              <w:rPr>
                <w:lang w:val="en-US"/>
              </w:rPr>
              <w:t xml:space="preserve"> </w:t>
            </w:r>
            <w:r>
              <w:rPr/>
              <w:t>ИТ</w:t>
            </w:r>
            <w:r>
              <w:rPr>
                <w:lang w:val="en-US"/>
              </w:rPr>
              <w:t xml:space="preserve"> (Cognitive science);</w:t>
            </w:r>
          </w:p>
          <w:p>
            <w:pPr>
              <w:pStyle w:val="Normal"/>
              <w:pBdr/>
              <w:tabs>
                <w:tab w:val="clear" w:pos="720"/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/>
              <w:ind w:hanging="2" w:left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• </w:t>
            </w:r>
            <w:r>
              <w:rPr/>
              <w:t>вычислительная</w:t>
            </w:r>
            <w:r>
              <w:rPr>
                <w:lang w:val="en-US"/>
              </w:rPr>
              <w:t xml:space="preserve"> </w:t>
            </w:r>
            <w:r>
              <w:rPr/>
              <w:t>математика</w:t>
            </w:r>
            <w:r>
              <w:rPr>
                <w:lang w:val="en-US"/>
              </w:rPr>
              <w:t xml:space="preserve"> (Computational science);</w:t>
            </w:r>
          </w:p>
          <w:p>
            <w:pPr>
              <w:pStyle w:val="Normal"/>
              <w:pBdr/>
              <w:tabs>
                <w:tab w:val="clear" w:pos="720"/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/>
              <w:ind w:hanging="2" w:left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• </w:t>
            </w:r>
            <w:r>
              <w:rPr/>
              <w:t>компьютерные</w:t>
            </w:r>
            <w:r>
              <w:rPr>
                <w:lang w:val="en-US"/>
              </w:rPr>
              <w:t xml:space="preserve"> </w:t>
            </w:r>
            <w:r>
              <w:rPr/>
              <w:t>науки</w:t>
            </w:r>
            <w:r>
              <w:rPr>
                <w:lang w:val="en-US"/>
              </w:rPr>
              <w:t xml:space="preserve"> (Computer science);</w:t>
            </w:r>
          </w:p>
          <w:p>
            <w:pPr>
              <w:pStyle w:val="Normal"/>
              <w:pBdr/>
              <w:tabs>
                <w:tab w:val="clear" w:pos="720"/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/>
              <w:ind w:hanging="2" w:left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• </w:t>
            </w:r>
            <w:r>
              <w:rPr/>
              <w:t>технологии</w:t>
            </w:r>
            <w:r>
              <w:rPr>
                <w:lang w:val="en-US"/>
              </w:rPr>
              <w:t xml:space="preserve"> </w:t>
            </w:r>
            <w:r>
              <w:rPr/>
              <w:t>баз</w:t>
            </w:r>
            <w:r>
              <w:rPr>
                <w:lang w:val="en-US"/>
              </w:rPr>
              <w:t xml:space="preserve"> </w:t>
            </w:r>
            <w:r>
              <w:rPr/>
              <w:t>данных</w:t>
            </w:r>
            <w:r>
              <w:rPr>
                <w:lang w:val="en-US"/>
              </w:rPr>
              <w:t xml:space="preserve"> (Database engineering);</w:t>
            </w:r>
          </w:p>
          <w:p>
            <w:pPr>
              <w:pStyle w:val="Normal"/>
              <w:pBdr/>
              <w:tabs>
                <w:tab w:val="clear" w:pos="720"/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/>
              <w:ind w:hanging="2" w:left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• </w:t>
            </w:r>
            <w:r>
              <w:rPr/>
              <w:t>цифровые</w:t>
            </w:r>
            <w:r>
              <w:rPr>
                <w:lang w:val="en-US"/>
              </w:rPr>
              <w:t xml:space="preserve"> </w:t>
            </w:r>
            <w:r>
              <w:rPr/>
              <w:t>библиотеки</w:t>
            </w:r>
            <w:r>
              <w:rPr>
                <w:lang w:val="en-US"/>
              </w:rPr>
              <w:t xml:space="preserve"> (Digital library science);</w:t>
            </w:r>
          </w:p>
          <w:p>
            <w:pPr>
              <w:pStyle w:val="Normal"/>
              <w:pBdr/>
              <w:tabs>
                <w:tab w:val="clear" w:pos="720"/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/>
              <w:ind w:hanging="2" w:left="0"/>
              <w:jc w:val="both"/>
              <w:rPr/>
            </w:pPr>
            <w:r>
              <w:rPr/>
              <w:t xml:space="preserve">• </w:t>
            </w:r>
            <w:r>
              <w:rPr/>
              <w:t>компьютерная графика (Graphics);</w:t>
            </w:r>
          </w:p>
          <w:p>
            <w:pPr>
              <w:pStyle w:val="Normal"/>
              <w:pBdr/>
              <w:tabs>
                <w:tab w:val="clear" w:pos="720"/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/>
              <w:ind w:hanging="2" w:left="0"/>
              <w:jc w:val="both"/>
              <w:rPr/>
            </w:pPr>
            <w:r>
              <w:rPr/>
              <w:t xml:space="preserve">• </w:t>
            </w:r>
            <w:r>
              <w:rPr/>
              <w:t>человеко-машинное взаимодействие (Human-computer interaction).</w:t>
            </w:r>
          </w:p>
          <w:p>
            <w:pPr>
              <w:pStyle w:val="Normal"/>
              <w:pBdr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 w:before="0" w:after="200"/>
              <w:ind w:hanging="2" w:left="0"/>
              <w:jc w:val="both"/>
              <w:rPr/>
            </w:pPr>
            <w:r>
              <w:rPr/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>
            <w:pPr>
              <w:pStyle w:val="Normal"/>
              <w:pBdr/>
              <w:shd w:val="clear" w:color="auto" w:fill="FFFFFF"/>
              <w:ind w:hanging="2" w:left="0"/>
              <w:rPr>
                <w:lang w:val="en-US"/>
              </w:rPr>
            </w:pPr>
            <w:r>
              <w:rPr>
                <w:lang w:val="en-US"/>
              </w:rPr>
              <w:t xml:space="preserve">• </w:t>
            </w:r>
            <w:r>
              <w:rPr/>
              <w:t>теория</w:t>
            </w:r>
            <w:r>
              <w:rPr>
                <w:lang w:val="en-US"/>
              </w:rPr>
              <w:t xml:space="preserve"> </w:t>
            </w:r>
            <w:r>
              <w:rPr/>
              <w:t>информации</w:t>
            </w:r>
            <w:r>
              <w:rPr>
                <w:lang w:val="en-US"/>
              </w:rPr>
              <w:t xml:space="preserve"> (Information science);</w:t>
            </w:r>
          </w:p>
          <w:p>
            <w:pPr>
              <w:pStyle w:val="Normal"/>
              <w:pBdr/>
              <w:shd w:val="clear" w:color="auto" w:fill="FFFFFF"/>
              <w:ind w:hanging="2" w:left="0"/>
              <w:rPr>
                <w:lang w:val="en-US"/>
              </w:rPr>
            </w:pPr>
            <w:r>
              <w:rPr>
                <w:lang w:val="en-US"/>
              </w:rPr>
              <w:t xml:space="preserve">• </w:t>
            </w:r>
            <w:r>
              <w:rPr/>
              <w:t>архитектура</w:t>
            </w:r>
            <w:r>
              <w:rPr>
                <w:lang w:val="en-US"/>
              </w:rPr>
              <w:t xml:space="preserve"> </w:t>
            </w:r>
            <w:r>
              <w:rPr/>
              <w:t>ЭВМ</w:t>
            </w:r>
            <w:r>
              <w:rPr>
                <w:lang w:val="en-US"/>
              </w:rPr>
              <w:t xml:space="preserve"> (Instructional design);</w:t>
            </w:r>
          </w:p>
          <w:p>
            <w:pPr>
              <w:pStyle w:val="Normal"/>
              <w:pBdr/>
              <w:shd w:val="clear" w:color="auto" w:fill="FFFFFF"/>
              <w:ind w:hanging="2" w:left="0"/>
              <w:rPr>
                <w:lang w:val="en-US"/>
              </w:rPr>
            </w:pPr>
            <w:r>
              <w:rPr>
                <w:lang w:val="en-US"/>
              </w:rPr>
              <w:t xml:space="preserve">• </w:t>
            </w:r>
            <w:r>
              <w:rPr/>
              <w:t>инженерия</w:t>
            </w:r>
            <w:r>
              <w:rPr>
                <w:lang w:val="en-US"/>
              </w:rPr>
              <w:t xml:space="preserve"> </w:t>
            </w:r>
            <w:r>
              <w:rPr/>
              <w:t>знаний</w:t>
            </w:r>
            <w:r>
              <w:rPr>
                <w:lang w:val="en-US"/>
              </w:rPr>
              <w:t xml:space="preserve"> (Knowledge engineering);</w:t>
            </w:r>
          </w:p>
          <w:p>
            <w:pPr>
              <w:pStyle w:val="Normal"/>
              <w:pBdr/>
              <w:shd w:val="clear" w:color="auto" w:fill="FFFFFF"/>
              <w:ind w:hanging="2" w:left="0"/>
              <w:rPr>
                <w:lang w:val="en-US"/>
              </w:rPr>
            </w:pPr>
            <w:r>
              <w:rPr>
                <w:lang w:val="en-US"/>
              </w:rPr>
              <w:t xml:space="preserve">• </w:t>
            </w:r>
            <w:r>
              <w:rPr/>
              <w:t>обучающие</w:t>
            </w:r>
            <w:r>
              <w:rPr>
                <w:lang w:val="en-US"/>
              </w:rPr>
              <w:t xml:space="preserve"> </w:t>
            </w:r>
            <w:r>
              <w:rPr/>
              <w:t>системы</w:t>
            </w:r>
            <w:r>
              <w:rPr>
                <w:lang w:val="en-US"/>
              </w:rPr>
              <w:t xml:space="preserve"> (Learning theory);</w:t>
            </w:r>
          </w:p>
          <w:p>
            <w:pPr>
              <w:pStyle w:val="Normal"/>
              <w:pBdr/>
              <w:shd w:val="clear" w:color="auto" w:fill="FFFFFF"/>
              <w:ind w:hanging="2" w:left="0"/>
              <w:rPr/>
            </w:pPr>
            <w:r>
              <w:rPr/>
              <w:t xml:space="preserve">• </w:t>
            </w:r>
            <w:r>
              <w:rPr/>
              <w:t>управленческие информационные системы (Management information</w:t>
            </w:r>
          </w:p>
          <w:p>
            <w:pPr>
              <w:pStyle w:val="Normal"/>
              <w:pBdr/>
              <w:shd w:val="clear" w:color="auto" w:fill="FFFFFF"/>
              <w:ind w:hanging="2" w:left="0"/>
              <w:rPr/>
            </w:pPr>
            <w:r>
              <w:rPr/>
              <w:t>systems);</w:t>
            </w:r>
          </w:p>
          <w:p>
            <w:pPr>
              <w:pStyle w:val="Normal"/>
              <w:pBdr/>
              <w:shd w:val="clear" w:color="auto" w:fill="FFFFFF"/>
              <w:ind w:hanging="2" w:left="0"/>
              <w:rPr/>
            </w:pPr>
            <w:r>
              <w:rPr/>
              <w:t xml:space="preserve">• </w:t>
            </w:r>
            <w:r>
              <w:rPr/>
              <w:t>технологии мультимедиа (Multimedia design);</w:t>
            </w:r>
          </w:p>
          <w:p>
            <w:pPr>
              <w:pStyle w:val="Normal"/>
              <w:pBdr/>
              <w:shd w:val="clear" w:color="auto" w:fill="FFFFFF"/>
              <w:ind w:hanging="2" w:left="0"/>
              <w:rPr/>
            </w:pPr>
            <w:r>
              <w:rPr/>
              <w:t xml:space="preserve">• </w:t>
            </w:r>
            <w:r>
              <w:rPr/>
              <w:t>сетевые технологии (Network engineering);</w:t>
            </w:r>
          </w:p>
          <w:p>
            <w:pPr>
              <w:pStyle w:val="Normal"/>
              <w:pBdr/>
              <w:shd w:val="clear" w:color="auto" w:fill="FFFFFF"/>
              <w:ind w:hanging="2" w:left="0"/>
              <w:rPr/>
            </w:pPr>
            <w:r>
              <w:rPr/>
              <w:t xml:space="preserve">• </w:t>
            </w:r>
            <w:r>
              <w:rPr/>
              <w:t>анализ качества информационных систем (Performance analysis);</w:t>
            </w:r>
          </w:p>
          <w:p>
            <w:pPr>
              <w:pStyle w:val="Normal"/>
              <w:pBdr/>
              <w:shd w:val="clear" w:color="auto" w:fill="FFFFFF"/>
              <w:ind w:hanging="2" w:left="0"/>
              <w:rPr/>
            </w:pPr>
            <w:r>
              <w:rPr/>
              <w:t xml:space="preserve">• </w:t>
            </w:r>
            <w:r>
              <w:rPr/>
              <w:t>автоматизация научных исследований (Scientific computing);</w:t>
            </w:r>
          </w:p>
          <w:p>
            <w:pPr>
              <w:pStyle w:val="Normal"/>
              <w:pBdr/>
              <w:shd w:val="clear" w:color="auto" w:fill="FFFFFF"/>
              <w:ind w:hanging="2" w:left="0"/>
              <w:rPr/>
            </w:pPr>
            <w:r>
              <w:rPr/>
              <w:t xml:space="preserve">• </w:t>
            </w:r>
            <w:r>
              <w:rPr/>
              <w:t>архитектура программного обеспечения (Software architecture);</w:t>
            </w:r>
          </w:p>
          <w:p>
            <w:pPr>
              <w:pStyle w:val="Normal"/>
              <w:pBdr/>
              <w:shd w:val="clear" w:color="auto" w:fill="FFFFFF"/>
              <w:ind w:hanging="2" w:left="0"/>
              <w:rPr/>
            </w:pPr>
            <w:r>
              <w:rPr/>
              <w:t xml:space="preserve">• </w:t>
            </w:r>
            <w:r>
              <w:rPr/>
              <w:t>инженерия обеспечения (Software engineering);</w:t>
            </w:r>
          </w:p>
          <w:p>
            <w:pPr>
              <w:pStyle w:val="Normal"/>
              <w:pBdr/>
              <w:shd w:val="clear" w:color="auto" w:fill="FFFFFF"/>
              <w:ind w:hanging="2" w:left="0"/>
              <w:rPr/>
            </w:pPr>
            <w:r>
              <w:rPr/>
              <w:t xml:space="preserve">• </w:t>
            </w:r>
            <w:r>
              <w:rPr/>
              <w:t>системное администрирование (System administration);</w:t>
            </w:r>
          </w:p>
          <w:p>
            <w:pPr>
              <w:pStyle w:val="Normal"/>
              <w:pBdr/>
              <w:shd w:val="clear" w:color="auto" w:fill="FFFFFF"/>
              <w:ind w:hanging="2" w:left="0"/>
              <w:rPr>
                <w:lang w:val="en-US"/>
              </w:rPr>
            </w:pPr>
            <w:r>
              <w:rPr>
                <w:lang w:val="en-US"/>
              </w:rPr>
              <w:t xml:space="preserve">• </w:t>
            </w:r>
            <w:r>
              <w:rPr/>
              <w:t>безопасность</w:t>
            </w:r>
            <w:r>
              <w:rPr>
                <w:lang w:val="en-US"/>
              </w:rPr>
              <w:t xml:space="preserve"> </w:t>
            </w:r>
            <w:r>
              <w:rPr/>
              <w:t>ИТ</w:t>
            </w:r>
            <w:r>
              <w:rPr>
                <w:lang w:val="en-US"/>
              </w:rPr>
              <w:t xml:space="preserve"> (System security and privacy);</w:t>
            </w:r>
          </w:p>
          <w:p>
            <w:pPr>
              <w:pStyle w:val="Normal"/>
              <w:pBdr/>
              <w:shd w:val="clear" w:color="auto" w:fill="FFFFFF"/>
              <w:ind w:hanging="2" w:left="0"/>
              <w:rPr>
                <w:lang w:val="en-US"/>
              </w:rPr>
            </w:pPr>
            <w:r>
              <w:rPr>
                <w:lang w:val="en-US"/>
              </w:rPr>
              <w:t xml:space="preserve">• </w:t>
            </w:r>
            <w:r>
              <w:rPr>
                <w:lang w:val="en-US"/>
              </w:rPr>
              <w:t>web-</w:t>
            </w:r>
            <w:r>
              <w:rPr/>
              <w:t>технологии</w:t>
            </w:r>
            <w:r>
              <w:rPr>
                <w:lang w:val="en-US"/>
              </w:rPr>
              <w:t xml:space="preserve"> (Web service design);</w:t>
            </w:r>
          </w:p>
          <w:p>
            <w:pPr>
              <w:pStyle w:val="Normal"/>
              <w:pBdr/>
              <w:shd w:val="clear" w:color="auto" w:fill="FFFFFF"/>
              <w:ind w:hanging="2" w:left="0"/>
              <w:rPr/>
            </w:pPr>
            <w:r>
              <w:rPr/>
              <w:t xml:space="preserve">• </w:t>
            </w:r>
            <w:r>
              <w:rPr/>
              <w:t>тема предлагается самостоятельно студентом.</w:t>
            </w:r>
          </w:p>
          <w:p>
            <w:pPr>
              <w:pStyle w:val="Normal"/>
              <w:pBdr/>
              <w:shd w:val="clear" w:color="auto" w:fill="FFFFFF"/>
              <w:ind w:hanging="2" w:left="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ind w:hanging="2" w:left="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/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ind w:hanging="2"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25.12.2025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ind w:hanging="2"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23.12.2025</w:t>
            </w:r>
          </w:p>
        </w:tc>
      </w:tr>
      <w:tr>
        <w:trPr>
          <w:trHeight w:val="517" w:hRule="atLeast"/>
        </w:trPr>
        <w:tc>
          <w:tcPr>
            <w:tcW w:w="49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509" w:hRule="atLeast"/>
        </w:trPr>
        <w:tc>
          <w:tcPr>
            <w:tcW w:w="49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517" w:hRule="atLeast"/>
        </w:trPr>
        <w:tc>
          <w:tcPr>
            <w:tcW w:w="4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 w:before="0" w:after="200"/>
              <w:ind w:hanging="2" w:left="0"/>
              <w:jc w:val="both"/>
              <w:rPr/>
            </w:pPr>
            <w:r>
              <w:rPr/>
              <w:t>2.2. 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ind w:hanging="2" w:left="0"/>
              <w:rPr/>
            </w:pPr>
            <w:r>
              <w:rPr/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ind w:hanging="2"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26.12.2025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ind w:hanging="2"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24.12.2025</w:t>
            </w:r>
          </w:p>
        </w:tc>
      </w:tr>
      <w:tr>
        <w:trPr>
          <w:trHeight w:val="517" w:hRule="atLeast"/>
        </w:trPr>
        <w:tc>
          <w:tcPr>
            <w:tcW w:w="49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517" w:hRule="atLeast"/>
        </w:trPr>
        <w:tc>
          <w:tcPr>
            <w:tcW w:w="49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537" w:hRule="atLeast"/>
        </w:trPr>
        <w:tc>
          <w:tcPr>
            <w:tcW w:w="49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266" w:hRule="atLeast"/>
        </w:trPr>
        <w:tc>
          <w:tcPr>
            <w:tcW w:w="49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2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2268" w:hRule="atLeast"/>
        </w:trPr>
        <w:tc>
          <w:tcPr>
            <w:tcW w:w="4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 w:before="0" w:after="200"/>
              <w:ind w:hanging="2" w:left="0"/>
              <w:jc w:val="both"/>
              <w:rPr/>
            </w:pPr>
            <w:r>
              <w:rPr/>
              <w:t>2.3.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ind w:hanging="2" w:left="0"/>
              <w:rPr/>
            </w:pPr>
            <w:r>
              <w:rPr/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lineRule="auto" w:line="276" w:before="0" w:after="200"/>
              <w:ind w:hanging="2" w:left="0"/>
              <w:rPr>
                <w:rFonts w:ascii="Times New Roman" w:hAnsi="Times New Roman" w:eastAsia="Calibri" w:cs="Calibri"/>
                <w:sz w:val="20"/>
                <w:szCs w:val="20"/>
              </w:rPr>
            </w:pPr>
            <w:r>
              <w:rPr>
                <w:rFonts w:eastAsia="Calibri" w:cs="Calibri" w:ascii="Times New Roman" w:hAnsi="Times New Roman"/>
                <w:sz w:val="20"/>
                <w:szCs w:val="20"/>
              </w:rPr>
              <w:t>27.12.2025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/>
              <w:spacing w:lineRule="auto" w:line="276" w:before="0" w:after="200"/>
              <w:ind w:hanging="2" w:left="0"/>
              <w:rPr>
                <w:rFonts w:ascii="Times New Roman" w:hAnsi="Times New Roman" w:eastAsia="Calibri" w:cs="Calibri"/>
                <w:sz w:val="20"/>
                <w:szCs w:val="20"/>
                <w:lang w:val="en-US"/>
              </w:rPr>
            </w:pPr>
            <w:r>
              <w:rPr>
                <w:rFonts w:eastAsia="Calibri" w:cs="Calibri" w:ascii="Times New Roman" w:hAnsi="Times New Roman"/>
                <w:sz w:val="20"/>
                <w:szCs w:val="20"/>
                <w:lang w:val="en-US"/>
              </w:rPr>
              <w:t>24.12.2025</w:t>
            </w:r>
          </w:p>
        </w:tc>
      </w:tr>
      <w:tr>
        <w:trPr>
          <w:trHeight w:val="480" w:hRule="atLeast"/>
        </w:trPr>
        <w:tc>
          <w:tcPr>
            <w:tcW w:w="4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 w:before="0" w:after="200"/>
              <w:ind w:hanging="2" w:left="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b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tabs>
                <w:tab w:val="clear" w:pos="720"/>
                <w:tab w:val="left" w:pos="-15" w:leader="none"/>
              </w:tabs>
              <w:ind w:hanging="2" w:left="0"/>
              <w:rPr/>
            </w:pPr>
            <w:r>
              <w:rPr/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2">
              <w:r>
                <w:rPr>
                  <w:rStyle w:val="ListLabel19"/>
                  <w:color w:val="1155CC"/>
                  <w:u w:val="single"/>
                </w:rPr>
                <w:t>https://git.herzen.spb.ru/igossoudarev/clouds</w:t>
              </w:r>
            </w:hyperlink>
            <w:r>
              <w:rPr/>
              <w:t xml:space="preserve"> </w:t>
            </w:r>
          </w:p>
          <w:p>
            <w:pPr>
              <w:pStyle w:val="Normal"/>
              <w:pBdr/>
              <w:tabs>
                <w:tab w:val="clear" w:pos="720"/>
                <w:tab w:val="left" w:pos="-15" w:leader="none"/>
              </w:tabs>
              <w:ind w:hanging="2" w:left="0"/>
              <w:rPr/>
            </w:pPr>
            <w:r>
              <w:rPr/>
              <w:t xml:space="preserve">Ссылка на репозиторий дублируется в курсе Moodle </w:t>
            </w:r>
            <w:hyperlink r:id="rId3">
              <w:r>
                <w:rPr>
                  <w:rStyle w:val="ListLabel20"/>
                  <w:color w:val="0000FF"/>
                  <w:u w:val="single"/>
                </w:rPr>
                <w:t>https://moodle.herzen.spb.ru/course/view.php?id=21174</w:t>
              </w:r>
            </w:hyperlink>
            <w:r>
              <w:rPr/>
              <w:t xml:space="preserve"> в разделе, посвящённом результатам практики, а также в отчёте.</w:t>
            </w:r>
          </w:p>
          <w:p>
            <w:pPr>
              <w:pStyle w:val="Normal"/>
              <w:pBdr/>
              <w:tabs>
                <w:tab w:val="clear" w:pos="720"/>
                <w:tab w:val="left" w:pos="-15" w:leader="none"/>
              </w:tabs>
              <w:ind w:hanging="2" w:left="0"/>
              <w:rPr/>
            </w:pPr>
            <w:r>
              <w:rPr/>
            </w:r>
          </w:p>
          <w:p>
            <w:pPr>
              <w:pStyle w:val="Normal"/>
              <w:pBdr/>
              <w:tabs>
                <w:tab w:val="clear" w:pos="720"/>
                <w:tab w:val="left" w:pos="-15" w:leader="none"/>
              </w:tabs>
              <w:ind w:hanging="2" w:left="0"/>
              <w:rPr/>
            </w:pPr>
            <w:r>
              <w:rPr/>
              <w:t>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ind w:hanging="2" w:left="0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27.12.2025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ind w:hanging="2"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24.12.2025</w:t>
            </w:r>
          </w:p>
        </w:tc>
      </w:tr>
    </w:tbl>
    <w:p>
      <w:pPr>
        <w:pStyle w:val="Normal"/>
        <w:pBdr/>
        <w:ind w:hanging="2" w:left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/>
        <w:ind w:hanging="2" w:left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/>
        <w:ind w:hanging="2" w:left="-567"/>
        <w:jc w:val="both"/>
        <w:rPr/>
      </w:pPr>
      <w:r>
        <w:rPr/>
        <w:t>Руководитель практики_______________________________.</w:t>
      </w:r>
    </w:p>
    <w:p>
      <w:pPr>
        <w:pStyle w:val="Normal"/>
        <w:pBdr/>
        <w:ind w:firstLine="3259" w:left="-569"/>
        <w:jc w:val="both"/>
        <w:rPr>
          <w:vertAlign w:val="superscript"/>
        </w:rPr>
      </w:pPr>
      <w:r>
        <w:rPr>
          <w:vertAlign w:val="superscript"/>
        </w:rPr>
        <w:t>(подпись руководителя)</w:t>
      </w:r>
    </w:p>
    <w:p>
      <w:pPr>
        <w:pStyle w:val="Normal"/>
        <w:pBdr/>
        <w:ind w:hanging="2" w:left="-567"/>
        <w:jc w:val="both"/>
        <w:rPr/>
      </w:pPr>
      <w:r>
        <w:rPr/>
        <w:t>Задание принял к исполнению  «</w:t>
      </w:r>
      <w:r>
        <w:rPr/>
        <w:t>26</w:t>
      </w:r>
      <w:r>
        <w:rPr/>
        <w:t xml:space="preserve">» </w:t>
      </w:r>
      <w:r>
        <w:rPr/>
        <w:t xml:space="preserve">ноября </w:t>
      </w:r>
      <w:r>
        <w:rPr/>
        <w:t>20</w:t>
      </w:r>
      <w:r>
        <w:rPr/>
        <w:t>25</w:t>
      </w:r>
      <w:r>
        <w:rPr/>
        <w:t xml:space="preserve"> г. _______________</w:t>
      </w:r>
      <w:r>
        <w:rPr/>
        <w:t>______Закаблукова А. Э.</w:t>
      </w:r>
    </w:p>
    <w:p>
      <w:pPr>
        <w:pStyle w:val="Normal"/>
        <w:pBdr/>
        <w:ind w:hanging="2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</w:t>
      </w:r>
      <w:r>
        <w:rPr>
          <w:sz w:val="20"/>
          <w:szCs w:val="20"/>
          <w:vertAlign w:val="superscript"/>
        </w:rPr>
        <w:t>(подпись студента)</w:t>
      </w:r>
    </w:p>
    <w:sectPr>
      <w:type w:val="nextPage"/>
      <w:pgSz w:w="11906" w:h="16838"/>
      <w:pgMar w:left="1701" w:right="850" w:gutter="0" w:header="0" w:top="567" w:footer="0" w:bottom="28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Georgia"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>
        <w:vertAlign w:val="baseline"/>
        <w:position w:val="0"/>
        <w:sz w:val="24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0" w:hanging="420"/>
      </w:pPr>
      <w:rPr>
        <w:vertAlign w:val="baseline"/>
        <w:position w:val="0"/>
        <w:sz w:val="24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vertAlign w:val="baseline"/>
        <w:position w:val="0"/>
        <w:sz w:val="24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  <w:rPr>
        <w:vertAlign w:val="baseline"/>
        <w:position w:val="0"/>
        <w:sz w:val="24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vertAlign w:val="baseline"/>
        <w:position w:val="0"/>
        <w:sz w:val="24"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  <w:rPr>
        <w:vertAlign w:val="baseline"/>
        <w:position w:val="0"/>
        <w:sz w:val="24"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>
        <w:vertAlign w:val="baseline"/>
        <w:position w:val="0"/>
        <w:sz w:val="24"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>
        <w:vertAlign w:val="baseline"/>
        <w:position w:val="0"/>
        <w:sz w:val="24"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>
        <w:vertAlign w:val="baseline"/>
        <w:position w:val="0"/>
        <w:sz w:val="24"/>
        <w:color w:val="000000"/>
      </w:rPr>
    </w:lvl>
  </w:abstractNum>
  <w:abstractNum w:abstractNumId="2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vertAlign w:val="baseline"/>
        <w:position w:val="0"/>
        <w:sz w:val="24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vertAlign w:val="baseline"/>
        <w:position w:val="0"/>
        <w:sz w:val="24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vertAlign w:val="baseline"/>
        <w:position w:val="0"/>
        <w:sz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vertAlign w:val="baseline"/>
        <w:position w:val="0"/>
        <w:sz w:val="24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vertAlign w:val="baseline"/>
        <w:position w:val="0"/>
        <w:sz w:val="24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vertAlign w:val="baseline"/>
        <w:position w:val="0"/>
        <w:sz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vertAlign w:val="baseline"/>
        <w:position w:val="0"/>
        <w:sz w:val="24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vertAlign w:val="baseline"/>
        <w:position w:val="0"/>
        <w:sz w:val="24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vertAlign w:val="baseline"/>
        <w:position w:val="0"/>
        <w:sz w:val="24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ind w:hanging="1" w:left="-1"/>
      <w:jc w:val="left"/>
      <w:textAlignment w:val="top"/>
      <w:outlineLvl w:val="0"/>
    </w:pPr>
    <w:rPr>
      <w:rFonts w:ascii="Times New Roman" w:hAnsi="Times New Roman" w:eastAsia="Times New Roman" w:cs="Times New Roman"/>
      <w:color w:val="000000"/>
      <w:kern w:val="0"/>
      <w:position w:val="-1"/>
      <w:sz w:val="24"/>
      <w:szCs w:val="24"/>
      <w:lang w:eastAsia="hi-IN" w:bidi="hi-IN" w:val="ru-RU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qFormat/>
    <w:rPr>
      <w:color w:val="0000FF"/>
      <w:w w:val="100"/>
      <w:position w:val="0"/>
      <w:sz w:val="24"/>
      <w:u w:val="single"/>
      <w:effect w:val="none"/>
      <w:vertAlign w:val="baseline"/>
      <w:em w:val="none"/>
    </w:rPr>
  </w:style>
  <w:style w:type="character" w:styleId="UnresolvedMention">
    <w:name w:val="Unresolved Mention"/>
    <w:qFormat/>
    <w:rPr>
      <w:color w:val="605E5C"/>
      <w:w w:val="100"/>
      <w:position w:val="0"/>
      <w:sz w:val="24"/>
      <w:effect w:val="none"/>
      <w:shd w:fill="E1DFDD" w:val="clear"/>
      <w:vertAlign w:val="baseline"/>
      <w:em w:val="none"/>
    </w:rPr>
  </w:style>
  <w:style w:type="character" w:styleId="Hyperlink">
    <w:name w:val="Hyperlink"/>
    <w:rPr>
      <w:color w:val="000080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1" w:customStyle="1">
    <w:name w:val="Обычный1"/>
    <w:qFormat/>
    <w:pPr>
      <w:widowControl/>
      <w:suppressAutoHyphens w:val="true"/>
      <w:bidi w:val="0"/>
      <w:spacing w:lineRule="atLeast" w:line="1" w:before="0" w:after="0"/>
      <w:ind w:hanging="1" w:left="-1"/>
      <w:jc w:val="left"/>
      <w:textAlignment w:val="top"/>
      <w:outlineLvl w:val="0"/>
    </w:pPr>
    <w:rPr>
      <w:rFonts w:ascii="Times New Roman" w:hAnsi="Times New Roman" w:eastAsia="Times New Roman" w:cs="Times New Roman"/>
      <w:color w:val="auto"/>
      <w:kern w:val="0"/>
      <w:position w:val="-1"/>
      <w:sz w:val="24"/>
      <w:szCs w:val="24"/>
      <w:lang w:val="ru-RU" w:eastAsia="ru-RU" w:bidi="ar-SA"/>
    </w:rPr>
  </w:style>
  <w:style w:type="paragraph" w:styleId="Style10" w:customStyle="1">
    <w:name w:val="Обычный (веб)"/>
    <w:basedOn w:val="Normal"/>
    <w:qFormat/>
    <w:pPr>
      <w:suppressAutoHyphens w:val="true"/>
      <w:spacing w:beforeAutospacing="1" w:afterAutospacing="1"/>
    </w:pPr>
    <w:rPr>
      <w:lang w:eastAsia="ru-RU" w:bidi="ar-SA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Style1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.herzen.spb.ru/igossoudarev/clouds" TargetMode="External"/><Relationship Id="rId3" Type="http://schemas.openxmlformats.org/officeDocument/2006/relationships/hyperlink" Target="https://moodle.herzen.spb.ru/course/view.php?id=21174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jS4dAzx3IOmFYn9w06sgk6gYvhnw==">AMUW2mU5vri7iuJdbyGVe1dy6ZsDTbk9caLSkSFWp/2wnsCC9nb+NFsdkZDPOg5I1mYjJKPVuAWGeCppSjvvPfzTwMd2YhxrdDapv5hg2gz6fHc2tcNfvXtfNT84PwgRH7t7jET5eZLD</go:docsCustomData>
</go:gDocsCustomXmlDataStorage>
</file>

<file path=customXml/itemProps1.xml><?xml version="1.0" encoding="utf-8"?>
<ds:datastoreItem xmlns:ds="http://schemas.openxmlformats.org/officeDocument/2006/customXml" ds:itemID="{35A803C2-887C-4D3B-A88A-3E9F8875F3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LibreOffice/24.2.6.2$Windows_X86_64 LibreOffice_project/ef66aa7e36a1bb8e65bfbc63aba53045a14d0871</Application>
  <AppVersion>15.0000</AppVersion>
  <Pages>4</Pages>
  <Words>583</Words>
  <Characters>4730</Characters>
  <CharactersWithSpaces>5445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2025-11-19T05:54:00Z</dcterms:created>
  <dc:creator>user</dc:creator>
  <dc:description/>
  <dc:language>ru-RU</dc:language>
  <cp:lastModifiedBy/>
  <dcterms:modified xsi:type="dcterms:W3CDTF">2025-12-24T02:08:22Z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