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3A8E" w14:textId="77777777" w:rsidR="00D00398" w:rsidRPr="00D00398" w:rsidRDefault="00D00398" w:rsidP="00D0039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398">
        <w:rPr>
          <w:rFonts w:ascii="Times New Roman" w:eastAsia="Times New Roman" w:hAnsi="Times New Roman" w:cs="Times New Roman"/>
          <w:b/>
          <w:bCs/>
          <w:sz w:val="36"/>
          <w:szCs w:val="36"/>
        </w:rPr>
        <w:t>Integrated Open-Source On-Premises ISO 8583 Monitoring &amp; Alerting Architecture (100–200k TPS)</w:t>
      </w:r>
    </w:p>
    <w:p w14:paraId="5F6B3D4E" w14:textId="77777777" w:rsidR="00D00398" w:rsidRDefault="00D00398" w:rsidP="00D00398">
      <w:pPr>
        <w:bidi/>
        <w:rPr>
          <w:rtl/>
        </w:rPr>
      </w:pPr>
      <w:r>
        <w:rPr>
          <w:rFonts w:hint="cs"/>
          <w:rtl/>
        </w:rPr>
        <w:t>پیشنهاد اولیه معماری سیستم مانیتورینگ با در نظر گرفتن شرایط زیر:</w:t>
      </w:r>
    </w:p>
    <w:p w14:paraId="301BC502" w14:textId="77777777" w:rsidR="00D00398" w:rsidRDefault="00D00398" w:rsidP="00D00398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حذف نقاط </w:t>
      </w:r>
      <w:r w:rsidRPr="00D00398">
        <w:t>single points of failure (SPOFs)</w:t>
      </w:r>
    </w:p>
    <w:p w14:paraId="3461B83E" w14:textId="77777777" w:rsidR="00D00398" w:rsidRDefault="00D00398" w:rsidP="00D00398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پیشنهاد تکنولوژی های جایگزین</w:t>
      </w:r>
    </w:p>
    <w:p w14:paraId="6EF20329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1A13CD54">
          <v:rect id="_x0000_i1025" style="width:0;height:1.5pt" o:hralign="center" o:hrstd="t" o:hr="t" fillcolor="#a0a0a0" stroked="f"/>
        </w:pict>
      </w:r>
    </w:p>
    <w:p w14:paraId="55703940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Collection &amp; Ingestion</w:t>
      </w:r>
    </w:p>
    <w:p w14:paraId="4D5121BE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Agents</w:t>
      </w:r>
    </w:p>
    <w:p w14:paraId="3C885987" w14:textId="77777777" w:rsidR="00D00398" w:rsidRPr="00D00398" w:rsidRDefault="00D00398" w:rsidP="00D0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Apache Kafka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Distributed broker for high-throughput (200k+ TPS) ingestion; use ≥4 brokers with RF=3 in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KRaft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mode (no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ZooKeeper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DF7246" w14:textId="77777777" w:rsidR="00D00398" w:rsidRPr="00D00398" w:rsidRDefault="00D00398" w:rsidP="00D0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Filebeat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: Collect ISO 8583 logs from switches/terminals.</w:t>
      </w:r>
    </w:p>
    <w:p w14:paraId="782FC649" w14:textId="77777777" w:rsidR="00D00398" w:rsidRPr="00D00398" w:rsidRDefault="00D00398" w:rsidP="00D00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Telegraf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: System metrics (CPU, memory, disk I/O).</w:t>
      </w:r>
    </w:p>
    <w:p w14:paraId="5BD6DD12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Parsing</w:t>
      </w:r>
    </w:p>
    <w:p w14:paraId="5CEBF3CC" w14:textId="77777777" w:rsidR="00D00398" w:rsidRPr="00D00398" w:rsidRDefault="00D00398" w:rsidP="00D003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jPOS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(Java) or </w:t>
      </w: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iso8583</w:t>
      </w: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python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to decode messages and extract MTI, response codes, PAN, amount.</w:t>
      </w:r>
    </w:p>
    <w:p w14:paraId="62F4C767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SPOF Mitigation</w:t>
      </w:r>
    </w:p>
    <w:p w14:paraId="6392A2A4" w14:textId="77777777" w:rsidR="00D00398" w:rsidRPr="00D00398" w:rsidRDefault="00D00398" w:rsidP="00D003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Deploy Kafka in active-active across 4 nodes; dual NICs &amp; redundant load-balancers (e.g.,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HAProxy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pair).</w:t>
      </w:r>
    </w:p>
    <w:p w14:paraId="0B7660D2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</w:t>
      </w:r>
    </w:p>
    <w:p w14:paraId="576D19B3" w14:textId="77777777" w:rsidR="00D00398" w:rsidRPr="00D00398" w:rsidRDefault="00D00398" w:rsidP="00D00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Apache Pulsar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Native tiered storage, geo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noBreakHyphen/>
        <w:t>replication.</w:t>
      </w:r>
    </w:p>
    <w:p w14:paraId="0F7FD7D3" w14:textId="77777777" w:rsidR="00D00398" w:rsidRPr="00D00398" w:rsidRDefault="00D00398" w:rsidP="00D003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Redis Streams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Ultra-low latency ingestion.</w:t>
      </w:r>
    </w:p>
    <w:p w14:paraId="36876D6E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04B8C3D2">
          <v:rect id="_x0000_i1026" style="width:0;height:1.5pt" o:hralign="center" o:hrstd="t" o:hr="t" fillcolor="#a0a0a0" stroked="f"/>
        </w:pict>
      </w:r>
    </w:p>
    <w:p w14:paraId="047DDC26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2. Stream Processing</w:t>
      </w:r>
    </w:p>
    <w:p w14:paraId="6B734058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Engines</w:t>
      </w:r>
    </w:p>
    <w:p w14:paraId="3F78660E" w14:textId="77777777" w:rsidR="00D00398" w:rsidRPr="00D00398" w:rsidRDefault="00D00398" w:rsidP="00D00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 </w:t>
      </w: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Flink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Stateful real-time metrics and fraud detection;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RocksDB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state backend, HA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JobManagers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(2 nodes).</w:t>
      </w:r>
    </w:p>
    <w:p w14:paraId="08F00B1E" w14:textId="77777777" w:rsidR="00D00398" w:rsidRPr="00D00398" w:rsidRDefault="00D00398" w:rsidP="00D003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Kafka Streams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Lightweight enrichment (lookup merchant details in PostgreSQL).</w:t>
      </w:r>
    </w:p>
    <w:p w14:paraId="7F117204" w14:textId="77777777" w:rsid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E7442E" w14:textId="31860F9B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Workflows</w:t>
      </w:r>
    </w:p>
    <w:p w14:paraId="722F8115" w14:textId="77777777" w:rsidR="00D00398" w:rsidRPr="00D00398" w:rsidRDefault="00D00398" w:rsidP="00D00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t>Compute TPS, success/error rates by MTI.</w:t>
      </w:r>
    </w:p>
    <w:p w14:paraId="237803E2" w14:textId="77777777" w:rsidR="00D00398" w:rsidRPr="00D00398" w:rsidRDefault="00D00398" w:rsidP="00D00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t>Velocity-based fraud: &gt;5 transactions/PAN in 60 s.</w:t>
      </w:r>
    </w:p>
    <w:p w14:paraId="4E39B551" w14:textId="77777777" w:rsidR="00D00398" w:rsidRPr="00D00398" w:rsidRDefault="00D00398" w:rsidP="00D003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t>Track end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noBreakHyphen/>
        <w:t>to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noBreakHyphen/>
        <w:t>end latency (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request→response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EDB174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SPOF Mitigation</w:t>
      </w:r>
    </w:p>
    <w:p w14:paraId="37BD7E7E" w14:textId="77777777" w:rsidR="00D00398" w:rsidRPr="00D00398" w:rsidRDefault="00D00398" w:rsidP="00D003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HA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JobManagers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; task managers scale horizontally.</w:t>
      </w:r>
    </w:p>
    <w:p w14:paraId="7BAA68F5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</w:t>
      </w:r>
    </w:p>
    <w:p w14:paraId="53898041" w14:textId="77777777" w:rsidR="00D00398" w:rsidRPr="00D00398" w:rsidRDefault="00D00398" w:rsidP="00D00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Spark Structured Streaming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(micro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noBreakHyphen/>
        <w:t>batches).</w:t>
      </w:r>
    </w:p>
    <w:p w14:paraId="5D0A2430" w14:textId="77777777" w:rsidR="00D00398" w:rsidRPr="00D00398" w:rsidRDefault="00D00398" w:rsidP="00D00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Materialize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Incremental SQL views.</w:t>
      </w:r>
    </w:p>
    <w:p w14:paraId="691B38D3" w14:textId="77777777" w:rsidR="00D00398" w:rsidRPr="00D00398" w:rsidRDefault="00D00398" w:rsidP="00D00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ksqlDB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: SQL on Kafka topics.</w:t>
      </w:r>
    </w:p>
    <w:p w14:paraId="545FEC5D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3F3CFA86">
          <v:rect id="_x0000_i1027" style="width:0;height:1.5pt" o:hralign="center" o:hrstd="t" o:hr="t" fillcolor="#a0a0a0" stroked="f"/>
        </w:pict>
      </w:r>
    </w:p>
    <w:p w14:paraId="7EFB9355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3. Storage Layer</w:t>
      </w:r>
    </w:p>
    <w:p w14:paraId="14502522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Data</w:t>
      </w:r>
    </w:p>
    <w:p w14:paraId="61AD4990" w14:textId="77777777" w:rsidR="00D00398" w:rsidRPr="00D00398" w:rsidRDefault="00D00398" w:rsidP="00D00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VictoriaMetrics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: Prometheus-compatible TSDB (1M+ samples/sec).</w:t>
      </w:r>
    </w:p>
    <w:p w14:paraId="4FEC0CB4" w14:textId="77777777" w:rsidR="00D00398" w:rsidRPr="00D00398" w:rsidRDefault="00D00398" w:rsidP="00D00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Apache Parquet + HDFS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Cost-efficient raw metrics archive.</w:t>
      </w:r>
    </w:p>
    <w:p w14:paraId="2DB024BE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Logs &amp; Traces</w:t>
      </w:r>
    </w:p>
    <w:p w14:paraId="597E4E36" w14:textId="77777777" w:rsidR="00D00398" w:rsidRPr="00D00398" w:rsidRDefault="00D00398" w:rsidP="00D00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Parsed ISO 8583 logs (30 d hot, cold to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MinIO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D8B4881" w14:textId="77777777" w:rsidR="00D00398" w:rsidRPr="00D00398" w:rsidRDefault="00D00398" w:rsidP="00D00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MinIO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: S3-compatible cold storage (3-node erasure coding).</w:t>
      </w:r>
    </w:p>
    <w:p w14:paraId="4369635E" w14:textId="77777777" w:rsidR="00D00398" w:rsidRPr="00D00398" w:rsidRDefault="00D00398" w:rsidP="00D00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Reconciliation &amp; reference tables.</w:t>
      </w:r>
    </w:p>
    <w:p w14:paraId="3D15D335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SPOF Mitigation</w:t>
      </w:r>
    </w:p>
    <w:p w14:paraId="09546BBA" w14:textId="77777777" w:rsidR="00D00398" w:rsidRPr="00D00398" w:rsidRDefault="00D00398" w:rsidP="00D00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t>Elasticsearch: ≥3 master-eligible, dedicated nodes, time-based indices.</w:t>
      </w:r>
    </w:p>
    <w:p w14:paraId="06B57F63" w14:textId="77777777" w:rsidR="00D00398" w:rsidRPr="00D00398" w:rsidRDefault="00D00398" w:rsidP="00D00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PostgreSQL: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Patroni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-managed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Primary+Replica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4B102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</w:t>
      </w:r>
    </w:p>
    <w:p w14:paraId="0F6794D6" w14:textId="77777777" w:rsidR="00D00398" w:rsidRPr="00D00398" w:rsidRDefault="00D00398" w:rsidP="00D00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OpenSearch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Apache-licensed ES fork.</w:t>
      </w:r>
    </w:p>
    <w:p w14:paraId="13C59A01" w14:textId="77777777" w:rsidR="00D00398" w:rsidRPr="00D00398" w:rsidRDefault="00D00398" w:rsidP="00D00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Loki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Index-only log metadata.</w:t>
      </w:r>
    </w:p>
    <w:p w14:paraId="1EB1DE0D" w14:textId="77777777" w:rsidR="00D00398" w:rsidRPr="00D00398" w:rsidRDefault="00D00398" w:rsidP="00D003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TimescaleDB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ClickHouse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for TSDB &amp; analytics.</w:t>
      </w:r>
    </w:p>
    <w:p w14:paraId="21044792" w14:textId="77777777" w:rsid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2163B91A">
          <v:rect id="_x0000_i1028" style="width:0;height:1.5pt" o:hralign="center" o:hrstd="t" o:hr="t" fillcolor="#a0a0a0" stroked="f"/>
        </w:pict>
      </w:r>
    </w:p>
    <w:p w14:paraId="28D08136" w14:textId="77777777" w:rsidR="00D00398" w:rsidRDefault="00D003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82AD71E" w14:textId="3C3A6F66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Visualization &amp; UI</w:t>
      </w:r>
    </w:p>
    <w:p w14:paraId="0E8B5013" w14:textId="77777777" w:rsidR="00D00398" w:rsidRPr="00D00398" w:rsidRDefault="00D00398" w:rsidP="00D003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Dashboards for TPS, error rates, latency (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VictoriaMetrics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8BA8E5" w14:textId="77777777" w:rsidR="00D00398" w:rsidRPr="00D00398" w:rsidRDefault="00D00398" w:rsidP="00D003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Log exploration (Elasticsearch).</w:t>
      </w:r>
    </w:p>
    <w:p w14:paraId="35DB1150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</w:t>
      </w:r>
    </w:p>
    <w:p w14:paraId="303405C7" w14:textId="77777777" w:rsidR="00D00398" w:rsidRPr="00D00398" w:rsidRDefault="00D00398" w:rsidP="00D003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Superset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Redash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for SQL-native dashboards.</w:t>
      </w:r>
    </w:p>
    <w:p w14:paraId="56CE635B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09C0ECCC">
          <v:rect id="_x0000_i1029" style="width:0;height:1.5pt" o:hralign="center" o:hrstd="t" o:hr="t" fillcolor="#a0a0a0" stroked="f"/>
        </w:pict>
      </w:r>
    </w:p>
    <w:p w14:paraId="46C67F83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5. Alerting</w:t>
      </w:r>
    </w:p>
    <w:p w14:paraId="48169C2E" w14:textId="4AA0B1ED" w:rsidR="00D00398" w:rsidRPr="00D00398" w:rsidRDefault="00D00398" w:rsidP="00D003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Prometheus </w:t>
      </w: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Alertmanager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Threshold alerts </w:t>
      </w:r>
    </w:p>
    <w:p w14:paraId="26727784" w14:textId="77777777" w:rsidR="00D00398" w:rsidRPr="00D00398" w:rsidRDefault="00D00398" w:rsidP="00D003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ElastAlert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: Elasticsearch anomaly detection (PAN velocity spikes).</w:t>
      </w:r>
    </w:p>
    <w:p w14:paraId="105FBE86" w14:textId="77777777" w:rsidR="00D00398" w:rsidRPr="00D00398" w:rsidRDefault="00D00398" w:rsidP="00D003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Grafana Alerts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Dashboard-based notifications.</w:t>
      </w:r>
    </w:p>
    <w:p w14:paraId="441CDDAA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</w:t>
      </w:r>
    </w:p>
    <w:p w14:paraId="2270AB6F" w14:textId="77777777" w:rsidR="00D00398" w:rsidRPr="00D00398" w:rsidRDefault="00D00398" w:rsidP="00D003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Cortex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Multi-tenant alerting.</w:t>
      </w:r>
    </w:p>
    <w:p w14:paraId="576D91A5" w14:textId="77777777" w:rsidR="00D00398" w:rsidRPr="00D00398" w:rsidRDefault="00D00398" w:rsidP="00D003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Kapacitor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: Stream-based alerting.</w:t>
      </w:r>
    </w:p>
    <w:p w14:paraId="21795C5B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4948F320">
          <v:rect id="_x0000_i1030" style="width:0;height:1.5pt" o:hralign="center" o:hrstd="t" o:hr="t" fillcolor="#a0a0a0" stroked="f"/>
        </w:pict>
      </w:r>
    </w:p>
    <w:p w14:paraId="47D8DABC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6. Infrastructure &amp; Networking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721"/>
        <w:gridCol w:w="3781"/>
        <w:gridCol w:w="2721"/>
      </w:tblGrid>
      <w:tr w:rsidR="00D00398" w:rsidRPr="00D00398" w14:paraId="6B09149E" w14:textId="77777777" w:rsidTr="00D0039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4C49AB" w14:textId="77777777" w:rsidR="00D00398" w:rsidRPr="00D00398" w:rsidRDefault="00D00398" w:rsidP="00D0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AB30A20" w14:textId="77777777" w:rsidR="00D00398" w:rsidRPr="00D00398" w:rsidRDefault="00D00398" w:rsidP="00D0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9841C6" w14:textId="77777777" w:rsidR="00D00398" w:rsidRPr="00D00398" w:rsidRDefault="00D00398" w:rsidP="00D0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 (Per Node)</w:t>
            </w:r>
          </w:p>
        </w:tc>
        <w:tc>
          <w:tcPr>
            <w:tcW w:w="0" w:type="auto"/>
            <w:vAlign w:val="center"/>
            <w:hideMark/>
          </w:tcPr>
          <w:p w14:paraId="491FFBBB" w14:textId="77777777" w:rsidR="00D00398" w:rsidRPr="00D00398" w:rsidRDefault="00D00398" w:rsidP="00D00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D00398" w:rsidRPr="00D00398" w14:paraId="74C174AB" w14:textId="77777777" w:rsidTr="00D003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68D4FA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Kafka Brokers</w:t>
            </w:r>
          </w:p>
        </w:tc>
        <w:tc>
          <w:tcPr>
            <w:tcW w:w="0" w:type="auto"/>
            <w:vAlign w:val="center"/>
            <w:hideMark/>
          </w:tcPr>
          <w:p w14:paraId="0EBF6419" w14:textId="77777777" w:rsidR="00D00398" w:rsidRPr="00D00398" w:rsidRDefault="00D00398" w:rsidP="00D0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6FCE6C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vCPU, 64 GB RAM, 2 TB </w:t>
            </w: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F000A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RF=3, </w:t>
            </w: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KRaft</w:t>
            </w:r>
            <w:proofErr w:type="spellEnd"/>
          </w:p>
        </w:tc>
      </w:tr>
      <w:tr w:rsidR="00D00398" w:rsidRPr="00D00398" w14:paraId="279BD544" w14:textId="77777777" w:rsidTr="00D003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A5B9AF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Flink</w:t>
            </w:r>
            <w:proofErr w:type="spellEnd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 Managers</w:t>
            </w:r>
          </w:p>
        </w:tc>
        <w:tc>
          <w:tcPr>
            <w:tcW w:w="0" w:type="auto"/>
            <w:vAlign w:val="center"/>
            <w:hideMark/>
          </w:tcPr>
          <w:p w14:paraId="3CD14844" w14:textId="77777777" w:rsidR="00D00398" w:rsidRPr="00D00398" w:rsidRDefault="00D00398" w:rsidP="00D0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CE1C70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vCPU, 128 GB RAM, 1 TB </w:t>
            </w: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5D651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HA JMs (2 nodes)</w:t>
            </w:r>
          </w:p>
        </w:tc>
      </w:tr>
      <w:tr w:rsidR="00D00398" w:rsidRPr="00D00398" w14:paraId="14E5D35E" w14:textId="77777777" w:rsidTr="00D003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516480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Elasticsearch Cluster</w:t>
            </w:r>
          </w:p>
        </w:tc>
        <w:tc>
          <w:tcPr>
            <w:tcW w:w="0" w:type="auto"/>
            <w:vAlign w:val="center"/>
            <w:hideMark/>
          </w:tcPr>
          <w:p w14:paraId="6D895152" w14:textId="77777777" w:rsidR="00D00398" w:rsidRPr="00D00398" w:rsidRDefault="00D00398" w:rsidP="00D0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01BA4A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vCPU, 256 GB RAM, 4 TB </w:t>
            </w: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NVMe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47A55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3 masters + 2 data</w:t>
            </w:r>
          </w:p>
        </w:tc>
      </w:tr>
      <w:tr w:rsidR="00D00398" w:rsidRPr="00D00398" w14:paraId="5855EAE2" w14:textId="77777777" w:rsidTr="00D003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EA715F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VictoriaMetrics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C3A80" w14:textId="77777777" w:rsidR="00D00398" w:rsidRPr="00D00398" w:rsidRDefault="00D00398" w:rsidP="00D0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2D3D68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32 vCPU, 128 GB RAM, 10 TB SSD</w:t>
            </w:r>
          </w:p>
        </w:tc>
        <w:tc>
          <w:tcPr>
            <w:tcW w:w="0" w:type="auto"/>
            <w:vAlign w:val="center"/>
            <w:hideMark/>
          </w:tcPr>
          <w:p w14:paraId="029990D5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30 d retention</w:t>
            </w:r>
          </w:p>
        </w:tc>
      </w:tr>
      <w:tr w:rsidR="00D00398" w:rsidRPr="00D00398" w14:paraId="19CBA7DA" w14:textId="77777777" w:rsidTr="00D003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20C016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 (HA)</w:t>
            </w:r>
          </w:p>
        </w:tc>
        <w:tc>
          <w:tcPr>
            <w:tcW w:w="0" w:type="auto"/>
            <w:vAlign w:val="center"/>
            <w:hideMark/>
          </w:tcPr>
          <w:p w14:paraId="4A75F09F" w14:textId="77777777" w:rsidR="00D00398" w:rsidRPr="00D00398" w:rsidRDefault="00D00398" w:rsidP="00D0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9CDB81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16 vCPU, 64 GB RAM, 2 TB SSD</w:t>
            </w:r>
          </w:p>
        </w:tc>
        <w:tc>
          <w:tcPr>
            <w:tcW w:w="0" w:type="auto"/>
            <w:vAlign w:val="center"/>
            <w:hideMark/>
          </w:tcPr>
          <w:p w14:paraId="019DB23E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Patroni</w:t>
            </w:r>
            <w:proofErr w:type="spellEnd"/>
          </w:p>
        </w:tc>
      </w:tr>
      <w:tr w:rsidR="00D00398" w:rsidRPr="00D00398" w14:paraId="27BD7E41" w14:textId="77777777" w:rsidTr="00D003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F319EF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MinIO</w:t>
            </w:r>
            <w:proofErr w:type="spellEnd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Erasure Nodes</w:t>
            </w:r>
          </w:p>
        </w:tc>
        <w:tc>
          <w:tcPr>
            <w:tcW w:w="0" w:type="auto"/>
            <w:vAlign w:val="center"/>
            <w:hideMark/>
          </w:tcPr>
          <w:p w14:paraId="6D36AC97" w14:textId="77777777" w:rsidR="00D00398" w:rsidRPr="00D00398" w:rsidRDefault="00D00398" w:rsidP="00D0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881F57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16 vCPU, 64 GB RAM, 50 TB HDD</w:t>
            </w:r>
          </w:p>
        </w:tc>
        <w:tc>
          <w:tcPr>
            <w:tcW w:w="0" w:type="auto"/>
            <w:vAlign w:val="center"/>
            <w:hideMark/>
          </w:tcPr>
          <w:p w14:paraId="32274637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11+4 erasure profile</w:t>
            </w:r>
          </w:p>
        </w:tc>
      </w:tr>
      <w:tr w:rsidR="00D00398" w:rsidRPr="00D00398" w14:paraId="0C7AAADF" w14:textId="77777777" w:rsidTr="00D003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A14806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Support Services</w:t>
            </w:r>
          </w:p>
        </w:tc>
        <w:tc>
          <w:tcPr>
            <w:tcW w:w="0" w:type="auto"/>
            <w:vAlign w:val="center"/>
            <w:hideMark/>
          </w:tcPr>
          <w:p w14:paraId="6554E1CC" w14:textId="77777777" w:rsidR="00D00398" w:rsidRPr="00D00398" w:rsidRDefault="00D00398" w:rsidP="00D003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467443A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8 vCPU, 32 GB RAM, 1 TB SSD</w:t>
            </w:r>
          </w:p>
        </w:tc>
        <w:tc>
          <w:tcPr>
            <w:tcW w:w="0" w:type="auto"/>
            <w:vAlign w:val="center"/>
            <w:hideMark/>
          </w:tcPr>
          <w:p w14:paraId="08B114E1" w14:textId="77777777" w:rsidR="00D00398" w:rsidRPr="00D00398" w:rsidRDefault="00D00398" w:rsidP="00D0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Grafana, Kibana, </w:t>
            </w:r>
            <w:proofErr w:type="spellStart"/>
            <w:r w:rsidRPr="00D00398">
              <w:rPr>
                <w:rFonts w:ascii="Times New Roman" w:eastAsia="Times New Roman" w:hAnsi="Times New Roman" w:cs="Times New Roman"/>
                <w:sz w:val="24"/>
                <w:szCs w:val="24"/>
              </w:rPr>
              <w:t>Keycloak</w:t>
            </w:r>
            <w:proofErr w:type="spellEnd"/>
          </w:p>
        </w:tc>
      </w:tr>
    </w:tbl>
    <w:p w14:paraId="58F9EA27" w14:textId="77777777" w:rsidR="00D00398" w:rsidRPr="00D00398" w:rsidRDefault="00D00398" w:rsidP="00D0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</w:p>
    <w:p w14:paraId="0698BC67" w14:textId="77777777" w:rsidR="00D00398" w:rsidRPr="00D00398" w:rsidRDefault="00D00398" w:rsidP="00D003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t>10 Gbps NICs, LACP on dual NICs, redundant leaf/spine switches.</w:t>
      </w:r>
    </w:p>
    <w:p w14:paraId="2C8073EA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0EA3E221">
          <v:rect id="_x0000_i1031" style="width:0;height:1.5pt" o:hralign="center" o:hrstd="t" o:hr="t" fillcolor="#a0a0a0" stroked="f"/>
        </w:pict>
      </w:r>
    </w:p>
    <w:p w14:paraId="56EBB033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7. Security &amp; Compliance</w:t>
      </w:r>
    </w:p>
    <w:p w14:paraId="2AD3665A" w14:textId="77777777" w:rsidR="00D00398" w:rsidRPr="00D00398" w:rsidRDefault="00D00398" w:rsidP="00D003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Data Masking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Flink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tokenizes PAN → SHA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256;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pgcrypto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in PostgreSQL.</w:t>
      </w:r>
    </w:p>
    <w:p w14:paraId="0B0A4BA9" w14:textId="77777777" w:rsidR="00D00398" w:rsidRPr="00D00398" w:rsidRDefault="00D00398" w:rsidP="00D003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 Control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Keycloak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(clustered) for Grafana/Kibana RBAC;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Auditbeat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logs access.</w:t>
      </w:r>
    </w:p>
    <w:p w14:paraId="25055861" w14:textId="77777777" w:rsidR="00D00398" w:rsidRPr="00D00398" w:rsidRDefault="00D00398" w:rsidP="00D003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TLS for all inter-node; LUKS at rest on metrics/log nodes.</w:t>
      </w:r>
    </w:p>
    <w:p w14:paraId="591C4DBD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4026B4C0">
          <v:rect id="_x0000_i1032" style="width:0;height:1.5pt" o:hralign="center" o:hrstd="t" o:hr="t" fillcolor="#a0a0a0" stroked="f"/>
        </w:pict>
      </w:r>
    </w:p>
    <w:p w14:paraId="2DDF36F5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8. Scalability &amp; Reliability</w:t>
      </w:r>
    </w:p>
    <w:p w14:paraId="674C3309" w14:textId="77777777" w:rsidR="00D00398" w:rsidRPr="00D00398" w:rsidRDefault="00D00398" w:rsidP="00D003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Kafka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≥6 partitions/topic; dynamic broker addition if consumer lag &gt;100k.</w:t>
      </w:r>
    </w:p>
    <w:p w14:paraId="714EDEE5" w14:textId="77777777" w:rsidR="00D00398" w:rsidRPr="00D00398" w:rsidRDefault="00D00398" w:rsidP="00D003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Flink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: Horizontal task manager scale; monitor CPU &gt;75%.</w:t>
      </w:r>
    </w:p>
    <w:p w14:paraId="79C9F657" w14:textId="77777777" w:rsidR="00D00398" w:rsidRPr="00D00398" w:rsidRDefault="00D00398" w:rsidP="00D003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>: Auto-index rollover; add data nodes if disk &gt;80%.</w:t>
      </w:r>
    </w:p>
    <w:p w14:paraId="53FC713F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27F0FC66">
          <v:rect id="_x0000_i1033" style="width:0;height:1.5pt" o:hralign="center" o:hrstd="t" o:hr="t" fillcolor="#a0a0a0" stroked="f"/>
        </w:pict>
      </w:r>
    </w:p>
    <w:p w14:paraId="169171A7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9. Cost Optimization</w:t>
      </w:r>
    </w:p>
    <w:p w14:paraId="64C1DF7E" w14:textId="77777777" w:rsidR="00D00398" w:rsidRPr="00D00398" w:rsidRDefault="00D00398" w:rsidP="00D003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MinIO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on retired HDD servers; ZFS compression on ES/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MinIO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>; Kafka tiered storage.</w:t>
      </w:r>
    </w:p>
    <w:p w14:paraId="7CA7DE14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630F95F1">
          <v:rect id="_x0000_i1034" style="width:0;height:1.5pt" o:hralign="center" o:hrstd="t" o:hr="t" fillcolor="#a0a0a0" stroked="f"/>
        </w:pict>
      </w:r>
    </w:p>
    <w:p w14:paraId="4EFFA864" w14:textId="77777777" w:rsidR="00D00398" w:rsidRPr="00D00398" w:rsidRDefault="00D00398" w:rsidP="00D00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398">
        <w:rPr>
          <w:rFonts w:ascii="Times New Roman" w:eastAsia="Times New Roman" w:hAnsi="Times New Roman" w:cs="Times New Roman"/>
          <w:b/>
          <w:bCs/>
          <w:sz w:val="27"/>
          <w:szCs w:val="27"/>
        </w:rPr>
        <w:t>10. Disaster Recovery</w:t>
      </w:r>
    </w:p>
    <w:p w14:paraId="40EBD95F" w14:textId="77777777" w:rsidR="00D00398" w:rsidRPr="00D00398" w:rsidRDefault="00D00398" w:rsidP="00D003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Backups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Daily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ES→MinIO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snapshots; hourly VM→NFS.</w:t>
      </w:r>
    </w:p>
    <w:p w14:paraId="32FEF192" w14:textId="77777777" w:rsidR="00D00398" w:rsidRPr="00D00398" w:rsidRDefault="00D00398" w:rsidP="00D003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b/>
          <w:bCs/>
          <w:sz w:val="24"/>
          <w:szCs w:val="24"/>
        </w:rPr>
        <w:t>DR Site</w:t>
      </w:r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: Async Kafka </w:t>
      </w:r>
      <w:proofErr w:type="spellStart"/>
      <w:r w:rsidRPr="00D00398">
        <w:rPr>
          <w:rFonts w:ascii="Times New Roman" w:eastAsia="Times New Roman" w:hAnsi="Times New Roman" w:cs="Times New Roman"/>
          <w:sz w:val="24"/>
          <w:szCs w:val="24"/>
        </w:rPr>
        <w:t>MirrorMaker</w:t>
      </w:r>
      <w:proofErr w:type="spellEnd"/>
      <w:r w:rsidRPr="00D00398">
        <w:rPr>
          <w:rFonts w:ascii="Times New Roman" w:eastAsia="Times New Roman" w:hAnsi="Times New Roman" w:cs="Times New Roman"/>
          <w:sz w:val="24"/>
          <w:szCs w:val="24"/>
        </w:rPr>
        <w:t xml:space="preserve"> 2 to secondary DC.</w:t>
      </w:r>
    </w:p>
    <w:p w14:paraId="798642A1" w14:textId="77777777" w:rsidR="00D00398" w:rsidRPr="00D00398" w:rsidRDefault="00D00398" w:rsidP="00D003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398">
        <w:rPr>
          <w:rFonts w:ascii="Times New Roman" w:eastAsia="Times New Roman" w:hAnsi="Times New Roman" w:cs="Times New Roman"/>
          <w:sz w:val="24"/>
          <w:szCs w:val="24"/>
        </w:rPr>
        <w:pict w14:anchorId="67F823ED">
          <v:rect id="_x0000_i1035" style="width:0;height:1.5pt" o:hralign="center" o:hrstd="t" o:hr="t" fillcolor="#a0a0a0" stroked="f"/>
        </w:pict>
      </w:r>
    </w:p>
    <w:sectPr w:rsidR="00D00398" w:rsidRPr="00D00398" w:rsidSect="00C967E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37E"/>
    <w:multiLevelType w:val="multilevel"/>
    <w:tmpl w:val="40F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44668"/>
    <w:multiLevelType w:val="multilevel"/>
    <w:tmpl w:val="9508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D223C"/>
    <w:multiLevelType w:val="multilevel"/>
    <w:tmpl w:val="388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412D1"/>
    <w:multiLevelType w:val="multilevel"/>
    <w:tmpl w:val="1ADE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075E5"/>
    <w:multiLevelType w:val="multilevel"/>
    <w:tmpl w:val="2E30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57EFD"/>
    <w:multiLevelType w:val="multilevel"/>
    <w:tmpl w:val="F4D8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4154F"/>
    <w:multiLevelType w:val="hybridMultilevel"/>
    <w:tmpl w:val="DC182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D5DCD"/>
    <w:multiLevelType w:val="multilevel"/>
    <w:tmpl w:val="8806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0021E"/>
    <w:multiLevelType w:val="multilevel"/>
    <w:tmpl w:val="B18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B3072"/>
    <w:multiLevelType w:val="multilevel"/>
    <w:tmpl w:val="6F9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459AF"/>
    <w:multiLevelType w:val="multilevel"/>
    <w:tmpl w:val="9FA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567A4"/>
    <w:multiLevelType w:val="multilevel"/>
    <w:tmpl w:val="7C6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96F32"/>
    <w:multiLevelType w:val="multilevel"/>
    <w:tmpl w:val="234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74CEA"/>
    <w:multiLevelType w:val="multilevel"/>
    <w:tmpl w:val="043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32824"/>
    <w:multiLevelType w:val="multilevel"/>
    <w:tmpl w:val="65D6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62764"/>
    <w:multiLevelType w:val="multilevel"/>
    <w:tmpl w:val="CF9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87DC2"/>
    <w:multiLevelType w:val="multilevel"/>
    <w:tmpl w:val="95DC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963D7"/>
    <w:multiLevelType w:val="multilevel"/>
    <w:tmpl w:val="D28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47311"/>
    <w:multiLevelType w:val="multilevel"/>
    <w:tmpl w:val="509C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A6A2B"/>
    <w:multiLevelType w:val="multilevel"/>
    <w:tmpl w:val="A6E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74810"/>
    <w:multiLevelType w:val="multilevel"/>
    <w:tmpl w:val="C498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97E01"/>
    <w:multiLevelType w:val="multilevel"/>
    <w:tmpl w:val="8CB4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A3561"/>
    <w:multiLevelType w:val="multilevel"/>
    <w:tmpl w:val="0A8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9"/>
  </w:num>
  <w:num w:numId="5">
    <w:abstractNumId w:val="4"/>
  </w:num>
  <w:num w:numId="6">
    <w:abstractNumId w:val="12"/>
  </w:num>
  <w:num w:numId="7">
    <w:abstractNumId w:val="3"/>
  </w:num>
  <w:num w:numId="8">
    <w:abstractNumId w:val="15"/>
  </w:num>
  <w:num w:numId="9">
    <w:abstractNumId w:val="16"/>
  </w:num>
  <w:num w:numId="10">
    <w:abstractNumId w:val="10"/>
  </w:num>
  <w:num w:numId="11">
    <w:abstractNumId w:val="0"/>
  </w:num>
  <w:num w:numId="12">
    <w:abstractNumId w:val="17"/>
  </w:num>
  <w:num w:numId="13">
    <w:abstractNumId w:val="18"/>
  </w:num>
  <w:num w:numId="14">
    <w:abstractNumId w:val="5"/>
  </w:num>
  <w:num w:numId="15">
    <w:abstractNumId w:val="21"/>
  </w:num>
  <w:num w:numId="16">
    <w:abstractNumId w:val="20"/>
  </w:num>
  <w:num w:numId="17">
    <w:abstractNumId w:val="11"/>
  </w:num>
  <w:num w:numId="18">
    <w:abstractNumId w:val="1"/>
  </w:num>
  <w:num w:numId="19">
    <w:abstractNumId w:val="9"/>
  </w:num>
  <w:num w:numId="20">
    <w:abstractNumId w:val="7"/>
  </w:num>
  <w:num w:numId="21">
    <w:abstractNumId w:val="22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98"/>
    <w:rsid w:val="00282C7A"/>
    <w:rsid w:val="00AB2FC0"/>
    <w:rsid w:val="00AF4DDC"/>
    <w:rsid w:val="00C967E3"/>
    <w:rsid w:val="00D0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5C77"/>
  <w15:chartTrackingRefBased/>
  <w15:docId w15:val="{9396760E-100B-45B4-A6EE-703669CD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1</cp:revision>
  <dcterms:created xsi:type="dcterms:W3CDTF">2025-04-24T10:36:00Z</dcterms:created>
  <dcterms:modified xsi:type="dcterms:W3CDTF">2025-04-24T10:52:00Z</dcterms:modified>
</cp:coreProperties>
</file>