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41" w:dyaOrig="810">
          <v:rect xmlns:o="urn:schemas-microsoft-com:office:office" xmlns:v="urn:schemas-microsoft-com:vml" id="rectole0000000000" style="width:172.05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RB1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any e-mail works for registration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More detailed explanation of the issue. It is not required if the name is enough and clear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1.Naviogate to 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 Click on "sing in"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3. Enter any e-mail without using  those symbols:  "@",   "(",   ")"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Sometimes one picture is more descriptive than 10 lines of text. Here we can attach files if needed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Status of the the issue based on the bug life cycle. For ex. (Opened, Resolved, Reopened, Closed)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Area of the software which bug is related to. For ex. Login, Payments, Basket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Number of the build/release where the bug is found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OS version, Browser version etc.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Symbols   "@",     "("    and     ")" give wrong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 End the email with an existing end of an email like @gmail.com or @abv.bg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When the bug is created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Who created the bug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History of the changes for this bug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Mode="External" Target="http://automationpractice.com/index.php" Id="docRId3" Type="http://schemas.openxmlformats.org/officeDocument/2006/relationships/hyperlink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Mode="External" Target="http://skillo-bg.com/" Id="docRId2" Type="http://schemas.openxmlformats.org/officeDocument/2006/relationships/hyperlink"/><Relationship Target="numbering.xml" Id="docRId4" Type="http://schemas.openxmlformats.org/officeDocument/2006/relationships/numbering"/></Relationships>
</file>