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Республика Алтай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Приказ о дополнительном профессиональном образовании участников СВО и членов их семей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члены их семей</w:t>
      </w:r>
    </w:p>
    <w:p>
      <w:pPr>
        <w:pStyle w:val="ListBullet"/>
      </w:pPr>
      <w:r/>
      <w:r>
        <w:rPr>
          <w:b/>
        </w:rPr>
        <w:t>Суть:</w:t>
      </w:r>
      <w:r>
        <w:t xml:space="preserve"> Обучение участников СВО и членов их семей реализуется организациями, осуществляющими образовательную деятельность, имеющими лицензию. Обучение проводится за счет средств республиканского бюджета как для занятых, так и для безработных. Для получения образования заявители подают заявление через единую цифровую платформу «Работа в России». Заявитель имеет право выбрать образовательную программу, образовательную организацию и период обучения. Выбор образовательной программы осуществляется в соответствии с перечнем востребованных на рынке труда профессий.</w:t>
      </w:r>
    </w:p>
    <w:p>
      <w:pPr>
        <w:pStyle w:val="ListBullet"/>
      </w:pPr>
      <w:r/>
      <w:r>
        <w:rPr>
          <w:b/>
        </w:rPr>
        <w:t>Размеры/суммы:</w:t>
      </w:r>
      <w:r>
        <w:t xml:space="preserve"> Обучение за счёт республиканского бюджета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https://www.garant.ru/hotlaw/altay/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