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E74" w:rsidRPr="001E3E74" w:rsidRDefault="001E3E74" w:rsidP="001E3E74"/>
    <w:p w:rsidR="001E3E74" w:rsidRPr="001E3E74" w:rsidRDefault="001E3E74" w:rsidP="001E3E74">
      <w:pPr>
        <w:ind w:left="720" w:firstLine="720"/>
      </w:pPr>
      <w:r w:rsidRPr="001E3E74">
        <w:t xml:space="preserve"> </w:t>
      </w:r>
      <w:r w:rsidRPr="001E3E74">
        <w:rPr>
          <w:b/>
          <w:bCs/>
        </w:rPr>
        <w:t xml:space="preserve">NST31042 – Practical for Scaling and Connecting </w:t>
      </w:r>
    </w:p>
    <w:p w:rsidR="001E3E74" w:rsidRPr="001E3E74" w:rsidRDefault="001E3E74" w:rsidP="001E3E74">
      <w:r w:rsidRPr="001E3E74">
        <w:t xml:space="preserve">Lab Report-9 </w:t>
      </w:r>
    </w:p>
    <w:p w:rsidR="001E3E74" w:rsidRPr="001E3E74" w:rsidRDefault="001E3E74" w:rsidP="001E3E74">
      <w:pPr>
        <w:numPr>
          <w:ilvl w:val="0"/>
          <w:numId w:val="1"/>
        </w:numPr>
      </w:pPr>
      <w:r w:rsidRPr="001E3E74">
        <w:t>Registr</w:t>
      </w:r>
      <w:r>
        <w:t>ation number: SEU/IS/19/ICT/046</w:t>
      </w:r>
    </w:p>
    <w:p w:rsidR="001E3E74" w:rsidRPr="001E3E74" w:rsidRDefault="001E3E74" w:rsidP="001E3E74">
      <w:pPr>
        <w:numPr>
          <w:ilvl w:val="0"/>
          <w:numId w:val="1"/>
        </w:numPr>
      </w:pPr>
      <w:r w:rsidRPr="001E3E74">
        <w:t xml:space="preserve">Academic Year: 2019/2020 </w:t>
      </w:r>
    </w:p>
    <w:p w:rsidR="001E3E74" w:rsidRPr="001E3E74" w:rsidRDefault="001E3E74" w:rsidP="001E3E74">
      <w:pPr>
        <w:numPr>
          <w:ilvl w:val="0"/>
          <w:numId w:val="1"/>
        </w:numPr>
      </w:pPr>
      <w:r w:rsidRPr="001E3E74">
        <w:t xml:space="preserve">Practical Number: 9 </w:t>
      </w:r>
    </w:p>
    <w:p w:rsidR="001E3E74" w:rsidRPr="001E3E74" w:rsidRDefault="001E3E74" w:rsidP="001E3E74"/>
    <w:p w:rsidR="001E3E74" w:rsidRPr="001E3E74" w:rsidRDefault="001E3E74" w:rsidP="001E3E74"/>
    <w:p w:rsidR="001E3E74" w:rsidRPr="001E3E74" w:rsidRDefault="001E3E74" w:rsidP="001E3E74">
      <w:r w:rsidRPr="001E3E74">
        <w:rPr>
          <w:b/>
          <w:bCs/>
        </w:rPr>
        <w:t xml:space="preserve">Title: </w:t>
      </w:r>
      <w:r w:rsidRPr="001E3E74">
        <w:t xml:space="preserve">Extended ACL Configuration </w:t>
      </w:r>
    </w:p>
    <w:p w:rsidR="001E3E74" w:rsidRPr="001E3E74" w:rsidRDefault="001E3E74" w:rsidP="001E3E74">
      <w:r w:rsidRPr="001E3E74">
        <w:rPr>
          <w:b/>
          <w:bCs/>
        </w:rPr>
        <w:t xml:space="preserve">Aim: </w:t>
      </w:r>
    </w:p>
    <w:p w:rsidR="001E3E74" w:rsidRPr="001E3E74" w:rsidRDefault="001E3E74" w:rsidP="001E3E74">
      <w:r w:rsidRPr="001E3E74">
        <w:t xml:space="preserve">• Extended Named ACL Configuration • Extended Numbered ACL Configuration </w:t>
      </w:r>
    </w:p>
    <w:p w:rsidR="001E3E74" w:rsidRPr="001E3E74" w:rsidRDefault="001E3E74" w:rsidP="001E3E74">
      <w:r w:rsidRPr="001E3E74">
        <w:rPr>
          <w:b/>
          <w:bCs/>
        </w:rPr>
        <w:t xml:space="preserve">Task: </w:t>
      </w:r>
    </w:p>
    <w:p w:rsidR="001E3E74" w:rsidRPr="001E3E74" w:rsidRDefault="001E3E74" w:rsidP="001E3E74">
      <w:r w:rsidRPr="001E3E74">
        <w:t xml:space="preserve">• </w:t>
      </w:r>
      <w:proofErr w:type="spellStart"/>
      <w:r w:rsidRPr="001E3E74">
        <w:t>Ip</w:t>
      </w:r>
      <w:proofErr w:type="spellEnd"/>
      <w:r w:rsidRPr="001E3E74">
        <w:t xml:space="preserve"> configuration </w:t>
      </w:r>
    </w:p>
    <w:p w:rsidR="001E3E74" w:rsidRPr="001E3E74" w:rsidRDefault="001E3E74" w:rsidP="001E3E74">
      <w:r w:rsidRPr="001E3E74">
        <w:t xml:space="preserve">• Apply the ACL Suitable Interface </w:t>
      </w:r>
    </w:p>
    <w:p w:rsidR="001E3E74" w:rsidRPr="001E3E74" w:rsidRDefault="001E3E74" w:rsidP="001E3E74">
      <w:r w:rsidRPr="001E3E74">
        <w:t xml:space="preserve">• Verify </w:t>
      </w:r>
    </w:p>
    <w:p w:rsidR="001E3E74" w:rsidRPr="001E3E74" w:rsidRDefault="001E3E74" w:rsidP="001E3E74">
      <w:r w:rsidRPr="001E3E74">
        <w:rPr>
          <w:b/>
          <w:bCs/>
        </w:rPr>
        <w:t xml:space="preserve">Introduction: </w:t>
      </w:r>
    </w:p>
    <w:p w:rsidR="000E49A0" w:rsidRDefault="001E3E74" w:rsidP="001E3E74">
      <w:r w:rsidRPr="001E3E74">
        <w:t>Extended Access Control Lists (ACLs) are a feature of network devices such as routers and switches that allow for granular control over traffic filtering and forwarding decisions based on various criteria, including source and destination IP addresses, port numbers, protocols, and more.</w:t>
      </w:r>
    </w:p>
    <w:p w:rsidR="001E3E74" w:rsidRDefault="001E3E74" w:rsidP="001E3E74"/>
    <w:p w:rsidR="001E3E74" w:rsidRDefault="001E3E74" w:rsidP="001E3E74">
      <w:r>
        <w:t>Q1</w:t>
      </w:r>
    </w:p>
    <w:p w:rsidR="001E3E74" w:rsidRDefault="001E3E74" w:rsidP="001E3E74"/>
    <w:p w:rsidR="001E3E74" w:rsidRDefault="001E3E74" w:rsidP="001E3E74">
      <w:r w:rsidRPr="001E3E74">
        <w:lastRenderedPageBreak/>
        <w:drawing>
          <wp:inline distT="0" distB="0" distL="0" distR="0" wp14:anchorId="425F8226" wp14:editId="74BD9740">
            <wp:extent cx="5943600" cy="319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7860"/>
                    </a:xfrm>
                    <a:prstGeom prst="rect">
                      <a:avLst/>
                    </a:prstGeom>
                  </pic:spPr>
                </pic:pic>
              </a:graphicData>
            </a:graphic>
          </wp:inline>
        </w:drawing>
      </w:r>
    </w:p>
    <w:p w:rsidR="001E3E74" w:rsidRDefault="001E3E74" w:rsidP="001E3E74">
      <w:r w:rsidRPr="001E3E74">
        <w:lastRenderedPageBreak/>
        <w:drawing>
          <wp:inline distT="0" distB="0" distL="0" distR="0" wp14:anchorId="42B8D965" wp14:editId="5021F9CC">
            <wp:extent cx="5943600" cy="602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28055"/>
                    </a:xfrm>
                    <a:prstGeom prst="rect">
                      <a:avLst/>
                    </a:prstGeom>
                  </pic:spPr>
                </pic:pic>
              </a:graphicData>
            </a:graphic>
          </wp:inline>
        </w:drawing>
      </w:r>
    </w:p>
    <w:p w:rsidR="001E3E74" w:rsidRDefault="001E3E74" w:rsidP="001E3E74">
      <w:r w:rsidRPr="001E3E74">
        <w:lastRenderedPageBreak/>
        <w:drawing>
          <wp:inline distT="0" distB="0" distL="0" distR="0" wp14:anchorId="1716CB0A" wp14:editId="14E91698">
            <wp:extent cx="5943600" cy="602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28055"/>
                    </a:xfrm>
                    <a:prstGeom prst="rect">
                      <a:avLst/>
                    </a:prstGeom>
                  </pic:spPr>
                </pic:pic>
              </a:graphicData>
            </a:graphic>
          </wp:inline>
        </w:drawing>
      </w:r>
    </w:p>
    <w:p w:rsidR="001E3E74" w:rsidRDefault="001E3E74" w:rsidP="001E3E74">
      <w:r w:rsidRPr="001E3E74">
        <w:lastRenderedPageBreak/>
        <w:drawing>
          <wp:inline distT="0" distB="0" distL="0" distR="0" wp14:anchorId="6E77733D" wp14:editId="3A3D5AD8">
            <wp:extent cx="5943600" cy="602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28055"/>
                    </a:xfrm>
                    <a:prstGeom prst="rect">
                      <a:avLst/>
                    </a:prstGeom>
                  </pic:spPr>
                </pic:pic>
              </a:graphicData>
            </a:graphic>
          </wp:inline>
        </w:drawing>
      </w:r>
    </w:p>
    <w:p w:rsidR="001E3E74" w:rsidRDefault="001E3E74" w:rsidP="001E3E74">
      <w:r w:rsidRPr="001E3E74">
        <w:lastRenderedPageBreak/>
        <w:drawing>
          <wp:inline distT="0" distB="0" distL="0" distR="0" wp14:anchorId="52A608B1" wp14:editId="66DFEA63">
            <wp:extent cx="5943600" cy="602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28055"/>
                    </a:xfrm>
                    <a:prstGeom prst="rect">
                      <a:avLst/>
                    </a:prstGeom>
                  </pic:spPr>
                </pic:pic>
              </a:graphicData>
            </a:graphic>
          </wp:inline>
        </w:drawing>
      </w:r>
    </w:p>
    <w:p w:rsidR="001E3E74" w:rsidRDefault="001E3E74" w:rsidP="001E3E74">
      <w:r w:rsidRPr="001E3E74">
        <w:lastRenderedPageBreak/>
        <w:drawing>
          <wp:inline distT="0" distB="0" distL="0" distR="0" wp14:anchorId="63AF4C58" wp14:editId="06BB0154">
            <wp:extent cx="5943600" cy="6028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28055"/>
                    </a:xfrm>
                    <a:prstGeom prst="rect">
                      <a:avLst/>
                    </a:prstGeom>
                  </pic:spPr>
                </pic:pic>
              </a:graphicData>
            </a:graphic>
          </wp:inline>
        </w:drawing>
      </w:r>
    </w:p>
    <w:p w:rsidR="001E3E74" w:rsidRDefault="001E3E74" w:rsidP="001E3E74">
      <w:r w:rsidRPr="001E3E74">
        <w:lastRenderedPageBreak/>
        <w:drawing>
          <wp:inline distT="0" distB="0" distL="0" distR="0" wp14:anchorId="7ED63033" wp14:editId="3B5C4E53">
            <wp:extent cx="5943600" cy="602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8055"/>
                    </a:xfrm>
                    <a:prstGeom prst="rect">
                      <a:avLst/>
                    </a:prstGeom>
                  </pic:spPr>
                </pic:pic>
              </a:graphicData>
            </a:graphic>
          </wp:inline>
        </w:drawing>
      </w:r>
    </w:p>
    <w:p w:rsidR="001E3E74" w:rsidRDefault="001E3E74" w:rsidP="001E3E74">
      <w:r w:rsidRPr="001E3E74">
        <w:lastRenderedPageBreak/>
        <w:drawing>
          <wp:inline distT="0" distB="0" distL="0" distR="0" wp14:anchorId="74A7FCFA" wp14:editId="6E9B08F2">
            <wp:extent cx="5943600" cy="602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28055"/>
                    </a:xfrm>
                    <a:prstGeom prst="rect">
                      <a:avLst/>
                    </a:prstGeom>
                  </pic:spPr>
                </pic:pic>
              </a:graphicData>
            </a:graphic>
          </wp:inline>
        </w:drawing>
      </w:r>
    </w:p>
    <w:p w:rsidR="00B20E79" w:rsidRDefault="00B20E79" w:rsidP="001E3E74">
      <w:r w:rsidRPr="00B20E79">
        <w:lastRenderedPageBreak/>
        <w:drawing>
          <wp:inline distT="0" distB="0" distL="0" distR="0" wp14:anchorId="6498E6D1" wp14:editId="2DA42E56">
            <wp:extent cx="5943600" cy="6028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28055"/>
                    </a:xfrm>
                    <a:prstGeom prst="rect">
                      <a:avLst/>
                    </a:prstGeom>
                  </pic:spPr>
                </pic:pic>
              </a:graphicData>
            </a:graphic>
          </wp:inline>
        </w:drawing>
      </w:r>
    </w:p>
    <w:p w:rsidR="00B20E79" w:rsidRDefault="00B20E79" w:rsidP="00B20E79">
      <w:r>
        <w:rPr>
          <w:sz w:val="23"/>
          <w:szCs w:val="23"/>
        </w:rPr>
        <w:t>3.Create DNS service in SRV1.</w:t>
      </w:r>
    </w:p>
    <w:p w:rsidR="001E3E74" w:rsidRDefault="001E3E74" w:rsidP="001E3E74"/>
    <w:p w:rsidR="00B20E79" w:rsidRDefault="00B20E79" w:rsidP="001E3E74">
      <w:r w:rsidRPr="00B20E79">
        <w:lastRenderedPageBreak/>
        <w:drawing>
          <wp:inline distT="0" distB="0" distL="0" distR="0" wp14:anchorId="24CE79AA" wp14:editId="65AA1CD9">
            <wp:extent cx="5943600" cy="6028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28055"/>
                    </a:xfrm>
                    <a:prstGeom prst="rect">
                      <a:avLst/>
                    </a:prstGeom>
                  </pic:spPr>
                </pic:pic>
              </a:graphicData>
            </a:graphic>
          </wp:inline>
        </w:drawing>
      </w:r>
    </w:p>
    <w:p w:rsidR="00B20E79" w:rsidRDefault="00B20E79" w:rsidP="00B20E79">
      <w:pPr>
        <w:rPr>
          <w:sz w:val="23"/>
          <w:szCs w:val="23"/>
        </w:rPr>
      </w:pPr>
      <w:r>
        <w:rPr>
          <w:sz w:val="23"/>
          <w:szCs w:val="23"/>
        </w:rPr>
        <w:t>5.Create OSPF in R1 and R2</w:t>
      </w:r>
    </w:p>
    <w:p w:rsidR="00B20E79" w:rsidRDefault="00B20E79" w:rsidP="00B20E79">
      <w:pPr>
        <w:rPr>
          <w:b/>
        </w:rPr>
      </w:pPr>
      <w:r w:rsidRPr="00B20E79">
        <w:rPr>
          <w:b/>
        </w:rPr>
        <w:lastRenderedPageBreak/>
        <w:drawing>
          <wp:inline distT="0" distB="0" distL="0" distR="0" wp14:anchorId="52B0B5DF" wp14:editId="27382186">
            <wp:extent cx="5943600" cy="6028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28055"/>
                    </a:xfrm>
                    <a:prstGeom prst="rect">
                      <a:avLst/>
                    </a:prstGeom>
                  </pic:spPr>
                </pic:pic>
              </a:graphicData>
            </a:graphic>
          </wp:inline>
        </w:drawing>
      </w:r>
    </w:p>
    <w:p w:rsidR="00B20E79" w:rsidRDefault="00B20E79" w:rsidP="00B20E79">
      <w:pPr>
        <w:rPr>
          <w:b/>
        </w:rPr>
      </w:pPr>
      <w:r w:rsidRPr="00B20E79">
        <w:rPr>
          <w:b/>
        </w:rPr>
        <w:lastRenderedPageBreak/>
        <w:drawing>
          <wp:inline distT="0" distB="0" distL="0" distR="0" wp14:anchorId="0291F435" wp14:editId="6F8AF7A1">
            <wp:extent cx="5943600" cy="602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28055"/>
                    </a:xfrm>
                    <a:prstGeom prst="rect">
                      <a:avLst/>
                    </a:prstGeom>
                  </pic:spPr>
                </pic:pic>
              </a:graphicData>
            </a:graphic>
          </wp:inline>
        </w:drawing>
      </w:r>
    </w:p>
    <w:p w:rsidR="001077F7" w:rsidRDefault="001077F7" w:rsidP="001077F7">
      <w:pPr>
        <w:pStyle w:val="Default"/>
        <w:rPr>
          <w:sz w:val="23"/>
          <w:szCs w:val="23"/>
        </w:rPr>
      </w:pPr>
      <w:r>
        <w:rPr>
          <w:sz w:val="23"/>
          <w:szCs w:val="23"/>
        </w:rPr>
        <w:t xml:space="preserve">4.Configure extended ACLS to fulfill the following network policies: </w:t>
      </w:r>
    </w:p>
    <w:p w:rsidR="00B20E79" w:rsidRDefault="001077F7" w:rsidP="001077F7">
      <w:pPr>
        <w:rPr>
          <w:sz w:val="23"/>
          <w:szCs w:val="23"/>
        </w:rPr>
      </w:pPr>
      <w:r>
        <w:rPr>
          <w:sz w:val="23"/>
          <w:szCs w:val="23"/>
        </w:rPr>
        <w:t>-Hosts in 172.16.2.0/24 can’t communicate with PC1</w:t>
      </w:r>
    </w:p>
    <w:p w:rsidR="001077F7" w:rsidRDefault="001077F7" w:rsidP="001077F7">
      <w:pPr>
        <w:rPr>
          <w:b/>
        </w:rPr>
      </w:pPr>
      <w:r w:rsidRPr="001077F7">
        <w:rPr>
          <w:b/>
        </w:rPr>
        <w:lastRenderedPageBreak/>
        <w:drawing>
          <wp:inline distT="0" distB="0" distL="0" distR="0" wp14:anchorId="48DA7223" wp14:editId="6F4F0D33">
            <wp:extent cx="5943600" cy="6028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28055"/>
                    </a:xfrm>
                    <a:prstGeom prst="rect">
                      <a:avLst/>
                    </a:prstGeom>
                  </pic:spPr>
                </pic:pic>
              </a:graphicData>
            </a:graphic>
          </wp:inline>
        </w:drawing>
      </w:r>
    </w:p>
    <w:p w:rsidR="001077F7" w:rsidRDefault="001077F7" w:rsidP="001077F7">
      <w:pPr>
        <w:rPr>
          <w:b/>
        </w:rPr>
      </w:pPr>
      <w:r w:rsidRPr="001077F7">
        <w:rPr>
          <w:b/>
        </w:rPr>
        <w:lastRenderedPageBreak/>
        <w:drawing>
          <wp:inline distT="0" distB="0" distL="0" distR="0" wp14:anchorId="4CA67E90" wp14:editId="207D62FA">
            <wp:extent cx="5943600" cy="6028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28055"/>
                    </a:xfrm>
                    <a:prstGeom prst="rect">
                      <a:avLst/>
                    </a:prstGeom>
                  </pic:spPr>
                </pic:pic>
              </a:graphicData>
            </a:graphic>
          </wp:inline>
        </w:drawing>
      </w:r>
    </w:p>
    <w:p w:rsidR="001077F7" w:rsidRDefault="001077F7" w:rsidP="001077F7">
      <w:pPr>
        <w:pStyle w:val="Default"/>
        <w:rPr>
          <w:sz w:val="23"/>
          <w:szCs w:val="23"/>
        </w:rPr>
      </w:pPr>
      <w:r>
        <w:rPr>
          <w:sz w:val="23"/>
          <w:szCs w:val="23"/>
        </w:rPr>
        <w:t xml:space="preserve">-Hosts in 172.16.1.0/24 </w:t>
      </w:r>
      <w:proofErr w:type="gramStart"/>
      <w:r>
        <w:rPr>
          <w:sz w:val="23"/>
          <w:szCs w:val="23"/>
        </w:rPr>
        <w:t>cant</w:t>
      </w:r>
      <w:proofErr w:type="gramEnd"/>
      <w:r>
        <w:rPr>
          <w:sz w:val="23"/>
          <w:szCs w:val="23"/>
        </w:rPr>
        <w:t xml:space="preserve"> access the DNS service on SRV1. </w:t>
      </w:r>
    </w:p>
    <w:p w:rsidR="001077F7" w:rsidRDefault="001077F7" w:rsidP="001077F7">
      <w:pPr>
        <w:rPr>
          <w:sz w:val="23"/>
          <w:szCs w:val="23"/>
        </w:rPr>
      </w:pPr>
      <w:r>
        <w:rPr>
          <w:sz w:val="23"/>
          <w:szCs w:val="23"/>
        </w:rPr>
        <w:t xml:space="preserve">-Hosts in 172.16.2.0/24 </w:t>
      </w:r>
      <w:proofErr w:type="gramStart"/>
      <w:r>
        <w:rPr>
          <w:sz w:val="23"/>
          <w:szCs w:val="23"/>
        </w:rPr>
        <w:t>cant</w:t>
      </w:r>
      <w:proofErr w:type="gramEnd"/>
      <w:r>
        <w:rPr>
          <w:sz w:val="23"/>
          <w:szCs w:val="23"/>
        </w:rPr>
        <w:t xml:space="preserve"> access the HTTP or HTTPS services on SRV2.</w:t>
      </w:r>
    </w:p>
    <w:p w:rsidR="001077F7" w:rsidRDefault="001077F7" w:rsidP="001077F7">
      <w:pPr>
        <w:rPr>
          <w:b/>
        </w:rPr>
      </w:pPr>
      <w:r w:rsidRPr="001077F7">
        <w:rPr>
          <w:b/>
        </w:rPr>
        <w:lastRenderedPageBreak/>
        <w:drawing>
          <wp:inline distT="0" distB="0" distL="0" distR="0" wp14:anchorId="2CF9C51F" wp14:editId="6F5EB726">
            <wp:extent cx="5943600" cy="6028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28055"/>
                    </a:xfrm>
                    <a:prstGeom prst="rect">
                      <a:avLst/>
                    </a:prstGeom>
                  </pic:spPr>
                </pic:pic>
              </a:graphicData>
            </a:graphic>
          </wp:inline>
        </w:drawing>
      </w:r>
    </w:p>
    <w:p w:rsidR="001077F7" w:rsidRDefault="0083709A" w:rsidP="001077F7">
      <w:pPr>
        <w:rPr>
          <w:b/>
        </w:rPr>
      </w:pPr>
      <w:r w:rsidRPr="0083709A">
        <w:rPr>
          <w:b/>
        </w:rPr>
        <w:lastRenderedPageBreak/>
        <w:drawing>
          <wp:inline distT="0" distB="0" distL="0" distR="0" wp14:anchorId="5A01881F" wp14:editId="6B91A56F">
            <wp:extent cx="5943600" cy="6028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28055"/>
                    </a:xfrm>
                    <a:prstGeom prst="rect">
                      <a:avLst/>
                    </a:prstGeom>
                  </pic:spPr>
                </pic:pic>
              </a:graphicData>
            </a:graphic>
          </wp:inline>
        </w:drawing>
      </w:r>
    </w:p>
    <w:p w:rsidR="0083709A" w:rsidRDefault="0083709A" w:rsidP="001077F7">
      <w:pPr>
        <w:rPr>
          <w:b/>
        </w:rPr>
      </w:pPr>
      <w:r w:rsidRPr="0083709A">
        <w:rPr>
          <w:b/>
        </w:rPr>
        <w:lastRenderedPageBreak/>
        <w:drawing>
          <wp:inline distT="0" distB="0" distL="0" distR="0" wp14:anchorId="2B4B7EE5" wp14:editId="3843D857">
            <wp:extent cx="5943600" cy="6028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28055"/>
                    </a:xfrm>
                    <a:prstGeom prst="rect">
                      <a:avLst/>
                    </a:prstGeom>
                  </pic:spPr>
                </pic:pic>
              </a:graphicData>
            </a:graphic>
          </wp:inline>
        </w:drawing>
      </w:r>
    </w:p>
    <w:p w:rsidR="0083709A" w:rsidRDefault="0083709A" w:rsidP="001077F7">
      <w:pPr>
        <w:rPr>
          <w:b/>
        </w:rPr>
      </w:pPr>
      <w:r w:rsidRPr="0083709A">
        <w:rPr>
          <w:b/>
        </w:rPr>
        <w:lastRenderedPageBreak/>
        <w:drawing>
          <wp:inline distT="0" distB="0" distL="0" distR="0" wp14:anchorId="7172EA4B" wp14:editId="57659751">
            <wp:extent cx="5943600" cy="31978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7860"/>
                    </a:xfrm>
                    <a:prstGeom prst="rect">
                      <a:avLst/>
                    </a:prstGeom>
                  </pic:spPr>
                </pic:pic>
              </a:graphicData>
            </a:graphic>
          </wp:inline>
        </w:drawing>
      </w:r>
      <w:bookmarkStart w:id="0" w:name="_GoBack"/>
      <w:bookmarkEnd w:id="0"/>
    </w:p>
    <w:p w:rsidR="0083709A" w:rsidRDefault="0083709A" w:rsidP="001077F7">
      <w:pPr>
        <w:rPr>
          <w:b/>
        </w:rPr>
      </w:pPr>
    </w:p>
    <w:p w:rsidR="0083709A" w:rsidRDefault="0083709A" w:rsidP="0083709A">
      <w:pPr>
        <w:pStyle w:val="Default"/>
        <w:rPr>
          <w:sz w:val="28"/>
          <w:szCs w:val="28"/>
        </w:rPr>
      </w:pPr>
      <w:r>
        <w:rPr>
          <w:sz w:val="28"/>
          <w:szCs w:val="28"/>
        </w:rPr>
        <w:t xml:space="preserve">Discussion: </w:t>
      </w:r>
    </w:p>
    <w:p w:rsidR="0083709A" w:rsidRDefault="0083709A" w:rsidP="0083709A">
      <w:pPr>
        <w:pStyle w:val="Default"/>
        <w:numPr>
          <w:ilvl w:val="0"/>
          <w:numId w:val="2"/>
        </w:numPr>
        <w:spacing w:after="49"/>
        <w:rPr>
          <w:sz w:val="23"/>
          <w:szCs w:val="23"/>
        </w:rPr>
      </w:pPr>
      <w:r>
        <w:rPr>
          <w:sz w:val="23"/>
          <w:szCs w:val="23"/>
        </w:rPr>
        <w:t xml:space="preserve">In this practical session I got the knowledge about Extended Named ACL Configuration and Extended Numbered ACL Configuration </w:t>
      </w:r>
    </w:p>
    <w:p w:rsidR="0083709A" w:rsidRDefault="0083709A" w:rsidP="0083709A">
      <w:pPr>
        <w:pStyle w:val="Default"/>
        <w:numPr>
          <w:ilvl w:val="0"/>
          <w:numId w:val="2"/>
        </w:numPr>
        <w:spacing w:after="49"/>
        <w:rPr>
          <w:sz w:val="23"/>
          <w:szCs w:val="23"/>
        </w:rPr>
      </w:pPr>
      <w:r>
        <w:rPr>
          <w:sz w:val="23"/>
          <w:szCs w:val="23"/>
        </w:rPr>
        <w:t xml:space="preserve">Access-list (ACL) is a set of rules defined for controlling network traffic and reducing network attacks. ACLs are used to filter traffic based on the set of rules defined for the incoming or outgoing of the network. </w:t>
      </w:r>
    </w:p>
    <w:p w:rsidR="0083709A" w:rsidRDefault="0083709A" w:rsidP="0083709A">
      <w:pPr>
        <w:pStyle w:val="Default"/>
        <w:numPr>
          <w:ilvl w:val="0"/>
          <w:numId w:val="2"/>
        </w:numPr>
        <w:rPr>
          <w:sz w:val="23"/>
          <w:szCs w:val="23"/>
        </w:rPr>
      </w:pPr>
      <w:r>
        <w:rPr>
          <w:sz w:val="23"/>
          <w:szCs w:val="23"/>
        </w:rPr>
        <w:t xml:space="preserve">It is one of the types of Access-list which is mostly used as it can distinguish IP traffic therefore the whole traffic will not be permitted or denied like in standard access-list. These are the ACL that uses both source and destination IP addresses and also the port numbers to distinguish IP traffic. </w:t>
      </w:r>
    </w:p>
    <w:p w:rsidR="0083709A" w:rsidRDefault="0083709A" w:rsidP="0083709A">
      <w:pPr>
        <w:pStyle w:val="Default"/>
        <w:rPr>
          <w:sz w:val="23"/>
          <w:szCs w:val="23"/>
        </w:rPr>
      </w:pPr>
    </w:p>
    <w:p w:rsidR="0083709A" w:rsidRDefault="0083709A" w:rsidP="0083709A">
      <w:pPr>
        <w:pStyle w:val="Default"/>
        <w:rPr>
          <w:sz w:val="23"/>
          <w:szCs w:val="23"/>
        </w:rPr>
      </w:pPr>
      <w:r>
        <w:rPr>
          <w:sz w:val="23"/>
          <w:szCs w:val="23"/>
        </w:rPr>
        <w:t xml:space="preserve">Reference: </w:t>
      </w:r>
    </w:p>
    <w:p w:rsidR="0083709A" w:rsidRDefault="0083709A" w:rsidP="0083709A">
      <w:pPr>
        <w:pStyle w:val="Default"/>
        <w:numPr>
          <w:ilvl w:val="0"/>
          <w:numId w:val="3"/>
        </w:numPr>
        <w:rPr>
          <w:sz w:val="23"/>
          <w:szCs w:val="23"/>
        </w:rPr>
      </w:pPr>
      <w:r>
        <w:rPr>
          <w:sz w:val="23"/>
          <w:szCs w:val="23"/>
        </w:rPr>
        <w:t xml:space="preserve">“Extended access-list,” </w:t>
      </w:r>
      <w:proofErr w:type="spellStart"/>
      <w:r>
        <w:rPr>
          <w:sz w:val="23"/>
          <w:szCs w:val="23"/>
        </w:rPr>
        <w:t>GeeksforGeeks</w:t>
      </w:r>
      <w:proofErr w:type="spellEnd"/>
      <w:r>
        <w:rPr>
          <w:sz w:val="23"/>
          <w:szCs w:val="23"/>
        </w:rPr>
        <w:t xml:space="preserve">, 11-May-2018. [Online]. Available: </w:t>
      </w:r>
    </w:p>
    <w:p w:rsidR="0083709A" w:rsidRDefault="0083709A" w:rsidP="0083709A">
      <w:pPr>
        <w:pStyle w:val="Default"/>
        <w:rPr>
          <w:sz w:val="23"/>
          <w:szCs w:val="23"/>
        </w:rPr>
      </w:pPr>
    </w:p>
    <w:p w:rsidR="0083709A" w:rsidRPr="00B20E79" w:rsidRDefault="0083709A" w:rsidP="0083709A">
      <w:pPr>
        <w:rPr>
          <w:b/>
        </w:rPr>
      </w:pPr>
      <w:r>
        <w:rPr>
          <w:sz w:val="23"/>
          <w:szCs w:val="23"/>
        </w:rPr>
        <w:t>https://www.geeksforgeeks.org/extended-access-list/. [Accessed: 05-Apr-2024].</w:t>
      </w:r>
    </w:p>
    <w:sectPr w:rsidR="0083709A" w:rsidRPr="00B2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180161"/>
    <w:multiLevelType w:val="hybridMultilevel"/>
    <w:tmpl w:val="370E89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A82533"/>
    <w:multiLevelType w:val="hybridMultilevel"/>
    <w:tmpl w:val="FC6A25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CEBBD7A"/>
    <w:multiLevelType w:val="hybridMultilevel"/>
    <w:tmpl w:val="0549F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74"/>
    <w:rsid w:val="000E49A0"/>
    <w:rsid w:val="001077F7"/>
    <w:rsid w:val="001E3E74"/>
    <w:rsid w:val="0083709A"/>
    <w:rsid w:val="00B20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0EEC"/>
  <w15:chartTrackingRefBased/>
  <w15:docId w15:val="{4FCF7E98-D8EA-4479-8F99-F9080FE0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77F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Nasma</dc:creator>
  <cp:keywords/>
  <dc:description/>
  <cp:lastModifiedBy>Nasma</cp:lastModifiedBy>
  <cp:revision>1</cp:revision>
  <dcterms:created xsi:type="dcterms:W3CDTF">2024-04-27T07:36:00Z</dcterms:created>
  <dcterms:modified xsi:type="dcterms:W3CDTF">2024-04-27T08:58:00Z</dcterms:modified>
</cp:coreProperties>
</file>