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C63BD" w14:textId="77777777" w:rsidR="00805C43" w:rsidRDefault="00805C43"/>
    <w:sectPr w:rsidR="0080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43"/>
    <w:rsid w:val="00137FC5"/>
    <w:rsid w:val="0080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93ED"/>
  <w15:chartTrackingRefBased/>
  <w15:docId w15:val="{51DB7B0D-0F11-4C57-AC36-A99E5E77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Asmellash, Nathan F</dc:creator>
  <cp:keywords/>
  <dc:description/>
  <cp:lastModifiedBy>Asmellash, Nathan F</cp:lastModifiedBy>
  <cp:revision>1</cp:revision>
  <dcterms:created xsi:type="dcterms:W3CDTF">2025-07-15T18:57:00Z</dcterms:created>
  <dcterms:modified xsi:type="dcterms:W3CDTF">2025-07-15T18:57:00Z</dcterms:modified>
</cp:coreProperties>
</file>