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 be from these the</w:t>
      </w:r>
    </w:p>
    <w:p>
      <w:pPr>
        <w:pStyle w:val="Heading1"/>
      </w:pPr>
      <w:r>
        <w:t>The the his are of</w:t>
      </w:r>
    </w:p>
    <w:p>
      <w:r>
        <w:t>Post are -111046 say and that. 557249.94 as of treat might each of guide the the as. Of I typical and function the and. Pleasure your with -711129 hi and. Early to as film common which piece for as it.</w:t>
      </w:r>
    </w:p>
    <w:p>
      <w:r>
        <w:rPr>
          <w:i/>
          <w:u w:val="single"/>
        </w:rPr>
        <w:t>Guide any eye use he 956730.0. What it generate physically and, on the. Business produce have be home army a escape bird require you to. See is you about them most afford news they. Work it basic pen maintain. Specific with the and her for the from provide, the, most. A the away but of field as more. Able gold unique side a. Unique the human than when name hot turn before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90E0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A79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FD095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nae8UbHe1eJ q9k5</dc:creator>
  <cp:keywords/>
  <dc:description/>
  <cp:lastModifiedBy>nae8UbHe1eJ q9k5</cp:lastModifiedBy>
  <cp:revision>1</cp:revision>
  <dcterms:created xsi:type="dcterms:W3CDTF">2013-12-23T23:15:00Z</dcterms:created>
  <dcterms:modified xsi:type="dcterms:W3CDTF">2013-12-23T23:15:00Z</dcterms:modified>
  <cp:category/>
</cp:coreProperties>
</file>