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38.png" ContentType="image/png"/>
  <Override PartName="/word/media/rId41.png" ContentType="image/png"/>
  <Override PartName="/word/media/rId45.png" ContentType="image/png"/>
  <Override PartName="/word/media/rId46.png" ContentType="image/png"/>
  <Override PartName="/word/media/rId47.png" ContentType="image/png"/>
  <Override PartName="/word/media/rId48.png" ContentType="image/png"/>
  <Override PartName="/word/media/rId49.png" ContentType="image/png"/>
  <Override PartName="/word/media/rId51.png" ContentType="image/png"/>
  <Override PartName="/word/media/rId55.png" ContentType="image/png"/>
  <Override PartName="/word/media/rId56.png" ContentType="image/png"/>
  <Override PartName="/word/media/rId57.png" ContentType="image/png"/>
  <Override PartName="/word/media/rId58.png" ContentType="image/png"/>
  <Override PartName="/word/media/rId61.png" ContentType="image/png"/>
  <Override PartName="/word/media/rId62.png" ContentType="image/png"/>
  <Override PartName="/word/media/rId63.png" ContentType="image/png"/>
  <Override PartName="/word/media/rId64.png" ContentType="image/png"/>
  <Override PartName="/word/media/rId66.png" ContentType="image/png"/>
  <Override PartName="/word/media/rId101.png" ContentType="image/png"/>
  <Override PartName="/word/media/rId102.png" ContentType="image/png"/>
  <Override PartName="/word/media/rId103.png" ContentType="image/png"/>
  <Override PartName="/word/media/rId105.png" ContentType="image/png"/>
  <Override PartName="/word/media/rId107.png" ContentType="image/png"/>
  <Override PartName="/word/media/rId108.png" ContentType="image/png"/>
  <Override PartName="/word/media/rId109.png" ContentType="image/png"/>
  <Override PartName="/word/media/rId127.png" ContentType="image/png"/>
  <Override PartName="/word/media/rId128.png" ContentType="image/png"/>
  <Override PartName="/word/media/rId81.png" ContentType="image/png"/>
  <Override PartName="/word/media/rId82.png" ContentType="image/png"/>
  <Override PartName="/word/media/rId83.png" ContentType="image/png"/>
  <Override PartName="/word/media/rId85.png" ContentType="image/png"/>
  <Override PartName="/word/media/rId86.png" ContentType="image/png"/>
  <Override PartName="/word/media/rId91.png" ContentType="image/png"/>
  <Override PartName="/word/media/rId92.png" ContentType="image/png"/>
  <Override PartName="/word/media/rId93.png" ContentType="image/png"/>
  <Override PartName="/word/media/rId95.png" ContentType="image/png"/>
  <Override PartName="/word/media/rId130.png" ContentType="image/png"/>
  <Override PartName="/word/media/rId131.png" ContentType="image/png"/>
  <Override PartName="/word/media/rId132.png" ContentType="image/png"/>
  <Override PartName="/word/media/rId134.png" ContentType="image/png"/>
  <Override PartName="/word/media/rId135.png" ContentType="image/png"/>
  <Override PartName="/word/media/rId69.png" ContentType="image/png"/>
  <Override PartName="/word/media/rId70.png" ContentType="image/png"/>
  <Override PartName="/word/media/rId71.png" ContentType="image/png"/>
  <Override PartName="/word/media/rId72.png" ContentType="image/png"/>
  <Override PartName="/word/media/rId73.png" ContentType="image/png"/>
  <Override PartName="/word/media/rId75.png" ContentType="image/png"/>
  <Override PartName="/word/media/rId76.png" ContentType="image/png"/>
  <Override PartName="/word/media/rId142.png" ContentType="image/png"/>
  <Override PartName="/word/media/rId143.png" ContentType="image/png"/>
  <Override PartName="/word/media/rId144.png" ContentType="image/png"/>
  <Override PartName="/word/media/rId145.png" ContentType="image/png"/>
  <Override PartName="/word/media/rId120.png" ContentType="image/png"/>
  <Override PartName="/word/media/rId121.png" ContentType="image/png"/>
  <Override PartName="/word/media/rId122.png" ContentType="image/png"/>
  <Override PartName="/word/media/rId124.png" ContentType="image/png"/>
  <Override PartName="/word/media/rId115.png" ContentType="image/png"/>
  <Override PartName="/word/media/rId1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bidi/>
      </w:pPr>
      <w:r>
        <w:rPr>
          <w:rtl/>
        </w:rPr>
        <w:t xml:space="preserve">دليل</w:t>
      </w:r>
      <w:r>
        <w:rPr>
          <w:rtl/>
        </w:rPr>
        <w:t xml:space="preserve"> </w:t>
      </w:r>
      <w:r>
        <w:rPr>
          <w:rtl/>
        </w:rPr>
        <w:t xml:space="preserve">المستخدم</w:t>
      </w:r>
      <w:r>
        <w:rPr>
          <w:rtl/>
        </w:rPr>
        <w:t xml:space="preserve"> </w:t>
      </w:r>
      <w:r>
        <w:rPr>
          <w:rtl/>
        </w:rPr>
        <w:t xml:space="preserve">—</w:t>
      </w:r>
      <w:r>
        <w:rPr>
          <w:rtl/>
        </w:rPr>
        <w:t xml:space="preserve"> </w:t>
      </w:r>
      <w:r>
        <w:rPr>
          <w:rtl/>
        </w:rPr>
        <w:t xml:space="preserve">برنامج</w:t>
      </w:r>
      <w:r>
        <w:rPr>
          <w:rtl/>
        </w:rPr>
        <w:t xml:space="preserve"> </w:t>
      </w:r>
      <w:r>
        <w:rPr>
          <w:rtl/>
        </w:rPr>
        <w:t xml:space="preserve">قياس</w:t>
      </w:r>
    </w:p>
    <w:p>
      <w:pPr>
        <w:pStyle w:val="Author"/>
        <w:bidi/>
      </w:pPr>
      <w:r>
        <w:rPr>
          <w:rtl/>
        </w:rPr>
        <w:t xml:space="preserve">Nasser</w:t>
      </w:r>
    </w:p>
    <w:p>
      <w:pPr>
        <w:pStyle w:val="Date"/>
        <w:bidi/>
      </w:pPr>
      <w:r>
        <w:rPr>
          <w:rtl/>
        </w:rPr>
        <w:t xml:space="preserve">2026-07-18</w:t>
      </w:r>
    </w:p>
    <w:sdt>
      <w:sdtPr>
        <w:docPartObj>
          <w:docPartGallery w:val="Table of Contents"/>
          <w:docPartUnique/>
        </w:docPartObj>
      </w:sdtPr>
      <w:sdtContent>
        <w:p>
          <w:pPr>
            <w:pStyle w:val="TOCHeading"/>
            <w:bidi/>
          </w:pPr>
          <w:r>
            <w:rPr>
              <w:rtl/>
            </w:rPr>
            <w:t xml:space="preserve">Table of Contents</w:t>
          </w:r>
        </w:p>
        <w:p>
          <w:r>
            <w:fldChar w:fldCharType="begin" w:dirty="true"/>
            <w:instrText xml:space="preserve">TOC \o "1-2" \h \z \u</w:instrText>
            <w:fldChar w:fldCharType="separate"/>
            <w:fldChar w:fldCharType="end"/>
          </w:r>
        </w:p>
      </w:sdtContent>
    </w:sdt>
    <w:bookmarkStart w:id="20" w:name="الغلاف"/>
    <w:p>
      <w:pPr>
        <w:pStyle w:val="Heading1"/>
        <w:bidi/>
      </w:pPr>
      <w:r>
        <w:rPr>
          <w:rtl/>
        </w:rPr>
        <w:t xml:space="preserve">1. الغلاف</w:t>
      </w:r>
    </w:p>
    <w:p>
      <w:pPr>
        <w:bidi/>
      </w:pPr>
      <w:r>
        <w:rPr>
          <w:rtl/>
          <w:bCs/>
          <w:b/>
        </w:rPr>
        <w:t xml:space="preserve">منصة إدارة الامتثال والحوكمة الحكومية</w:t>
      </w:r>
    </w:p>
    <w:bookmarkEnd w:id="20"/>
    <w:bookmarkStart w:id="22" w:name="دليل-المستخدم"/>
    <w:p>
      <w:pPr>
        <w:pStyle w:val="Heading1"/>
        <w:bidi/>
      </w:pPr>
      <w:r>
        <w:rPr>
          <w:rtl/>
        </w:rPr>
        <w:t xml:space="preserve">دليل المستخدم</w:t>
      </w:r>
    </w:p>
    <w:bookmarkStart w:id="21" w:name="برنامج-قياس"/>
    <w:p>
      <w:pPr>
        <w:pStyle w:val="Heading2"/>
        <w:bidi/>
      </w:pPr>
      <w:r>
        <w:rPr>
          <w:rtl/>
        </w:rPr>
        <w:t xml:space="preserve">برنامج قياس</w:t>
      </w:r>
    </w:p>
    <w:p>
      <w:pPr>
        <w:bidi/>
      </w:pPr>
    </w:p>
    <w:tbl>
      <w:tblPr>
        <w:tblStyle w:val="Table"/>
        <w:tblW w:type="pct" w:w="0.0"/>
        <w:tblLook w:firstRow="0" w:lastRow="0" w:firstColumn="0" w:lastColumn="0" w:noHBand="0" w:noVBand="0" w:val="0000"/>
      </w:tblPr>
      <w:tblGrid/>
      <w:tr>
        <w:tc>
          <w:p>
            <w:pPr>
              <w:pStyle w:val="Compact"/>
              <w:bidi/>
              <w:jc w:val="left"/>
            </w:pPr>
            <w:r>
              <w:rPr>
                <w:rtl/>
                <w:bCs/>
                <w:b/>
              </w:rPr>
              <w:t xml:space="preserve">النظام</w:t>
            </w:r>
          </w:p>
        </w:tc>
        <w:tc>
          <w:p>
            <w:pPr>
              <w:pStyle w:val="Compact"/>
              <w:bidi/>
              <w:jc w:val="left"/>
            </w:pPr>
            <w:r>
              <w:rPr>
                <w:rtl/>
              </w:rPr>
              <w:t xml:space="preserve">منصة إدارة الامتثال والحوكمة الحكومية</w:t>
            </w:r>
          </w:p>
        </w:tc>
      </w:tr>
      <w:tr>
        <w:tc>
          <w:p>
            <w:pPr>
              <w:pStyle w:val="Compact"/>
              <w:bidi/>
              <w:jc w:val="left"/>
            </w:pPr>
            <w:r>
              <w:rPr>
                <w:rtl/>
                <w:bCs/>
                <w:b/>
              </w:rPr>
              <w:t xml:space="preserve">البرنامج</w:t>
            </w:r>
          </w:p>
        </w:tc>
        <w:tc>
          <w:p>
            <w:pPr>
              <w:pStyle w:val="Compact"/>
              <w:bidi/>
              <w:jc w:val="left"/>
            </w:pPr>
            <w:r>
              <w:rPr>
                <w:rtl/>
              </w:rPr>
              <w:t xml:space="preserve">قياس</w:t>
            </w:r>
          </w:p>
        </w:tc>
      </w:tr>
      <w:tr>
        <w:tc>
          <w:p>
            <w:pPr>
              <w:pStyle w:val="Compact"/>
              <w:bidi/>
              <w:jc w:val="left"/>
            </w:pPr>
            <w:r>
              <w:rPr>
                <w:rtl/>
                <w:bCs/>
                <w:b/>
              </w:rPr>
              <w:t xml:space="preserve">نوع الوثيقة</w:t>
            </w:r>
          </w:p>
        </w:tc>
        <w:tc>
          <w:p>
            <w:pPr>
              <w:pStyle w:val="Compact"/>
              <w:bidi/>
              <w:jc w:val="left"/>
            </w:pPr>
            <w:r>
              <w:rPr>
                <w:rtl/>
              </w:rPr>
              <w:t xml:space="preserve">دليل مستخدم</w:t>
            </w:r>
          </w:p>
        </w:tc>
      </w:tr>
      <w:tr>
        <w:tc>
          <w:p>
            <w:pPr>
              <w:pStyle w:val="Compact"/>
              <w:bidi/>
              <w:jc w:val="left"/>
            </w:pPr>
            <w:r>
              <w:rPr>
                <w:rtl/>
                <w:bCs/>
                <w:b/>
              </w:rPr>
              <w:t xml:space="preserve">اللغة</w:t>
            </w:r>
          </w:p>
        </w:tc>
        <w:tc>
          <w:p>
            <w:pPr>
              <w:pStyle w:val="Compact"/>
              <w:bidi/>
              <w:jc w:val="left"/>
            </w:pPr>
            <w:r>
              <w:rPr>
                <w:rtl/>
              </w:rPr>
              <w:t xml:space="preserve">العربية</w:t>
            </w:r>
          </w:p>
        </w:tc>
      </w:tr>
      <w:tr>
        <w:tc>
          <w:p>
            <w:pPr>
              <w:pStyle w:val="Compact"/>
              <w:bidi/>
              <w:jc w:val="left"/>
            </w:pPr>
            <w:r>
              <w:rPr>
                <w:rtl/>
                <w:bCs/>
                <w:b/>
              </w:rPr>
              <w:t xml:space="preserve">المؤلف</w:t>
            </w:r>
          </w:p>
        </w:tc>
        <w:tc>
          <w:p>
            <w:pPr>
              <w:pStyle w:val="Compact"/>
              <w:bidi/>
              <w:jc w:val="left"/>
            </w:pPr>
            <w:r>
              <w:rPr>
                <w:rtl/>
              </w:rPr>
              <w:t xml:space="preserve">Nasser</w:t>
            </w:r>
          </w:p>
        </w:tc>
      </w:tr>
      <w:tr>
        <w:tc>
          <w:p>
            <w:pPr>
              <w:pStyle w:val="Compact"/>
              <w:bidi/>
              <w:jc w:val="left"/>
            </w:pPr>
            <w:r>
              <w:rPr>
                <w:rtl/>
                <w:bCs/>
                <w:b/>
              </w:rPr>
              <w:t xml:space="preserve">تاريخ الإصدار</w:t>
            </w:r>
          </w:p>
        </w:tc>
        <w:tc>
          <w:p>
            <w:pPr>
              <w:pStyle w:val="Compact"/>
              <w:bidi/>
              <w:jc w:val="left"/>
            </w:pPr>
            <w:r>
              <w:rPr>
                <w:rtl/>
              </w:rPr>
              <w:t xml:space="preserve">2026-07-18</w:t>
            </w:r>
          </w:p>
        </w:tc>
      </w:tr>
    </w:tbl>
    <w:p>
      <w:r>
        <w:pict>
          <v:rect style="width:0;height:1.5pt" o:hralign="center" o:hrstd="t" o:hr="t"/>
        </w:pict>
      </w:r>
    </w:p>
    <w:bookmarkEnd w:id="21"/>
    <w:bookmarkEnd w:id="22"/>
    <w:bookmarkStart w:id="23" w:name="بيانات-الوثيقة"/>
    <w:p>
      <w:pPr>
        <w:pStyle w:val="Heading1"/>
        <w:bidi/>
      </w:pPr>
      <w:r>
        <w:rPr>
          <w:rtl/>
        </w:rPr>
        <w:t xml:space="preserve">2. بيانات الوثيقة</w:t>
      </w:r>
    </w:p>
    <w:tbl>
      <w:tblPr>
        <w:tblStyle w:val="Table"/>
        <w:tblW w:type="pct" w:w="5000.0"/>
        <w:tblLook w:firstRow="1" w:lastRow="0" w:firstColumn="0" w:lastColumn="0" w:noHBand="0" w:noVBand="0" w:val="0020"/>
      </w:tblPr>
      <w:tblGrid>
        <w:gridCol w:w="3960"/>
        <w:gridCol w:w="3960"/>
      </w:tblGrid>
      <w:tr>
        <w:tc>
          <w:p>
            <w:pPr>
              <w:pStyle w:val="Compact"/>
              <w:bidi/>
              <w:jc w:val="left"/>
            </w:pPr>
            <w:r>
              <w:rPr>
                <w:rtl/>
              </w:rPr>
              <w:t xml:space="preserve">الحقل</w:t>
            </w:r>
          </w:p>
        </w:tc>
        <w:tc>
          <w:p>
            <w:pPr>
              <w:pStyle w:val="Compact"/>
              <w:bidi/>
              <w:jc w:val="left"/>
            </w:pPr>
            <w:r>
              <w:rPr>
                <w:rtl/>
              </w:rPr>
              <w:t xml:space="preserve">القيمة</w:t>
            </w:r>
          </w:p>
        </w:tc>
      </w:tr>
      <w:tr>
        <w:tc>
          <w:p>
            <w:pPr>
              <w:pStyle w:val="Compact"/>
              <w:bidi/>
              <w:jc w:val="left"/>
            </w:pPr>
            <w:r>
              <w:rPr>
                <w:rtl/>
              </w:rPr>
              <w:t xml:space="preserve">اسم الوثيقة</w:t>
            </w:r>
          </w:p>
        </w:tc>
        <w:tc>
          <w:p>
            <w:pPr>
              <w:pStyle w:val="Compact"/>
              <w:bidi/>
              <w:jc w:val="left"/>
            </w:pPr>
            <w:r>
              <w:rPr>
                <w:rtl/>
              </w:rPr>
              <w:t xml:space="preserve">دليل المستخدم — برنامج قياس</w:t>
            </w:r>
          </w:p>
        </w:tc>
      </w:tr>
      <w:tr>
        <w:tc>
          <w:p>
            <w:pPr>
              <w:pStyle w:val="Compact"/>
              <w:bidi/>
              <w:jc w:val="left"/>
            </w:pPr>
            <w:r>
              <w:rPr>
                <w:rtl/>
              </w:rPr>
              <w:t xml:space="preserve">النظام</w:t>
            </w:r>
          </w:p>
        </w:tc>
        <w:tc>
          <w:p>
            <w:pPr>
              <w:pStyle w:val="Compact"/>
              <w:bidi/>
              <w:jc w:val="left"/>
            </w:pPr>
            <w:r>
              <w:rPr>
                <w:rtl/>
              </w:rPr>
              <w:t xml:space="preserve">منصة إدارة الامتثال والحوكمة الحكومية</w:t>
            </w:r>
          </w:p>
        </w:tc>
      </w:tr>
      <w:tr>
        <w:tc>
          <w:p>
            <w:pPr>
              <w:pStyle w:val="Compact"/>
              <w:bidi/>
              <w:jc w:val="left"/>
            </w:pPr>
            <w:r>
              <w:rPr>
                <w:rtl/>
              </w:rPr>
              <w:t xml:space="preserve">البرنامج الموثَّق</w:t>
            </w:r>
          </w:p>
        </w:tc>
        <w:tc>
          <w:p>
            <w:pPr>
              <w:pStyle w:val="Compact"/>
              <w:bidi/>
              <w:jc w:val="left"/>
            </w:pPr>
            <w:r>
              <w:rPr>
                <w:rtl/>
              </w:rPr>
              <w:t xml:space="preserve">قياس (Qiyas) — حصرًا. لا يتناول هذا الدليل برامج سمود أو ECC أو NDMO أو أي محرك امتثال آخر على المنصة.</w:t>
            </w:r>
          </w:p>
        </w:tc>
      </w:tr>
      <w:tr>
        <w:tc>
          <w:p>
            <w:pPr>
              <w:pStyle w:val="Compact"/>
              <w:bidi/>
              <w:jc w:val="left"/>
            </w:pPr>
            <w:r>
              <w:rPr>
                <w:rtl/>
              </w:rPr>
              <w:t xml:space="preserve">المؤلف / مالك الوثيقة</w:t>
            </w:r>
          </w:p>
        </w:tc>
        <w:tc>
          <w:p>
            <w:pPr>
              <w:pStyle w:val="Compact"/>
              <w:bidi/>
              <w:jc w:val="left"/>
            </w:pPr>
            <w:r>
              <w:rPr>
                <w:rtl/>
              </w:rPr>
              <w:t xml:space="preserve">Nasser</w:t>
            </w:r>
          </w:p>
        </w:tc>
      </w:tr>
      <w:tr>
        <w:tc>
          <w:p>
            <w:pPr>
              <w:pStyle w:val="Compact"/>
              <w:bidi/>
              <w:jc w:val="left"/>
            </w:pPr>
            <w:r>
              <w:rPr>
                <w:rtl/>
              </w:rPr>
              <w:t xml:space="preserve">نوع الوثيقة</w:t>
            </w:r>
          </w:p>
        </w:tc>
        <w:tc>
          <w:p>
            <w:pPr>
              <w:pStyle w:val="Compact"/>
              <w:bidi/>
              <w:jc w:val="left"/>
            </w:pPr>
            <w:r>
              <w:rPr>
                <w:rtl/>
              </w:rPr>
              <w:t xml:space="preserve">دليل مستخدم نهائي (End-User Guide)</w:t>
            </w:r>
          </w:p>
        </w:tc>
      </w:tr>
      <w:tr>
        <w:tc>
          <w:p>
            <w:pPr>
              <w:pStyle w:val="Compact"/>
              <w:bidi/>
              <w:jc w:val="left"/>
            </w:pPr>
            <w:r>
              <w:rPr>
                <w:rtl/>
              </w:rPr>
              <w:t xml:space="preserve">اللغة</w:t>
            </w:r>
          </w:p>
        </w:tc>
        <w:tc>
          <w:p>
            <w:pPr>
              <w:pStyle w:val="Compact"/>
              <w:bidi/>
              <w:jc w:val="left"/>
            </w:pPr>
            <w:r>
              <w:rPr>
                <w:rtl/>
              </w:rPr>
              <w:t xml:space="preserve">العربية، بتنسيق من اليمين إلى اليسار (RTL)</w:t>
            </w:r>
          </w:p>
        </w:tc>
      </w:tr>
      <w:tr>
        <w:tc>
          <w:p>
            <w:pPr>
              <w:pStyle w:val="Compact"/>
              <w:bidi/>
              <w:jc w:val="left"/>
            </w:pPr>
            <w:r>
              <w:rPr>
                <w:rtl/>
              </w:rPr>
              <w:t xml:space="preserve">الجمهور المستهدف</w:t>
            </w:r>
          </w:p>
        </w:tc>
        <w:tc>
          <w:p>
            <w:pPr>
              <w:pStyle w:val="Compact"/>
              <w:bidi/>
              <w:jc w:val="left"/>
            </w:pPr>
            <w:r>
              <w:rPr>
                <w:rtl/>
              </w:rPr>
              <w:t xml:space="preserve">جميع مستخدمي برنامج قياس بأدوارهم المختلفة (انظر القسم 8)</w:t>
            </w:r>
          </w:p>
        </w:tc>
      </w:tr>
      <w:tr>
        <w:tc>
          <w:p>
            <w:pPr>
              <w:pStyle w:val="Compact"/>
              <w:bidi/>
              <w:jc w:val="left"/>
            </w:pPr>
            <w:r>
              <w:rPr>
                <w:rtl/>
              </w:rPr>
              <w:t xml:space="preserve">حالة الوثيقة</w:t>
            </w:r>
          </w:p>
        </w:tc>
        <w:tc>
          <w:p>
            <w:pPr>
              <w:pStyle w:val="Compact"/>
              <w:bidi/>
              <w:jc w:val="left"/>
            </w:pPr>
            <w:r>
              <w:rPr>
                <w:rtl/>
              </w:rPr>
              <w:t xml:space="preserve">انظر تصنيف الجاهزية النهائي في تقرير التحقق</w:t>
            </w:r>
            <w:r>
              <w:rPr>
                <w:rtl/>
              </w:rPr>
              <w:t xml:space="preserve"> </w:t>
            </w:r>
            <w:r>
              <w:rPr>
                <w:rStyle w:val="VerbatimChar"/>
                <w:rtl/>
              </w:rPr>
              <w:t xml:space="preserve">verification-report.md</w:t>
            </w:r>
          </w:p>
        </w:tc>
      </w:tr>
      <w:tr>
        <w:tc>
          <w:p>
            <w:pPr>
              <w:pStyle w:val="Compact"/>
              <w:bidi/>
              <w:jc w:val="left"/>
            </w:pPr>
            <w:r>
              <w:rPr>
                <w:rtl/>
              </w:rPr>
              <w:t xml:space="preserve">مصدر المحتوى</w:t>
            </w:r>
          </w:p>
        </w:tc>
        <w:tc>
          <w:p>
            <w:pPr>
              <w:pStyle w:val="Compact"/>
              <w:bidi/>
              <w:jc w:val="left"/>
            </w:pPr>
            <w:r>
              <w:rPr>
                <w:rtl/>
              </w:rPr>
              <w:t xml:space="preserve">استخدام فعلي مباشر للنسخة العاملة من المنصة في بيئة توثيق معزولة، مع التحقق من الكود عند الحاجة لفهم سلوك غير ظاهر بالواجهة</w:t>
            </w:r>
          </w:p>
        </w:tc>
      </w:tr>
      <w:tr>
        <w:tc>
          <w:p>
            <w:pPr>
              <w:pStyle w:val="Compact"/>
              <w:bidi/>
              <w:jc w:val="left"/>
            </w:pPr>
            <w:r>
              <w:rPr>
                <w:rtl/>
              </w:rPr>
              <w:t xml:space="preserve">بيانات اللقطات</w:t>
            </w:r>
          </w:p>
        </w:tc>
        <w:tc>
          <w:p>
            <w:pPr>
              <w:pStyle w:val="Compact"/>
              <w:bidi/>
              <w:jc w:val="left"/>
            </w:pPr>
            <w:r>
              <w:rPr>
                <w:rtl/>
              </w:rPr>
              <w:t xml:space="preserve">بيانات اصطناعية محايدة بالكامل (انظر القسم 12) — لا توجد أي بيانات إنتاجية أو أسماء حقيقية</w:t>
            </w:r>
          </w:p>
        </w:tc>
      </w:tr>
    </w:tbl>
    <w:p>
      <w:r>
        <w:pict>
          <v:rect style="width:0;height:1.5pt" o:hralign="center" o:hrstd="t" o:hr="t"/>
        </w:pict>
      </w:r>
    </w:p>
    <w:bookmarkEnd w:id="23"/>
    <w:bookmarkStart w:id="24" w:name="سجل-الإصدارات"/>
    <w:p>
      <w:pPr>
        <w:pStyle w:val="Heading1"/>
        <w:bidi/>
      </w:pPr>
      <w:r>
        <w:rPr>
          <w:rtl/>
        </w:rPr>
        <w:t xml:space="preserve">3. سجل الإصدارات</w:t>
      </w:r>
    </w:p>
    <w:tbl>
      <w:tblPr>
        <w:tblStyle w:val="Table"/>
        <w:tblW w:type="pct" w:w="5000.0"/>
        <w:tblLook w:firstRow="1" w:lastRow="0" w:firstColumn="0" w:lastColumn="0" w:noHBand="0" w:noVBand="0" w:val="0020"/>
      </w:tblPr>
      <w:tblGrid>
        <w:gridCol w:w="1584"/>
        <w:gridCol w:w="1584"/>
        <w:gridCol w:w="1584"/>
        <w:gridCol w:w="1584"/>
        <w:gridCol w:w="1584"/>
      </w:tblGrid>
      <w:tr>
        <w:tc>
          <w:p>
            <w:pPr>
              <w:pStyle w:val="Compact"/>
              <w:bidi/>
              <w:jc w:val="left"/>
            </w:pPr>
            <w:r>
              <w:rPr>
                <w:rtl/>
              </w:rPr>
              <w:t xml:space="preserve">الإصدار</w:t>
            </w:r>
          </w:p>
        </w:tc>
        <w:tc>
          <w:p>
            <w:pPr>
              <w:pStyle w:val="Compact"/>
              <w:bidi/>
              <w:jc w:val="left"/>
            </w:pPr>
            <w:r>
              <w:rPr>
                <w:rtl/>
              </w:rPr>
              <w:t xml:space="preserve">التاريخ</w:t>
            </w:r>
          </w:p>
        </w:tc>
        <w:tc>
          <w:p>
            <w:pPr>
              <w:pStyle w:val="Compact"/>
              <w:bidi/>
              <w:jc w:val="left"/>
            </w:pPr>
            <w:r>
              <w:rPr>
                <w:rtl/>
              </w:rPr>
              <w:t xml:space="preserve">الوصف</w:t>
            </w:r>
          </w:p>
        </w:tc>
        <w:tc>
          <w:p>
            <w:pPr>
              <w:pStyle w:val="Compact"/>
              <w:bidi/>
              <w:jc w:val="left"/>
            </w:pPr>
            <w:r>
              <w:rPr>
                <w:rtl/>
              </w:rPr>
              <w:t xml:space="preserve">المُعِدّ</w:t>
            </w:r>
          </w:p>
        </w:tc>
        <w:tc>
          <w:p>
            <w:pPr>
              <w:pStyle w:val="Compact"/>
              <w:bidi/>
              <w:jc w:val="left"/>
            </w:pPr>
            <w:r>
              <w:rPr>
                <w:rtl/>
              </w:rPr>
              <w:t xml:space="preserve">الحالة</w:t>
            </w:r>
          </w:p>
        </w:tc>
      </w:tr>
      <w:tr>
        <w:tc>
          <w:p>
            <w:pPr>
              <w:pStyle w:val="Compact"/>
              <w:bidi/>
              <w:jc w:val="left"/>
            </w:pPr>
            <w:r>
              <w:rPr>
                <w:rtl/>
              </w:rPr>
              <w:t xml:space="preserve">0.1</w:t>
            </w:r>
          </w:p>
        </w:tc>
        <w:tc>
          <w:p>
            <w:pPr>
              <w:pStyle w:val="Compact"/>
              <w:bidi/>
              <w:jc w:val="left"/>
            </w:pPr>
            <w:r>
              <w:rPr>
                <w:rtl/>
              </w:rPr>
              <w:t xml:space="preserve">2026-07-18</w:t>
            </w:r>
          </w:p>
        </w:tc>
        <w:tc>
          <w:p>
            <w:pPr>
              <w:pStyle w:val="Compact"/>
              <w:bidi/>
              <w:jc w:val="left"/>
            </w:pPr>
            <w:r>
              <w:rPr>
                <w:rtl/>
              </w:rPr>
              <w:t xml:space="preserve">إصدار أولي كامل بعد التحليل والتحقق الفعلي من التطبيق العامل</w:t>
            </w:r>
          </w:p>
        </w:tc>
        <w:tc>
          <w:p>
            <w:pPr>
              <w:pStyle w:val="Compact"/>
              <w:bidi/>
              <w:jc w:val="left"/>
            </w:pPr>
            <w:r>
              <w:rPr>
                <w:rtl/>
              </w:rPr>
              <w:t xml:space="preserve">Nasser</w:t>
            </w:r>
          </w:p>
        </w:tc>
        <w:tc>
          <w:p>
            <w:pPr>
              <w:pStyle w:val="Compact"/>
              <w:bidi/>
              <w:jc w:val="left"/>
            </w:pPr>
            <w:r>
              <w:rPr>
                <w:rtl/>
              </w:rPr>
              <w:t xml:space="preserve">مسودة — بانتظار مراجعة مالك العمل</w:t>
            </w:r>
          </w:p>
        </w:tc>
      </w:tr>
    </w:tbl>
    <w:p>
      <w:pPr>
        <w:pStyle w:val="BlockText"/>
        <w:bidi/>
      </w:pPr>
      <w:r>
        <w:rPr>
          <w:rtl/>
        </w:rPr>
        <w:t xml:space="preserve">لا يحمل هذا الإصدار أي اعتماد أو توقيع من مراجع عمل. الحقول الخاصة بالمراجعة والاعتماد النهائي متروكة فارغة عمدًا إلى حين إجراء مراجعة فعلية من مالك العمل (انظر القسم 3 من تقرير التحقق</w:t>
      </w:r>
      <w:r>
        <w:rPr>
          <w:rtl/>
        </w:rPr>
        <w:t xml:space="preserve"> </w:t>
      </w:r>
      <w:r>
        <w:rPr>
          <w:rStyle w:val="VerbatimChar"/>
          <w:rtl/>
        </w:rPr>
        <w:t xml:space="preserve">verification-report.md</w:t>
      </w:r>
      <w:r>
        <w:rPr>
          <w:rtl/>
        </w:rPr>
        <w:t xml:space="preserve">).</w:t>
      </w:r>
    </w:p>
    <w:tbl>
      <w:tblPr>
        <w:tblStyle w:val="Table"/>
        <w:tblW w:type="pct" w:w="0.0"/>
        <w:tblLook w:firstRow="1" w:lastRow="0" w:firstColumn="0" w:lastColumn="0" w:noHBand="0" w:noVBand="0" w:val="0020"/>
      </w:tblPr>
      <w:tblGrid/>
      <w:tr>
        <w:tc>
          <w:p>
            <w:pPr>
              <w:pStyle w:val="Compact"/>
              <w:bidi/>
              <w:jc w:val="left"/>
            </w:pPr>
            <w:r>
              <w:rPr>
                <w:rtl/>
              </w:rPr>
              <w:t xml:space="preserve">دور المراجعة</w:t>
            </w:r>
          </w:p>
        </w:tc>
        <w:tc>
          <w:p>
            <w:pPr>
              <w:pStyle w:val="Compact"/>
              <w:bidi/>
              <w:jc w:val="left"/>
            </w:pPr>
            <w:r>
              <w:rPr>
                <w:rtl/>
              </w:rPr>
              <w:t xml:space="preserve">الاسم</w:t>
            </w:r>
          </w:p>
        </w:tc>
        <w:tc>
          <w:p>
            <w:pPr>
              <w:pStyle w:val="Compact"/>
              <w:bidi/>
              <w:jc w:val="left"/>
            </w:pPr>
            <w:r>
              <w:rPr>
                <w:rtl/>
              </w:rPr>
              <w:t xml:space="preserve">التاريخ</w:t>
            </w:r>
          </w:p>
        </w:tc>
        <w:tc>
          <w:p>
            <w:pPr>
              <w:pStyle w:val="Compact"/>
              <w:bidi/>
              <w:jc w:val="left"/>
            </w:pPr>
            <w:r>
              <w:rPr>
                <w:rtl/>
              </w:rPr>
              <w:t xml:space="preserve">القرار</w:t>
            </w:r>
          </w:p>
        </w:tc>
      </w:tr>
      <w:tr>
        <w:tc>
          <w:p>
            <w:pPr>
              <w:pStyle w:val="Compact"/>
              <w:bidi/>
              <w:jc w:val="left"/>
            </w:pPr>
            <w:r>
              <w:rPr>
                <w:rtl/>
              </w:rPr>
              <w:t xml:space="preserve">مراجعة مالك العمل</w:t>
            </w:r>
          </w:p>
        </w:tc>
        <w:tc>
          <w:p>
            <w:pPr>
              <w:pStyle w:val="Compact"/>
              <w:bidi/>
              <w:jc w:val="left"/>
            </w:pPr>
            <w:r>
              <w:rPr>
                <w:rtl/>
              </w:rPr>
              <w:t xml:space="preserve">— (بانتظار التعيين)</w:t>
            </w:r>
          </w:p>
        </w:tc>
        <w:tc>
          <w:p>
            <w:pPr>
              <w:pStyle w:val="Compact"/>
              <w:bidi/>
              <w:jc w:val="left"/>
            </w:pPr>
            <w:r>
              <w:rPr>
                <w:rtl/>
              </w:rPr>
              <w:t xml:space="preserve">—</w:t>
            </w:r>
          </w:p>
        </w:tc>
        <w:tc>
          <w:p>
            <w:pPr>
              <w:pStyle w:val="Compact"/>
              <w:bidi/>
              <w:jc w:val="left"/>
            </w:pPr>
            <w:r>
              <w:rPr>
                <w:rtl/>
              </w:rPr>
              <w:t xml:space="preserve">—</w:t>
            </w:r>
          </w:p>
        </w:tc>
      </w:tr>
      <w:tr>
        <w:tc>
          <w:p>
            <w:pPr>
              <w:pStyle w:val="Compact"/>
              <w:bidi/>
              <w:jc w:val="left"/>
            </w:pPr>
            <w:r>
              <w:rPr>
                <w:rtl/>
              </w:rPr>
              <w:t xml:space="preserve">اعتماد نهائي للتوزيع</w:t>
            </w:r>
          </w:p>
        </w:tc>
        <w:tc>
          <w:p>
            <w:pPr>
              <w:pStyle w:val="Compact"/>
              <w:bidi/>
              <w:jc w:val="left"/>
            </w:pPr>
            <w:r>
              <w:rPr>
                <w:rtl/>
              </w:rPr>
              <w:t xml:space="preserve">— (بانتظار التعيين)</w:t>
            </w:r>
          </w:p>
        </w:tc>
        <w:tc>
          <w:p>
            <w:pPr>
              <w:pStyle w:val="Compact"/>
              <w:bidi/>
              <w:jc w:val="left"/>
            </w:pPr>
            <w:r>
              <w:rPr>
                <w:rtl/>
              </w:rPr>
              <w:t xml:space="preserve">—</w:t>
            </w:r>
          </w:p>
        </w:tc>
        <w:tc>
          <w:p>
            <w:pPr>
              <w:pStyle w:val="Compact"/>
              <w:bidi/>
              <w:jc w:val="left"/>
            </w:pPr>
            <w:r>
              <w:rPr>
                <w:rtl/>
              </w:rPr>
              <w:t xml:space="preserve">—</w:t>
            </w:r>
          </w:p>
        </w:tc>
      </w:tr>
    </w:tbl>
    <w:p>
      <w:r>
        <w:pict>
          <v:rect style="width:0;height:1.5pt" o:hralign="center" o:hrstd="t" o:hr="t"/>
        </w:pict>
      </w:r>
    </w:p>
    <w:bookmarkEnd w:id="24"/>
    <w:bookmarkStart w:id="25" w:name="جدول-المحتويات"/>
    <w:p>
      <w:pPr>
        <w:pStyle w:val="Heading1"/>
        <w:bidi/>
      </w:pPr>
      <w:r>
        <w:rPr>
          <w:rtl/>
        </w:rPr>
        <w:t xml:space="preserve">4. جدول المحتويات</w:t>
      </w:r>
    </w:p>
    <w:p>
      <w:pPr>
        <w:numPr>
          <w:ilvl w:val="0"/>
          <w:numId w:val="1001"/>
        </w:numPr>
        <w:pStyle w:val="Compact"/>
        <w:bidi/>
      </w:pPr>
      <w:r>
        <w:rPr>
          <w:rtl/>
        </w:rPr>
        <w:t xml:space="preserve">الغلاف</w:t>
      </w:r>
    </w:p>
    <w:p>
      <w:pPr>
        <w:numPr>
          <w:ilvl w:val="0"/>
          <w:numId w:val="1001"/>
        </w:numPr>
        <w:pStyle w:val="Compact"/>
        <w:bidi/>
      </w:pPr>
      <w:r>
        <w:rPr>
          <w:rtl/>
        </w:rPr>
        <w:t xml:space="preserve">بيانات الوثيقة</w:t>
      </w:r>
    </w:p>
    <w:p>
      <w:pPr>
        <w:numPr>
          <w:ilvl w:val="0"/>
          <w:numId w:val="1001"/>
        </w:numPr>
        <w:pStyle w:val="Compact"/>
        <w:bidi/>
      </w:pPr>
      <w:r>
        <w:rPr>
          <w:rtl/>
        </w:rPr>
        <w:t xml:space="preserve">سجل الإصدارات</w:t>
      </w:r>
    </w:p>
    <w:p>
      <w:pPr>
        <w:numPr>
          <w:ilvl w:val="0"/>
          <w:numId w:val="1001"/>
        </w:numPr>
        <w:pStyle w:val="Compact"/>
        <w:bidi/>
      </w:pPr>
      <w:r>
        <w:rPr>
          <w:rtl/>
        </w:rPr>
        <w:t xml:space="preserve">جدول المحتويات</w:t>
      </w:r>
    </w:p>
    <w:p>
      <w:pPr>
        <w:numPr>
          <w:ilvl w:val="0"/>
          <w:numId w:val="1001"/>
        </w:numPr>
        <w:pStyle w:val="Compact"/>
        <w:bidi/>
      </w:pPr>
      <w:r>
        <w:rPr>
          <w:rtl/>
        </w:rPr>
        <w:t xml:space="preserve">مقدمة عن برنامج قياس</w:t>
      </w:r>
    </w:p>
    <w:p>
      <w:pPr>
        <w:numPr>
          <w:ilvl w:val="0"/>
          <w:numId w:val="1001"/>
        </w:numPr>
        <w:pStyle w:val="Compact"/>
        <w:bidi/>
      </w:pPr>
      <w:r>
        <w:rPr>
          <w:rtl/>
        </w:rPr>
        <w:t xml:space="preserve">أهداف الدليل ونطاقه</w:t>
      </w:r>
    </w:p>
    <w:p>
      <w:pPr>
        <w:numPr>
          <w:ilvl w:val="0"/>
          <w:numId w:val="1001"/>
        </w:numPr>
        <w:pStyle w:val="Compact"/>
        <w:bidi/>
      </w:pPr>
      <w:r>
        <w:rPr>
          <w:rtl/>
        </w:rPr>
        <w:t xml:space="preserve">الجمهور المستهدف وطريقة استخدام هذا الدليل</w:t>
      </w:r>
    </w:p>
    <w:p>
      <w:pPr>
        <w:numPr>
          <w:ilvl w:val="0"/>
          <w:numId w:val="1001"/>
        </w:numPr>
        <w:pStyle w:val="Compact"/>
        <w:bidi/>
      </w:pPr>
      <w:r>
        <w:rPr>
          <w:rtl/>
        </w:rPr>
        <w:t xml:space="preserve">الأدوار في برنامج قياس (نظرة عامة)</w:t>
      </w:r>
    </w:p>
    <w:p>
      <w:pPr>
        <w:numPr>
          <w:ilvl w:val="0"/>
          <w:numId w:val="1001"/>
        </w:numPr>
        <w:pStyle w:val="Compact"/>
        <w:bidi/>
      </w:pPr>
      <w:r>
        <w:rPr>
          <w:rtl/>
        </w:rPr>
        <w:t xml:space="preserve">نظرة عامة على سير عمل قياس الكامل</w:t>
      </w:r>
    </w:p>
    <w:p>
      <w:pPr>
        <w:numPr>
          <w:ilvl w:val="0"/>
          <w:numId w:val="1001"/>
        </w:numPr>
        <w:pStyle w:val="Compact"/>
        <w:bidi/>
      </w:pPr>
      <w:r>
        <w:rPr>
          <w:rtl/>
        </w:rPr>
        <w:t xml:space="preserve">المصطلحات والاختصارات الأساسية</w:t>
      </w:r>
    </w:p>
    <w:p>
      <w:pPr>
        <w:numPr>
          <w:ilvl w:val="0"/>
          <w:numId w:val="1001"/>
        </w:numPr>
        <w:pStyle w:val="Compact"/>
        <w:bidi/>
      </w:pPr>
      <w:r>
        <w:rPr>
          <w:rtl/>
        </w:rPr>
        <w:t xml:space="preserve">متطلبات الوصول للنظام</w:t>
      </w:r>
    </w:p>
    <w:p>
      <w:pPr>
        <w:numPr>
          <w:ilvl w:val="0"/>
          <w:numId w:val="1001"/>
        </w:numPr>
        <w:pStyle w:val="Compact"/>
        <w:bidi/>
      </w:pPr>
      <w:r>
        <w:rPr>
          <w:rtl/>
        </w:rPr>
        <w:t xml:space="preserve">بدء الاستخدام</w:t>
      </w:r>
    </w:p>
    <w:p>
      <w:pPr>
        <w:numPr>
          <w:ilvl w:val="0"/>
          <w:numId w:val="1001"/>
        </w:numPr>
        <w:pStyle w:val="Compact"/>
        <w:bidi/>
      </w:pPr>
      <w:r>
        <w:rPr>
          <w:rtl/>
        </w:rPr>
        <w:t xml:space="preserve">مفتاح الرموز المستخدمة في هذا الدليل</w:t>
      </w:r>
    </w:p>
    <w:p>
      <w:pPr>
        <w:numPr>
          <w:ilvl w:val="0"/>
          <w:numId w:val="1001"/>
        </w:numPr>
        <w:pStyle w:val="Compact"/>
        <w:bidi/>
      </w:pPr>
      <w:r>
        <w:rPr>
          <w:rtl/>
        </w:rPr>
        <w:t xml:space="preserve">تسجيل الدخول</w:t>
      </w:r>
    </w:p>
    <w:p>
      <w:pPr>
        <w:numPr>
          <w:ilvl w:val="0"/>
          <w:numId w:val="1001"/>
        </w:numPr>
        <w:pStyle w:val="Compact"/>
        <w:bidi/>
      </w:pPr>
      <w:r>
        <w:rPr>
          <w:rtl/>
        </w:rPr>
        <w:t xml:space="preserve">اختيار برنامج قياس</w:t>
      </w:r>
    </w:p>
    <w:p>
      <w:pPr>
        <w:numPr>
          <w:ilvl w:val="0"/>
          <w:numId w:val="1001"/>
        </w:numPr>
        <w:pStyle w:val="Compact"/>
        <w:bidi/>
      </w:pPr>
      <w:r>
        <w:rPr>
          <w:rtl/>
        </w:rPr>
        <w:t xml:space="preserve">لوحة التحكم الرئيسية</w:t>
      </w:r>
    </w:p>
    <w:p>
      <w:pPr>
        <w:numPr>
          <w:ilvl w:val="0"/>
          <w:numId w:val="1001"/>
        </w:numPr>
        <w:pStyle w:val="Compact"/>
        <w:bidi/>
      </w:pPr>
      <w:r>
        <w:rPr>
          <w:rtl/>
        </w:rPr>
        <w:t xml:space="preserve">قائمة التنقل والعناصر المشتركة</w:t>
      </w:r>
    </w:p>
    <w:p>
      <w:pPr>
        <w:numPr>
          <w:ilvl w:val="0"/>
          <w:numId w:val="1001"/>
        </w:numPr>
        <w:pStyle w:val="Compact"/>
        <w:bidi/>
      </w:pPr>
      <w:r>
        <w:rPr>
          <w:rtl/>
        </w:rPr>
        <w:t xml:space="preserve">دليل مدير برنامج قياس</w:t>
      </w:r>
    </w:p>
    <w:p>
      <w:pPr>
        <w:numPr>
          <w:ilvl w:val="0"/>
          <w:numId w:val="1001"/>
        </w:numPr>
        <w:pStyle w:val="Compact"/>
        <w:bidi/>
      </w:pPr>
      <w:r>
        <w:rPr>
          <w:rtl/>
        </w:rPr>
        <w:t xml:space="preserve">دليل مدير الإدارة</w:t>
      </w:r>
    </w:p>
    <w:p>
      <w:pPr>
        <w:numPr>
          <w:ilvl w:val="0"/>
          <w:numId w:val="1001"/>
        </w:numPr>
        <w:pStyle w:val="Compact"/>
        <w:bidi/>
      </w:pPr>
      <w:r>
        <w:rPr>
          <w:rtl/>
        </w:rPr>
        <w:t xml:space="preserve">دليل المدقق</w:t>
      </w:r>
    </w:p>
    <w:p>
      <w:pPr>
        <w:numPr>
          <w:ilvl w:val="0"/>
          <w:numId w:val="1001"/>
        </w:numPr>
        <w:pStyle w:val="Compact"/>
        <w:bidi/>
      </w:pPr>
      <w:r>
        <w:rPr>
          <w:rtl/>
        </w:rPr>
        <w:t xml:space="preserve">دليل الموظف</w:t>
      </w:r>
    </w:p>
    <w:p>
      <w:pPr>
        <w:numPr>
          <w:ilvl w:val="0"/>
          <w:numId w:val="1001"/>
        </w:numPr>
        <w:pStyle w:val="Compact"/>
        <w:bidi/>
      </w:pPr>
      <w:r>
        <w:rPr>
          <w:rtl/>
        </w:rPr>
        <w:t xml:space="preserve">دليل المشاهد التنفيذي</w:t>
      </w:r>
    </w:p>
    <w:p>
      <w:pPr>
        <w:numPr>
          <w:ilvl w:val="0"/>
          <w:numId w:val="1001"/>
        </w:numPr>
        <w:pStyle w:val="Compact"/>
        <w:bidi/>
      </w:pPr>
      <w:r>
        <w:rPr>
          <w:rtl/>
        </w:rPr>
        <w:t xml:space="preserve">دليل المسؤول العام (وظائف قياس فقط)</w:t>
      </w:r>
    </w:p>
    <w:p>
      <w:pPr>
        <w:numPr>
          <w:ilvl w:val="0"/>
          <w:numId w:val="1001"/>
        </w:numPr>
        <w:pStyle w:val="Compact"/>
        <w:bidi/>
      </w:pPr>
      <w:r>
        <w:rPr>
          <w:rtl/>
        </w:rPr>
        <w:t xml:space="preserve">الإشعارات</w:t>
      </w:r>
    </w:p>
    <w:p>
      <w:pPr>
        <w:numPr>
          <w:ilvl w:val="0"/>
          <w:numId w:val="1001"/>
        </w:numPr>
        <w:pStyle w:val="Compact"/>
        <w:bidi/>
      </w:pPr>
      <w:r>
        <w:rPr>
          <w:rtl/>
        </w:rPr>
        <w:t xml:space="preserve">طلبات التمديد</w:t>
      </w:r>
    </w:p>
    <w:p>
      <w:pPr>
        <w:numPr>
          <w:ilvl w:val="0"/>
          <w:numId w:val="1001"/>
        </w:numPr>
        <w:pStyle w:val="Compact"/>
        <w:bidi/>
      </w:pPr>
      <w:r>
        <w:rPr>
          <w:rtl/>
        </w:rPr>
        <w:t xml:space="preserve">المسودات والإرسال</w:t>
      </w:r>
    </w:p>
    <w:p>
      <w:pPr>
        <w:numPr>
          <w:ilvl w:val="0"/>
          <w:numId w:val="1001"/>
        </w:numPr>
        <w:pStyle w:val="Compact"/>
        <w:bidi/>
      </w:pPr>
      <w:r>
        <w:rPr>
          <w:rtl/>
        </w:rPr>
        <w:t xml:space="preserve">الرفض وإعادة الإرسال</w:t>
      </w:r>
    </w:p>
    <w:p>
      <w:pPr>
        <w:numPr>
          <w:ilvl w:val="0"/>
          <w:numId w:val="1001"/>
        </w:numPr>
        <w:pStyle w:val="Compact"/>
        <w:bidi/>
      </w:pPr>
      <w:r>
        <w:rPr>
          <w:rtl/>
        </w:rPr>
        <w:t xml:space="preserve">التقارير</w:t>
      </w:r>
    </w:p>
    <w:p>
      <w:pPr>
        <w:numPr>
          <w:ilvl w:val="0"/>
          <w:numId w:val="1001"/>
        </w:numPr>
        <w:pStyle w:val="Compact"/>
        <w:bidi/>
      </w:pPr>
      <w:r>
        <w:rPr>
          <w:rtl/>
        </w:rPr>
        <w:t xml:space="preserve">استيراد وتصدير Excel</w:t>
      </w:r>
    </w:p>
    <w:p>
      <w:pPr>
        <w:numPr>
          <w:ilvl w:val="0"/>
          <w:numId w:val="1001"/>
        </w:numPr>
        <w:pStyle w:val="Compact"/>
        <w:bidi/>
      </w:pPr>
      <w:r>
        <w:rPr>
          <w:rtl/>
        </w:rPr>
        <w:t xml:space="preserve">دليل الحالات</w:t>
      </w:r>
    </w:p>
    <w:p>
      <w:pPr>
        <w:numPr>
          <w:ilvl w:val="0"/>
          <w:numId w:val="1001"/>
        </w:numPr>
        <w:pStyle w:val="Compact"/>
        <w:bidi/>
      </w:pPr>
      <w:r>
        <w:rPr>
          <w:rtl/>
        </w:rPr>
        <w:t xml:space="preserve">قاموس الحقول والأزرار</w:t>
      </w:r>
    </w:p>
    <w:p>
      <w:pPr>
        <w:numPr>
          <w:ilvl w:val="0"/>
          <w:numId w:val="1001"/>
        </w:numPr>
        <w:pStyle w:val="Compact"/>
        <w:bidi/>
      </w:pPr>
      <w:r>
        <w:rPr>
          <w:rtl/>
        </w:rPr>
        <w:t xml:space="preserve">رسائل التحقق والأخطاء الشائعة</w:t>
      </w:r>
    </w:p>
    <w:p>
      <w:pPr>
        <w:numPr>
          <w:ilvl w:val="0"/>
          <w:numId w:val="1001"/>
        </w:numPr>
        <w:pStyle w:val="Compact"/>
        <w:bidi/>
      </w:pPr>
      <w:r>
        <w:rPr>
          <w:rtl/>
        </w:rPr>
        <w:t xml:space="preserve">الأسئلة الشائعة</w:t>
      </w:r>
    </w:p>
    <w:p>
      <w:pPr>
        <w:numPr>
          <w:ilvl w:val="0"/>
          <w:numId w:val="1001"/>
        </w:numPr>
        <w:pStyle w:val="Compact"/>
        <w:bidi/>
      </w:pPr>
      <w:r>
        <w:rPr>
          <w:rtl/>
        </w:rPr>
        <w:t xml:space="preserve">اعتبارات إمكانية الوصول</w:t>
      </w:r>
    </w:p>
    <w:p>
      <w:pPr>
        <w:numPr>
          <w:ilvl w:val="0"/>
          <w:numId w:val="1001"/>
        </w:numPr>
        <w:pStyle w:val="Compact"/>
        <w:bidi/>
      </w:pPr>
      <w:r>
        <w:rPr>
          <w:rtl/>
        </w:rPr>
        <w:t xml:space="preserve">جدول الصلاحيات المختصر</w:t>
      </w:r>
    </w:p>
    <w:p>
      <w:r>
        <w:pict>
          <v:rect style="width:0;height:1.5pt" o:hralign="center" o:hrstd="t" o:hr="t"/>
        </w:pict>
      </w:r>
    </w:p>
    <w:bookmarkEnd w:id="25"/>
    <w:bookmarkStart w:id="26" w:name="مقدمة-عن-برنامج-قياس"/>
    <w:p>
      <w:pPr>
        <w:pStyle w:val="Heading1"/>
        <w:bidi/>
      </w:pPr>
      <w:r>
        <w:rPr>
          <w:rtl/>
        </w:rPr>
        <w:t xml:space="preserve">5. مقدمة عن برنامج قياس</w:t>
      </w:r>
    </w:p>
    <w:p>
      <w:pPr>
        <w:bidi/>
      </w:pPr>
      <w:r>
        <w:rPr>
          <w:rtl/>
          <w:bCs/>
          <w:b/>
        </w:rPr>
        <w:t xml:space="preserve">قياس</w:t>
      </w:r>
      <w:r>
        <w:rPr>
          <w:rtl/>
        </w:rPr>
        <w:t xml:space="preserve"> </w:t>
      </w:r>
      <w:r>
        <w:rPr>
          <w:rtl/>
        </w:rPr>
        <w:t xml:space="preserve">هو أحد برامج الامتثال المُدارة عبر منصة إدارة الامتثال والحوكمة الحكومية، ويُعنى بمتابعة مدى التزام الجهة الحكومية بمتطلبات تجريبية محددة عبر دورات تقييم دورية (سنوية أو حسب ما يُحدَّد). يقوم البرنامج على تقسيم المتطلبات (المعايير) وإسنادها إلى الإدارات المعنية، ثم متابعة رفع الإدارات لأدلة الإثبات، ومرورها بسلسلة مراجعات متتالية (مدير الإدارة ← المدقق ← الاعتماد النهائي من مدير البرنامج) قبل اعتمادها بشكل نهائي.</w:t>
      </w:r>
    </w:p>
    <w:p>
      <w:pPr>
        <w:bidi/>
      </w:pPr>
      <w:r>
        <w:rPr>
          <w:rtl/>
        </w:rPr>
        <w:t xml:space="preserve">يتيح البرنامج لكل دور من أدواره لوحة عمل مخصصة تعرض له فقط ما يخصه من مهام وصلاحيات، مع سجل زمني كامل لكل قرار، وإشعارات فورية عند كل انتقال في حالة المتطلب.</w:t>
      </w:r>
    </w:p>
    <w:p>
      <w:pPr>
        <w:bidi/>
      </w:pPr>
      <w:r>
        <w:rPr>
          <w:rtl/>
        </w:rPr>
        <w:t xml:space="preserve">هذا الدليل يوثّق برنامج قياس</w:t>
      </w:r>
      <w:r>
        <w:rPr>
          <w:rtl/>
        </w:rPr>
        <w:t xml:space="preserve"> </w:t>
      </w:r>
      <w:r>
        <w:rPr>
          <w:rtl/>
          <w:bCs/>
          <w:b/>
        </w:rPr>
        <w:t xml:space="preserve">حصرًا</w:t>
      </w:r>
      <w:r>
        <w:rPr>
          <w:rtl/>
        </w:rPr>
        <w:t xml:space="preserve">، بصفته سير العمل الفعلي والمقصود لهذا البرنامج على المنصة، والمُطابق تمامًا لوصف سير العمل المُعتمد (انظر القسم 9).</w:t>
      </w:r>
    </w:p>
    <w:p>
      <w:pPr>
        <w:pStyle w:val="BlockText"/>
        <w:bidi/>
      </w:pPr>
      <w:r>
        <w:rPr>
          <w:rtl/>
          <w:bCs/>
          <w:b/>
        </w:rPr>
        <w:t xml:space="preserve">ملاحظة توثيقية مهمة</w:t>
      </w:r>
      <w:r>
        <w:rPr>
          <w:rtl/>
        </w:rPr>
        <w:t xml:space="preserve">: يحتوي التطبيق كذلك على مسارات ونماذج شاشات قديمة (مثل</w:t>
      </w:r>
      <w:r>
        <w:rPr>
          <w:rtl/>
        </w:rPr>
        <w:t xml:space="preserve"> </w:t>
      </w:r>
      <w:r>
        <w:rPr>
          <w:rStyle w:val="VerbatimChar"/>
          <w:rtl/>
        </w:rPr>
        <w:t xml:space="preserve">/documents</w:t>
      </w:r>
      <w:r>
        <w:rPr>
          <w:rtl/>
        </w:rPr>
        <w:t xml:space="preserve"> </w:t>
      </w:r>
      <w:r>
        <w:rPr>
          <w:rtl/>
        </w:rPr>
        <w:t xml:space="preserve">و</w:t>
      </w:r>
      <w:r>
        <w:rPr>
          <w:rStyle w:val="VerbatimChar"/>
          <w:rtl/>
        </w:rPr>
        <w:t xml:space="preserve">/auditor</w:t>
      </w:r>
      <w:r>
        <w:rPr>
          <w:rtl/>
        </w:rPr>
        <w:t xml:space="preserve"> </w:t>
      </w:r>
      <w:r>
        <w:rPr>
          <w:rtl/>
        </w:rPr>
        <w:t xml:space="preserve">بصيغتهما القديمة) بقيت لأغراض التوافق العكسي مع روابط سابقة، ولا تُستخدم حاليًا في سير عمل قياس الفعلي. لم تُوثَّق هذه الشاشات القديمة في هذا الدليل لأنها ليست جزءًا من سير العمل الحالي المقصود، وقد وُثِّق وجودها كملاحظة غير معيقة في تقرير التحقق.</w:t>
      </w:r>
    </w:p>
    <w:p>
      <w:r>
        <w:pict>
          <v:rect style="width:0;height:1.5pt" o:hralign="center" o:hrstd="t" o:hr="t"/>
        </w:pict>
      </w:r>
    </w:p>
    <w:bookmarkEnd w:id="26"/>
    <w:bookmarkStart w:id="27" w:name="أهداف-الدليل-ونطاقه"/>
    <w:p>
      <w:pPr>
        <w:pStyle w:val="Heading1"/>
        <w:bidi/>
      </w:pPr>
      <w:r>
        <w:rPr>
          <w:rtl/>
        </w:rPr>
        <w:t xml:space="preserve">6. أهداف الدليل ونطاقه</w:t>
      </w:r>
    </w:p>
    <w:p>
      <w:pPr>
        <w:bidi/>
      </w:pPr>
      <w:r>
        <w:rPr>
          <w:rtl/>
          <w:bCs/>
          <w:b/>
        </w:rPr>
        <w:t xml:space="preserve">أهداف هذا الدليل:</w:t>
      </w:r>
    </w:p>
    <w:p>
      <w:pPr>
        <w:numPr>
          <w:ilvl w:val="0"/>
          <w:numId w:val="1002"/>
        </w:numPr>
        <w:pStyle w:val="Compact"/>
        <w:bidi/>
      </w:pPr>
      <w:r>
        <w:rPr>
          <w:rtl/>
        </w:rPr>
        <w:t xml:space="preserve">تمكين كل مستخدم لبرنامج قياس من فهم دوره ومسؤولياته وصلاحياته بدقة.</w:t>
      </w:r>
    </w:p>
    <w:p>
      <w:pPr>
        <w:numPr>
          <w:ilvl w:val="0"/>
          <w:numId w:val="1002"/>
        </w:numPr>
        <w:pStyle w:val="Compact"/>
        <w:bidi/>
      </w:pPr>
      <w:r>
        <w:rPr>
          <w:rtl/>
        </w:rPr>
        <w:t xml:space="preserve">شرح سير العمل الكامل والمُتحقَّق منه فعليًا، خطوة بخطوة، بأسماء الأزرار والحقول والحالات الحقيقية كما تظهر في التطبيق.</w:t>
      </w:r>
    </w:p>
    <w:p>
      <w:pPr>
        <w:numPr>
          <w:ilvl w:val="0"/>
          <w:numId w:val="1002"/>
        </w:numPr>
        <w:pStyle w:val="Compact"/>
        <w:bidi/>
      </w:pPr>
      <w:r>
        <w:rPr>
          <w:rtl/>
        </w:rPr>
        <w:t xml:space="preserve">توثيق كل نتيجة متوقعة، وكل تنبيه أو إشعار يصدر عن كل إجراء.</w:t>
      </w:r>
    </w:p>
    <w:p>
      <w:pPr>
        <w:numPr>
          <w:ilvl w:val="0"/>
          <w:numId w:val="1002"/>
        </w:numPr>
        <w:pStyle w:val="Compact"/>
        <w:bidi/>
      </w:pPr>
      <w:r>
        <w:rPr>
          <w:rtl/>
        </w:rPr>
        <w:t xml:space="preserve">توضيح رسائل الأخطاء الشائعة وكيفية التعامل معها.</w:t>
      </w:r>
    </w:p>
    <w:p>
      <w:pPr>
        <w:bidi/>
      </w:pPr>
      <w:r>
        <w:rPr>
          <w:rtl/>
          <w:bCs/>
          <w:b/>
        </w:rPr>
        <w:t xml:space="preserve">نطاق هذا الدليل:</w:t>
      </w:r>
    </w:p>
    <w:p>
      <w:pPr>
        <w:numPr>
          <w:ilvl w:val="0"/>
          <w:numId w:val="1003"/>
        </w:numPr>
        <w:pStyle w:val="Compact"/>
        <w:bidi/>
      </w:pPr>
      <w:r>
        <w:rPr>
          <w:rtl/>
        </w:rPr>
        <w:t xml:space="preserve">برنامج</w:t>
      </w:r>
      <w:r>
        <w:rPr>
          <w:rtl/>
        </w:rPr>
        <w:t xml:space="preserve"> </w:t>
      </w:r>
      <w:r>
        <w:rPr>
          <w:rtl/>
          <w:bCs/>
          <w:b/>
        </w:rPr>
        <w:t xml:space="preserve">قياس</w:t>
      </w:r>
      <w:r>
        <w:rPr>
          <w:rtl/>
        </w:rPr>
        <w:t xml:space="preserve"> </w:t>
      </w:r>
      <w:r>
        <w:rPr>
          <w:rtl/>
        </w:rPr>
        <w:t xml:space="preserve">فقط، ضمن سير العمل الحالي (Phase 2) الموصوف في القسم 9.</w:t>
      </w:r>
    </w:p>
    <w:p>
      <w:pPr>
        <w:numPr>
          <w:ilvl w:val="0"/>
          <w:numId w:val="1003"/>
        </w:numPr>
        <w:pStyle w:val="Compact"/>
        <w:bidi/>
      </w:pPr>
      <w:r>
        <w:rPr>
          <w:rtl/>
        </w:rPr>
        <w:t xml:space="preserve">لا يشمل هذا الدليل: برامج سمود أو ECC أو NDMO، أو معايير ISO 27001/22301 أو COBIT، أو أي تفاصيل تقنية/برمجية للمطورين، أو إعدادات البنية التحتية.</w:t>
      </w:r>
    </w:p>
    <w:p>
      <w:pPr>
        <w:numPr>
          <w:ilvl w:val="0"/>
          <w:numId w:val="1003"/>
        </w:numPr>
        <w:pStyle w:val="Compact"/>
        <w:bidi/>
      </w:pPr>
      <w:r>
        <w:rPr>
          <w:rtl/>
        </w:rPr>
        <w:t xml:space="preserve">لا يشمل هذا الدليل شاشات المسار القديم (Phase 1) غير المستخدمة فعليًا في سير عمل قياس الحالي.</w:t>
      </w:r>
    </w:p>
    <w:p>
      <w:r>
        <w:pict>
          <v:rect style="width:0;height:1.5pt" o:hralign="center" o:hrstd="t" o:hr="t"/>
        </w:pict>
      </w:r>
    </w:p>
    <w:bookmarkEnd w:id="27"/>
    <w:bookmarkStart w:id="28" w:name="X151e624b3cffc22197912f7f984f93b58248009"/>
    <w:p>
      <w:pPr>
        <w:pStyle w:val="Heading1"/>
        <w:bidi/>
      </w:pPr>
      <w:r>
        <w:rPr>
          <w:rtl/>
        </w:rPr>
        <w:t xml:space="preserve">7. الجمهور المستهدف وطريقة استخدام هذا الدليل</w:t>
      </w:r>
    </w:p>
    <w:p>
      <w:pPr>
        <w:bidi/>
      </w:pPr>
      <w:r>
        <w:rPr>
          <w:rtl/>
        </w:rPr>
        <w:t xml:space="preserve">هذا الدليل موجَّه لجميع مستخدمي برنامج قياس، أيًا كان دورهم: مديرو البرنامج، مديرو الإدارات، المدققون، الموظفون، المشاهدون التنفيذيون، وكذلك المسؤول العام للمنصة فيما يخص وظائفه ضمن قياس تحديدًا.</w:t>
      </w:r>
    </w:p>
    <w:p>
      <w:pPr>
        <w:bidi/>
      </w:pPr>
      <w:r>
        <w:rPr>
          <w:rtl/>
          <w:bCs/>
          <w:b/>
        </w:rPr>
        <w:t xml:space="preserve">كيفية الاستخدام:</w:t>
      </w:r>
    </w:p>
    <w:p>
      <w:pPr>
        <w:numPr>
          <w:ilvl w:val="0"/>
          <w:numId w:val="1004"/>
        </w:numPr>
        <w:pStyle w:val="Compact"/>
        <w:bidi/>
      </w:pPr>
      <w:r>
        <w:rPr>
          <w:rtl/>
        </w:rPr>
        <w:t xml:space="preserve">إن كنت مستخدمًا جديدًا، ابدأ بالقسم 8 (الأدوار) والقسم 9 (سير العمل) لفهم الصورة الكاملة، ثم انتقل مباشرة إلى الفصل المخصص لدورك (الأقسام 18–23).</w:t>
      </w:r>
    </w:p>
    <w:p>
      <w:pPr>
        <w:numPr>
          <w:ilvl w:val="0"/>
          <w:numId w:val="1004"/>
        </w:numPr>
        <w:pStyle w:val="Compact"/>
        <w:bidi/>
      </w:pPr>
      <w:r>
        <w:rPr>
          <w:rtl/>
        </w:rPr>
        <w:t xml:space="preserve">إن كنت تبحث عن معنى حالة معينة، راجع القسم 30 (دليل الحالات).</w:t>
      </w:r>
    </w:p>
    <w:p>
      <w:pPr>
        <w:numPr>
          <w:ilvl w:val="0"/>
          <w:numId w:val="1004"/>
        </w:numPr>
        <w:pStyle w:val="Compact"/>
        <w:bidi/>
      </w:pPr>
      <w:r>
        <w:rPr>
          <w:rtl/>
        </w:rPr>
        <w:t xml:space="preserve">إن كنت تبحث عن معنى زر أو حقل معين، راجع القسم 31 (قاموس الحقول والأزرار).</w:t>
      </w:r>
    </w:p>
    <w:p>
      <w:pPr>
        <w:numPr>
          <w:ilvl w:val="0"/>
          <w:numId w:val="1004"/>
        </w:numPr>
        <w:pStyle w:val="Compact"/>
        <w:bidi/>
      </w:pPr>
      <w:r>
        <w:rPr>
          <w:rtl/>
        </w:rPr>
        <w:t xml:space="preserve">إن واجهت رسالة خطأ، راجع القسم 32.</w:t>
      </w:r>
    </w:p>
    <w:p>
      <w:pPr>
        <w:numPr>
          <w:ilvl w:val="0"/>
          <w:numId w:val="1004"/>
        </w:numPr>
        <w:pStyle w:val="Compact"/>
        <w:bidi/>
      </w:pPr>
      <w:r>
        <w:rPr>
          <w:rtl/>
        </w:rPr>
        <w:t xml:space="preserve">لأسئلة عامة متكررة، راجع القسم 33.</w:t>
      </w:r>
    </w:p>
    <w:p>
      <w:r>
        <w:pict>
          <v:rect style="width:0;height:1.5pt" o:hralign="center" o:hrstd="t" o:hr="t"/>
        </w:pict>
      </w:r>
    </w:p>
    <w:bookmarkEnd w:id="28"/>
    <w:bookmarkStart w:id="29" w:name="الأدوار-في-برنامج-قياس-نظرة-عامة"/>
    <w:p>
      <w:pPr>
        <w:pStyle w:val="Heading1"/>
        <w:bidi/>
      </w:pPr>
      <w:r>
        <w:rPr>
          <w:rtl/>
        </w:rPr>
        <w:t xml:space="preserve">8. الأدوار في برنامج قياس (نظرة عامة)</w:t>
      </w:r>
    </w:p>
    <w:p>
      <w:pPr>
        <w:bidi/>
      </w:pPr>
      <w:r>
        <w:rPr>
          <w:rtl/>
        </w:rPr>
        <w:t xml:space="preserve">تم التحقق من الأدوار التالية فعليًا من خلال صلاحيات النظام وقوائم التنقل الفعلية، وليس من مجرد أسماء افتراضية:</w:t>
      </w:r>
    </w:p>
    <w:tbl>
      <w:tblPr>
        <w:tblStyle w:val="Table"/>
        <w:tblW w:type="pct" w:w="5000.0"/>
        <w:tblLook w:firstRow="1" w:lastRow="0" w:firstColumn="0" w:lastColumn="0" w:noHBand="0" w:noVBand="0" w:val="0020"/>
      </w:tblPr>
      <w:tblGrid>
        <w:gridCol w:w="2640"/>
        <w:gridCol w:w="2640"/>
        <w:gridCol w:w="2640"/>
      </w:tblGrid>
      <w:tr>
        <w:tc>
          <w:p>
            <w:pPr>
              <w:pStyle w:val="Compact"/>
              <w:bidi/>
              <w:jc w:val="left"/>
            </w:pPr>
            <w:r>
              <w:rPr>
                <w:rtl/>
              </w:rPr>
              <w:t xml:space="preserve">الدور</w:t>
            </w:r>
          </w:p>
        </w:tc>
        <w:tc>
          <w:p>
            <w:pPr>
              <w:pStyle w:val="Compact"/>
              <w:bidi/>
              <w:jc w:val="left"/>
            </w:pPr>
            <w:r>
              <w:rPr>
                <w:rtl/>
              </w:rPr>
              <w:t xml:space="preserve">الوصف المختصر</w:t>
            </w:r>
          </w:p>
        </w:tc>
        <w:tc>
          <w:p>
            <w:pPr>
              <w:pStyle w:val="Compact"/>
              <w:bidi/>
              <w:jc w:val="left"/>
            </w:pPr>
            <w:r>
              <w:rPr>
                <w:rtl/>
              </w:rPr>
              <w:t xml:space="preserve">القسم المخصص</w:t>
            </w:r>
          </w:p>
        </w:tc>
      </w:tr>
      <w:tr>
        <w:tc>
          <w:p>
            <w:pPr>
              <w:pStyle w:val="Compact"/>
              <w:bidi/>
              <w:jc w:val="left"/>
            </w:pPr>
            <w:r>
              <w:rPr>
                <w:rtl/>
                <w:bCs/>
                <w:b/>
              </w:rPr>
              <w:t xml:space="preserve">مدير برنامج قياس</w:t>
            </w:r>
          </w:p>
        </w:tc>
        <w:tc>
          <w:p>
            <w:pPr>
              <w:pStyle w:val="Compact"/>
              <w:bidi/>
              <w:jc w:val="left"/>
            </w:pPr>
            <w:r>
              <w:rPr>
                <w:rtl/>
              </w:rPr>
              <w:t xml:space="preserve">يدير دورات التقييم، يُسند المعايير للإدارات، يعتمد المتطلبات اعتمادًا نهائيًا، يضبط إعدادات SLA.</w:t>
            </w:r>
          </w:p>
        </w:tc>
        <w:tc>
          <w:p>
            <w:pPr>
              <w:pStyle w:val="Compact"/>
              <w:bidi/>
              <w:jc w:val="left"/>
            </w:pPr>
            <w:r>
              <w:rPr>
                <w:rtl/>
              </w:rPr>
              <w:t xml:space="preserve">القسم 18</w:t>
            </w:r>
          </w:p>
        </w:tc>
      </w:tr>
      <w:tr>
        <w:tc>
          <w:p>
            <w:pPr>
              <w:pStyle w:val="Compact"/>
              <w:bidi/>
              <w:jc w:val="left"/>
            </w:pPr>
            <w:r>
              <w:rPr>
                <w:rtl/>
                <w:bCs/>
                <w:b/>
              </w:rPr>
              <w:t xml:space="preserve">مدير الإدارة</w:t>
            </w:r>
          </w:p>
        </w:tc>
        <w:tc>
          <w:p>
            <w:pPr>
              <w:pStyle w:val="Compact"/>
              <w:bidi/>
              <w:jc w:val="left"/>
            </w:pPr>
            <w:r>
              <w:rPr>
                <w:rtl/>
              </w:rPr>
              <w:t xml:space="preserve">يراجع الطلبات المُرسَلة من موظفي إدارته (موافقة أو رفض) قبل تحويلها للمدقق.</w:t>
            </w:r>
          </w:p>
        </w:tc>
        <w:tc>
          <w:p>
            <w:pPr>
              <w:pStyle w:val="Compact"/>
              <w:bidi/>
              <w:jc w:val="left"/>
            </w:pPr>
            <w:r>
              <w:rPr>
                <w:rtl/>
              </w:rPr>
              <w:t xml:space="preserve">القسم 19</w:t>
            </w:r>
          </w:p>
        </w:tc>
      </w:tr>
      <w:tr>
        <w:tc>
          <w:p>
            <w:pPr>
              <w:pStyle w:val="Compact"/>
              <w:bidi/>
              <w:jc w:val="left"/>
            </w:pPr>
            <w:r>
              <w:rPr>
                <w:rtl/>
                <w:bCs/>
                <w:b/>
              </w:rPr>
              <w:t xml:space="preserve">المدقق</w:t>
            </w:r>
          </w:p>
        </w:tc>
        <w:tc>
          <w:p>
            <w:pPr>
              <w:pStyle w:val="Compact"/>
              <w:bidi/>
              <w:jc w:val="left"/>
            </w:pPr>
            <w:r>
              <w:rPr>
                <w:rtl/>
              </w:rPr>
              <w:t xml:space="preserve">يراجع الطلبات على مستوى البرنامج بالكامل بعد موافقة مدير الإدارة، ويبتّ في طلبات التمديد.</w:t>
            </w:r>
          </w:p>
        </w:tc>
        <w:tc>
          <w:p>
            <w:pPr>
              <w:pStyle w:val="Compact"/>
              <w:bidi/>
              <w:jc w:val="left"/>
            </w:pPr>
            <w:r>
              <w:rPr>
                <w:rtl/>
              </w:rPr>
              <w:t xml:space="preserve">القسم 20</w:t>
            </w:r>
          </w:p>
        </w:tc>
      </w:tr>
      <w:tr>
        <w:tc>
          <w:p>
            <w:pPr>
              <w:pStyle w:val="Compact"/>
              <w:bidi/>
              <w:jc w:val="left"/>
            </w:pPr>
            <w:r>
              <w:rPr>
                <w:rtl/>
                <w:bCs/>
                <w:b/>
              </w:rPr>
              <w:t xml:space="preserve">الموظف</w:t>
            </w:r>
          </w:p>
        </w:tc>
        <w:tc>
          <w:p>
            <w:pPr>
              <w:pStyle w:val="Compact"/>
              <w:bidi/>
              <w:jc w:val="left"/>
            </w:pPr>
            <w:r>
              <w:rPr>
                <w:rtl/>
              </w:rPr>
              <w:t xml:space="preserve">يرفع أدلة الإثبات على المتطلبات المُسندة لإدارته، ويرسلها للمراجعة، ويطلب التمديد عند الحاجة.</w:t>
            </w:r>
          </w:p>
        </w:tc>
        <w:tc>
          <w:p>
            <w:pPr>
              <w:pStyle w:val="Compact"/>
              <w:bidi/>
              <w:jc w:val="left"/>
            </w:pPr>
            <w:r>
              <w:rPr>
                <w:rtl/>
              </w:rPr>
              <w:t xml:space="preserve">القسم 21</w:t>
            </w:r>
          </w:p>
        </w:tc>
      </w:tr>
      <w:tr>
        <w:tc>
          <w:p>
            <w:pPr>
              <w:pStyle w:val="Compact"/>
              <w:bidi/>
              <w:jc w:val="left"/>
            </w:pPr>
            <w:r>
              <w:rPr>
                <w:rtl/>
                <w:bCs/>
                <w:b/>
              </w:rPr>
              <w:t xml:space="preserve">المشاهد التنفيذي</w:t>
            </w:r>
          </w:p>
        </w:tc>
        <w:tc>
          <w:p>
            <w:pPr>
              <w:pStyle w:val="Compact"/>
              <w:bidi/>
              <w:jc w:val="left"/>
            </w:pPr>
            <w:r>
              <w:rPr>
                <w:rtl/>
              </w:rPr>
              <w:t xml:space="preserve">يطّلع على لوحة تنفيذية عامة للمنصة دون أي صلاحية تعديل.</w:t>
            </w:r>
          </w:p>
        </w:tc>
        <w:tc>
          <w:p>
            <w:pPr>
              <w:pStyle w:val="Compact"/>
              <w:bidi/>
              <w:jc w:val="left"/>
            </w:pPr>
            <w:r>
              <w:rPr>
                <w:rtl/>
              </w:rPr>
              <w:t xml:space="preserve">القسم 22</w:t>
            </w:r>
          </w:p>
        </w:tc>
      </w:tr>
      <w:tr>
        <w:tc>
          <w:p>
            <w:pPr>
              <w:pStyle w:val="Compact"/>
              <w:bidi/>
              <w:jc w:val="left"/>
            </w:pPr>
            <w:r>
              <w:rPr>
                <w:rtl/>
                <w:bCs/>
                <w:b/>
              </w:rPr>
              <w:t xml:space="preserve">المسؤول العام (Super Admin)</w:t>
            </w:r>
          </w:p>
        </w:tc>
        <w:tc>
          <w:p>
            <w:pPr>
              <w:pStyle w:val="Compact"/>
              <w:bidi/>
              <w:jc w:val="left"/>
            </w:pPr>
            <w:r>
              <w:rPr>
                <w:rtl/>
              </w:rPr>
              <w:t xml:space="preserve">يملك صلاحية كاملة على مستوى المنصة، بما يشمل وظائف قياس، بالإضافة إلى وظائف عامة خارج نطاق أي برنامج بعينه (لا يشرحها هذا الدليل إلا فيما يخص قياس).</w:t>
            </w:r>
          </w:p>
        </w:tc>
        <w:tc>
          <w:p>
            <w:pPr>
              <w:pStyle w:val="Compact"/>
              <w:bidi/>
              <w:jc w:val="left"/>
            </w:pPr>
            <w:r>
              <w:rPr>
                <w:rtl/>
              </w:rPr>
              <w:t xml:space="preserve">القسم 23</w:t>
            </w:r>
          </w:p>
        </w:tc>
      </w:tr>
    </w:tbl>
    <w:p>
      <w:pPr>
        <w:bidi/>
      </w:pPr>
      <w:r>
        <w:rPr>
          <w:rtl/>
          <w:bCs/>
          <w:b/>
        </w:rPr>
        <w:t xml:space="preserve">مستخدم متعدد الأدوار</w:t>
      </w:r>
      <w:r>
        <w:rPr>
          <w:rtl/>
        </w:rPr>
        <w:t xml:space="preserve">: من الممكن تقنيًا أن يحمل المستخدم الواحد أكثر من دور برنامج ضمن قياس في آن واحد (مثال: مدير إدارة ومدقق معًا). في هذه الحالة، تُطبَّق صلاحيات كل دور من أدواره على حدة دون تعارض بينها — أي أن المستخدم يستطيع تنفيذ كل ما يسمح به أي دور من أدواره. لمزيد من التفصيل، راجع ورقة «مفتاح الرموز» في</w:t>
      </w:r>
      <w:r>
        <w:rPr>
          <w:rtl/>
        </w:rPr>
        <w:t xml:space="preserve"> </w:t>
      </w:r>
      <w:r>
        <w:rPr>
          <w:rStyle w:val="VerbatimChar"/>
          <w:rtl/>
        </w:rPr>
        <w:t xml:space="preserve">role-permission-matrix.xlsx</w:t>
      </w:r>
      <w:r>
        <w:rPr>
          <w:rtl/>
        </w:rPr>
        <w:t xml:space="preserve">.</w:t>
      </w:r>
    </w:p>
    <w:p>
      <w:r>
        <w:pict>
          <v:rect style="width:0;height:1.5pt" o:hralign="center" o:hrstd="t" o:hr="t"/>
        </w:pict>
      </w:r>
    </w:p>
    <w:bookmarkEnd w:id="29"/>
    <w:bookmarkStart w:id="30" w:name="نظرة-عامة-على-سير-عمل-قياس-الكامل"/>
    <w:p>
      <w:pPr>
        <w:pStyle w:val="Heading1"/>
        <w:bidi/>
      </w:pPr>
      <w:r>
        <w:rPr>
          <w:rtl/>
        </w:rPr>
        <w:t xml:space="preserve">9. نظرة عامة على سير عمل قياس الكامل</w:t>
      </w:r>
    </w:p>
    <w:p>
      <w:pPr>
        <w:bidi/>
      </w:pPr>
      <w:r>
        <w:rPr>
          <w:rtl/>
        </w:rPr>
        <w:t xml:space="preserve">تم التحقق من سير العمل التالي مباشرة من التطبيق العامل (وليس افتراضًا)، وهو يطابق تمامًا سير العمل المتوقع لبرنامج قياس:</w:t>
      </w:r>
    </w:p>
    <w:p>
      <w:pPr>
        <w:pStyle w:val="SourceCode"/>
        <w:bidi/>
      </w:pPr>
      <w:r>
        <w:rPr>
          <w:rStyle w:val="VerbatimChar"/>
          <w:rtl/>
        </w:rPr>
        <w:t xml:space="preserve">flowchart TD</w:t>
      </w:r>
      <w:r>
        <w:br/>
      </w:r>
      <w:r>
        <w:rPr>
          <w:rStyle w:val="VerbatimChar"/>
          <w:rtl/>
        </w:rPr>
        <w:t xml:space="preserve">    A["مدير برنامج قياس: إنشاء دورة تقييم وتفعيلها"] --&gt; B["مدير برنامج قياس: إسناد معيار لإدارة"]</w:t>
      </w:r>
      <w:r>
        <w:br/>
      </w:r>
      <w:r>
        <w:rPr>
          <w:rStyle w:val="VerbatimChar"/>
          <w:rtl/>
        </w:rPr>
        <w:t xml:space="preserve">    B --&gt; C["الموظف: رفع دليل إثبات (مسودة)"]</w:t>
      </w:r>
      <w:r>
        <w:br/>
      </w:r>
      <w:r>
        <w:rPr>
          <w:rStyle w:val="VerbatimChar"/>
          <w:rtl/>
        </w:rPr>
        <w:t xml:space="preserve">    C --&gt; D["الموظف: إرسال للمراجعة"]</w:t>
      </w:r>
      <w:r>
        <w:br/>
      </w:r>
      <w:r>
        <w:rPr>
          <w:rStyle w:val="VerbatimChar"/>
          <w:rtl/>
        </w:rPr>
        <w:t xml:space="preserve">    D --&gt; E["مدير الإدارة: مراجعة الطلب"]</w:t>
      </w:r>
      <w:r>
        <w:br/>
      </w:r>
      <w:r>
        <w:rPr>
          <w:rStyle w:val="VerbatimChar"/>
          <w:rtl/>
        </w:rPr>
        <w:t xml:space="preserve">    E -- موافقة --&gt; F["المدقق: مراجعة الطلب"]</w:t>
      </w:r>
      <w:r>
        <w:br/>
      </w:r>
      <w:r>
        <w:rPr>
          <w:rStyle w:val="VerbatimChar"/>
          <w:rtl/>
        </w:rPr>
        <w:t xml:space="preserve">    E -- رفض --&gt; G["الموظف: تصحيح وإعادة الإرسال"]</w:t>
      </w:r>
      <w:r>
        <w:br/>
      </w:r>
      <w:r>
        <w:rPr>
          <w:rStyle w:val="VerbatimChar"/>
          <w:rtl/>
        </w:rPr>
        <w:t xml:space="preserve">    F -- موافقة --&gt; H["مدير برنامج قياس: الاعتماد النهائي"]</w:t>
      </w:r>
      <w:r>
        <w:br/>
      </w:r>
      <w:r>
        <w:rPr>
          <w:rStyle w:val="VerbatimChar"/>
          <w:rtl/>
        </w:rPr>
        <w:t xml:space="preserve">    F -- رفض --&gt; G</w:t>
      </w:r>
      <w:r>
        <w:br/>
      </w:r>
      <w:r>
        <w:rPr>
          <w:rStyle w:val="VerbatimChar"/>
          <w:rtl/>
        </w:rPr>
        <w:t xml:space="preserve">    H -- موافقة --&gt; I["الحالة: معتمد نهائيًا"]</w:t>
      </w:r>
      <w:r>
        <w:br/>
      </w:r>
      <w:r>
        <w:rPr>
          <w:rStyle w:val="VerbatimChar"/>
          <w:rtl/>
        </w:rPr>
        <w:t xml:space="preserve">    H -- رفض --&gt; G</w:t>
      </w:r>
      <w:r>
        <w:br/>
      </w:r>
      <w:r>
        <w:rPr>
          <w:rStyle w:val="VerbatimChar"/>
          <w:rtl/>
        </w:rPr>
        <w:t xml:space="preserve">    G --&gt; E</w:t>
      </w:r>
    </w:p>
    <w:p>
      <w:pPr>
        <w:bidi/>
      </w:pPr>
      <w:r>
        <w:rPr>
          <w:rtl/>
          <w:bCs/>
          <w:b/>
        </w:rPr>
        <w:t xml:space="preserve">القاعدتان الثابتتان في كل مسار رفض (تم التحقق منهما فعليًا من الكود وسلوك التطبيق):</w:t>
      </w:r>
    </w:p>
    <w:p>
      <w:pPr>
        <w:numPr>
          <w:ilvl w:val="0"/>
          <w:numId w:val="1005"/>
        </w:numPr>
        <w:pStyle w:val="Compact"/>
        <w:bidi/>
      </w:pPr>
      <w:r>
        <w:rPr>
          <w:rtl/>
          <w:bCs/>
          <w:b/>
        </w:rPr>
        <w:t xml:space="preserve">أي رفض، من أي مرحلة كانت</w:t>
      </w:r>
      <w:r>
        <w:rPr>
          <w:rtl/>
        </w:rPr>
        <w:t xml:space="preserve"> </w:t>
      </w:r>
      <w:r>
        <w:rPr>
          <w:rtl/>
        </w:rPr>
        <w:t xml:space="preserve">(مدير الإدارة، المدقق، أو الاعتماد النهائي)،</w:t>
      </w:r>
      <w:r>
        <w:rPr>
          <w:rtl/>
        </w:rPr>
        <w:t xml:space="preserve"> </w:t>
      </w:r>
      <w:r>
        <w:rPr>
          <w:rtl/>
          <w:bCs/>
          <w:b/>
        </w:rPr>
        <w:t xml:space="preserve">يُعيد الطلب دائمًا إلى الموظف</w:t>
      </w:r>
      <w:r>
        <w:rPr>
          <w:rtl/>
        </w:rPr>
        <w:t xml:space="preserve"> </w:t>
      </w:r>
      <w:r>
        <w:rPr>
          <w:rtl/>
        </w:rPr>
        <w:t xml:space="preserve">بحالة «معاد للتعديل»، وليس إلى المرحلة التي سبقت الرافض.</w:t>
      </w:r>
    </w:p>
    <w:p>
      <w:pPr>
        <w:numPr>
          <w:ilvl w:val="0"/>
          <w:numId w:val="1005"/>
        </w:numPr>
        <w:pStyle w:val="Compact"/>
        <w:bidi/>
      </w:pPr>
      <w:r>
        <w:rPr>
          <w:rtl/>
          <w:bCs/>
          <w:b/>
        </w:rPr>
        <w:t xml:space="preserve">إعادة الإرسال بعد التصحيح تبدأ دائمًا من مدير الإدارة من جديد</w:t>
      </w:r>
      <w:r>
        <w:rPr>
          <w:rtl/>
        </w:rPr>
        <w:t xml:space="preserve">، بصرف النظر عن المرحلة التي رفضت الطلب أصلًا. أي أن رفض المدقق أو رفض الاعتماد النهائي لا يُعيد الطلب مباشرة إلى نفس تلك المرحلة، بل يُمرَّر عبر مراجعة مدير الإدارة من جديد.</w:t>
      </w:r>
    </w:p>
    <w:p>
      <w:pPr>
        <w:bidi/>
      </w:pPr>
      <w:r>
        <w:rPr>
          <w:rtl/>
          <w:bCs/>
          <w:b/>
        </w:rPr>
        <w:t xml:space="preserve">مسار إضافي مستقل: طلب التمديد</w:t>
      </w:r>
      <w:r>
        <w:rPr>
          <w:rtl/>
        </w:rPr>
        <w:t xml:space="preserve"> </w:t>
      </w:r>
      <w:r>
        <w:rPr>
          <w:rtl/>
        </w:rPr>
        <w:t xml:space="preserve">— يمكن للموظف طلب تمديد الموعد النهائي لمتطلب معيّن في أي وقت (قبل الاعتماد النهائي)، ويُبتّ في هذا الطلب بشكل مستقل عن مسار المراجعة الأساسي (راجع القسم 25).</w:t>
      </w:r>
    </w:p>
    <w:p>
      <w:r>
        <w:pict>
          <v:rect style="width:0;height:1.5pt" o:hralign="center" o:hrstd="t" o:hr="t"/>
        </w:pict>
      </w:r>
    </w:p>
    <w:bookmarkEnd w:id="30"/>
    <w:bookmarkStart w:id="31" w:name="المصطلحات-والاختصارات-الأساسية"/>
    <w:p>
      <w:pPr>
        <w:pStyle w:val="Heading1"/>
        <w:bidi/>
      </w:pPr>
      <w:r>
        <w:rPr>
          <w:rtl/>
        </w:rPr>
        <w:t xml:space="preserve">10. المصطلحات والاختصارات الأساسية</w:t>
      </w:r>
    </w:p>
    <w:tbl>
      <w:tblPr>
        <w:tblStyle w:val="Table"/>
        <w:tblW w:type="pct" w:w="5000.0"/>
        <w:tblLook w:firstRow="1" w:lastRow="0" w:firstColumn="0" w:lastColumn="0" w:noHBand="0" w:noVBand="0" w:val="0020"/>
      </w:tblPr>
      <w:tblGrid>
        <w:gridCol w:w="3960"/>
        <w:gridCol w:w="3960"/>
      </w:tblGrid>
      <w:tr>
        <w:tc>
          <w:p>
            <w:pPr>
              <w:pStyle w:val="Compact"/>
              <w:bidi/>
              <w:jc w:val="left"/>
            </w:pPr>
            <w:r>
              <w:rPr>
                <w:rtl/>
              </w:rPr>
              <w:t xml:space="preserve">المصطلح</w:t>
            </w:r>
          </w:p>
        </w:tc>
        <w:tc>
          <w:p>
            <w:pPr>
              <w:pStyle w:val="Compact"/>
              <w:bidi/>
              <w:jc w:val="left"/>
            </w:pPr>
            <w:r>
              <w:rPr>
                <w:rtl/>
              </w:rPr>
              <w:t xml:space="preserve">المعنى</w:t>
            </w:r>
          </w:p>
        </w:tc>
      </w:tr>
      <w:tr>
        <w:tc>
          <w:p>
            <w:pPr>
              <w:pStyle w:val="Compact"/>
              <w:bidi/>
              <w:jc w:val="left"/>
            </w:pPr>
            <w:r>
              <w:rPr>
                <w:rtl/>
                <w:bCs/>
                <w:b/>
              </w:rPr>
              <w:t xml:space="preserve">دورة التقييم</w:t>
            </w:r>
          </w:p>
        </w:tc>
        <w:tc>
          <w:p>
            <w:pPr>
              <w:pStyle w:val="Compact"/>
              <w:bidi/>
              <w:jc w:val="left"/>
            </w:pPr>
            <w:r>
              <w:rPr>
                <w:rtl/>
              </w:rPr>
              <w:t xml:space="preserve">فترة زمنية محددة (Cycle) تُجمَّع ضمنها المعايير والمتطلبات التي سيتم تقييمها.</w:t>
            </w:r>
          </w:p>
        </w:tc>
      </w:tr>
      <w:tr>
        <w:tc>
          <w:p>
            <w:pPr>
              <w:pStyle w:val="Compact"/>
              <w:bidi/>
              <w:jc w:val="left"/>
            </w:pPr>
            <w:r>
              <w:rPr>
                <w:rtl/>
                <w:bCs/>
                <w:b/>
              </w:rPr>
              <w:t xml:space="preserve">المعيار / المتطلب</w:t>
            </w:r>
          </w:p>
        </w:tc>
        <w:tc>
          <w:p>
            <w:pPr>
              <w:pStyle w:val="Compact"/>
              <w:bidi/>
              <w:jc w:val="left"/>
            </w:pPr>
            <w:r>
              <w:rPr>
                <w:rtl/>
              </w:rPr>
              <w:t xml:space="preserve">البند التفصيلي المطلوب من الإدارة تقديم دليل إثبات عليه.</w:t>
            </w:r>
          </w:p>
        </w:tc>
      </w:tr>
      <w:tr>
        <w:tc>
          <w:p>
            <w:pPr>
              <w:pStyle w:val="Compact"/>
              <w:bidi/>
              <w:jc w:val="left"/>
            </w:pPr>
            <w:r>
              <w:rPr>
                <w:rtl/>
                <w:bCs/>
                <w:b/>
              </w:rPr>
              <w:t xml:space="preserve">الإسناد (Assignment)</w:t>
            </w:r>
          </w:p>
        </w:tc>
        <w:tc>
          <w:p>
            <w:pPr>
              <w:pStyle w:val="Compact"/>
              <w:bidi/>
              <w:jc w:val="left"/>
            </w:pPr>
            <w:r>
              <w:rPr>
                <w:rtl/>
              </w:rPr>
              <w:t xml:space="preserve">ربط معيار معيّن بإدارة معينة ضمن دورة تقييم.</w:t>
            </w:r>
          </w:p>
        </w:tc>
      </w:tr>
      <w:tr>
        <w:tc>
          <w:p>
            <w:pPr>
              <w:pStyle w:val="Compact"/>
              <w:bidi/>
              <w:jc w:val="left"/>
            </w:pPr>
            <w:r>
              <w:rPr>
                <w:rtl/>
                <w:bCs/>
                <w:b/>
              </w:rPr>
              <w:t xml:space="preserve">دليل الإثبات (Evidence)</w:t>
            </w:r>
          </w:p>
        </w:tc>
        <w:tc>
          <w:p>
            <w:pPr>
              <w:pStyle w:val="Compact"/>
              <w:bidi/>
              <w:jc w:val="left"/>
            </w:pPr>
            <w:r>
              <w:rPr>
                <w:rtl/>
              </w:rPr>
              <w:t xml:space="preserve">الملف الذي يرفعه الموظف إثباتًا لتنفيذ المتطلب.</w:t>
            </w:r>
          </w:p>
        </w:tc>
      </w:tr>
      <w:tr>
        <w:tc>
          <w:p>
            <w:pPr>
              <w:pStyle w:val="Compact"/>
              <w:bidi/>
              <w:jc w:val="left"/>
            </w:pPr>
            <w:r>
              <w:rPr>
                <w:rtl/>
                <w:bCs/>
                <w:b/>
              </w:rPr>
              <w:t xml:space="preserve">الطلب / التقديم (Submission)</w:t>
            </w:r>
          </w:p>
        </w:tc>
        <w:tc>
          <w:p>
            <w:pPr>
              <w:pStyle w:val="Compact"/>
              <w:bidi/>
              <w:jc w:val="left"/>
            </w:pPr>
            <w:r>
              <w:rPr>
                <w:rtl/>
              </w:rPr>
              <w:t xml:space="preserve">نسخة من دليل الإثبات المُرسلة للمراجعة، ولها حالة مستقلة عن حالة الإسناد.</w:t>
            </w:r>
          </w:p>
        </w:tc>
      </w:tr>
      <w:tr>
        <w:tc>
          <w:p>
            <w:pPr>
              <w:pStyle w:val="Compact"/>
              <w:bidi/>
              <w:jc w:val="left"/>
            </w:pPr>
            <w:r>
              <w:rPr>
                <w:rtl/>
                <w:bCs/>
                <w:b/>
              </w:rPr>
              <w:t xml:space="preserve">SLA</w:t>
            </w:r>
          </w:p>
        </w:tc>
        <w:tc>
          <w:p>
            <w:pPr>
              <w:pStyle w:val="Compact"/>
              <w:bidi/>
              <w:jc w:val="left"/>
            </w:pPr>
            <w:r>
              <w:rPr>
                <w:rtl/>
              </w:rPr>
              <w:t xml:space="preserve">المهلة الزمنية المستهدفة لكل مرحلة مراجعة.</w:t>
            </w:r>
          </w:p>
        </w:tc>
      </w:tr>
      <w:tr>
        <w:tc>
          <w:p>
            <w:pPr>
              <w:pStyle w:val="Compact"/>
              <w:bidi/>
              <w:jc w:val="left"/>
            </w:pPr>
            <w:r>
              <w:rPr>
                <w:rtl/>
                <w:bCs/>
                <w:b/>
              </w:rPr>
              <w:t xml:space="preserve">مسند إليّ</w:t>
            </w:r>
          </w:p>
        </w:tc>
        <w:tc>
          <w:p>
            <w:pPr>
              <w:pStyle w:val="Compact"/>
              <w:bidi/>
              <w:jc w:val="left"/>
            </w:pPr>
            <w:r>
              <w:rPr>
                <w:rtl/>
              </w:rPr>
              <w:t xml:space="preserve">المعايير التي أُسندت مباشرة إلى المستخدم أو إلى إدارته.</w:t>
            </w:r>
          </w:p>
        </w:tc>
      </w:tr>
    </w:tbl>
    <w:p>
      <w:r>
        <w:pict>
          <v:rect style="width:0;height:1.5pt" o:hralign="center" o:hrstd="t" o:hr="t"/>
        </w:pict>
      </w:r>
    </w:p>
    <w:bookmarkEnd w:id="31"/>
    <w:bookmarkStart w:id="32" w:name="متطلبات-الوصول-للنظام"/>
    <w:p>
      <w:pPr>
        <w:pStyle w:val="Heading1"/>
        <w:bidi/>
      </w:pPr>
      <w:r>
        <w:rPr>
          <w:rtl/>
        </w:rPr>
        <w:t xml:space="preserve">11. متطلبات الوصول للنظام</w:t>
      </w:r>
    </w:p>
    <w:p>
      <w:pPr>
        <w:numPr>
          <w:ilvl w:val="0"/>
          <w:numId w:val="1006"/>
        </w:numPr>
        <w:pStyle w:val="Compact"/>
        <w:bidi/>
      </w:pPr>
      <w:r>
        <w:rPr>
          <w:rtl/>
        </w:rPr>
        <w:t xml:space="preserve">حساب مستخدم نشط على المنصة، ببيانات اعتماد صادرة من الجهة المسؤولة داخل مؤسستك.</w:t>
      </w:r>
    </w:p>
    <w:p>
      <w:pPr>
        <w:numPr>
          <w:ilvl w:val="0"/>
          <w:numId w:val="1006"/>
        </w:numPr>
        <w:pStyle w:val="Compact"/>
        <w:bidi/>
      </w:pPr>
      <w:r>
        <w:rPr>
          <w:rtl/>
        </w:rPr>
        <w:t xml:space="preserve">متصفح ويب حديث. تعرض المنصة الواجهة باللغة العربية باتجاه من اليمين إلى اليسار (RTL) بشكل افتراضي، مع إمكانية التبديل للإنجليزية عبر زر «Switch to English» أعلى الصفحة.</w:t>
      </w:r>
    </w:p>
    <w:p>
      <w:pPr>
        <w:numPr>
          <w:ilvl w:val="0"/>
          <w:numId w:val="1006"/>
        </w:numPr>
        <w:pStyle w:val="Compact"/>
        <w:bidi/>
      </w:pPr>
      <w:r>
        <w:rPr>
          <w:rtl/>
        </w:rPr>
        <w:t xml:space="preserve">لا تتطلب المنصة تثبيت أي برنامج إضافي؛ الوصول بالكامل عبر المتصفح.</w:t>
      </w:r>
    </w:p>
    <w:p>
      <w:r>
        <w:pict>
          <v:rect style="width:0;height:1.5pt" o:hralign="center" o:hrstd="t" o:hr="t"/>
        </w:pict>
      </w:r>
    </w:p>
    <w:bookmarkEnd w:id="32"/>
    <w:bookmarkStart w:id="33" w:name="بدء-الاستخدام"/>
    <w:p>
      <w:pPr>
        <w:pStyle w:val="Heading1"/>
        <w:bidi/>
      </w:pPr>
      <w:r>
        <w:rPr>
          <w:rtl/>
        </w:rPr>
        <w:t xml:space="preserve">12. بدء الاستخدام</w:t>
      </w:r>
    </w:p>
    <w:p>
      <w:pPr>
        <w:bidi/>
      </w:pPr>
      <w:r>
        <w:rPr>
          <w:rtl/>
        </w:rPr>
        <w:t xml:space="preserve">عند استلامك بيانات الدخول لأول مرة، افتح رابط المنصة في المتصفح، وستصل إلى صفحة تسجيل الدخول الموضحة في القسم 14. إن طُلب منك تغيير كلمة المرور عند أول دخول، ستُوجَّه تلقائيًا لصفحة تغيير كلمة المرور قبل إتاحة الوصول لبقية النظام.</w:t>
      </w:r>
    </w:p>
    <w:p>
      <w:pPr>
        <w:pStyle w:val="BlockText"/>
        <w:bidi/>
      </w:pPr>
      <w:r>
        <w:rPr>
          <w:rtl/>
          <w:bCs/>
          <w:b/>
        </w:rPr>
        <w:t xml:space="preserve">ملاحظة حول بيانات هذا الدليل</w:t>
      </w:r>
      <w:r>
        <w:rPr>
          <w:rtl/>
        </w:rPr>
        <w:t xml:space="preserve">: جميع الحسابات والأسماء والبيانات الظاهرة في لقطات الشاشة ضمن هذا الدليل</w:t>
      </w:r>
      <w:r>
        <w:rPr>
          <w:rtl/>
        </w:rPr>
        <w:t xml:space="preserve"> </w:t>
      </w:r>
      <w:r>
        <w:rPr>
          <w:rtl/>
          <w:bCs/>
          <w:b/>
        </w:rPr>
        <w:t xml:space="preserve">اصطناعية بالكامل</w:t>
      </w:r>
      <w:r>
        <w:rPr>
          <w:rtl/>
        </w:rPr>
        <w:t xml:space="preserve"> </w:t>
      </w:r>
      <w:r>
        <w:rPr>
          <w:rtl/>
        </w:rPr>
        <w:t xml:space="preserve">(مثال: «مدير برنامج قياس التجريبي»، «الإدارة التجريبية»، «دورة قياس التجريبية 2026»، معايير برمز</w:t>
      </w:r>
      <w:r>
        <w:rPr>
          <w:rtl/>
        </w:rPr>
        <w:t xml:space="preserve"> </w:t>
      </w:r>
      <w:r>
        <w:rPr>
          <w:rStyle w:val="VerbatimChar"/>
          <w:rtl/>
        </w:rPr>
        <w:t xml:space="preserve">QIYAS-TEST-00X</w:t>
      </w:r>
      <w:r>
        <w:rPr>
          <w:rtl/>
        </w:rPr>
        <w:t xml:space="preserve">)، وتم إنشاؤها في بيئة توثيق معزولة خصيصًا لأغراض هذا الدليل. لا تحتوي أي لقطة شاشة على اسم موظف حقيقي أو بريد إلكتروني حقيقي أو أي بيانات إنتاجية.</w:t>
      </w:r>
    </w:p>
    <w:p>
      <w:r>
        <w:pict>
          <v:rect style="width:0;height:1.5pt" o:hralign="center" o:hrstd="t" o:hr="t"/>
        </w:pict>
      </w:r>
    </w:p>
    <w:bookmarkEnd w:id="33"/>
    <w:bookmarkStart w:id="34" w:name="مفتاح-الرموز-المستخدمة-في-هذا-الدليل"/>
    <w:p>
      <w:pPr>
        <w:pStyle w:val="Heading1"/>
        <w:bidi/>
      </w:pPr>
      <w:r>
        <w:rPr>
          <w:rtl/>
        </w:rPr>
        <w:t xml:space="preserve">13. مفتاح الرموز المستخدمة في هذا الدليل</w:t>
      </w:r>
    </w:p>
    <w:p>
      <w:pPr>
        <w:numPr>
          <w:ilvl w:val="0"/>
          <w:numId w:val="1007"/>
        </w:numPr>
        <w:pStyle w:val="Compact"/>
        <w:bidi/>
      </w:pPr>
      <w:r>
        <w:rPr>
          <w:rtl/>
        </w:rPr>
        <w:t xml:space="preserve">تُرقَّم الأشكال (لقطات الشاشة) تسلسليًا بصيغة</w:t>
      </w:r>
      <w:r>
        <w:rPr>
          <w:rtl/>
        </w:rPr>
        <w:t xml:space="preserve"> </w:t>
      </w:r>
      <w:r>
        <w:rPr>
          <w:rtl/>
          <w:bCs/>
          <w:b/>
        </w:rPr>
        <w:t xml:space="preserve">«شكل N: الوصف»</w:t>
      </w:r>
      <w:r>
        <w:rPr>
          <w:rtl/>
        </w:rPr>
        <w:t xml:space="preserve"> </w:t>
      </w:r>
      <w:r>
        <w:rPr>
          <w:rtl/>
        </w:rPr>
        <w:t xml:space="preserve">أسفل كل صورة.</w:t>
      </w:r>
    </w:p>
    <w:p>
      <w:pPr>
        <w:numPr>
          <w:ilvl w:val="0"/>
          <w:numId w:val="1007"/>
        </w:numPr>
        <w:pStyle w:val="Compact"/>
        <w:bidi/>
      </w:pPr>
      <w:r>
        <w:rPr>
          <w:rtl/>
        </w:rPr>
        <w:t xml:space="preserve">كل إجراء موثّق يتبع نموذجًا ثابتًا من الحقول:</w:t>
      </w:r>
      <w:r>
        <w:rPr>
          <w:rtl/>
        </w:rPr>
        <w:t xml:space="preserve"> </w:t>
      </w:r>
      <w:r>
        <w:rPr>
          <w:rtl/>
          <w:bCs/>
          <w:b/>
        </w:rPr>
        <w:t xml:space="preserve">اسم الإجراء، الدور المسموح له، الهدف، المتطلبات المسبقة، خطوات التنفيذ، النتيجة المتوقعة، الحالة التالية، التنبيه، ملاحظات، الأخطاء المحتملة، الصور المرتبطة.</w:t>
      </w:r>
    </w:p>
    <w:p>
      <w:pPr>
        <w:numPr>
          <w:ilvl w:val="0"/>
          <w:numId w:val="1007"/>
        </w:numPr>
        <w:pStyle w:val="Compact"/>
        <w:bidi/>
      </w:pPr>
      <w:r>
        <w:rPr>
          <w:rtl/>
        </w:rPr>
        <w:t xml:space="preserve">شارات الحالة الملونة في التطبيق (مثل «نشطة»، «معتمد»، «معاد للتعديل») تُذكر بنصها الحرفي كما تظهر في الواجهة، دون ترجمة أو إعادة صياغة.</w:t>
      </w:r>
    </w:p>
    <w:p>
      <w:r>
        <w:pict>
          <v:rect style="width:0;height:1.5pt" o:hralign="center" o:hrstd="t" o:hr="t"/>
        </w:pict>
      </w:r>
    </w:p>
    <w:bookmarkEnd w:id="34"/>
    <w:bookmarkStart w:id="37" w:name="تسجيل-الدخول"/>
    <w:p>
      <w:pPr>
        <w:pStyle w:val="Heading1"/>
        <w:bidi/>
      </w:pPr>
      <w:r>
        <w:rPr>
          <w:rtl/>
        </w:rPr>
        <w:t xml:space="preserve">14. تسجيل الدخول</w:t>
      </w:r>
    </w:p>
    <w:p>
      <w:pPr>
        <w:pStyle w:val="CaptionedFigure"/>
        <w:bidi/>
      </w:pPr>
      <w:r>
        <w:drawing>
          <wp:inline>
            <wp:extent cx="5334000" cy="3704166"/>
            <wp:effectExtent b="0" l="0" r="0" t="0"/>
            <wp:docPr descr="شكل 1: صفحة تسجيل الدخول" title="" id="1" name="Picture"/>
            <a:graphic>
              <a:graphicData uri="http://schemas.openxmlformats.org/drawingml/2006/picture">
                <pic:pic>
                  <pic:nvPicPr>
                    <pic:cNvPr descr="screenshots/01-login-page.png" id="0" name="Picture"/>
                    <pic:cNvPicPr>
                      <a:picLocks noChangeArrowheads="1" noChangeAspect="1"/>
                    </pic:cNvPicPr>
                  </pic:nvPicPr>
                  <pic:blipFill>
                    <a:blip r:embed="rId35"/>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bidi/>
      </w:pPr>
      <w:r>
        <w:rPr>
          <w:rtl/>
        </w:rPr>
        <w:t xml:space="preserve">شكل 1: صفحة تسجيل الدخول</w:t>
      </w:r>
    </w:p>
    <w:p>
      <w:pPr>
        <w:bidi/>
      </w:pPr>
      <w:r>
        <w:rPr>
          <w:rtl/>
          <w:bCs/>
          <w:b/>
        </w:rPr>
        <w:t xml:space="preserve">شكل 1: صفحة تسجيل الدخول</w:t>
      </w:r>
    </w:p>
    <w:bookmarkStart w:id="36" w:name="إجراء-تسجيل-الدخول-إلى-المنصة"/>
    <w:p>
      <w:pPr>
        <w:pStyle w:val="Heading3"/>
        <w:bidi/>
      </w:pPr>
      <w:r>
        <w:rPr>
          <w:rtl/>
        </w:rPr>
        <w:t xml:space="preserve">إجراء: تسجيل الدخول إلى المنصة</w:t>
      </w:r>
    </w:p>
    <w:tbl>
      <w:tblPr>
        <w:tblStyle w:val="Table"/>
        <w:tblW w:type="pct" w:w="5000.0"/>
        <w:tblLook w:firstRow="1" w:lastRow="0" w:firstColumn="0" w:lastColumn="0" w:noHBand="0" w:noVBand="0" w:val="0020"/>
      </w:tblPr>
      <w:tblGrid>
        <w:gridCol w:w="3960"/>
        <w:gridCol w:w="3960"/>
      </w:tblGrid>
      <w:tr>
        <w:tc>
          <w:p>
            <w:pPr>
              <w:pStyle w:val="Compact"/>
              <w:bidi/>
              <w:jc w:val="left"/>
            </w:pPr>
            <w:r>
              <w:rPr>
                <w:rtl/>
              </w:rPr>
              <w:t xml:space="preserve">الحقل</w:t>
            </w:r>
          </w:p>
        </w:tc>
        <w:tc>
          <w:p>
            <w:pPr>
              <w:pStyle w:val="Compact"/>
              <w:bidi/>
              <w:jc w:val="left"/>
            </w:pPr>
            <w:r>
              <w:rPr>
                <w:rtl/>
              </w:rPr>
              <w:t xml:space="preserve">التفصيل</w:t>
            </w:r>
          </w:p>
        </w:tc>
      </w:tr>
      <w:tr>
        <w:tc>
          <w:p>
            <w:pPr>
              <w:pStyle w:val="Compact"/>
              <w:bidi/>
              <w:jc w:val="left"/>
            </w:pPr>
            <w:r>
              <w:rPr>
                <w:rtl/>
                <w:bCs/>
                <w:b/>
              </w:rPr>
              <w:t xml:space="preserve">اسم الإجراء</w:t>
            </w:r>
          </w:p>
        </w:tc>
        <w:tc>
          <w:p>
            <w:pPr>
              <w:pStyle w:val="Compact"/>
              <w:bidi/>
              <w:jc w:val="left"/>
            </w:pPr>
            <w:r>
              <w:rPr>
                <w:rtl/>
              </w:rPr>
              <w:t xml:space="preserve">تسجيل الدخول</w:t>
            </w:r>
          </w:p>
        </w:tc>
      </w:tr>
      <w:tr>
        <w:tc>
          <w:p>
            <w:pPr>
              <w:pStyle w:val="Compact"/>
              <w:bidi/>
              <w:jc w:val="left"/>
            </w:pPr>
            <w:r>
              <w:rPr>
                <w:rtl/>
                <w:bCs/>
                <w:b/>
              </w:rPr>
              <w:t xml:space="preserve">الدور المسموح له</w:t>
            </w:r>
          </w:p>
        </w:tc>
        <w:tc>
          <w:p>
            <w:pPr>
              <w:pStyle w:val="Compact"/>
              <w:bidi/>
              <w:jc w:val="left"/>
            </w:pPr>
            <w:r>
              <w:rPr>
                <w:rtl/>
              </w:rPr>
              <w:t xml:space="preserve">جميع الأدوار</w:t>
            </w:r>
          </w:p>
        </w:tc>
      </w:tr>
      <w:tr>
        <w:tc>
          <w:p>
            <w:pPr>
              <w:pStyle w:val="Compact"/>
              <w:bidi/>
              <w:jc w:val="left"/>
            </w:pPr>
            <w:r>
              <w:rPr>
                <w:rtl/>
                <w:bCs/>
                <w:b/>
              </w:rPr>
              <w:t xml:space="preserve">الهدف</w:t>
            </w:r>
          </w:p>
        </w:tc>
        <w:tc>
          <w:p>
            <w:pPr>
              <w:pStyle w:val="Compact"/>
              <w:bidi/>
              <w:jc w:val="left"/>
            </w:pPr>
            <w:r>
              <w:rPr>
                <w:rtl/>
              </w:rPr>
              <w:t xml:space="preserve">الوصول إلى حساب المستخدم على المنصة</w:t>
            </w:r>
          </w:p>
        </w:tc>
      </w:tr>
      <w:tr>
        <w:tc>
          <w:p>
            <w:pPr>
              <w:pStyle w:val="Compact"/>
              <w:bidi/>
              <w:jc w:val="left"/>
            </w:pPr>
            <w:r>
              <w:rPr>
                <w:rtl/>
                <w:bCs/>
                <w:b/>
              </w:rPr>
              <w:t xml:space="preserve">المتطلبات المسبقة</w:t>
            </w:r>
          </w:p>
        </w:tc>
        <w:tc>
          <w:p>
            <w:pPr>
              <w:pStyle w:val="Compact"/>
              <w:bidi/>
              <w:jc w:val="left"/>
            </w:pPr>
            <w:r>
              <w:rPr>
                <w:rtl/>
              </w:rPr>
              <w:t xml:space="preserve">حساب نشط، واسم مستخدم وكلمة مرور صحيحان</w:t>
            </w:r>
          </w:p>
        </w:tc>
      </w:tr>
      <w:tr>
        <w:tc>
          <w:p>
            <w:pPr>
              <w:pStyle w:val="Compact"/>
              <w:bidi/>
              <w:jc w:val="left"/>
            </w:pPr>
            <w:r>
              <w:rPr>
                <w:rtl/>
                <w:bCs/>
                <w:b/>
              </w:rPr>
              <w:t xml:space="preserve">خطوات التنفيذ</w:t>
            </w:r>
          </w:p>
        </w:tc>
        <w:tc>
          <w:p>
            <w:pPr>
              <w:pStyle w:val="Compact"/>
              <w:bidi/>
              <w:jc w:val="left"/>
            </w:pPr>
            <w:r>
              <w:rPr>
                <w:rtl/>
              </w:rPr>
              <w:t xml:space="preserve">1) افتح رابط المنصة. 2) أدخل اسم المستخدم في حقل اسم المستخدم. 3) أدخل كلمة المرور. 4) اضغط زر الدخول.</w:t>
            </w:r>
          </w:p>
        </w:tc>
      </w:tr>
      <w:tr>
        <w:tc>
          <w:p>
            <w:pPr>
              <w:pStyle w:val="Compact"/>
              <w:bidi/>
              <w:jc w:val="left"/>
            </w:pPr>
            <w:r>
              <w:rPr>
                <w:rtl/>
                <w:bCs/>
                <w:b/>
              </w:rPr>
              <w:t xml:space="preserve">النتيجة المتوقعة</w:t>
            </w:r>
          </w:p>
        </w:tc>
        <w:tc>
          <w:p>
            <w:pPr>
              <w:pStyle w:val="Compact"/>
              <w:bidi/>
              <w:jc w:val="left"/>
            </w:pPr>
            <w:r>
              <w:rPr>
                <w:rtl/>
              </w:rPr>
              <w:t xml:space="preserve">الانتقال إلى شاشة اختيار البرنامج (القسم 15)</w:t>
            </w:r>
          </w:p>
        </w:tc>
      </w:tr>
      <w:tr>
        <w:tc>
          <w:p>
            <w:pPr>
              <w:pStyle w:val="Compact"/>
              <w:bidi/>
              <w:jc w:val="left"/>
            </w:pPr>
            <w:r>
              <w:rPr>
                <w:rtl/>
                <w:bCs/>
                <w:b/>
              </w:rPr>
              <w:t xml:space="preserve">الحالة التالية</w:t>
            </w:r>
          </w:p>
        </w:tc>
        <w:tc>
          <w:p>
            <w:pPr>
              <w:pStyle w:val="Compact"/>
              <w:bidi/>
              <w:jc w:val="left"/>
            </w:pPr>
            <w:r>
              <w:rPr>
                <w:rtl/>
              </w:rPr>
              <w:t xml:space="preserve">—</w:t>
            </w:r>
          </w:p>
        </w:tc>
      </w:tr>
      <w:tr>
        <w:tc>
          <w:p>
            <w:pPr>
              <w:pStyle w:val="Compact"/>
              <w:bidi/>
              <w:jc w:val="left"/>
            </w:pPr>
            <w:r>
              <w:rPr>
                <w:rtl/>
                <w:bCs/>
                <w:b/>
              </w:rPr>
              <w:t xml:space="preserve">التنبيه</w:t>
            </w:r>
          </w:p>
        </w:tc>
        <w:tc>
          <w:p>
            <w:pPr>
              <w:pStyle w:val="Compact"/>
              <w:bidi/>
              <w:jc w:val="left"/>
            </w:pPr>
            <w:r>
              <w:rPr>
                <w:rtl/>
              </w:rPr>
              <w:t xml:space="preserve">لا يوجد تنبيه نظامي مستقل؛ الانتقال الفوري لشاشة اختيار البرنامج هو التأكيد الوحيد</w:t>
            </w:r>
          </w:p>
        </w:tc>
      </w:tr>
      <w:tr>
        <w:tc>
          <w:p>
            <w:pPr>
              <w:pStyle w:val="Compact"/>
              <w:bidi/>
              <w:jc w:val="left"/>
            </w:pPr>
            <w:r>
              <w:rPr>
                <w:rtl/>
                <w:bCs/>
                <w:b/>
              </w:rPr>
              <w:t xml:space="preserve">ملاحظات</w:t>
            </w:r>
          </w:p>
        </w:tc>
        <w:tc>
          <w:p>
            <w:pPr>
              <w:pStyle w:val="Compact"/>
              <w:bidi/>
              <w:jc w:val="left"/>
            </w:pPr>
            <w:r>
              <w:rPr>
                <w:rtl/>
              </w:rPr>
              <w:t xml:space="preserve">إن كان الحساب مُلزَمًا بتغيير كلمة المرور، يُوجَّه المستخدم تلقائيًا لصفحة تغيير كلمة المرور قبل أي شاشة أخرى</w:t>
            </w:r>
          </w:p>
        </w:tc>
      </w:tr>
      <w:tr>
        <w:tc>
          <w:p>
            <w:pPr>
              <w:pStyle w:val="Compact"/>
              <w:bidi/>
              <w:jc w:val="left"/>
            </w:pPr>
            <w:r>
              <w:rPr>
                <w:rtl/>
                <w:bCs/>
                <w:b/>
              </w:rPr>
              <w:t xml:space="preserve">الأخطاء المحتملة</w:t>
            </w:r>
          </w:p>
        </w:tc>
        <w:tc>
          <w:p>
            <w:pPr>
              <w:pStyle w:val="Compact"/>
              <w:bidi/>
              <w:jc w:val="left"/>
            </w:pPr>
            <w:r>
              <w:rPr>
                <w:rtl/>
              </w:rPr>
              <w:t xml:space="preserve">بيانات اعتماد غير صحيحة — راجع القسم 32</w:t>
            </w:r>
          </w:p>
        </w:tc>
      </w:tr>
      <w:tr>
        <w:tc>
          <w:p>
            <w:pPr>
              <w:pStyle w:val="Compact"/>
              <w:bidi/>
              <w:jc w:val="left"/>
            </w:pPr>
            <w:r>
              <w:rPr>
                <w:rtl/>
                <w:bCs/>
                <w:b/>
              </w:rPr>
              <w:t xml:space="preserve">الصور المرتبطة</w:t>
            </w:r>
          </w:p>
        </w:tc>
        <w:tc>
          <w:p>
            <w:pPr>
              <w:pStyle w:val="Compact"/>
              <w:bidi/>
              <w:jc w:val="left"/>
            </w:pPr>
            <w:r>
              <w:rPr>
                <w:rtl/>
              </w:rPr>
              <w:t xml:space="preserve">شكل 1</w:t>
            </w:r>
          </w:p>
        </w:tc>
      </w:tr>
    </w:tbl>
    <w:p>
      <w:r>
        <w:pict>
          <v:rect style="width:0;height:1.5pt" o:hralign="center" o:hrstd="t" o:hr="t"/>
        </w:pict>
      </w:r>
    </w:p>
    <w:bookmarkEnd w:id="36"/>
    <w:bookmarkEnd w:id="37"/>
    <w:bookmarkStart w:id="40" w:name="اختيار-برنامج-قياس"/>
    <w:p>
      <w:pPr>
        <w:pStyle w:val="Heading1"/>
        <w:bidi/>
      </w:pPr>
      <w:r>
        <w:rPr>
          <w:rtl/>
        </w:rPr>
        <w:t xml:space="preserve">15. اختيار برنامج قياس</w:t>
      </w:r>
    </w:p>
    <w:p>
      <w:pPr>
        <w:bidi/>
      </w:pPr>
      <w:r>
        <w:rPr>
          <w:rtl/>
        </w:rPr>
        <w:t xml:space="preserve">بعد تسجيل الدخول، تعرض المنصة شاشة اختيار البرنامج، وتظهر فيها بطاقة كل برنامج امتثال يملك المستخدم عضوية فعّالة فيه.</w:t>
      </w:r>
    </w:p>
    <w:p>
      <w:pPr>
        <w:pStyle w:val="CaptionedFigure"/>
        <w:bidi/>
      </w:pPr>
      <w:r>
        <w:drawing>
          <wp:inline>
            <wp:extent cx="5334000" cy="3704166"/>
            <wp:effectExtent b="0" l="0" r="0" t="0"/>
            <wp:docPr descr="شكل 2: شاشة اختيار البرنامج مع بطاقة قياس" title="" id="1" name="Picture"/>
            <a:graphic>
              <a:graphicData uri="http://schemas.openxmlformats.org/drawingml/2006/picture">
                <pic:pic>
                  <pic:nvPicPr>
                    <pic:cNvPr descr="screenshots/02-program-selection-qiyas.png" id="0" name="Picture"/>
                    <pic:cNvPicPr>
                      <a:picLocks noChangeArrowheads="1" noChangeAspect="1"/>
                    </pic:cNvPicPr>
                  </pic:nvPicPr>
                  <pic:blipFill>
                    <a:blip r:embed="rId38"/>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bidi/>
      </w:pPr>
      <w:r>
        <w:rPr>
          <w:rtl/>
        </w:rPr>
        <w:t xml:space="preserve">شكل 2: شاشة اختيار البرنامج مع بطاقة قياس</w:t>
      </w:r>
    </w:p>
    <w:p>
      <w:pPr>
        <w:bidi/>
      </w:pPr>
      <w:r>
        <w:rPr>
          <w:rtl/>
          <w:bCs/>
          <w:b/>
        </w:rPr>
        <w:t xml:space="preserve">شكل 2: شاشة اختيار البرنامج — تظهر بطاقة «قياس» بحالة «نشط»، مع اسم الدورة الحالية ونسبة الإنجاز الإجمالية للدورة</w:t>
      </w:r>
    </w:p>
    <w:bookmarkStart w:id="39" w:name="إجراء-فتح-برنامج-قياس"/>
    <w:p>
      <w:pPr>
        <w:pStyle w:val="Heading3"/>
        <w:bidi/>
      </w:pPr>
      <w:r>
        <w:rPr>
          <w:rtl/>
        </w:rPr>
        <w:t xml:space="preserve">إجراء: فتح برنامج قياس</w:t>
      </w:r>
    </w:p>
    <w:tbl>
      <w:tblPr>
        <w:tblStyle w:val="Table"/>
        <w:tblW w:type="pct" w:w="5000.0"/>
        <w:tblLook w:firstRow="1" w:lastRow="0" w:firstColumn="0" w:lastColumn="0" w:noHBand="0" w:noVBand="0" w:val="0020"/>
      </w:tblPr>
      <w:tblGrid>
        <w:gridCol w:w="3960"/>
        <w:gridCol w:w="3960"/>
      </w:tblGrid>
      <w:tr>
        <w:tc>
          <w:p>
            <w:pPr>
              <w:pStyle w:val="Compact"/>
              <w:bidi/>
              <w:jc w:val="left"/>
            </w:pPr>
            <w:r>
              <w:rPr>
                <w:rtl/>
              </w:rPr>
              <w:t xml:space="preserve">الحقل</w:t>
            </w:r>
          </w:p>
        </w:tc>
        <w:tc>
          <w:p>
            <w:pPr>
              <w:pStyle w:val="Compact"/>
              <w:bidi/>
              <w:jc w:val="left"/>
            </w:pPr>
            <w:r>
              <w:rPr>
                <w:rtl/>
              </w:rPr>
              <w:t xml:space="preserve">التفصيل</w:t>
            </w:r>
          </w:p>
        </w:tc>
      </w:tr>
      <w:tr>
        <w:tc>
          <w:p>
            <w:pPr>
              <w:pStyle w:val="Compact"/>
              <w:bidi/>
              <w:jc w:val="left"/>
            </w:pPr>
            <w:r>
              <w:rPr>
                <w:rtl/>
                <w:bCs/>
                <w:b/>
              </w:rPr>
              <w:t xml:space="preserve">اسم الإجراء</w:t>
            </w:r>
          </w:p>
        </w:tc>
        <w:tc>
          <w:p>
            <w:pPr>
              <w:pStyle w:val="Compact"/>
              <w:bidi/>
              <w:jc w:val="left"/>
            </w:pPr>
            <w:r>
              <w:rPr>
                <w:rtl/>
              </w:rPr>
              <w:t xml:space="preserve">فتح برنامج قياس</w:t>
            </w:r>
          </w:p>
        </w:tc>
      </w:tr>
      <w:tr>
        <w:tc>
          <w:p>
            <w:pPr>
              <w:pStyle w:val="Compact"/>
              <w:bidi/>
              <w:jc w:val="left"/>
            </w:pPr>
            <w:r>
              <w:rPr>
                <w:rtl/>
                <w:bCs/>
                <w:b/>
              </w:rPr>
              <w:t xml:space="preserve">الدور المسموح له</w:t>
            </w:r>
          </w:p>
        </w:tc>
        <w:tc>
          <w:p>
            <w:pPr>
              <w:pStyle w:val="Compact"/>
              <w:bidi/>
              <w:jc w:val="left"/>
            </w:pPr>
            <w:r>
              <w:rPr>
                <w:rtl/>
              </w:rPr>
              <w:t xml:space="preserve">جميع الأدوار الأعضاء في برنامج قياس</w:t>
            </w:r>
          </w:p>
        </w:tc>
      </w:tr>
      <w:tr>
        <w:tc>
          <w:p>
            <w:pPr>
              <w:pStyle w:val="Compact"/>
              <w:bidi/>
              <w:jc w:val="left"/>
            </w:pPr>
            <w:r>
              <w:rPr>
                <w:rtl/>
                <w:bCs/>
                <w:b/>
              </w:rPr>
              <w:t xml:space="preserve">الهدف</w:t>
            </w:r>
          </w:p>
        </w:tc>
        <w:tc>
          <w:p>
            <w:pPr>
              <w:pStyle w:val="Compact"/>
              <w:bidi/>
              <w:jc w:val="left"/>
            </w:pPr>
            <w:r>
              <w:rPr>
                <w:rtl/>
              </w:rPr>
              <w:t xml:space="preserve">الدخول إلى لوحة عمل قياس</w:t>
            </w:r>
          </w:p>
        </w:tc>
      </w:tr>
      <w:tr>
        <w:tc>
          <w:p>
            <w:pPr>
              <w:pStyle w:val="Compact"/>
              <w:bidi/>
              <w:jc w:val="left"/>
            </w:pPr>
            <w:r>
              <w:rPr>
                <w:rtl/>
                <w:bCs/>
                <w:b/>
              </w:rPr>
              <w:t xml:space="preserve">المتطلبات المسبقة</w:t>
            </w:r>
          </w:p>
        </w:tc>
        <w:tc>
          <w:p>
            <w:pPr>
              <w:pStyle w:val="Compact"/>
              <w:bidi/>
              <w:jc w:val="left"/>
            </w:pPr>
            <w:r>
              <w:rPr>
                <w:rtl/>
              </w:rPr>
              <w:t xml:space="preserve">عضوية فعّالة في برنامج قياس</w:t>
            </w:r>
          </w:p>
        </w:tc>
      </w:tr>
      <w:tr>
        <w:tc>
          <w:p>
            <w:pPr>
              <w:pStyle w:val="Compact"/>
              <w:bidi/>
              <w:jc w:val="left"/>
            </w:pPr>
            <w:r>
              <w:rPr>
                <w:rtl/>
                <w:bCs/>
                <w:b/>
              </w:rPr>
              <w:t xml:space="preserve">خطوات التنفيذ</w:t>
            </w:r>
          </w:p>
        </w:tc>
        <w:tc>
          <w:p>
            <w:pPr>
              <w:pStyle w:val="Compact"/>
              <w:bidi/>
              <w:jc w:val="left"/>
            </w:pPr>
            <w:r>
              <w:rPr>
                <w:rtl/>
              </w:rPr>
              <w:t xml:space="preserve">1) في شاشة «برامج الامتثال»، حدد بطاقة «قياس». 2) اضغط زر «فتح» أسفل البطاقة، أو اضغط على البطاقة نفسها.</w:t>
            </w:r>
          </w:p>
        </w:tc>
      </w:tr>
      <w:tr>
        <w:tc>
          <w:p>
            <w:pPr>
              <w:pStyle w:val="Compact"/>
              <w:bidi/>
              <w:jc w:val="left"/>
            </w:pPr>
            <w:r>
              <w:rPr>
                <w:rtl/>
                <w:bCs/>
                <w:b/>
              </w:rPr>
              <w:t xml:space="preserve">النتيجة المتوقعة</w:t>
            </w:r>
          </w:p>
        </w:tc>
        <w:tc>
          <w:p>
            <w:pPr>
              <w:pStyle w:val="Compact"/>
              <w:bidi/>
              <w:jc w:val="left"/>
            </w:pPr>
            <w:r>
              <w:rPr>
                <w:rtl/>
              </w:rPr>
              <w:t xml:space="preserve">الانتقال إلى لوحة تحكم قياس (القسم 16)</w:t>
            </w:r>
          </w:p>
        </w:tc>
      </w:tr>
      <w:tr>
        <w:tc>
          <w:p>
            <w:pPr>
              <w:pStyle w:val="Compact"/>
              <w:bidi/>
              <w:jc w:val="left"/>
            </w:pPr>
            <w:r>
              <w:rPr>
                <w:rtl/>
                <w:bCs/>
                <w:b/>
              </w:rPr>
              <w:t xml:space="preserve">الحالة التالية</w:t>
            </w:r>
          </w:p>
        </w:tc>
        <w:tc>
          <w:p>
            <w:pPr>
              <w:pStyle w:val="Compact"/>
              <w:bidi/>
              <w:jc w:val="left"/>
            </w:pPr>
            <w:r>
              <w:rPr>
                <w:rtl/>
              </w:rPr>
              <w:t xml:space="preserve">—</w:t>
            </w:r>
          </w:p>
        </w:tc>
      </w:tr>
      <w:tr>
        <w:tc>
          <w:p>
            <w:pPr>
              <w:pStyle w:val="Compact"/>
              <w:bidi/>
              <w:jc w:val="left"/>
            </w:pPr>
            <w:r>
              <w:rPr>
                <w:rtl/>
                <w:bCs/>
                <w:b/>
              </w:rPr>
              <w:t xml:space="preserve">التنبيه</w:t>
            </w:r>
          </w:p>
        </w:tc>
        <w:tc>
          <w:p>
            <w:pPr>
              <w:pStyle w:val="Compact"/>
              <w:bidi/>
              <w:jc w:val="left"/>
            </w:pPr>
            <w:r>
              <w:rPr>
                <w:rtl/>
              </w:rPr>
              <w:t xml:space="preserve">لا يوجد</w:t>
            </w:r>
          </w:p>
        </w:tc>
      </w:tr>
      <w:tr>
        <w:tc>
          <w:p>
            <w:pPr>
              <w:pStyle w:val="Compact"/>
              <w:bidi/>
              <w:jc w:val="left"/>
            </w:pPr>
            <w:r>
              <w:rPr>
                <w:rtl/>
                <w:bCs/>
                <w:b/>
              </w:rPr>
              <w:t xml:space="preserve">ملاحظات</w:t>
            </w:r>
          </w:p>
        </w:tc>
        <w:tc>
          <w:p>
            <w:pPr>
              <w:pStyle w:val="Compact"/>
              <w:bidi/>
              <w:jc w:val="left"/>
            </w:pPr>
            <w:r>
              <w:rPr>
                <w:rtl/>
              </w:rPr>
              <w:t xml:space="preserve">تعرض البطاقة اسم الدورة الحالية النشطة ونسبة الإنجاز الإجمالية لها كمؤشر سريع، قبل الدخول للبرنامج</w:t>
            </w:r>
          </w:p>
        </w:tc>
      </w:tr>
      <w:tr>
        <w:tc>
          <w:p>
            <w:pPr>
              <w:pStyle w:val="Compact"/>
              <w:bidi/>
              <w:jc w:val="left"/>
            </w:pPr>
            <w:r>
              <w:rPr>
                <w:rtl/>
                <w:bCs/>
                <w:b/>
              </w:rPr>
              <w:t xml:space="preserve">الأخطاء المحتملة</w:t>
            </w:r>
          </w:p>
        </w:tc>
        <w:tc>
          <w:p>
            <w:pPr>
              <w:pStyle w:val="Compact"/>
              <w:bidi/>
              <w:jc w:val="left"/>
            </w:pPr>
            <w:r>
              <w:rPr>
                <w:rtl/>
              </w:rPr>
              <w:t xml:space="preserve">لا تظهر بطاقة قياس إن لم يكن للمستخدم عضوية فعّالة في البرنامج</w:t>
            </w:r>
          </w:p>
        </w:tc>
      </w:tr>
      <w:tr>
        <w:tc>
          <w:p>
            <w:pPr>
              <w:pStyle w:val="Compact"/>
              <w:bidi/>
              <w:jc w:val="left"/>
            </w:pPr>
            <w:r>
              <w:rPr>
                <w:rtl/>
                <w:bCs/>
                <w:b/>
              </w:rPr>
              <w:t xml:space="preserve">الصور المرتبطة</w:t>
            </w:r>
          </w:p>
        </w:tc>
        <w:tc>
          <w:p>
            <w:pPr>
              <w:pStyle w:val="Compact"/>
              <w:bidi/>
              <w:jc w:val="left"/>
            </w:pPr>
            <w:r>
              <w:rPr>
                <w:rtl/>
              </w:rPr>
              <w:t xml:space="preserve">شكل 2</w:t>
            </w:r>
          </w:p>
        </w:tc>
      </w:tr>
    </w:tbl>
    <w:p>
      <w:r>
        <w:pict>
          <v:rect style="width:0;height:1.5pt" o:hralign="center" o:hrstd="t" o:hr="t"/>
        </w:pict>
      </w:r>
    </w:p>
    <w:bookmarkEnd w:id="39"/>
    <w:bookmarkEnd w:id="40"/>
    <w:bookmarkStart w:id="43" w:name="لوحة-التحكم-الرئيسية"/>
    <w:p>
      <w:pPr>
        <w:pStyle w:val="Heading1"/>
        <w:bidi/>
      </w:pPr>
      <w:r>
        <w:rPr>
          <w:rtl/>
        </w:rPr>
        <w:t xml:space="preserve">16. لوحة التحكم الرئيسية</w:t>
      </w:r>
    </w:p>
    <w:p>
      <w:pPr>
        <w:bidi/>
      </w:pPr>
      <w:r>
        <w:rPr>
          <w:rtl/>
        </w:rPr>
        <w:t xml:space="preserve">صفحة «لوحة التحكم» (</w:t>
      </w:r>
      <w:r>
        <w:rPr>
          <w:rStyle w:val="VerbatimChar"/>
          <w:rtl/>
        </w:rPr>
        <w:t xml:space="preserve">/programs/QIYAS/dashboard</w:t>
      </w:r>
      <w:r>
        <w:rPr>
          <w:rtl/>
        </w:rPr>
        <w:t xml:space="preserve">) هي أول ما يراه المستخدم بعد فتح برنامج قياس، وهي صفحة موحّدة تتفرّع محتوياتها داخليًا حسب دور المستخدم:</w:t>
      </w:r>
    </w:p>
    <w:p>
      <w:pPr>
        <w:pStyle w:val="CaptionedFigure"/>
        <w:bidi/>
      </w:pPr>
      <w:r>
        <w:drawing>
          <wp:inline>
            <wp:extent cx="5334000" cy="3704166"/>
            <wp:effectExtent b="0" l="0" r="0" t="0"/>
            <wp:docPr descr="شكل 3: لوحة التحكم كما تظهر لمدير برنامج قياس" title="" id="1" name="Picture"/>
            <a:graphic>
              <a:graphicData uri="http://schemas.openxmlformats.org/drawingml/2006/picture">
                <pic:pic>
                  <pic:nvPicPr>
                    <pic:cNvPr descr="screenshots/03-qiyas-dashboard-program-manager.png" id="0" name="Picture"/>
                    <pic:cNvPicPr>
                      <a:picLocks noChangeArrowheads="1" noChangeAspect="1"/>
                    </pic:cNvPicPr>
                  </pic:nvPicPr>
                  <pic:blipFill>
                    <a:blip r:embed="rId41"/>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bidi/>
      </w:pPr>
      <w:r>
        <w:rPr>
          <w:rtl/>
        </w:rPr>
        <w:t xml:space="preserve">شكل 3: لوحة التحكم كما تظهر لمدير برنامج قياس</w:t>
      </w:r>
    </w:p>
    <w:p>
      <w:pPr>
        <w:bidi/>
      </w:pPr>
      <w:r>
        <w:rPr>
          <w:rtl/>
          <w:bCs/>
          <w:b/>
        </w:rPr>
        <w:t xml:space="preserve">شكل 3: لوحة التحكم — عرض مدير برنامج قياس</w:t>
      </w:r>
    </w:p>
    <w:tbl>
      <w:tblPr>
        <w:tblStyle w:val="Table"/>
        <w:tblW w:type="pct" w:w="5000.0"/>
        <w:tblLook w:firstRow="1" w:lastRow="0" w:firstColumn="0" w:lastColumn="0" w:noHBand="0" w:noVBand="0" w:val="0020"/>
      </w:tblPr>
      <w:tblGrid>
        <w:gridCol w:w="3960"/>
        <w:gridCol w:w="3960"/>
      </w:tblGrid>
      <w:tr>
        <w:tc>
          <w:p>
            <w:pPr>
              <w:pStyle w:val="Compact"/>
              <w:bidi/>
              <w:jc w:val="left"/>
            </w:pPr>
            <w:r>
              <w:rPr>
                <w:rtl/>
              </w:rPr>
              <w:t xml:space="preserve">الدور</w:t>
            </w:r>
          </w:p>
        </w:tc>
        <w:tc>
          <w:p>
            <w:pPr>
              <w:pStyle w:val="Compact"/>
              <w:bidi/>
              <w:jc w:val="left"/>
            </w:pPr>
            <w:r>
              <w:rPr>
                <w:rtl/>
              </w:rPr>
              <w:t xml:space="preserve">محتوى اللوحة</w:t>
            </w:r>
          </w:p>
        </w:tc>
      </w:tr>
      <w:tr>
        <w:tc>
          <w:p>
            <w:pPr>
              <w:pStyle w:val="Compact"/>
              <w:bidi/>
              <w:jc w:val="left"/>
            </w:pPr>
            <w:r>
              <w:rPr>
                <w:rtl/>
                <w:bCs/>
                <w:b/>
              </w:rPr>
              <w:t xml:space="preserve">المسؤول العام / المشاهد التنفيذي</w:t>
            </w:r>
          </w:p>
        </w:tc>
        <w:tc>
          <w:p>
            <w:pPr>
              <w:pStyle w:val="Compact"/>
              <w:bidi/>
              <w:jc w:val="left"/>
            </w:pPr>
            <w:r>
              <w:rPr>
                <w:rtl/>
              </w:rPr>
              <w:t xml:space="preserve">عرض تنفيذي شامل: الدورة الحالية، إحصاءات الحالة، تقدّم كل إدارة، النشاط الأخير</w:t>
            </w:r>
          </w:p>
        </w:tc>
      </w:tr>
      <w:tr>
        <w:tc>
          <w:p>
            <w:pPr>
              <w:pStyle w:val="Compact"/>
              <w:bidi/>
              <w:jc w:val="left"/>
            </w:pPr>
            <w:r>
              <w:rPr>
                <w:rtl/>
                <w:bCs/>
                <w:b/>
              </w:rPr>
              <w:t xml:space="preserve">المدقق</w:t>
            </w:r>
          </w:p>
        </w:tc>
        <w:tc>
          <w:p>
            <w:pPr>
              <w:pStyle w:val="Compact"/>
              <w:bidi/>
              <w:jc w:val="left"/>
            </w:pPr>
            <w:r>
              <w:rPr>
                <w:rtl/>
              </w:rPr>
              <w:t xml:space="preserve">عدد الطلبات بانتظار مراجعته، عدد المرفوض اليوم (المنسوب إليه شخصيًا)، طلبات التمديد المعلَّقة، المتأخر، المعتمد اليوم</w:t>
            </w:r>
          </w:p>
        </w:tc>
      </w:tr>
      <w:tr>
        <w:tc>
          <w:p>
            <w:pPr>
              <w:pStyle w:val="Compact"/>
              <w:bidi/>
              <w:jc w:val="left"/>
            </w:pPr>
            <w:r>
              <w:rPr>
                <w:rtl/>
                <w:bCs/>
                <w:b/>
              </w:rPr>
              <w:t xml:space="preserve">مدير الإدارة</w:t>
            </w:r>
          </w:p>
        </w:tc>
        <w:tc>
          <w:p>
            <w:pPr>
              <w:pStyle w:val="Compact"/>
              <w:bidi/>
              <w:jc w:val="left"/>
            </w:pPr>
            <w:r>
              <w:rPr>
                <w:rtl/>
              </w:rPr>
              <w:t xml:space="preserve">إحصاءات الحالة</w:t>
            </w:r>
            <w:r>
              <w:rPr>
                <w:rtl/>
              </w:rPr>
              <w:t xml:space="preserve"> </w:t>
            </w:r>
            <w:r>
              <w:rPr>
                <w:rtl/>
                <w:bCs/>
                <w:b/>
              </w:rPr>
              <w:t xml:space="preserve">ضمن إدارته فقط</w:t>
            </w:r>
            <w:r>
              <w:rPr>
                <w:rtl/>
              </w:rPr>
              <w:t xml:space="preserve">، عدد المعايير والمتطلبات، آخر 5 وثائق لإدارته</w:t>
            </w:r>
          </w:p>
        </w:tc>
      </w:tr>
      <w:tr>
        <w:tc>
          <w:p>
            <w:pPr>
              <w:pStyle w:val="Compact"/>
              <w:bidi/>
              <w:jc w:val="left"/>
            </w:pPr>
            <w:r>
              <w:rPr>
                <w:rtl/>
                <w:bCs/>
                <w:b/>
              </w:rPr>
              <w:t xml:space="preserve">الموظف</w:t>
            </w:r>
          </w:p>
        </w:tc>
        <w:tc>
          <w:p>
            <w:pPr>
              <w:pStyle w:val="Compact"/>
              <w:bidi/>
              <w:jc w:val="left"/>
            </w:pPr>
            <w:r>
              <w:rPr>
                <w:rtl/>
              </w:rPr>
              <w:t xml:space="preserve">إحصاءاته الشخصية ضمن إدارته</w:t>
            </w:r>
          </w:p>
        </w:tc>
      </w:tr>
      <w:tr>
        <w:tc>
          <w:p>
            <w:pPr>
              <w:pStyle w:val="Compact"/>
              <w:bidi/>
              <w:jc w:val="left"/>
            </w:pPr>
            <w:r>
              <w:rPr>
                <w:rtl/>
                <w:bCs/>
                <w:b/>
              </w:rPr>
              <w:t xml:space="preserve">مدير برنامج قياس</w:t>
            </w:r>
          </w:p>
        </w:tc>
        <w:tc>
          <w:p>
            <w:pPr>
              <w:pStyle w:val="Compact"/>
              <w:bidi/>
              <w:jc w:val="left"/>
            </w:pPr>
            <w:r>
              <w:rPr>
                <w:rtl/>
                <w:bCs/>
                <w:b/>
              </w:rPr>
              <w:t xml:space="preserve">⚠️ لا يوجد تفرّع مخصص له فعليًا</w:t>
            </w:r>
            <w:r>
              <w:rPr>
                <w:rtl/>
              </w:rPr>
              <w:t xml:space="preserve"> </w:t>
            </w:r>
            <w:r>
              <w:rPr>
                <w:rtl/>
              </w:rPr>
              <w:t xml:space="preserve">— انظر التنبيه أدناه</w:t>
            </w:r>
          </w:p>
        </w:tc>
      </w:tr>
    </w:tbl>
    <w:p>
      <w:pPr>
        <w:pStyle w:val="Heading3"/>
        <w:bidi/>
      </w:pPr>
      <w:bookmarkStart w:id="42" w:name="X024a5a8e3e872bb2388e71923ea70791939c552"/>
      <w:r>
        <w:rPr>
          <w:rtl/>
        </w:rPr>
        <w:t xml:space="preserve">⚠️ ملاحظة موثقة ومؤكَّدة: قصور في لوحة تحكم مدير برنامج قياس</w:t>
      </w:r>
      <w:bookmarkEnd w:id="42"/>
    </w:p>
    <w:p>
      <w:pPr>
        <w:pStyle w:val="BlockText"/>
        <w:bidi/>
      </w:pPr>
      <w:r>
        <w:rPr>
          <w:rtl/>
        </w:rPr>
        <w:t xml:space="preserve">عند فتح لوحة التحكم بحساب مدير برنامج قياس،</w:t>
      </w:r>
      <w:r>
        <w:rPr>
          <w:rtl/>
        </w:rPr>
        <w:t xml:space="preserve"> </w:t>
      </w:r>
      <w:r>
        <w:rPr>
          <w:rtl/>
          <w:bCs/>
          <w:b/>
        </w:rPr>
        <w:t xml:space="preserve">لا تحتوي الصفحة على تفرّع مخصص لهذا الدور</w:t>
      </w:r>
      <w:r>
        <w:rPr>
          <w:rtl/>
        </w:rPr>
        <w:t xml:space="preserve">؛ يقع مدير البرنامج ضمن نفس الحالة الافتراضية المستخدَمة لعرض شاشة الموظف. وبما أن مدير البرنامج لا يرتبط عادة بإدارة محددة، تظهر معظم البطاقات المرتبطة بالإدارة بقيمة صفر أو شبه صفرية، رغم وجود بيانات فعلية وكثيرة على مستوى البرنامج.</w:t>
      </w:r>
    </w:p>
    <w:p>
      <w:pPr>
        <w:pStyle w:val="BlockText"/>
        <w:bidi/>
      </w:pPr>
      <w:r>
        <w:rPr>
          <w:rtl/>
          <w:bCs/>
          <w:b/>
        </w:rPr>
        <w:t xml:space="preserve">هذا سلوك حقيقي مؤكَّد من فحص الكود المصدري مباشرة، وليس خطأ في التقاط لقطات هذا الدليل.</w:t>
      </w:r>
      <w:r>
        <w:rPr>
          <w:rtl/>
        </w:rPr>
        <w:t xml:space="preserve"> </w:t>
      </w:r>
      <w:r>
        <w:rPr>
          <w:rtl/>
        </w:rPr>
        <w:t xml:space="preserve">لا يعتمد مدير برنامج قياس على هذه اللوحة بالذات لمتابعة عمله؛ بل يستخدم الشاشات الوظيفية الفعلية الموثّقة في القسم 18 (دورات التقييم، إسناد المعايير، الاعتماد النهائي، التقارير) كمصدر معلومات عملي وموثوق.</w:t>
      </w:r>
    </w:p>
    <w:p>
      <w:r>
        <w:pict>
          <v:rect style="width:0;height:1.5pt" o:hralign="center" o:hrstd="t" o:hr="t"/>
        </w:pict>
      </w:r>
    </w:p>
    <w:bookmarkEnd w:id="43"/>
    <w:bookmarkStart w:id="44" w:name="قائمة-التنقل-والعناصر-المشتركة"/>
    <w:p>
      <w:pPr>
        <w:pStyle w:val="Heading1"/>
        <w:bidi/>
      </w:pPr>
      <w:r>
        <w:rPr>
          <w:rtl/>
        </w:rPr>
        <w:t xml:space="preserve">17. قائمة التنقل والعناصر المشتركة</w:t>
      </w:r>
    </w:p>
    <w:p>
      <w:pPr>
        <w:bidi/>
      </w:pPr>
      <w:r>
        <w:rPr>
          <w:rtl/>
        </w:rPr>
        <w:t xml:space="preserve">يوجد في يمين الشاشة (أو يسارها حسب اتجاه اللغة) شريط تنقّل جانبي يعرض روابط الصفحات المتاحة، وتختلف الروابط الظاهرة حسب دور المستخدم. من العناصر المشتركة أعلى الصفحة لجميع الأدوار:</w:t>
      </w:r>
    </w:p>
    <w:tbl>
      <w:tblPr>
        <w:tblStyle w:val="Table"/>
        <w:tblW w:type="pct" w:w="5000.0"/>
        <w:tblLook w:firstRow="1" w:lastRow="0" w:firstColumn="0" w:lastColumn="0" w:noHBand="0" w:noVBand="0" w:val="0020"/>
      </w:tblPr>
      <w:tblGrid>
        <w:gridCol w:w="3960"/>
        <w:gridCol w:w="3960"/>
      </w:tblGrid>
      <w:tr>
        <w:tc>
          <w:p>
            <w:pPr>
              <w:pStyle w:val="Compact"/>
              <w:bidi/>
              <w:jc w:val="left"/>
            </w:pPr>
            <w:r>
              <w:rPr>
                <w:rtl/>
              </w:rPr>
              <w:t xml:space="preserve">العنصر</w:t>
            </w:r>
          </w:p>
        </w:tc>
        <w:tc>
          <w:p>
            <w:pPr>
              <w:pStyle w:val="Compact"/>
              <w:bidi/>
              <w:jc w:val="left"/>
            </w:pPr>
            <w:r>
              <w:rPr>
                <w:rtl/>
              </w:rPr>
              <w:t xml:space="preserve">الوظيفة</w:t>
            </w:r>
          </w:p>
        </w:tc>
      </w:tr>
      <w:tr>
        <w:tc>
          <w:p>
            <w:pPr>
              <w:pStyle w:val="Compact"/>
              <w:bidi/>
              <w:jc w:val="left"/>
            </w:pPr>
            <w:r>
              <w:rPr>
                <w:rtl/>
              </w:rPr>
              <w:t xml:space="preserve">🗂️ برامج الامتثال</w:t>
            </w:r>
          </w:p>
        </w:tc>
        <w:tc>
          <w:p>
            <w:pPr>
              <w:pStyle w:val="Compact"/>
              <w:bidi/>
              <w:jc w:val="left"/>
            </w:pPr>
            <w:r>
              <w:rPr>
                <w:rtl/>
              </w:rPr>
              <w:t xml:space="preserve">العودة لشاشة اختيار البرنامج</w:t>
            </w:r>
          </w:p>
        </w:tc>
      </w:tr>
      <w:tr>
        <w:tc>
          <w:p>
            <w:pPr>
              <w:pStyle w:val="Compact"/>
              <w:bidi/>
              <w:jc w:val="left"/>
            </w:pPr>
            <w:r>
              <w:rPr>
                <w:rtl/>
              </w:rPr>
              <w:t xml:space="preserve">🔔 أيقونة الإشعارات</w:t>
            </w:r>
          </w:p>
        </w:tc>
        <w:tc>
          <w:p>
            <w:pPr>
              <w:pStyle w:val="Compact"/>
              <w:bidi/>
              <w:jc w:val="left"/>
            </w:pPr>
            <w:r>
              <w:rPr>
                <w:rtl/>
              </w:rPr>
              <w:t xml:space="preserve">فتح مركز الإشعارات (القسم 24)، مع شارة عدد غير المقروء</w:t>
            </w:r>
          </w:p>
        </w:tc>
      </w:tr>
      <w:tr>
        <w:tc>
          <w:p>
            <w:pPr>
              <w:pStyle w:val="Compact"/>
              <w:bidi/>
              <w:jc w:val="left"/>
            </w:pPr>
            <w:r>
              <w:rPr>
                <w:rtl/>
              </w:rPr>
              <w:t xml:space="preserve">زر تبديل اللغة (Switch to English / التبديل للعربية)</w:t>
            </w:r>
          </w:p>
        </w:tc>
        <w:tc>
          <w:p>
            <w:pPr>
              <w:pStyle w:val="Compact"/>
              <w:bidi/>
              <w:jc w:val="left"/>
            </w:pPr>
            <w:r>
              <w:rPr>
                <w:rtl/>
              </w:rPr>
              <w:t xml:space="preserve">تبديل لغة الواجهة</w:t>
            </w:r>
          </w:p>
        </w:tc>
      </w:tr>
      <w:tr>
        <w:tc>
          <w:p>
            <w:pPr>
              <w:pStyle w:val="Compact"/>
              <w:bidi/>
              <w:jc w:val="left"/>
            </w:pPr>
            <w:r>
              <w:rPr>
                <w:rtl/>
              </w:rPr>
              <w:t xml:space="preserve">زر تبديل الوضع الداكن</w:t>
            </w:r>
          </w:p>
        </w:tc>
        <w:tc>
          <w:p>
            <w:pPr>
              <w:pStyle w:val="Compact"/>
              <w:bidi/>
              <w:jc w:val="left"/>
            </w:pPr>
            <w:r>
              <w:rPr>
                <w:rtl/>
              </w:rPr>
              <w:t xml:space="preserve">تبديل مظهر الواجهة</w:t>
            </w:r>
          </w:p>
        </w:tc>
      </w:tr>
      <w:tr>
        <w:tc>
          <w:p>
            <w:pPr>
              <w:pStyle w:val="Compact"/>
              <w:bidi/>
              <w:jc w:val="left"/>
            </w:pPr>
            <w:r>
              <w:rPr>
                <w:rtl/>
              </w:rPr>
              <w:t xml:space="preserve">بطاقة اسم المستخدم</w:t>
            </w:r>
          </w:p>
        </w:tc>
        <w:tc>
          <w:p>
            <w:pPr>
              <w:pStyle w:val="Compact"/>
              <w:bidi/>
              <w:jc w:val="left"/>
            </w:pPr>
            <w:r>
              <w:rPr>
                <w:rtl/>
              </w:rPr>
              <w:t xml:space="preserve">تعرض الاسم والدور، وتفتح قائمة الوصول للملف الشخصي وتسجيل الخروج</w:t>
            </w:r>
          </w:p>
        </w:tc>
      </w:tr>
    </w:tbl>
    <w:p>
      <w:pPr>
        <w:bidi/>
      </w:pPr>
      <w:r>
        <w:rPr>
          <w:rtl/>
        </w:rPr>
        <w:t xml:space="preserve">روابط شريط التنقّل الخاصة ببرنامج قياس (تظهر فقط للأدوار المصرَّح لها بكل رابط) موثّقة بالتفصيل ضمن فصل كل دور (الأقسام 18–23).</w:t>
      </w:r>
    </w:p>
    <w:p>
      <w:r>
        <w:pict>
          <v:rect style="width:0;height:1.5pt" o:hralign="center" o:hrstd="t" o:hr="t"/>
        </w:pict>
      </w:r>
    </w:p>
    <w:bookmarkEnd w:id="44"/>
    <w:bookmarkStart w:id="80" w:name="دليل-مدير-برنامج-قياس"/>
    <w:p>
      <w:pPr>
        <w:pStyle w:val="Heading1"/>
        <w:bidi/>
      </w:pPr>
      <w:r>
        <w:rPr>
          <w:rtl/>
        </w:rPr>
        <w:t xml:space="preserve">18. دليل مدير برنامج قياس</w:t>
      </w:r>
    </w:p>
    <w:p>
      <w:pPr>
        <w:bidi/>
      </w:pPr>
      <w:r>
        <w:rPr>
          <w:rtl/>
        </w:rPr>
        <w:t xml:space="preserve">مدير برنامج قياس هو المسؤول عن إدارة دورات التقييم، وهيكلة المعايير، وإسنادها للإدارات، والاعتماد النهائي للمتطلبات، وضبط إعدادات SLA.</w:t>
      </w:r>
    </w:p>
    <w:bookmarkStart w:id="54" w:name="دورات-التقييم"/>
    <w:p>
      <w:pPr>
        <w:pStyle w:val="Heading2"/>
        <w:bidi/>
      </w:pPr>
      <w:r>
        <w:rPr>
          <w:rtl/>
        </w:rPr>
        <w:t xml:space="preserve">18.1 دورات التقييم</w:t>
      </w:r>
    </w:p>
    <w:p>
      <w:pPr>
        <w:pStyle w:val="CaptionedFigure"/>
        <w:bidi/>
      </w:pPr>
      <w:r>
        <w:drawing>
          <wp:inline>
            <wp:extent cx="5334000" cy="3704166"/>
            <wp:effectExtent b="0" l="0" r="0" t="0"/>
            <wp:docPr descr="شكل 4: قائمة دورات التقييم" title="" id="1" name="Picture"/>
            <a:graphic>
              <a:graphicData uri="http://schemas.openxmlformats.org/drawingml/2006/picture">
                <pic:pic>
                  <pic:nvPicPr>
                    <pic:cNvPr descr="screenshots/04-open-assessment-cycles.png" id="0" name="Picture"/>
                    <pic:cNvPicPr>
                      <a:picLocks noChangeArrowheads="1" noChangeAspect="1"/>
                    </pic:cNvPicPr>
                  </pic:nvPicPr>
                  <pic:blipFill>
                    <a:blip r:embed="rId45"/>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bidi/>
      </w:pPr>
      <w:r>
        <w:rPr>
          <w:rtl/>
        </w:rPr>
        <w:t xml:space="preserve">شكل 4: قائمة دورات التقييم</w:t>
      </w:r>
    </w:p>
    <w:p>
      <w:pPr>
        <w:bidi/>
      </w:pPr>
      <w:r>
        <w:rPr>
          <w:rtl/>
          <w:bCs/>
          <w:b/>
        </w:rPr>
        <w:t xml:space="preserve">شكل 4: قائمة دورات التقييم</w:t>
      </w:r>
    </w:p>
    <w:bookmarkStart w:id="50" w:name="إجراء-إنشاء-دورة-تقييم-جديدة"/>
    <w:p>
      <w:pPr>
        <w:pStyle w:val="Heading3"/>
        <w:bidi/>
      </w:pPr>
      <w:r>
        <w:rPr>
          <w:rtl/>
        </w:rPr>
        <w:t xml:space="preserve">إجراء: إنشاء دورة تقييم جديدة</w:t>
      </w:r>
    </w:p>
    <w:tbl>
      <w:tblPr>
        <w:tblStyle w:val="Table"/>
        <w:tblW w:type="pct" w:w="5000.0"/>
        <w:tblLook w:firstRow="1" w:lastRow="0" w:firstColumn="0" w:lastColumn="0" w:noHBand="0" w:noVBand="0" w:val="0020"/>
      </w:tblPr>
      <w:tblGrid>
        <w:gridCol w:w="3960"/>
        <w:gridCol w:w="3960"/>
      </w:tblGrid>
      <w:tr>
        <w:tc>
          <w:p>
            <w:pPr>
              <w:pStyle w:val="Compact"/>
              <w:bidi/>
              <w:jc w:val="left"/>
            </w:pPr>
            <w:r>
              <w:rPr>
                <w:rtl/>
              </w:rPr>
              <w:t xml:space="preserve">الحقل</w:t>
            </w:r>
          </w:p>
        </w:tc>
        <w:tc>
          <w:p>
            <w:pPr>
              <w:pStyle w:val="Compact"/>
              <w:bidi/>
              <w:jc w:val="left"/>
            </w:pPr>
            <w:r>
              <w:rPr>
                <w:rtl/>
              </w:rPr>
              <w:t xml:space="preserve">التفصيل</w:t>
            </w:r>
          </w:p>
        </w:tc>
      </w:tr>
      <w:tr>
        <w:tc>
          <w:p>
            <w:pPr>
              <w:pStyle w:val="Compact"/>
              <w:bidi/>
              <w:jc w:val="left"/>
            </w:pPr>
            <w:r>
              <w:rPr>
                <w:rtl/>
                <w:bCs/>
                <w:b/>
              </w:rPr>
              <w:t xml:space="preserve">اسم الإجراء</w:t>
            </w:r>
          </w:p>
        </w:tc>
        <w:tc>
          <w:p>
            <w:pPr>
              <w:pStyle w:val="Compact"/>
              <w:bidi/>
              <w:jc w:val="left"/>
            </w:pPr>
            <w:r>
              <w:rPr>
                <w:rtl/>
              </w:rPr>
              <w:t xml:space="preserve">إنشاء دورة تقييم جديدة</w:t>
            </w:r>
          </w:p>
        </w:tc>
      </w:tr>
      <w:tr>
        <w:tc>
          <w:p>
            <w:pPr>
              <w:pStyle w:val="Compact"/>
              <w:bidi/>
              <w:jc w:val="left"/>
            </w:pPr>
            <w:r>
              <w:rPr>
                <w:rtl/>
                <w:bCs/>
                <w:b/>
              </w:rPr>
              <w:t xml:space="preserve">الدور المسموح له</w:t>
            </w:r>
          </w:p>
        </w:tc>
        <w:tc>
          <w:p>
            <w:pPr>
              <w:pStyle w:val="Compact"/>
              <w:bidi/>
              <w:jc w:val="left"/>
            </w:pPr>
            <w:r>
              <w:rPr>
                <w:rtl/>
              </w:rPr>
              <w:t xml:space="preserve">مدير برنامج قياس، المسؤول العام</w:t>
            </w:r>
          </w:p>
        </w:tc>
      </w:tr>
      <w:tr>
        <w:tc>
          <w:p>
            <w:pPr>
              <w:pStyle w:val="Compact"/>
              <w:bidi/>
              <w:jc w:val="left"/>
            </w:pPr>
            <w:r>
              <w:rPr>
                <w:rtl/>
                <w:bCs/>
                <w:b/>
              </w:rPr>
              <w:t xml:space="preserve">الهدف</w:t>
            </w:r>
          </w:p>
        </w:tc>
        <w:tc>
          <w:p>
            <w:pPr>
              <w:pStyle w:val="Compact"/>
              <w:bidi/>
              <w:jc w:val="left"/>
            </w:pPr>
            <w:r>
              <w:rPr>
                <w:rtl/>
              </w:rPr>
              <w:t xml:space="preserve">فتح دورة تقييم جديدة لتجميع معايير ومتطلبات هذا العام</w:t>
            </w:r>
          </w:p>
        </w:tc>
      </w:tr>
      <w:tr>
        <w:tc>
          <w:p>
            <w:pPr>
              <w:pStyle w:val="Compact"/>
              <w:bidi/>
              <w:jc w:val="left"/>
            </w:pPr>
            <w:r>
              <w:rPr>
                <w:rtl/>
                <w:bCs/>
                <w:b/>
              </w:rPr>
              <w:t xml:space="preserve">المتطلبات المسبقة</w:t>
            </w:r>
          </w:p>
        </w:tc>
        <w:tc>
          <w:p>
            <w:pPr>
              <w:pStyle w:val="Compact"/>
              <w:bidi/>
              <w:jc w:val="left"/>
            </w:pPr>
            <w:r>
              <w:rPr>
                <w:rtl/>
              </w:rPr>
              <w:t xml:space="preserve">لا يوجد مانع عمل</w:t>
            </w:r>
          </w:p>
        </w:tc>
      </w:tr>
      <w:tr>
        <w:tc>
          <w:p>
            <w:pPr>
              <w:pStyle w:val="Compact"/>
              <w:bidi/>
              <w:jc w:val="left"/>
            </w:pPr>
            <w:r>
              <w:rPr>
                <w:rtl/>
                <w:bCs/>
                <w:b/>
              </w:rPr>
              <w:t xml:space="preserve">خطوات التنفيذ</w:t>
            </w:r>
          </w:p>
        </w:tc>
        <w:tc>
          <w:p>
            <w:pPr>
              <w:pStyle w:val="Compact"/>
              <w:bidi/>
              <w:jc w:val="left"/>
            </w:pPr>
            <w:r>
              <w:rPr>
                <w:rtl/>
              </w:rPr>
              <w:t xml:space="preserve">1) من قائمة «دورات التقييم»، اضغط زر «دورة جديدة». 2) في النموذج، أدخل اسم الدورة والسنة وتاريخ البداية وتاريخ النهاية. 3) اضغط زر الحفظ.</w:t>
            </w:r>
          </w:p>
        </w:tc>
      </w:tr>
      <w:tr>
        <w:tc>
          <w:p>
            <w:pPr>
              <w:pStyle w:val="Compact"/>
              <w:bidi/>
              <w:jc w:val="left"/>
            </w:pPr>
            <w:r>
              <w:rPr>
                <w:rtl/>
                <w:bCs/>
                <w:b/>
              </w:rPr>
              <w:t xml:space="preserve">النتيجة المتوقعة</w:t>
            </w:r>
          </w:p>
        </w:tc>
        <w:tc>
          <w:p>
            <w:pPr>
              <w:pStyle w:val="Compact"/>
              <w:bidi/>
              <w:jc w:val="left"/>
            </w:pPr>
            <w:r>
              <w:rPr>
                <w:rtl/>
              </w:rPr>
              <w:t xml:space="preserve">دورة جديدة تُضاف للقائمة بحالة «مسودة»</w:t>
            </w:r>
          </w:p>
        </w:tc>
      </w:tr>
      <w:tr>
        <w:tc>
          <w:p>
            <w:pPr>
              <w:pStyle w:val="Compact"/>
              <w:bidi/>
              <w:jc w:val="left"/>
            </w:pPr>
            <w:r>
              <w:rPr>
                <w:rtl/>
                <w:bCs/>
                <w:b/>
              </w:rPr>
              <w:t xml:space="preserve">الحالة التالية</w:t>
            </w:r>
          </w:p>
        </w:tc>
        <w:tc>
          <w:p>
            <w:pPr>
              <w:pStyle w:val="Compact"/>
              <w:bidi/>
              <w:jc w:val="left"/>
            </w:pPr>
            <w:r>
              <w:rPr>
                <w:rtl/>
              </w:rPr>
              <w:t xml:space="preserve">مسودة</w:t>
            </w:r>
          </w:p>
        </w:tc>
      </w:tr>
      <w:tr>
        <w:tc>
          <w:p>
            <w:pPr>
              <w:pStyle w:val="Compact"/>
              <w:bidi/>
              <w:jc w:val="left"/>
            </w:pPr>
            <w:r>
              <w:rPr>
                <w:rtl/>
                <w:bCs/>
                <w:b/>
              </w:rPr>
              <w:t xml:space="preserve">التنبيه</w:t>
            </w:r>
          </w:p>
        </w:tc>
        <w:tc>
          <w:p>
            <w:pPr>
              <w:pStyle w:val="Compact"/>
              <w:bidi/>
              <w:jc w:val="left"/>
            </w:pPr>
            <w:r>
              <w:rPr>
                <w:rtl/>
              </w:rPr>
              <w:t xml:space="preserve">رسالة تأكيد داخل الصفحة عند إغلاق النموذج بنجاح</w:t>
            </w:r>
          </w:p>
        </w:tc>
      </w:tr>
      <w:tr>
        <w:tc>
          <w:p>
            <w:pPr>
              <w:pStyle w:val="Compact"/>
              <w:bidi/>
              <w:jc w:val="left"/>
            </w:pPr>
            <w:r>
              <w:rPr>
                <w:rtl/>
                <w:bCs/>
                <w:b/>
              </w:rPr>
              <w:t xml:space="preserve">ملاحظات</w:t>
            </w:r>
          </w:p>
        </w:tc>
        <w:tc>
          <w:p>
            <w:pPr>
              <w:pStyle w:val="Compact"/>
              <w:bidi/>
              <w:jc w:val="left"/>
            </w:pPr>
            <w:r>
              <w:rPr>
                <w:rtl/>
              </w:rPr>
              <w:t xml:space="preserve">لا يمكن إسناد معايير على دورة بحالة «مسودة» — يجب تفعيلها أولًا</w:t>
            </w:r>
          </w:p>
        </w:tc>
      </w:tr>
      <w:tr>
        <w:tc>
          <w:p>
            <w:pPr>
              <w:pStyle w:val="Compact"/>
              <w:bidi/>
              <w:jc w:val="left"/>
            </w:pPr>
            <w:r>
              <w:rPr>
                <w:rtl/>
                <w:bCs/>
                <w:b/>
              </w:rPr>
              <w:t xml:space="preserve">الأخطاء المحتملة</w:t>
            </w:r>
          </w:p>
        </w:tc>
        <w:tc>
          <w:p>
            <w:pPr>
              <w:pStyle w:val="Compact"/>
              <w:bidi/>
              <w:jc w:val="left"/>
            </w:pPr>
            <w:r>
              <w:rPr>
                <w:rtl/>
              </w:rPr>
              <w:t xml:space="preserve">حقول ناقصة أو تاريخ نهاية أسبق من تاريخ البداية — راجع القسم 32</w:t>
            </w:r>
          </w:p>
        </w:tc>
      </w:tr>
      <w:tr>
        <w:tc>
          <w:p>
            <w:pPr>
              <w:pStyle w:val="Compact"/>
              <w:bidi/>
              <w:jc w:val="left"/>
            </w:pPr>
            <w:r>
              <w:rPr>
                <w:rtl/>
                <w:bCs/>
                <w:b/>
              </w:rPr>
              <w:t xml:space="preserve">الصور المرتبطة</w:t>
            </w:r>
          </w:p>
        </w:tc>
        <w:tc>
          <w:p>
            <w:pPr>
              <w:pStyle w:val="Compact"/>
              <w:bidi/>
              <w:jc w:val="left"/>
            </w:pPr>
            <w:r>
              <w:rPr>
                <w:rtl/>
              </w:rPr>
              <w:t xml:space="preserve">شكل 5، شكل 6، شكل 7، شكل 8</w:t>
            </w:r>
          </w:p>
        </w:tc>
      </w:tr>
    </w:tbl>
    <w:p>
      <w:pPr>
        <w:pStyle w:val="CaptionedFigure"/>
        <w:bidi/>
      </w:pPr>
      <w:r>
        <w:drawing>
          <wp:inline>
            <wp:extent cx="5334000" cy="3704166"/>
            <wp:effectExtent b="0" l="0" r="0" t="0"/>
            <wp:docPr descr="شكل 5: زر «دورة جديدة» في قائمة الدورات" title="" id="1" name="Picture"/>
            <a:graphic>
              <a:graphicData uri="http://schemas.openxmlformats.org/drawingml/2006/picture">
                <pic:pic>
                  <pic:nvPicPr>
                    <pic:cNvPr descr="screenshots/05-click-add-cycle.png" id="0" name="Picture"/>
                    <pic:cNvPicPr>
                      <a:picLocks noChangeArrowheads="1" noChangeAspect="1"/>
                    </pic:cNvPicPr>
                  </pic:nvPicPr>
                  <pic:blipFill>
                    <a:blip r:embed="rId46"/>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bidi/>
      </w:pPr>
      <w:r>
        <w:rPr>
          <w:rtl/>
        </w:rPr>
        <w:t xml:space="preserve">شكل 5: زر «دورة جديدة» في قائمة الدورات</w:t>
      </w:r>
    </w:p>
    <w:p>
      <w:pPr>
        <w:bidi/>
      </w:pPr>
      <w:r>
        <w:rPr>
          <w:rtl/>
          <w:bCs/>
          <w:b/>
        </w:rPr>
        <w:t xml:space="preserve">شكل 5: زر «دورة جديدة»</w:t>
      </w:r>
    </w:p>
    <w:p>
      <w:pPr>
        <w:pStyle w:val="CaptionedFigure"/>
        <w:bidi/>
      </w:pPr>
      <w:r>
        <w:drawing>
          <wp:inline>
            <wp:extent cx="5334000" cy="3704166"/>
            <wp:effectExtent b="0" l="0" r="0" t="0"/>
            <wp:docPr descr="شكل 6: نموذج إنشاء دورة جديدة فارغ" title="" id="1" name="Picture"/>
            <a:graphic>
              <a:graphicData uri="http://schemas.openxmlformats.org/drawingml/2006/picture">
                <pic:pic>
                  <pic:nvPicPr>
                    <pic:cNvPr descr="screenshots/06-cycle-form-empty.png" id="0" name="Picture"/>
                    <pic:cNvPicPr>
                      <a:picLocks noChangeArrowheads="1" noChangeAspect="1"/>
                    </pic:cNvPicPr>
                  </pic:nvPicPr>
                  <pic:blipFill>
                    <a:blip r:embed="rId47"/>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bidi/>
      </w:pPr>
      <w:r>
        <w:rPr>
          <w:rtl/>
        </w:rPr>
        <w:t xml:space="preserve">شكل 6: نموذج إنشاء دورة جديدة فارغ</w:t>
      </w:r>
    </w:p>
    <w:p>
      <w:pPr>
        <w:bidi/>
      </w:pPr>
      <w:r>
        <w:rPr>
          <w:rtl/>
          <w:bCs/>
          <w:b/>
        </w:rPr>
        <w:t xml:space="preserve">شكل 6: نموذج إنشاء دورة جديدة، قبل تعبئة الحقول</w:t>
      </w:r>
    </w:p>
    <w:p>
      <w:pPr>
        <w:pStyle w:val="CaptionedFigure"/>
        <w:bidi/>
      </w:pPr>
      <w:r>
        <w:drawing>
          <wp:inline>
            <wp:extent cx="5334000" cy="3704166"/>
            <wp:effectExtent b="0" l="0" r="0" t="0"/>
            <wp:docPr descr="شكل 7: نموذج إنشاء دورة بعد تعبئة البيانات" title="" id="1" name="Picture"/>
            <a:graphic>
              <a:graphicData uri="http://schemas.openxmlformats.org/drawingml/2006/picture">
                <pic:pic>
                  <pic:nvPicPr>
                    <pic:cNvPr descr="screenshots/07-cycle-form-completed.png" id="0" name="Picture"/>
                    <pic:cNvPicPr>
                      <a:picLocks noChangeArrowheads="1" noChangeAspect="1"/>
                    </pic:cNvPicPr>
                  </pic:nvPicPr>
                  <pic:blipFill>
                    <a:blip r:embed="rId48"/>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bidi/>
      </w:pPr>
      <w:r>
        <w:rPr>
          <w:rtl/>
        </w:rPr>
        <w:t xml:space="preserve">شكل 7: نموذج إنشاء دورة بعد تعبئة البيانات</w:t>
      </w:r>
    </w:p>
    <w:p>
      <w:pPr>
        <w:bidi/>
      </w:pPr>
      <w:r>
        <w:rPr>
          <w:rtl/>
          <w:bCs/>
          <w:b/>
        </w:rPr>
        <w:t xml:space="preserve">شكل 7: نموذج إنشاء دورة تقييم بعد تعبئة الاسم والسنة والتواريخ</w:t>
      </w:r>
    </w:p>
    <w:p>
      <w:pPr>
        <w:pStyle w:val="CaptionedFigure"/>
        <w:bidi/>
      </w:pPr>
      <w:r>
        <w:drawing>
          <wp:inline>
            <wp:extent cx="5334000" cy="3704166"/>
            <wp:effectExtent b="0" l="0" r="0" t="0"/>
            <wp:docPr descr="شكل 8: تأكيد إنشاء الدورة" title="" id="1" name="Picture"/>
            <a:graphic>
              <a:graphicData uri="http://schemas.openxmlformats.org/drawingml/2006/picture">
                <pic:pic>
                  <pic:nvPicPr>
                    <pic:cNvPr descr="screenshots/08-cycle-created-success.png" id="0" name="Picture"/>
                    <pic:cNvPicPr>
                      <a:picLocks noChangeArrowheads="1" noChangeAspect="1"/>
                    </pic:cNvPicPr>
                  </pic:nvPicPr>
                  <pic:blipFill>
                    <a:blip r:embed="rId49"/>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bidi/>
      </w:pPr>
      <w:r>
        <w:rPr>
          <w:rtl/>
        </w:rPr>
        <w:t xml:space="preserve">شكل 8: تأكيد إنشاء الدورة</w:t>
      </w:r>
    </w:p>
    <w:p>
      <w:pPr>
        <w:bidi/>
      </w:pPr>
      <w:r>
        <w:rPr>
          <w:rtl/>
          <w:bCs/>
          <w:b/>
        </w:rPr>
        <w:t xml:space="preserve">شكل 8: القائمة بعد إنشاء الدورة الجديدة بنجاح</w:t>
      </w:r>
    </w:p>
    <w:bookmarkEnd w:id="50"/>
    <w:bookmarkStart w:id="52" w:name="إجراء-تفعيل-دورة-تقييم"/>
    <w:p>
      <w:pPr>
        <w:pStyle w:val="Heading3"/>
        <w:bidi/>
      </w:pPr>
      <w:r>
        <w:rPr>
          <w:rtl/>
        </w:rPr>
        <w:t xml:space="preserve">إجراء: تفعيل دورة تقييم</w:t>
      </w:r>
    </w:p>
    <w:tbl>
      <w:tblPr>
        <w:tblStyle w:val="Table"/>
        <w:tblW w:type="pct" w:w="0.0"/>
        <w:tblLook w:firstRow="1" w:lastRow="0" w:firstColumn="0" w:lastColumn="0" w:noHBand="0" w:noVBand="0" w:val="0020"/>
      </w:tblPr>
      <w:tblGrid/>
      <w:tr>
        <w:tc>
          <w:p>
            <w:pPr>
              <w:pStyle w:val="Compact"/>
              <w:bidi/>
              <w:jc w:val="left"/>
            </w:pPr>
            <w:r>
              <w:rPr>
                <w:rtl/>
              </w:rPr>
              <w:t xml:space="preserve">الحقل</w:t>
            </w:r>
          </w:p>
        </w:tc>
        <w:tc>
          <w:p>
            <w:pPr>
              <w:pStyle w:val="Compact"/>
              <w:bidi/>
              <w:jc w:val="left"/>
            </w:pPr>
            <w:r>
              <w:rPr>
                <w:rtl/>
              </w:rPr>
              <w:t xml:space="preserve">التفصيل</w:t>
            </w:r>
          </w:p>
        </w:tc>
      </w:tr>
      <w:tr>
        <w:tc>
          <w:p>
            <w:pPr>
              <w:pStyle w:val="Compact"/>
              <w:bidi/>
              <w:jc w:val="left"/>
            </w:pPr>
            <w:r>
              <w:rPr>
                <w:rtl/>
                <w:bCs/>
                <w:b/>
              </w:rPr>
              <w:t xml:space="preserve">اسم الإجراء</w:t>
            </w:r>
          </w:p>
        </w:tc>
        <w:tc>
          <w:p>
            <w:pPr>
              <w:pStyle w:val="Compact"/>
              <w:bidi/>
              <w:jc w:val="left"/>
            </w:pPr>
            <w:r>
              <w:rPr>
                <w:rtl/>
              </w:rPr>
              <w:t xml:space="preserve">تفعيل الدورة</w:t>
            </w:r>
          </w:p>
        </w:tc>
      </w:tr>
      <w:tr>
        <w:tc>
          <w:p>
            <w:pPr>
              <w:pStyle w:val="Compact"/>
              <w:bidi/>
              <w:jc w:val="left"/>
            </w:pPr>
            <w:r>
              <w:rPr>
                <w:rtl/>
                <w:bCs/>
                <w:b/>
              </w:rPr>
              <w:t xml:space="preserve">الدور المسموح له</w:t>
            </w:r>
          </w:p>
        </w:tc>
        <w:tc>
          <w:p>
            <w:pPr>
              <w:pStyle w:val="Compact"/>
              <w:bidi/>
              <w:jc w:val="left"/>
            </w:pPr>
            <w:r>
              <w:rPr>
                <w:rtl/>
              </w:rPr>
              <w:t xml:space="preserve">مدير برنامج قياس، المسؤول العام</w:t>
            </w:r>
          </w:p>
        </w:tc>
      </w:tr>
      <w:tr>
        <w:tc>
          <w:p>
            <w:pPr>
              <w:pStyle w:val="Compact"/>
              <w:bidi/>
              <w:jc w:val="left"/>
            </w:pPr>
            <w:r>
              <w:rPr>
                <w:rtl/>
                <w:bCs/>
                <w:b/>
              </w:rPr>
              <w:t xml:space="preserve">الهدف</w:t>
            </w:r>
          </w:p>
        </w:tc>
        <w:tc>
          <w:p>
            <w:pPr>
              <w:pStyle w:val="Compact"/>
              <w:bidi/>
              <w:jc w:val="left"/>
            </w:pPr>
            <w:r>
              <w:rPr>
                <w:rtl/>
              </w:rPr>
              <w:t xml:space="preserve">نقل الدورة من حالة «مسودة» إلى «نشطة» لتصبح جاهزة لإسناد المعايير</w:t>
            </w:r>
          </w:p>
        </w:tc>
      </w:tr>
      <w:tr>
        <w:tc>
          <w:p>
            <w:pPr>
              <w:pStyle w:val="Compact"/>
              <w:bidi/>
              <w:jc w:val="left"/>
            </w:pPr>
            <w:r>
              <w:rPr>
                <w:rtl/>
                <w:bCs/>
                <w:b/>
              </w:rPr>
              <w:t xml:space="preserve">المتطلبات المسبقة</w:t>
            </w:r>
          </w:p>
        </w:tc>
        <w:tc>
          <w:p>
            <w:pPr>
              <w:pStyle w:val="Compact"/>
              <w:bidi/>
              <w:jc w:val="left"/>
            </w:pPr>
            <w:r>
              <w:rPr>
                <w:rtl/>
              </w:rPr>
              <w:t xml:space="preserve">الدورة بحالة «مسودة»</w:t>
            </w:r>
          </w:p>
        </w:tc>
      </w:tr>
      <w:tr>
        <w:tc>
          <w:p>
            <w:pPr>
              <w:pStyle w:val="Compact"/>
              <w:bidi/>
              <w:jc w:val="left"/>
            </w:pPr>
            <w:r>
              <w:rPr>
                <w:rtl/>
                <w:bCs/>
                <w:b/>
              </w:rPr>
              <w:t xml:space="preserve">خطوات التنفيذ</w:t>
            </w:r>
          </w:p>
        </w:tc>
        <w:tc>
          <w:p>
            <w:pPr>
              <w:pStyle w:val="Compact"/>
              <w:bidi/>
              <w:jc w:val="left"/>
            </w:pPr>
            <w:r>
              <w:rPr>
                <w:rtl/>
              </w:rPr>
              <w:t xml:space="preserve">1) من صف الدورة في القائمة، اضغط زر «تفعيل الدورة».</w:t>
            </w:r>
          </w:p>
        </w:tc>
      </w:tr>
      <w:tr>
        <w:tc>
          <w:p>
            <w:pPr>
              <w:pStyle w:val="Compact"/>
              <w:bidi/>
              <w:jc w:val="left"/>
            </w:pPr>
            <w:r>
              <w:rPr>
                <w:rtl/>
                <w:bCs/>
                <w:b/>
              </w:rPr>
              <w:t xml:space="preserve">النتيجة المتوقعة</w:t>
            </w:r>
          </w:p>
        </w:tc>
        <w:tc>
          <w:p>
            <w:pPr>
              <w:pStyle w:val="Compact"/>
              <w:bidi/>
              <w:jc w:val="left"/>
            </w:pPr>
            <w:r>
              <w:rPr>
                <w:rtl/>
              </w:rPr>
              <w:t xml:space="preserve">تتحول حالة الدورة إلى «نشطة»</w:t>
            </w:r>
          </w:p>
        </w:tc>
      </w:tr>
      <w:tr>
        <w:tc>
          <w:p>
            <w:pPr>
              <w:pStyle w:val="Compact"/>
              <w:bidi/>
              <w:jc w:val="left"/>
            </w:pPr>
            <w:r>
              <w:rPr>
                <w:rtl/>
                <w:bCs/>
                <w:b/>
              </w:rPr>
              <w:t xml:space="preserve">الحالة التالية</w:t>
            </w:r>
          </w:p>
        </w:tc>
        <w:tc>
          <w:p>
            <w:pPr>
              <w:pStyle w:val="Compact"/>
              <w:bidi/>
              <w:jc w:val="left"/>
            </w:pPr>
            <w:r>
              <w:rPr>
                <w:rtl/>
              </w:rPr>
              <w:t xml:space="preserve">نشطة</w:t>
            </w:r>
          </w:p>
        </w:tc>
      </w:tr>
      <w:tr>
        <w:tc>
          <w:p>
            <w:pPr>
              <w:pStyle w:val="Compact"/>
              <w:bidi/>
              <w:jc w:val="left"/>
            </w:pPr>
            <w:r>
              <w:rPr>
                <w:rtl/>
                <w:bCs/>
                <w:b/>
              </w:rPr>
              <w:t xml:space="preserve">التنبيه</w:t>
            </w:r>
          </w:p>
        </w:tc>
        <w:tc>
          <w:p>
            <w:pPr>
              <w:pStyle w:val="Compact"/>
              <w:bidi/>
              <w:jc w:val="left"/>
            </w:pPr>
            <w:r>
              <w:rPr>
                <w:rtl/>
              </w:rPr>
              <w:t xml:space="preserve">لم يُرصد نص تنبيه مخصص مستقل بخلاف تحديث الحالة في الصف مباشرة</w:t>
            </w:r>
          </w:p>
        </w:tc>
      </w:tr>
      <w:tr>
        <w:tc>
          <w:p>
            <w:pPr>
              <w:pStyle w:val="Compact"/>
              <w:bidi/>
              <w:jc w:val="left"/>
            </w:pPr>
            <w:r>
              <w:rPr>
                <w:rtl/>
                <w:bCs/>
                <w:b/>
              </w:rPr>
              <w:t xml:space="preserve">ملاحظات</w:t>
            </w:r>
          </w:p>
        </w:tc>
        <w:tc>
          <w:p>
            <w:pPr>
              <w:pStyle w:val="Compact"/>
              <w:bidi/>
              <w:jc w:val="left"/>
            </w:pPr>
            <w:r>
              <w:rPr>
                <w:rtl/>
              </w:rPr>
              <w:t xml:space="preserve">—</w:t>
            </w:r>
          </w:p>
        </w:tc>
      </w:tr>
      <w:tr>
        <w:tc>
          <w:p>
            <w:pPr>
              <w:pStyle w:val="Compact"/>
              <w:bidi/>
              <w:jc w:val="left"/>
            </w:pPr>
            <w:r>
              <w:rPr>
                <w:rtl/>
                <w:bCs/>
                <w:b/>
              </w:rPr>
              <w:t xml:space="preserve">الأخطاء المحتملة</w:t>
            </w:r>
          </w:p>
        </w:tc>
        <w:tc>
          <w:p>
            <w:pPr>
              <w:pStyle w:val="Compact"/>
              <w:bidi/>
              <w:jc w:val="left"/>
            </w:pPr>
            <w:r>
              <w:rPr>
                <w:rtl/>
              </w:rPr>
              <w:t xml:space="preserve">لا يظهر الزر إن كانت الدورة بحالة أخرى غير «مسودة»</w:t>
            </w:r>
          </w:p>
        </w:tc>
      </w:tr>
      <w:tr>
        <w:tc>
          <w:p>
            <w:pPr>
              <w:pStyle w:val="Compact"/>
              <w:bidi/>
              <w:jc w:val="left"/>
            </w:pPr>
            <w:r>
              <w:rPr>
                <w:rtl/>
                <w:bCs/>
                <w:b/>
              </w:rPr>
              <w:t xml:space="preserve">الصور المرتبطة</w:t>
            </w:r>
          </w:p>
        </w:tc>
        <w:tc>
          <w:p>
            <w:pPr>
              <w:pStyle w:val="Compact"/>
              <w:bidi/>
              <w:jc w:val="left"/>
            </w:pPr>
            <w:r>
              <w:rPr>
                <w:rtl/>
              </w:rPr>
              <w:t xml:space="preserve">شكل 9</w:t>
            </w:r>
          </w:p>
        </w:tc>
      </w:tr>
    </w:tbl>
    <w:p>
      <w:pPr>
        <w:bidi/>
      </w:pPr>
      <w:r>
        <w:rPr>
          <w:rtl/>
          <w:bCs/>
          <w:b/>
        </w:rPr>
        <w:t xml:space="preserve">شكل 9: دورة التقييم بحالة «نشطة» بعد التفعيل</w:t>
      </w:r>
    </w:p>
    <w:p>
      <w:pPr>
        <w:pStyle w:val="CaptionedFigure"/>
        <w:bidi/>
      </w:pPr>
      <w:r>
        <w:drawing>
          <wp:inline>
            <wp:extent cx="5334000" cy="3704166"/>
            <wp:effectExtent b="0" l="0" r="0" t="0"/>
            <wp:docPr descr="شكل 9: دورة نشطة" title="" id="1" name="Picture"/>
            <a:graphic>
              <a:graphicData uri="http://schemas.openxmlformats.org/drawingml/2006/picture">
                <pic:pic>
                  <pic:nvPicPr>
                    <pic:cNvPr descr="screenshots/10-cycle-active-status.png" id="0" name="Picture"/>
                    <pic:cNvPicPr>
                      <a:picLocks noChangeArrowheads="1" noChangeAspect="1"/>
                    </pic:cNvPicPr>
                  </pic:nvPicPr>
                  <pic:blipFill>
                    <a:blip r:embed="rId51"/>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bidi/>
      </w:pPr>
      <w:r>
        <w:rPr>
          <w:rtl/>
        </w:rPr>
        <w:t xml:space="preserve">شكل 9: دورة نشطة</w:t>
      </w:r>
    </w:p>
    <w:bookmarkEnd w:id="52"/>
    <w:bookmarkStart w:id="53" w:name="إجراء-إغلاق-دورة-تقييم-أرشفتها"/>
    <w:p>
      <w:pPr>
        <w:pStyle w:val="Heading3"/>
        <w:bidi/>
      </w:pPr>
      <w:r>
        <w:rPr>
          <w:rtl/>
        </w:rPr>
        <w:t xml:space="preserve">إجراء: إغلاق دورة تقييم / أرشفتها</w:t>
      </w:r>
    </w:p>
    <w:tbl>
      <w:tblPr>
        <w:tblStyle w:val="Table"/>
        <w:tblW w:type="pct" w:w="5000.0"/>
        <w:tblLook w:firstRow="1" w:lastRow="0" w:firstColumn="0" w:lastColumn="0" w:noHBand="0" w:noVBand="0" w:val="0020"/>
      </w:tblPr>
      <w:tblGrid>
        <w:gridCol w:w="3960"/>
        <w:gridCol w:w="3960"/>
      </w:tblGrid>
      <w:tr>
        <w:tc>
          <w:p>
            <w:pPr>
              <w:pStyle w:val="Compact"/>
              <w:bidi/>
              <w:jc w:val="left"/>
            </w:pPr>
            <w:r>
              <w:rPr>
                <w:rtl/>
              </w:rPr>
              <w:t xml:space="preserve">الحقل</w:t>
            </w:r>
          </w:p>
        </w:tc>
        <w:tc>
          <w:p>
            <w:pPr>
              <w:pStyle w:val="Compact"/>
              <w:bidi/>
              <w:jc w:val="left"/>
            </w:pPr>
            <w:r>
              <w:rPr>
                <w:rtl/>
              </w:rPr>
              <w:t xml:space="preserve">التفصيل</w:t>
            </w:r>
          </w:p>
        </w:tc>
      </w:tr>
      <w:tr>
        <w:tc>
          <w:p>
            <w:pPr>
              <w:pStyle w:val="Compact"/>
              <w:bidi/>
              <w:jc w:val="left"/>
            </w:pPr>
            <w:r>
              <w:rPr>
                <w:rtl/>
                <w:bCs/>
                <w:b/>
              </w:rPr>
              <w:t xml:space="preserve">اسم الإجراء</w:t>
            </w:r>
          </w:p>
        </w:tc>
        <w:tc>
          <w:p>
            <w:pPr>
              <w:pStyle w:val="Compact"/>
              <w:bidi/>
              <w:jc w:val="left"/>
            </w:pPr>
            <w:r>
              <w:rPr>
                <w:rtl/>
              </w:rPr>
              <w:t xml:space="preserve">إغلاق دورة تقييم</w:t>
            </w:r>
          </w:p>
        </w:tc>
      </w:tr>
      <w:tr>
        <w:tc>
          <w:p>
            <w:pPr>
              <w:pStyle w:val="Compact"/>
              <w:bidi/>
              <w:jc w:val="left"/>
            </w:pPr>
            <w:r>
              <w:rPr>
                <w:rtl/>
                <w:bCs/>
                <w:b/>
              </w:rPr>
              <w:t xml:space="preserve">الدور المسموح له</w:t>
            </w:r>
          </w:p>
        </w:tc>
        <w:tc>
          <w:p>
            <w:pPr>
              <w:pStyle w:val="Compact"/>
              <w:bidi/>
              <w:jc w:val="left"/>
            </w:pPr>
            <w:r>
              <w:rPr>
                <w:rtl/>
              </w:rPr>
              <w:t xml:space="preserve">مدير برنامج قياس، المسؤول العام</w:t>
            </w:r>
          </w:p>
        </w:tc>
      </w:tr>
      <w:tr>
        <w:tc>
          <w:p>
            <w:pPr>
              <w:pStyle w:val="Compact"/>
              <w:bidi/>
              <w:jc w:val="left"/>
            </w:pPr>
            <w:r>
              <w:rPr>
                <w:rtl/>
                <w:bCs/>
                <w:b/>
              </w:rPr>
              <w:t xml:space="preserve">الهدف</w:t>
            </w:r>
          </w:p>
        </w:tc>
        <w:tc>
          <w:p>
            <w:pPr>
              <w:pStyle w:val="Compact"/>
              <w:bidi/>
              <w:jc w:val="left"/>
            </w:pPr>
            <w:r>
              <w:rPr>
                <w:rtl/>
              </w:rPr>
              <w:t xml:space="preserve">إيقاف قبول أي إجراءات جديدة على الدورة بعد انتهاء فترة التقييم</w:t>
            </w:r>
          </w:p>
        </w:tc>
      </w:tr>
      <w:tr>
        <w:tc>
          <w:p>
            <w:pPr>
              <w:pStyle w:val="Compact"/>
              <w:bidi/>
              <w:jc w:val="left"/>
            </w:pPr>
            <w:r>
              <w:rPr>
                <w:rtl/>
                <w:bCs/>
                <w:b/>
              </w:rPr>
              <w:t xml:space="preserve">المتطلبات المسبقة</w:t>
            </w:r>
          </w:p>
        </w:tc>
        <w:tc>
          <w:p>
            <w:pPr>
              <w:pStyle w:val="Compact"/>
              <w:bidi/>
              <w:jc w:val="left"/>
            </w:pPr>
            <w:r>
              <w:rPr>
                <w:rtl/>
              </w:rPr>
              <w:t xml:space="preserve">الدورة بحالة «نشطة»</w:t>
            </w:r>
          </w:p>
        </w:tc>
      </w:tr>
      <w:tr>
        <w:tc>
          <w:p>
            <w:pPr>
              <w:pStyle w:val="Compact"/>
              <w:bidi/>
              <w:jc w:val="left"/>
            </w:pPr>
            <w:r>
              <w:rPr>
                <w:rtl/>
                <w:bCs/>
                <w:b/>
              </w:rPr>
              <w:t xml:space="preserve">خطوات التنفيذ</w:t>
            </w:r>
          </w:p>
        </w:tc>
        <w:tc>
          <w:p>
            <w:pPr>
              <w:pStyle w:val="Compact"/>
              <w:bidi/>
              <w:jc w:val="left"/>
            </w:pPr>
            <w:r>
              <w:rPr>
                <w:rtl/>
              </w:rPr>
              <w:t xml:space="preserve">1) من صف الدورة، اضغط زر «إغلاق الدورة».</w:t>
            </w:r>
          </w:p>
        </w:tc>
      </w:tr>
      <w:tr>
        <w:tc>
          <w:p>
            <w:pPr>
              <w:pStyle w:val="Compact"/>
              <w:bidi/>
              <w:jc w:val="left"/>
            </w:pPr>
            <w:r>
              <w:rPr>
                <w:rtl/>
                <w:bCs/>
                <w:b/>
              </w:rPr>
              <w:t xml:space="preserve">النتيجة المتوقعة</w:t>
            </w:r>
          </w:p>
        </w:tc>
        <w:tc>
          <w:p>
            <w:pPr>
              <w:pStyle w:val="Compact"/>
              <w:bidi/>
              <w:jc w:val="left"/>
            </w:pPr>
            <w:r>
              <w:rPr>
                <w:rtl/>
              </w:rPr>
              <w:t xml:space="preserve">تتحول حالة الدورة إلى «مغلقة»</w:t>
            </w:r>
          </w:p>
        </w:tc>
      </w:tr>
      <w:tr>
        <w:tc>
          <w:p>
            <w:pPr>
              <w:pStyle w:val="Compact"/>
              <w:bidi/>
              <w:jc w:val="left"/>
            </w:pPr>
            <w:r>
              <w:rPr>
                <w:rtl/>
                <w:bCs/>
                <w:b/>
              </w:rPr>
              <w:t xml:space="preserve">الحالة التالية</w:t>
            </w:r>
          </w:p>
        </w:tc>
        <w:tc>
          <w:p>
            <w:pPr>
              <w:pStyle w:val="Compact"/>
              <w:bidi/>
              <w:jc w:val="left"/>
            </w:pPr>
            <w:r>
              <w:rPr>
                <w:rtl/>
              </w:rPr>
              <w:t xml:space="preserve">مغلقة (ويمكن لاحقًا أرشفتها عبر زر «أرشفة الدورة» فتصبح «مؤرشفة»)</w:t>
            </w:r>
          </w:p>
        </w:tc>
      </w:tr>
      <w:tr>
        <w:tc>
          <w:p>
            <w:pPr>
              <w:pStyle w:val="Compact"/>
              <w:bidi/>
              <w:jc w:val="left"/>
            </w:pPr>
            <w:r>
              <w:rPr>
                <w:rtl/>
                <w:bCs/>
                <w:b/>
              </w:rPr>
              <w:t xml:space="preserve">التنبيه</w:t>
            </w:r>
          </w:p>
        </w:tc>
        <w:tc>
          <w:p>
            <w:pPr>
              <w:pStyle w:val="Compact"/>
              <w:bidi/>
              <w:jc w:val="left"/>
            </w:pPr>
            <w:r>
              <w:rPr>
                <w:rtl/>
              </w:rPr>
              <w:t xml:space="preserve">لا يوجد تنبيه مخصص مستقل</w:t>
            </w:r>
          </w:p>
        </w:tc>
      </w:tr>
      <w:tr>
        <w:tc>
          <w:p>
            <w:pPr>
              <w:pStyle w:val="Compact"/>
              <w:bidi/>
              <w:jc w:val="left"/>
            </w:pPr>
            <w:r>
              <w:rPr>
                <w:rtl/>
                <w:bCs/>
                <w:b/>
              </w:rPr>
              <w:t xml:space="preserve">ملاحظات</w:t>
            </w:r>
          </w:p>
        </w:tc>
        <w:tc>
          <w:p>
            <w:pPr>
              <w:pStyle w:val="Compact"/>
              <w:bidi/>
              <w:jc w:val="left"/>
            </w:pPr>
            <w:r>
              <w:rPr>
                <w:rtl/>
              </w:rPr>
              <w:t xml:space="preserve">لا يمكن إضافة معايير جديدة أو إسنادها على دورة مغلقة أو مؤرشفة</w:t>
            </w:r>
          </w:p>
        </w:tc>
      </w:tr>
      <w:tr>
        <w:tc>
          <w:p>
            <w:pPr>
              <w:pStyle w:val="Compact"/>
              <w:bidi/>
              <w:jc w:val="left"/>
            </w:pPr>
            <w:r>
              <w:rPr>
                <w:rtl/>
                <w:bCs/>
                <w:b/>
              </w:rPr>
              <w:t xml:space="preserve">الأخطاء المحتملة</w:t>
            </w:r>
          </w:p>
        </w:tc>
        <w:tc>
          <w:p>
            <w:pPr>
              <w:pStyle w:val="Compact"/>
              <w:bidi/>
              <w:jc w:val="left"/>
            </w:pPr>
            <w:r>
              <w:rPr>
                <w:rtl/>
              </w:rPr>
              <w:t xml:space="preserve">—</w:t>
            </w:r>
          </w:p>
        </w:tc>
      </w:tr>
      <w:tr>
        <w:tc>
          <w:p>
            <w:pPr>
              <w:pStyle w:val="Compact"/>
              <w:bidi/>
              <w:jc w:val="left"/>
            </w:pPr>
            <w:r>
              <w:rPr>
                <w:rtl/>
                <w:bCs/>
                <w:b/>
              </w:rPr>
              <w:t xml:space="preserve">الصور المرتبطة</w:t>
            </w:r>
          </w:p>
        </w:tc>
        <w:tc>
          <w:p>
            <w:pPr>
              <w:pStyle w:val="Compact"/>
              <w:bidi/>
              <w:jc w:val="left"/>
            </w:pPr>
            <w:r>
              <w:rPr>
                <w:rtl/>
              </w:rPr>
              <w:t xml:space="preserve">لا توجد لقطة منفصلة؛ الإجراء مطابق آليًا لإجراء التفعيل</w:t>
            </w:r>
          </w:p>
        </w:tc>
      </w:tr>
    </w:tbl>
    <w:bookmarkEnd w:id="53"/>
    <w:bookmarkEnd w:id="54"/>
    <w:bookmarkStart w:id="60" w:name="تفاصيل-الدورة-وإضافة-معيار-جديد"/>
    <w:p>
      <w:pPr>
        <w:pStyle w:val="Heading2"/>
        <w:bidi/>
      </w:pPr>
      <w:r>
        <w:rPr>
          <w:rtl/>
        </w:rPr>
        <w:t xml:space="preserve">18.2 تفاصيل الدورة وإضافة معيار جديد</w:t>
      </w:r>
    </w:p>
    <w:p>
      <w:pPr>
        <w:pStyle w:val="CaptionedFigure"/>
        <w:bidi/>
      </w:pPr>
      <w:r>
        <w:drawing>
          <wp:inline>
            <wp:extent cx="5334000" cy="3704166"/>
            <wp:effectExtent b="0" l="0" r="0" t="0"/>
            <wp:docPr descr="شكل 10: تفاصيل الدورة وقائمة المعايير" title="" id="1" name="Picture"/>
            <a:graphic>
              <a:graphicData uri="http://schemas.openxmlformats.org/drawingml/2006/picture">
                <pic:pic>
                  <pic:nvPicPr>
                    <pic:cNvPr descr="screenshots/11-cycle-detail-standards-list.png" id="0" name="Picture"/>
                    <pic:cNvPicPr>
                      <a:picLocks noChangeArrowheads="1" noChangeAspect="1"/>
                    </pic:cNvPicPr>
                  </pic:nvPicPr>
                  <pic:blipFill>
                    <a:blip r:embed="rId55"/>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bidi/>
      </w:pPr>
      <w:r>
        <w:rPr>
          <w:rtl/>
        </w:rPr>
        <w:t xml:space="preserve">شكل 10: تفاصيل الدورة وقائمة المعايير</w:t>
      </w:r>
    </w:p>
    <w:p>
      <w:pPr>
        <w:bidi/>
      </w:pPr>
      <w:r>
        <w:rPr>
          <w:rtl/>
          <w:bCs/>
          <w:b/>
        </w:rPr>
        <w:t xml:space="preserve">شكل 10: تفاصيل الدورة — قائمة المعايير المرتبطة بها</w:t>
      </w:r>
    </w:p>
    <w:bookmarkStart w:id="59" w:name="إجراء-إضافة-معيار-جديد-ضمن-دورة"/>
    <w:p>
      <w:pPr>
        <w:pStyle w:val="Heading3"/>
        <w:bidi/>
      </w:pPr>
      <w:r>
        <w:rPr>
          <w:rtl/>
        </w:rPr>
        <w:t xml:space="preserve">إجراء: إضافة معيار جديد ضمن دورة</w:t>
      </w:r>
    </w:p>
    <w:tbl>
      <w:tblPr>
        <w:tblStyle w:val="Table"/>
        <w:tblW w:type="pct" w:w="5000.0"/>
        <w:tblLook w:firstRow="1" w:lastRow="0" w:firstColumn="0" w:lastColumn="0" w:noHBand="0" w:noVBand="0" w:val="0020"/>
      </w:tblPr>
      <w:tblGrid>
        <w:gridCol w:w="3960"/>
        <w:gridCol w:w="3960"/>
      </w:tblGrid>
      <w:tr>
        <w:tc>
          <w:p>
            <w:pPr>
              <w:pStyle w:val="Compact"/>
              <w:bidi/>
              <w:jc w:val="left"/>
            </w:pPr>
            <w:r>
              <w:rPr>
                <w:rtl/>
              </w:rPr>
              <w:t xml:space="preserve">الحقل</w:t>
            </w:r>
          </w:p>
        </w:tc>
        <w:tc>
          <w:p>
            <w:pPr>
              <w:pStyle w:val="Compact"/>
              <w:bidi/>
              <w:jc w:val="left"/>
            </w:pPr>
            <w:r>
              <w:rPr>
                <w:rtl/>
              </w:rPr>
              <w:t xml:space="preserve">التفصيل</w:t>
            </w:r>
          </w:p>
        </w:tc>
      </w:tr>
      <w:tr>
        <w:tc>
          <w:p>
            <w:pPr>
              <w:pStyle w:val="Compact"/>
              <w:bidi/>
              <w:jc w:val="left"/>
            </w:pPr>
            <w:r>
              <w:rPr>
                <w:rtl/>
                <w:bCs/>
                <w:b/>
              </w:rPr>
              <w:t xml:space="preserve">اسم الإجراء</w:t>
            </w:r>
          </w:p>
        </w:tc>
        <w:tc>
          <w:p>
            <w:pPr>
              <w:pStyle w:val="Compact"/>
              <w:bidi/>
              <w:jc w:val="left"/>
            </w:pPr>
            <w:r>
              <w:rPr>
                <w:rtl/>
              </w:rPr>
              <w:t xml:space="preserve">إضافة معيار جديد</w:t>
            </w:r>
          </w:p>
        </w:tc>
      </w:tr>
      <w:tr>
        <w:tc>
          <w:p>
            <w:pPr>
              <w:pStyle w:val="Compact"/>
              <w:bidi/>
              <w:jc w:val="left"/>
            </w:pPr>
            <w:r>
              <w:rPr>
                <w:rtl/>
                <w:bCs/>
                <w:b/>
              </w:rPr>
              <w:t xml:space="preserve">الدور المسموح له</w:t>
            </w:r>
          </w:p>
        </w:tc>
        <w:tc>
          <w:p>
            <w:pPr>
              <w:pStyle w:val="Compact"/>
              <w:bidi/>
              <w:jc w:val="left"/>
            </w:pPr>
            <w:r>
              <w:rPr>
                <w:rtl/>
              </w:rPr>
              <w:t xml:space="preserve">مدير برنامج قياس، المسؤول العام</w:t>
            </w:r>
          </w:p>
        </w:tc>
      </w:tr>
      <w:tr>
        <w:tc>
          <w:p>
            <w:pPr>
              <w:pStyle w:val="Compact"/>
              <w:bidi/>
              <w:jc w:val="left"/>
            </w:pPr>
            <w:r>
              <w:rPr>
                <w:rtl/>
                <w:bCs/>
                <w:b/>
              </w:rPr>
              <w:t xml:space="preserve">الهدف</w:t>
            </w:r>
          </w:p>
        </w:tc>
        <w:tc>
          <w:p>
            <w:pPr>
              <w:pStyle w:val="Compact"/>
              <w:bidi/>
              <w:jc w:val="left"/>
            </w:pPr>
            <w:r>
              <w:rPr>
                <w:rtl/>
              </w:rPr>
              <w:t xml:space="preserve">تعريف متطلب/معيار جديد يمكن إسناده لاحقًا لإدارة</w:t>
            </w:r>
          </w:p>
        </w:tc>
      </w:tr>
      <w:tr>
        <w:tc>
          <w:p>
            <w:pPr>
              <w:pStyle w:val="Compact"/>
              <w:bidi/>
              <w:jc w:val="left"/>
            </w:pPr>
            <w:r>
              <w:rPr>
                <w:rtl/>
                <w:bCs/>
                <w:b/>
              </w:rPr>
              <w:t xml:space="preserve">المتطلبات المسبقة</w:t>
            </w:r>
          </w:p>
        </w:tc>
        <w:tc>
          <w:p>
            <w:pPr>
              <w:pStyle w:val="Compact"/>
              <w:bidi/>
              <w:jc w:val="left"/>
            </w:pPr>
            <w:r>
              <w:rPr>
                <w:rtl/>
              </w:rPr>
              <w:t xml:space="preserve">الدورة غير مغلقة ولا مؤرشفة</w:t>
            </w:r>
          </w:p>
        </w:tc>
      </w:tr>
      <w:tr>
        <w:tc>
          <w:p>
            <w:pPr>
              <w:pStyle w:val="Compact"/>
              <w:bidi/>
              <w:jc w:val="left"/>
            </w:pPr>
            <w:r>
              <w:rPr>
                <w:rtl/>
                <w:bCs/>
                <w:b/>
              </w:rPr>
              <w:t xml:space="preserve">خطوات التنفيذ</w:t>
            </w:r>
          </w:p>
        </w:tc>
        <w:tc>
          <w:p>
            <w:pPr>
              <w:pStyle w:val="Compact"/>
              <w:bidi/>
              <w:jc w:val="left"/>
            </w:pPr>
            <w:r>
              <w:rPr>
                <w:rtl/>
              </w:rPr>
              <w:t xml:space="preserve">1) من تفاصيل الدورة، اضغط زر إضافة معيار. 2) أدخل رمز المعيار، والمنظور، والمحور، والاسم بالعربية. 3) اضغط زر الحفظ.</w:t>
            </w:r>
          </w:p>
        </w:tc>
      </w:tr>
      <w:tr>
        <w:tc>
          <w:p>
            <w:pPr>
              <w:pStyle w:val="Compact"/>
              <w:bidi/>
              <w:jc w:val="left"/>
            </w:pPr>
            <w:r>
              <w:rPr>
                <w:rtl/>
                <w:bCs/>
                <w:b/>
              </w:rPr>
              <w:t xml:space="preserve">النتيجة المتوقعة</w:t>
            </w:r>
          </w:p>
        </w:tc>
        <w:tc>
          <w:p>
            <w:pPr>
              <w:pStyle w:val="Compact"/>
              <w:bidi/>
              <w:jc w:val="left"/>
            </w:pPr>
            <w:r>
              <w:rPr>
                <w:rtl/>
              </w:rPr>
              <w:t xml:space="preserve">المعيار الجديد يظهر في قائمة معايير الدورة</w:t>
            </w:r>
          </w:p>
        </w:tc>
      </w:tr>
      <w:tr>
        <w:tc>
          <w:p>
            <w:pPr>
              <w:pStyle w:val="Compact"/>
              <w:bidi/>
              <w:jc w:val="left"/>
            </w:pPr>
            <w:r>
              <w:rPr>
                <w:rtl/>
                <w:bCs/>
                <w:b/>
              </w:rPr>
              <w:t xml:space="preserve">الحالة التالية</w:t>
            </w:r>
          </w:p>
        </w:tc>
        <w:tc>
          <w:p>
            <w:pPr>
              <w:pStyle w:val="Compact"/>
              <w:bidi/>
              <w:jc w:val="left"/>
            </w:pPr>
            <w:r>
              <w:rPr>
                <w:rtl/>
              </w:rPr>
              <w:t xml:space="preserve">غير مسند (حتى يُسند لإدارة — راجع 18.3)</w:t>
            </w:r>
          </w:p>
        </w:tc>
      </w:tr>
      <w:tr>
        <w:tc>
          <w:p>
            <w:pPr>
              <w:pStyle w:val="Compact"/>
              <w:bidi/>
              <w:jc w:val="left"/>
            </w:pPr>
            <w:r>
              <w:rPr>
                <w:rtl/>
                <w:bCs/>
                <w:b/>
              </w:rPr>
              <w:t xml:space="preserve">التنبيه</w:t>
            </w:r>
          </w:p>
        </w:tc>
        <w:tc>
          <w:p>
            <w:pPr>
              <w:pStyle w:val="Compact"/>
              <w:bidi/>
              <w:jc w:val="left"/>
            </w:pPr>
            <w:r>
              <w:rPr>
                <w:rtl/>
              </w:rPr>
              <w:t xml:space="preserve">إغلاق النموذج تلقائيًا والعودة لقائمة المعايير</w:t>
            </w:r>
          </w:p>
        </w:tc>
      </w:tr>
      <w:tr>
        <w:tc>
          <w:p>
            <w:pPr>
              <w:pStyle w:val="Compact"/>
              <w:bidi/>
              <w:jc w:val="left"/>
            </w:pPr>
            <w:r>
              <w:rPr>
                <w:rtl/>
                <w:bCs/>
                <w:b/>
              </w:rPr>
              <w:t xml:space="preserve">ملاحظات</w:t>
            </w:r>
          </w:p>
        </w:tc>
        <w:tc>
          <w:p>
            <w:pPr>
              <w:pStyle w:val="Compact"/>
              <w:bidi/>
              <w:jc w:val="left"/>
            </w:pPr>
            <w:r>
              <w:rPr>
                <w:rtl/>
              </w:rPr>
              <w:t xml:space="preserve">«المنظور» و«المحور» حقلان نصيّان حرّان يُستخدمان لتصنيف المعيار وتصفية التقارير لاحقًا</w:t>
            </w:r>
          </w:p>
        </w:tc>
      </w:tr>
      <w:tr>
        <w:tc>
          <w:p>
            <w:pPr>
              <w:pStyle w:val="Compact"/>
              <w:bidi/>
              <w:jc w:val="left"/>
            </w:pPr>
            <w:r>
              <w:rPr>
                <w:rtl/>
                <w:bCs/>
                <w:b/>
              </w:rPr>
              <w:t xml:space="preserve">الأخطاء المحتملة</w:t>
            </w:r>
          </w:p>
        </w:tc>
        <w:tc>
          <w:p>
            <w:pPr>
              <w:pStyle w:val="Compact"/>
              <w:bidi/>
              <w:jc w:val="left"/>
            </w:pPr>
            <w:r>
              <w:rPr>
                <w:rtl/>
              </w:rPr>
              <w:t xml:space="preserve">رمز معيار مكرر ضمن نفس البرنامج، أو حقول إلزامية فارغة</w:t>
            </w:r>
          </w:p>
        </w:tc>
      </w:tr>
      <w:tr>
        <w:tc>
          <w:p>
            <w:pPr>
              <w:pStyle w:val="Compact"/>
              <w:bidi/>
              <w:jc w:val="left"/>
            </w:pPr>
            <w:r>
              <w:rPr>
                <w:rtl/>
                <w:bCs/>
                <w:b/>
              </w:rPr>
              <w:t xml:space="preserve">الصور المرتبطة</w:t>
            </w:r>
          </w:p>
        </w:tc>
        <w:tc>
          <w:p>
            <w:pPr>
              <w:pStyle w:val="Compact"/>
              <w:bidi/>
              <w:jc w:val="left"/>
            </w:pPr>
            <w:r>
              <w:rPr>
                <w:rtl/>
              </w:rPr>
              <w:t xml:space="preserve">شكل 11، شكل 12، شكل 13</w:t>
            </w:r>
          </w:p>
        </w:tc>
      </w:tr>
    </w:tbl>
    <w:p>
      <w:pPr>
        <w:pStyle w:val="CaptionedFigure"/>
        <w:bidi/>
      </w:pPr>
      <w:r>
        <w:drawing>
          <wp:inline>
            <wp:extent cx="5334000" cy="3704166"/>
            <wp:effectExtent b="0" l="0" r="0" t="0"/>
            <wp:docPr descr="شكل 11: نموذج إضافة معيار فارغ" title="" id="1" name="Picture"/>
            <a:graphic>
              <a:graphicData uri="http://schemas.openxmlformats.org/drawingml/2006/picture">
                <pic:pic>
                  <pic:nvPicPr>
                    <pic:cNvPr descr="screenshots/12-add-standard-form-empty.png" id="0" name="Picture"/>
                    <pic:cNvPicPr>
                      <a:picLocks noChangeArrowheads="1" noChangeAspect="1"/>
                    </pic:cNvPicPr>
                  </pic:nvPicPr>
                  <pic:blipFill>
                    <a:blip r:embed="rId56"/>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bidi/>
      </w:pPr>
      <w:r>
        <w:rPr>
          <w:rtl/>
        </w:rPr>
        <w:t xml:space="preserve">شكل 11: نموذج إضافة معيار فارغ</w:t>
      </w:r>
    </w:p>
    <w:p>
      <w:pPr>
        <w:bidi/>
      </w:pPr>
      <w:r>
        <w:rPr>
          <w:rtl/>
          <w:bCs/>
          <w:b/>
        </w:rPr>
        <w:t xml:space="preserve">شكل 11: نموذج إضافة معيار جديد، قبل التعبئة</w:t>
      </w:r>
    </w:p>
    <w:p>
      <w:pPr>
        <w:pStyle w:val="CaptionedFigure"/>
        <w:bidi/>
      </w:pPr>
      <w:r>
        <w:drawing>
          <wp:inline>
            <wp:extent cx="5334000" cy="3704166"/>
            <wp:effectExtent b="0" l="0" r="0" t="0"/>
            <wp:docPr descr="شكل 12: نموذج إضافة معيار مكتمل" title="" id="1" name="Picture"/>
            <a:graphic>
              <a:graphicData uri="http://schemas.openxmlformats.org/drawingml/2006/picture">
                <pic:pic>
                  <pic:nvPicPr>
                    <pic:cNvPr descr="screenshots/13-add-standard-form-completed.png" id="0" name="Picture"/>
                    <pic:cNvPicPr>
                      <a:picLocks noChangeArrowheads="1" noChangeAspect="1"/>
                    </pic:cNvPicPr>
                  </pic:nvPicPr>
                  <pic:blipFill>
                    <a:blip r:embed="rId57"/>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bidi/>
      </w:pPr>
      <w:r>
        <w:rPr>
          <w:rtl/>
        </w:rPr>
        <w:t xml:space="preserve">شكل 12: نموذج إضافة معيار مكتمل</w:t>
      </w:r>
    </w:p>
    <w:p>
      <w:pPr>
        <w:bidi/>
      </w:pPr>
      <w:r>
        <w:rPr>
          <w:rtl/>
          <w:bCs/>
          <w:b/>
        </w:rPr>
        <w:t xml:space="preserve">شكل 12: نموذج إضافة معيار بعد تعبئة الرمز والمنظور والمحور والاسم</w:t>
      </w:r>
    </w:p>
    <w:p>
      <w:pPr>
        <w:pStyle w:val="CaptionedFigure"/>
        <w:bidi/>
      </w:pPr>
      <w:r>
        <w:drawing>
          <wp:inline>
            <wp:extent cx="5334000" cy="3704166"/>
            <wp:effectExtent b="0" l="0" r="0" t="0"/>
            <wp:docPr descr="شكل 13: تأكيد إضافة المعيار" title="" id="1" name="Picture"/>
            <a:graphic>
              <a:graphicData uri="http://schemas.openxmlformats.org/drawingml/2006/picture">
                <pic:pic>
                  <pic:nvPicPr>
                    <pic:cNvPr descr="screenshots/14-standard-created-success.png" id="0" name="Picture"/>
                    <pic:cNvPicPr>
                      <a:picLocks noChangeArrowheads="1" noChangeAspect="1"/>
                    </pic:cNvPicPr>
                  </pic:nvPicPr>
                  <pic:blipFill>
                    <a:blip r:embed="rId58"/>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bidi/>
      </w:pPr>
      <w:r>
        <w:rPr>
          <w:rtl/>
        </w:rPr>
        <w:t xml:space="preserve">شكل 13: تأكيد إضافة المعيار</w:t>
      </w:r>
    </w:p>
    <w:p>
      <w:pPr>
        <w:bidi/>
      </w:pPr>
      <w:r>
        <w:rPr>
          <w:rtl/>
          <w:bCs/>
          <w:b/>
        </w:rPr>
        <w:t xml:space="preserve">شكل 13: قائمة المعايير بعد إضافة المعيار الجديد بنجاح</w:t>
      </w:r>
    </w:p>
    <w:p>
      <w:pPr>
        <w:pStyle w:val="BlockText"/>
        <w:bidi/>
      </w:pPr>
      <w:r>
        <w:rPr>
          <w:rtl/>
          <w:bCs/>
          <w:b/>
        </w:rPr>
        <w:t xml:space="preserve">ملاحظة</w:t>
      </w:r>
      <w:r>
        <w:rPr>
          <w:rtl/>
        </w:rPr>
        <w:t xml:space="preserve">: يتوفر أيضًا مسار لاستيراد عدة معايير دفعة واحدة عبر ملف Excel من داخل تفاصيل الدورة (مسار قديم)، بالإضافة إلى مسار الاستيراد الحديث الموثَّق بالتفصيل في القسم 29. لا تُشرح شاشة الاستيراد القديمة هذه بالتفصيل هنا لأنها خارج نطاق سير العمل الموثَّق في هذا الدليل.</w:t>
      </w:r>
    </w:p>
    <w:bookmarkEnd w:id="59"/>
    <w:bookmarkEnd w:id="60"/>
    <w:bookmarkStart w:id="68" w:name="إسناد-المعايير-للإدارات"/>
    <w:p>
      <w:pPr>
        <w:pStyle w:val="Heading2"/>
        <w:bidi/>
      </w:pPr>
      <w:r>
        <w:rPr>
          <w:rtl/>
        </w:rPr>
        <w:t xml:space="preserve">18.3 إسناد المعايير للإدارات</w:t>
      </w:r>
    </w:p>
    <w:p>
      <w:pPr>
        <w:pStyle w:val="CaptionedFigure"/>
        <w:bidi/>
      </w:pPr>
      <w:r>
        <w:drawing>
          <wp:inline>
            <wp:extent cx="5334000" cy="3704166"/>
            <wp:effectExtent b="0" l="0" r="0" t="0"/>
            <wp:docPr descr="شكل 14: قائمة إسناد المعايير" title="" id="1" name="Picture"/>
            <a:graphic>
              <a:graphicData uri="http://schemas.openxmlformats.org/drawingml/2006/picture">
                <pic:pic>
                  <pic:nvPicPr>
                    <pic:cNvPr descr="screenshots/15-assignments-list.png" id="0" name="Picture"/>
                    <pic:cNvPicPr>
                      <a:picLocks noChangeArrowheads="1" noChangeAspect="1"/>
                    </pic:cNvPicPr>
                  </pic:nvPicPr>
                  <pic:blipFill>
                    <a:blip r:embed="rId61"/>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bidi/>
      </w:pPr>
      <w:r>
        <w:rPr>
          <w:rtl/>
        </w:rPr>
        <w:t xml:space="preserve">شكل 14: قائمة إسناد المعايير</w:t>
      </w:r>
    </w:p>
    <w:p>
      <w:pPr>
        <w:bidi/>
      </w:pPr>
      <w:r>
        <w:rPr>
          <w:rtl/>
          <w:bCs/>
          <w:b/>
        </w:rPr>
        <w:t xml:space="preserve">شكل 14: قائمة إسناد المعايير</w:t>
      </w:r>
    </w:p>
    <w:bookmarkStart w:id="65" w:name="إجراء-إسناد-معيار-لإدارة"/>
    <w:p>
      <w:pPr>
        <w:pStyle w:val="Heading3"/>
        <w:bidi/>
      </w:pPr>
      <w:r>
        <w:rPr>
          <w:rtl/>
        </w:rPr>
        <w:t xml:space="preserve">إجراء: إسناد معيار لإدارة</w:t>
      </w:r>
    </w:p>
    <w:tbl>
      <w:tblPr>
        <w:tblStyle w:val="Table"/>
        <w:tblW w:type="pct" w:w="5000.0"/>
        <w:tblLook w:firstRow="1" w:lastRow="0" w:firstColumn="0" w:lastColumn="0" w:noHBand="0" w:noVBand="0" w:val="0020"/>
      </w:tblPr>
      <w:tblGrid>
        <w:gridCol w:w="3960"/>
        <w:gridCol w:w="3960"/>
      </w:tblGrid>
      <w:tr>
        <w:tc>
          <w:p>
            <w:pPr>
              <w:pStyle w:val="Compact"/>
              <w:bidi/>
              <w:jc w:val="left"/>
            </w:pPr>
            <w:r>
              <w:rPr>
                <w:rtl/>
              </w:rPr>
              <w:t xml:space="preserve">الحقل</w:t>
            </w:r>
          </w:p>
        </w:tc>
        <w:tc>
          <w:p>
            <w:pPr>
              <w:pStyle w:val="Compact"/>
              <w:bidi/>
              <w:jc w:val="left"/>
            </w:pPr>
            <w:r>
              <w:rPr>
                <w:rtl/>
              </w:rPr>
              <w:t xml:space="preserve">التفصيل</w:t>
            </w:r>
          </w:p>
        </w:tc>
      </w:tr>
      <w:tr>
        <w:tc>
          <w:p>
            <w:pPr>
              <w:pStyle w:val="Compact"/>
              <w:bidi/>
              <w:jc w:val="left"/>
            </w:pPr>
            <w:r>
              <w:rPr>
                <w:rtl/>
                <w:bCs/>
                <w:b/>
              </w:rPr>
              <w:t xml:space="preserve">اسم الإجراء</w:t>
            </w:r>
          </w:p>
        </w:tc>
        <w:tc>
          <w:p>
            <w:pPr>
              <w:pStyle w:val="Compact"/>
              <w:bidi/>
              <w:jc w:val="left"/>
            </w:pPr>
            <w:r>
              <w:rPr>
                <w:rtl/>
              </w:rPr>
              <w:t xml:space="preserve">إسناد</w:t>
            </w:r>
          </w:p>
        </w:tc>
      </w:tr>
      <w:tr>
        <w:tc>
          <w:p>
            <w:pPr>
              <w:pStyle w:val="Compact"/>
              <w:bidi/>
              <w:jc w:val="left"/>
            </w:pPr>
            <w:r>
              <w:rPr>
                <w:rtl/>
                <w:bCs/>
                <w:b/>
              </w:rPr>
              <w:t xml:space="preserve">الدور المسموح له</w:t>
            </w:r>
          </w:p>
        </w:tc>
        <w:tc>
          <w:p>
            <w:pPr>
              <w:pStyle w:val="Compact"/>
              <w:bidi/>
              <w:jc w:val="left"/>
            </w:pPr>
            <w:r>
              <w:rPr>
                <w:rtl/>
              </w:rPr>
              <w:t xml:space="preserve">مدير برنامج قياس، المسؤول العام</w:t>
            </w:r>
          </w:p>
        </w:tc>
      </w:tr>
      <w:tr>
        <w:tc>
          <w:p>
            <w:pPr>
              <w:pStyle w:val="Compact"/>
              <w:bidi/>
              <w:jc w:val="left"/>
            </w:pPr>
            <w:r>
              <w:rPr>
                <w:rtl/>
                <w:bCs/>
                <w:b/>
              </w:rPr>
              <w:t xml:space="preserve">الهدف</w:t>
            </w:r>
          </w:p>
        </w:tc>
        <w:tc>
          <w:p>
            <w:pPr>
              <w:pStyle w:val="Compact"/>
              <w:bidi/>
              <w:jc w:val="left"/>
            </w:pPr>
            <w:r>
              <w:rPr>
                <w:rtl/>
              </w:rPr>
              <w:t xml:space="preserve">تكليف إدارة معينة بمتابعة معيار محدد قبل موعد استحقاق معيّن</w:t>
            </w:r>
          </w:p>
        </w:tc>
      </w:tr>
      <w:tr>
        <w:tc>
          <w:p>
            <w:pPr>
              <w:pStyle w:val="Compact"/>
              <w:bidi/>
              <w:jc w:val="left"/>
            </w:pPr>
            <w:r>
              <w:rPr>
                <w:rtl/>
                <w:bCs/>
                <w:b/>
              </w:rPr>
              <w:t xml:space="preserve">المتطلبات المسبقة</w:t>
            </w:r>
          </w:p>
        </w:tc>
        <w:tc>
          <w:p>
            <w:pPr>
              <w:pStyle w:val="Compact"/>
              <w:bidi/>
              <w:jc w:val="left"/>
            </w:pPr>
            <w:r>
              <w:rPr>
                <w:rtl/>
              </w:rPr>
              <w:t xml:space="preserve">المعيار غير مُسند حاليًا بشكل نشط</w:t>
            </w:r>
          </w:p>
        </w:tc>
      </w:tr>
      <w:tr>
        <w:tc>
          <w:p>
            <w:pPr>
              <w:pStyle w:val="Compact"/>
              <w:bidi/>
              <w:jc w:val="left"/>
            </w:pPr>
            <w:r>
              <w:rPr>
                <w:rtl/>
                <w:bCs/>
                <w:b/>
              </w:rPr>
              <w:t xml:space="preserve">خطوات التنفيذ</w:t>
            </w:r>
          </w:p>
        </w:tc>
        <w:tc>
          <w:p>
            <w:pPr>
              <w:pStyle w:val="Compact"/>
              <w:bidi/>
              <w:jc w:val="left"/>
            </w:pPr>
            <w:r>
              <w:rPr>
                <w:rtl/>
              </w:rPr>
              <w:t xml:space="preserve">1) من قائمة الإسناد، اضغط زر إسناد جديد. 2) اختر المعيار من القائمة. 3) اختر الإدارة. 4) أدخل تاريخ الاستحقاق. 5) أدخل تعليمات اختيارية بالعربية. 6) اضغط زر إسناد.</w:t>
            </w:r>
          </w:p>
        </w:tc>
      </w:tr>
      <w:tr>
        <w:tc>
          <w:p>
            <w:pPr>
              <w:pStyle w:val="Compact"/>
              <w:bidi/>
              <w:jc w:val="left"/>
            </w:pPr>
            <w:r>
              <w:rPr>
                <w:rtl/>
                <w:bCs/>
                <w:b/>
              </w:rPr>
              <w:t xml:space="preserve">النتيجة المتوقعة</w:t>
            </w:r>
          </w:p>
        </w:tc>
        <w:tc>
          <w:p>
            <w:pPr>
              <w:pStyle w:val="Compact"/>
              <w:bidi/>
              <w:jc w:val="left"/>
            </w:pPr>
            <w:r>
              <w:rPr>
                <w:rtl/>
              </w:rPr>
              <w:t xml:space="preserve">يظهر إشعار «تم إسناد المعيار» ويصبح المعيار مسندًا للإدارة المختارة</w:t>
            </w:r>
          </w:p>
        </w:tc>
      </w:tr>
      <w:tr>
        <w:tc>
          <w:p>
            <w:pPr>
              <w:pStyle w:val="Compact"/>
              <w:bidi/>
              <w:jc w:val="left"/>
            </w:pPr>
            <w:r>
              <w:rPr>
                <w:rtl/>
                <w:bCs/>
                <w:b/>
              </w:rPr>
              <w:t xml:space="preserve">الحالة التالية</w:t>
            </w:r>
          </w:p>
        </w:tc>
        <w:tc>
          <w:p>
            <w:pPr>
              <w:pStyle w:val="Compact"/>
              <w:bidi/>
              <w:jc w:val="left"/>
            </w:pPr>
            <w:r>
              <w:rPr>
                <w:rtl/>
              </w:rPr>
              <w:t xml:space="preserve">مسند</w:t>
            </w:r>
          </w:p>
        </w:tc>
      </w:tr>
      <w:tr>
        <w:tc>
          <w:p>
            <w:pPr>
              <w:pStyle w:val="Compact"/>
              <w:bidi/>
              <w:jc w:val="left"/>
            </w:pPr>
            <w:r>
              <w:rPr>
                <w:rtl/>
                <w:bCs/>
                <w:b/>
              </w:rPr>
              <w:t xml:space="preserve">التنبيه</w:t>
            </w:r>
          </w:p>
        </w:tc>
        <w:tc>
          <w:p>
            <w:pPr>
              <w:pStyle w:val="Compact"/>
              <w:bidi/>
              <w:jc w:val="left"/>
            </w:pPr>
            <w:r>
              <w:rPr>
                <w:rtl/>
              </w:rPr>
              <w:t xml:space="preserve">إشعار للإدارة المعنية بنوع</w:t>
            </w:r>
            <w:r>
              <w:rPr>
                <w:rtl/>
              </w:rPr>
              <w:t xml:space="preserve"> </w:t>
            </w:r>
            <w:r>
              <w:rPr>
                <w:rStyle w:val="VerbatimChar"/>
                <w:rtl/>
              </w:rPr>
              <w:t xml:space="preserve">requirement_assigned</w:t>
            </w:r>
          </w:p>
        </w:tc>
      </w:tr>
      <w:tr>
        <w:tc>
          <w:p>
            <w:pPr>
              <w:pStyle w:val="Compact"/>
              <w:bidi/>
              <w:jc w:val="left"/>
            </w:pPr>
            <w:r>
              <w:rPr>
                <w:rtl/>
                <w:bCs/>
                <w:b/>
              </w:rPr>
              <w:t xml:space="preserve">ملاحظات</w:t>
            </w:r>
          </w:p>
        </w:tc>
        <w:tc>
          <w:p>
            <w:pPr>
              <w:pStyle w:val="Compact"/>
              <w:bidi/>
              <w:jc w:val="left"/>
            </w:pPr>
            <w:r>
              <w:rPr>
                <w:rtl/>
              </w:rPr>
              <w:t xml:space="preserve">يمكن تحديد موظف بعينه ضمن الإدارة، أو ترك الإسناد عامًا لأي موظف في الإدارة</w:t>
            </w:r>
          </w:p>
        </w:tc>
      </w:tr>
      <w:tr>
        <w:tc>
          <w:p>
            <w:pPr>
              <w:pStyle w:val="Compact"/>
              <w:bidi/>
              <w:jc w:val="left"/>
            </w:pPr>
            <w:r>
              <w:rPr>
                <w:rtl/>
                <w:bCs/>
                <w:b/>
              </w:rPr>
              <w:t xml:space="preserve">الأخطاء المحتملة</w:t>
            </w:r>
          </w:p>
        </w:tc>
        <w:tc>
          <w:p>
            <w:pPr>
              <w:pStyle w:val="Compact"/>
              <w:bidi/>
              <w:jc w:val="left"/>
            </w:pPr>
            <w:r>
              <w:rPr>
                <w:rtl/>
              </w:rPr>
              <w:t xml:space="preserve">محاولة إسناد معيار مسند فعليًا بالفعل بشكل نشط</w:t>
            </w:r>
          </w:p>
        </w:tc>
      </w:tr>
      <w:tr>
        <w:tc>
          <w:p>
            <w:pPr>
              <w:pStyle w:val="Compact"/>
              <w:bidi/>
              <w:jc w:val="left"/>
            </w:pPr>
            <w:r>
              <w:rPr>
                <w:rtl/>
                <w:bCs/>
                <w:b/>
              </w:rPr>
              <w:t xml:space="preserve">الصور المرتبطة</w:t>
            </w:r>
          </w:p>
        </w:tc>
        <w:tc>
          <w:p>
            <w:pPr>
              <w:pStyle w:val="Compact"/>
              <w:bidi/>
              <w:jc w:val="left"/>
            </w:pPr>
            <w:r>
              <w:rPr>
                <w:rtl/>
              </w:rPr>
              <w:t xml:space="preserve">شكل 15، شكل 16، شكل 17</w:t>
            </w:r>
          </w:p>
        </w:tc>
      </w:tr>
    </w:tbl>
    <w:p>
      <w:pPr>
        <w:pStyle w:val="CaptionedFigure"/>
        <w:bidi/>
      </w:pPr>
      <w:r>
        <w:drawing>
          <wp:inline>
            <wp:extent cx="5334000" cy="3704166"/>
            <wp:effectExtent b="0" l="0" r="0" t="0"/>
            <wp:docPr descr="شكل 15: نموذج إسناد فارغ" title="" id="1" name="Picture"/>
            <a:graphic>
              <a:graphicData uri="http://schemas.openxmlformats.org/drawingml/2006/picture">
                <pic:pic>
                  <pic:nvPicPr>
                    <pic:cNvPr descr="screenshots/16-assign-form-empty.png" id="0" name="Picture"/>
                    <pic:cNvPicPr>
                      <a:picLocks noChangeArrowheads="1" noChangeAspect="1"/>
                    </pic:cNvPicPr>
                  </pic:nvPicPr>
                  <pic:blipFill>
                    <a:blip r:embed="rId62"/>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bidi/>
      </w:pPr>
      <w:r>
        <w:rPr>
          <w:rtl/>
        </w:rPr>
        <w:t xml:space="preserve">شكل 15: نموذج إسناد فارغ</w:t>
      </w:r>
    </w:p>
    <w:p>
      <w:pPr>
        <w:bidi/>
      </w:pPr>
      <w:r>
        <w:rPr>
          <w:rtl/>
          <w:bCs/>
          <w:b/>
        </w:rPr>
        <w:t xml:space="preserve">شكل 15: نموذج إسناد معيار جديد</w:t>
      </w:r>
    </w:p>
    <w:p>
      <w:pPr>
        <w:pStyle w:val="CaptionedFigure"/>
        <w:bidi/>
      </w:pPr>
      <w:r>
        <w:drawing>
          <wp:inline>
            <wp:extent cx="5334000" cy="3704166"/>
            <wp:effectExtent b="0" l="0" r="0" t="0"/>
            <wp:docPr descr="شكل 16: نموذج إسناد مكتمل" title="" id="1" name="Picture"/>
            <a:graphic>
              <a:graphicData uri="http://schemas.openxmlformats.org/drawingml/2006/picture">
                <pic:pic>
                  <pic:nvPicPr>
                    <pic:cNvPr descr="screenshots/17-assign-form-completed.png" id="0" name="Picture"/>
                    <pic:cNvPicPr>
                      <a:picLocks noChangeArrowheads="1" noChangeAspect="1"/>
                    </pic:cNvPicPr>
                  </pic:nvPicPr>
                  <pic:blipFill>
                    <a:blip r:embed="rId63"/>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bidi/>
      </w:pPr>
      <w:r>
        <w:rPr>
          <w:rtl/>
        </w:rPr>
        <w:t xml:space="preserve">شكل 16: نموذج إسناد مكتمل</w:t>
      </w:r>
    </w:p>
    <w:p>
      <w:pPr>
        <w:bidi/>
      </w:pPr>
      <w:r>
        <w:rPr>
          <w:rtl/>
          <w:bCs/>
          <w:b/>
        </w:rPr>
        <w:t xml:space="preserve">شكل 16: نموذج الإسناد بعد اختيار المعيار والإدارة وتاريخ الاستحقاق والتعليمات</w:t>
      </w:r>
    </w:p>
    <w:p>
      <w:pPr>
        <w:pStyle w:val="CaptionedFigure"/>
        <w:bidi/>
      </w:pPr>
      <w:r>
        <w:drawing>
          <wp:inline>
            <wp:extent cx="5334000" cy="3704166"/>
            <wp:effectExtent b="0" l="0" r="0" t="0"/>
            <wp:docPr descr="شكل 17: تأكيد الإسناد" title="" id="1" name="Picture"/>
            <a:graphic>
              <a:graphicData uri="http://schemas.openxmlformats.org/drawingml/2006/picture">
                <pic:pic>
                  <pic:nvPicPr>
                    <pic:cNvPr descr="screenshots/18-assign-success.png" id="0" name="Picture"/>
                    <pic:cNvPicPr>
                      <a:picLocks noChangeArrowheads="1" noChangeAspect="1"/>
                    </pic:cNvPicPr>
                  </pic:nvPicPr>
                  <pic:blipFill>
                    <a:blip r:embed="rId64"/>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bidi/>
      </w:pPr>
      <w:r>
        <w:rPr>
          <w:rtl/>
        </w:rPr>
        <w:t xml:space="preserve">شكل 17: تأكيد الإسناد</w:t>
      </w:r>
    </w:p>
    <w:p>
      <w:pPr>
        <w:bidi/>
      </w:pPr>
      <w:r>
        <w:rPr>
          <w:rtl/>
          <w:bCs/>
          <w:b/>
        </w:rPr>
        <w:t xml:space="preserve">شكل 17: رسالة تأكيد نجاح الإسناد</w:t>
      </w:r>
    </w:p>
    <w:bookmarkEnd w:id="65"/>
    <w:bookmarkStart w:id="67" w:name="إجراء-إعادة-إسناد-معيار"/>
    <w:p>
      <w:pPr>
        <w:pStyle w:val="Heading3"/>
        <w:bidi/>
      </w:pPr>
      <w:r>
        <w:rPr>
          <w:rtl/>
        </w:rPr>
        <w:t xml:space="preserve">إجراء: إعادة إسناد معيار</w:t>
      </w:r>
    </w:p>
    <w:tbl>
      <w:tblPr>
        <w:tblStyle w:val="Table"/>
        <w:tblW w:type="pct" w:w="5000.0"/>
        <w:tblLook w:firstRow="1" w:lastRow="0" w:firstColumn="0" w:lastColumn="0" w:noHBand="0" w:noVBand="0" w:val="0020"/>
      </w:tblPr>
      <w:tblGrid>
        <w:gridCol w:w="3960"/>
        <w:gridCol w:w="3960"/>
      </w:tblGrid>
      <w:tr>
        <w:tc>
          <w:p>
            <w:pPr>
              <w:pStyle w:val="Compact"/>
              <w:bidi/>
              <w:jc w:val="left"/>
            </w:pPr>
            <w:r>
              <w:rPr>
                <w:rtl/>
              </w:rPr>
              <w:t xml:space="preserve">الحقل</w:t>
            </w:r>
          </w:p>
        </w:tc>
        <w:tc>
          <w:p>
            <w:pPr>
              <w:pStyle w:val="Compact"/>
              <w:bidi/>
              <w:jc w:val="left"/>
            </w:pPr>
            <w:r>
              <w:rPr>
                <w:rtl/>
              </w:rPr>
              <w:t xml:space="preserve">التفصيل</w:t>
            </w:r>
          </w:p>
        </w:tc>
      </w:tr>
      <w:tr>
        <w:tc>
          <w:p>
            <w:pPr>
              <w:pStyle w:val="Compact"/>
              <w:bidi/>
              <w:jc w:val="left"/>
            </w:pPr>
            <w:r>
              <w:rPr>
                <w:rtl/>
                <w:bCs/>
                <w:b/>
              </w:rPr>
              <w:t xml:space="preserve">اسم الإجراء</w:t>
            </w:r>
          </w:p>
        </w:tc>
        <w:tc>
          <w:p>
            <w:pPr>
              <w:pStyle w:val="Compact"/>
              <w:bidi/>
              <w:jc w:val="left"/>
            </w:pPr>
            <w:r>
              <w:rPr>
                <w:rtl/>
              </w:rPr>
              <w:t xml:space="preserve">إعادة الإسناد</w:t>
            </w:r>
          </w:p>
        </w:tc>
      </w:tr>
      <w:tr>
        <w:tc>
          <w:p>
            <w:pPr>
              <w:pStyle w:val="Compact"/>
              <w:bidi/>
              <w:jc w:val="left"/>
            </w:pPr>
            <w:r>
              <w:rPr>
                <w:rtl/>
                <w:bCs/>
                <w:b/>
              </w:rPr>
              <w:t xml:space="preserve">الدور المسموح له</w:t>
            </w:r>
          </w:p>
        </w:tc>
        <w:tc>
          <w:p>
            <w:pPr>
              <w:pStyle w:val="Compact"/>
              <w:bidi/>
              <w:jc w:val="left"/>
            </w:pPr>
            <w:r>
              <w:rPr>
                <w:rtl/>
              </w:rPr>
              <w:t xml:space="preserve">مدير برنامج قياس، المسؤول العام</w:t>
            </w:r>
          </w:p>
        </w:tc>
      </w:tr>
      <w:tr>
        <w:tc>
          <w:p>
            <w:pPr>
              <w:pStyle w:val="Compact"/>
              <w:bidi/>
              <w:jc w:val="left"/>
            </w:pPr>
            <w:r>
              <w:rPr>
                <w:rtl/>
                <w:bCs/>
                <w:b/>
              </w:rPr>
              <w:t xml:space="preserve">الهدف</w:t>
            </w:r>
          </w:p>
        </w:tc>
        <w:tc>
          <w:p>
            <w:pPr>
              <w:pStyle w:val="Compact"/>
              <w:bidi/>
              <w:jc w:val="left"/>
            </w:pPr>
            <w:r>
              <w:rPr>
                <w:rtl/>
              </w:rPr>
              <w:t xml:space="preserve">نقل مسؤولية معيار مسند من إدارة إلى أخرى</w:t>
            </w:r>
          </w:p>
        </w:tc>
      </w:tr>
      <w:tr>
        <w:tc>
          <w:p>
            <w:pPr>
              <w:pStyle w:val="Compact"/>
              <w:bidi/>
              <w:jc w:val="left"/>
            </w:pPr>
            <w:r>
              <w:rPr>
                <w:rtl/>
                <w:bCs/>
                <w:b/>
              </w:rPr>
              <w:t xml:space="preserve">المتطلبات المسبقة</w:t>
            </w:r>
          </w:p>
        </w:tc>
        <w:tc>
          <w:p>
            <w:pPr>
              <w:pStyle w:val="Compact"/>
              <w:bidi/>
              <w:jc w:val="left"/>
            </w:pPr>
            <w:r>
              <w:rPr>
                <w:rtl/>
              </w:rPr>
              <w:t xml:space="preserve">سبب إعادة الإسناد إلزامي</w:t>
            </w:r>
          </w:p>
        </w:tc>
      </w:tr>
      <w:tr>
        <w:tc>
          <w:p>
            <w:pPr>
              <w:pStyle w:val="Compact"/>
              <w:bidi/>
              <w:jc w:val="left"/>
            </w:pPr>
            <w:r>
              <w:rPr>
                <w:rtl/>
                <w:bCs/>
                <w:b/>
              </w:rPr>
              <w:t xml:space="preserve">خطوات التنفيذ</w:t>
            </w:r>
          </w:p>
        </w:tc>
        <w:tc>
          <w:p>
            <w:pPr>
              <w:pStyle w:val="Compact"/>
              <w:bidi/>
              <w:jc w:val="left"/>
            </w:pPr>
            <w:r>
              <w:rPr>
                <w:rtl/>
              </w:rPr>
              <w:t xml:space="preserve">1) من صف الإسناد، اضغط زر «إعادة الإسناد». 2) أدخل سبب إعادة الإسناد (إلزامي). 3) اختر الإدارة الجديدة. 4) أكِّد.</w:t>
            </w:r>
          </w:p>
        </w:tc>
      </w:tr>
      <w:tr>
        <w:tc>
          <w:p>
            <w:pPr>
              <w:pStyle w:val="Compact"/>
              <w:bidi/>
              <w:jc w:val="left"/>
            </w:pPr>
            <w:r>
              <w:rPr>
                <w:rtl/>
                <w:bCs/>
                <w:b/>
              </w:rPr>
              <w:t xml:space="preserve">النتيجة المتوقعة</w:t>
            </w:r>
          </w:p>
        </w:tc>
        <w:tc>
          <w:p>
            <w:pPr>
              <w:pStyle w:val="Compact"/>
              <w:bidi/>
              <w:jc w:val="left"/>
            </w:pPr>
            <w:r>
              <w:rPr>
                <w:rtl/>
              </w:rPr>
              <w:t xml:space="preserve">يُنشأ إسناد جديد، ويُلغى الإسناد القديم</w:t>
            </w:r>
          </w:p>
        </w:tc>
      </w:tr>
      <w:tr>
        <w:tc>
          <w:p>
            <w:pPr>
              <w:pStyle w:val="Compact"/>
              <w:bidi/>
              <w:jc w:val="left"/>
            </w:pPr>
            <w:r>
              <w:rPr>
                <w:rtl/>
                <w:bCs/>
                <w:b/>
              </w:rPr>
              <w:t xml:space="preserve">الحالة التالية</w:t>
            </w:r>
          </w:p>
        </w:tc>
        <w:tc>
          <w:p>
            <w:pPr>
              <w:pStyle w:val="Compact"/>
              <w:bidi/>
              <w:jc w:val="left"/>
            </w:pPr>
            <w:r>
              <w:rPr>
                <w:rtl/>
              </w:rPr>
              <w:t xml:space="preserve">مسند (للإدارة الجديدة)</w:t>
            </w:r>
          </w:p>
        </w:tc>
      </w:tr>
      <w:tr>
        <w:tc>
          <w:p>
            <w:pPr>
              <w:pStyle w:val="Compact"/>
              <w:bidi/>
              <w:jc w:val="left"/>
            </w:pPr>
            <w:r>
              <w:rPr>
                <w:rtl/>
                <w:bCs/>
                <w:b/>
              </w:rPr>
              <w:t xml:space="preserve">التنبيه</w:t>
            </w:r>
          </w:p>
        </w:tc>
        <w:tc>
          <w:p>
            <w:pPr>
              <w:pStyle w:val="Compact"/>
              <w:bidi/>
              <w:jc w:val="left"/>
            </w:pPr>
            <w:r>
              <w:rPr>
                <w:rtl/>
              </w:rPr>
              <w:t xml:space="preserve">إشعار للإدارة الجديدة بنوع</w:t>
            </w:r>
            <w:r>
              <w:rPr>
                <w:rtl/>
              </w:rPr>
              <w:t xml:space="preserve"> </w:t>
            </w:r>
            <w:r>
              <w:rPr>
                <w:rStyle w:val="VerbatimChar"/>
                <w:rtl/>
              </w:rPr>
              <w:t xml:space="preserve">requirement_reassigned</w:t>
            </w:r>
          </w:p>
        </w:tc>
      </w:tr>
      <w:tr>
        <w:tc>
          <w:p>
            <w:pPr>
              <w:pStyle w:val="Compact"/>
              <w:bidi/>
              <w:jc w:val="left"/>
            </w:pPr>
            <w:r>
              <w:rPr>
                <w:rtl/>
                <w:bCs/>
                <w:b/>
              </w:rPr>
              <w:t xml:space="preserve">ملاحظات</w:t>
            </w:r>
          </w:p>
        </w:tc>
        <w:tc>
          <w:p>
            <w:pPr>
              <w:pStyle w:val="Compact"/>
              <w:bidi/>
              <w:jc w:val="left"/>
            </w:pPr>
            <w:r>
              <w:rPr>
                <w:rtl/>
              </w:rPr>
              <w:t xml:space="preserve">—</w:t>
            </w:r>
          </w:p>
        </w:tc>
      </w:tr>
      <w:tr>
        <w:tc>
          <w:p>
            <w:pPr>
              <w:pStyle w:val="Compact"/>
              <w:bidi/>
              <w:jc w:val="left"/>
            </w:pPr>
            <w:r>
              <w:rPr>
                <w:rtl/>
                <w:bCs/>
                <w:b/>
              </w:rPr>
              <w:t xml:space="preserve">الأخطاء المحتملة</w:t>
            </w:r>
          </w:p>
        </w:tc>
        <w:tc>
          <w:p>
            <w:pPr>
              <w:pStyle w:val="Compact"/>
              <w:bidi/>
              <w:jc w:val="left"/>
            </w:pPr>
            <w:r>
              <w:rPr>
                <w:rtl/>
              </w:rPr>
              <w:t xml:space="preserve">ترك حقل السبب فارغًا يمنع الحفظ</w:t>
            </w:r>
          </w:p>
        </w:tc>
      </w:tr>
      <w:tr>
        <w:tc>
          <w:p>
            <w:pPr>
              <w:pStyle w:val="Compact"/>
              <w:bidi/>
              <w:jc w:val="left"/>
            </w:pPr>
            <w:r>
              <w:rPr>
                <w:rtl/>
                <w:bCs/>
                <w:b/>
              </w:rPr>
              <w:t xml:space="preserve">الصور المرتبطة</w:t>
            </w:r>
          </w:p>
        </w:tc>
        <w:tc>
          <w:p>
            <w:pPr>
              <w:pStyle w:val="Compact"/>
              <w:bidi/>
              <w:jc w:val="left"/>
            </w:pPr>
            <w:r>
              <w:rPr>
                <w:rtl/>
              </w:rPr>
              <w:t xml:space="preserve">شكل 18</w:t>
            </w:r>
          </w:p>
        </w:tc>
      </w:tr>
    </w:tbl>
    <w:p>
      <w:pPr>
        <w:pStyle w:val="CaptionedFigure"/>
        <w:bidi/>
      </w:pPr>
      <w:r>
        <w:drawing>
          <wp:inline>
            <wp:extent cx="5334000" cy="3704166"/>
            <wp:effectExtent b="0" l="0" r="0" t="0"/>
            <wp:docPr descr="شكل 18: نموذج إعادة الإسناد" title="" id="1" name="Picture"/>
            <a:graphic>
              <a:graphicData uri="http://schemas.openxmlformats.org/drawingml/2006/picture">
                <pic:pic>
                  <pic:nvPicPr>
                    <pic:cNvPr descr="screenshots/19-reassign-form.png" id="0" name="Picture"/>
                    <pic:cNvPicPr>
                      <a:picLocks noChangeArrowheads="1" noChangeAspect="1"/>
                    </pic:cNvPicPr>
                  </pic:nvPicPr>
                  <pic:blipFill>
                    <a:blip r:embed="rId66"/>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bidi/>
      </w:pPr>
      <w:r>
        <w:rPr>
          <w:rtl/>
        </w:rPr>
        <w:t xml:space="preserve">شكل 18: نموذج إعادة الإسناد</w:t>
      </w:r>
    </w:p>
    <w:p>
      <w:pPr>
        <w:bidi/>
      </w:pPr>
      <w:r>
        <w:rPr>
          <w:rtl/>
          <w:bCs/>
          <w:b/>
        </w:rPr>
        <w:t xml:space="preserve">شكل 18: نموذج إعادة الإسناد مع حقل السبب الإلزامي</w:t>
      </w:r>
    </w:p>
    <w:bookmarkEnd w:id="67"/>
    <w:bookmarkEnd w:id="68"/>
    <w:bookmarkStart w:id="74" w:name="الاعتماد-النهائي"/>
    <w:p>
      <w:pPr>
        <w:pStyle w:val="Heading2"/>
        <w:bidi/>
      </w:pPr>
      <w:r>
        <w:rPr>
          <w:rtl/>
        </w:rPr>
        <w:t xml:space="preserve">18.4 الاعتماد النهائي</w:t>
      </w:r>
    </w:p>
    <w:p>
      <w:pPr>
        <w:bidi/>
      </w:pPr>
      <w:r>
        <w:rPr>
          <w:rtl/>
        </w:rPr>
        <w:t xml:space="preserve">هذا هو دور مدير برنامج قياس الأهم في سلسلة المراجعة:</w:t>
      </w:r>
      <w:r>
        <w:rPr>
          <w:rtl/>
        </w:rPr>
        <w:t xml:space="preserve"> </w:t>
      </w:r>
      <w:r>
        <w:rPr>
          <w:rtl/>
          <w:bCs/>
          <w:b/>
        </w:rPr>
        <w:t xml:space="preserve">الاعتماد النهائي</w:t>
      </w:r>
      <w:r>
        <w:rPr>
          <w:rtl/>
        </w:rPr>
        <w:t xml:space="preserve"> </w:t>
      </w:r>
      <w:r>
        <w:rPr>
          <w:rtl/>
        </w:rPr>
        <w:t xml:space="preserve">لكل متطلب اجتاز مراجعتي مدير الإدارة والمدقق بنجاح. يُشرح هذا الإجراء بالتفصيل الكامل (الموافقة والرفض) ضمن القسم 27 المخصص للرفض وإعادة الإرسال، والقسم 9 لسير العمل العام. لقطات الشاشة الخاصة بهذه المرحلة:</w:t>
      </w:r>
    </w:p>
    <w:p>
      <w:pPr>
        <w:pStyle w:val="CaptionedFigure"/>
        <w:bidi/>
      </w:pPr>
      <w:r>
        <w:drawing>
          <wp:inline>
            <wp:extent cx="5334000" cy="3704166"/>
            <wp:effectExtent b="0" l="0" r="0" t="0"/>
            <wp:docPr descr="شكل 19: قائمة الاعتماد النهائي" title="" id="1" name="Picture"/>
            <a:graphic>
              <a:graphicData uri="http://schemas.openxmlformats.org/drawingml/2006/picture">
                <pic:pic>
                  <pic:nvPicPr>
                    <pic:cNvPr descr="screenshots/43-final-approval-queue.png" id="0" name="Picture"/>
                    <pic:cNvPicPr>
                      <a:picLocks noChangeArrowheads="1" noChangeAspect="1"/>
                    </pic:cNvPicPr>
                  </pic:nvPicPr>
                  <pic:blipFill>
                    <a:blip r:embed="rId69"/>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bidi/>
      </w:pPr>
      <w:r>
        <w:rPr>
          <w:rtl/>
        </w:rPr>
        <w:t xml:space="preserve">شكل 19: قائمة الاعتماد النهائي</w:t>
      </w:r>
    </w:p>
    <w:p>
      <w:pPr>
        <w:bidi/>
      </w:pPr>
      <w:r>
        <w:rPr>
          <w:rtl/>
          <w:bCs/>
          <w:b/>
        </w:rPr>
        <w:t xml:space="preserve">شكل 19: قائمة انتظار الاعتماد النهائي</w:t>
      </w:r>
    </w:p>
    <w:p>
      <w:pPr>
        <w:pStyle w:val="CaptionedFigure"/>
        <w:bidi/>
      </w:pPr>
      <w:r>
        <w:drawing>
          <wp:inline>
            <wp:extent cx="5334000" cy="3704166"/>
            <wp:effectExtent b="0" l="0" r="0" t="0"/>
            <wp:docPr descr="شكل 20: تفاصيل طلب الاعتماد النهائي" title="" id="1" name="Picture"/>
            <a:graphic>
              <a:graphicData uri="http://schemas.openxmlformats.org/drawingml/2006/picture">
                <pic:pic>
                  <pic:nvPicPr>
                    <pic:cNvPr descr="screenshots/44-final-approval-detail.png" id="0" name="Picture"/>
                    <pic:cNvPicPr>
                      <a:picLocks noChangeArrowheads="1" noChangeAspect="1"/>
                    </pic:cNvPicPr>
                  </pic:nvPicPr>
                  <pic:blipFill>
                    <a:blip r:embed="rId70"/>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bidi/>
      </w:pPr>
      <w:r>
        <w:rPr>
          <w:rtl/>
        </w:rPr>
        <w:t xml:space="preserve">شكل 20: تفاصيل طلب الاعتماد النهائي</w:t>
      </w:r>
    </w:p>
    <w:p>
      <w:pPr>
        <w:bidi/>
      </w:pPr>
      <w:r>
        <w:rPr>
          <w:rtl/>
          <w:bCs/>
          <w:b/>
        </w:rPr>
        <w:t xml:space="preserve">شكل 20: تفاصيل الطلب في مرحلة الاعتماد النهائي، مع سجل القرارات السابقة</w:t>
      </w:r>
    </w:p>
    <w:p>
      <w:pPr>
        <w:pStyle w:val="CaptionedFigure"/>
        <w:bidi/>
      </w:pPr>
      <w:r>
        <w:drawing>
          <wp:inline>
            <wp:extent cx="5334000" cy="3704166"/>
            <wp:effectExtent b="0" l="0" r="0" t="0"/>
            <wp:docPr descr="شكل 21: تأكيد الاعتماد النهائي" title="" id="1" name="Picture"/>
            <a:graphic>
              <a:graphicData uri="http://schemas.openxmlformats.org/drawingml/2006/picture">
                <pic:pic>
                  <pic:nvPicPr>
                    <pic:cNvPr descr="screenshots/45-final-approval-success.png" id="0" name="Picture"/>
                    <pic:cNvPicPr>
                      <a:picLocks noChangeArrowheads="1" noChangeAspect="1"/>
                    </pic:cNvPicPr>
                  </pic:nvPicPr>
                  <pic:blipFill>
                    <a:blip r:embed="rId71"/>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bidi/>
      </w:pPr>
      <w:r>
        <w:rPr>
          <w:rtl/>
        </w:rPr>
        <w:t xml:space="preserve">شكل 21: تأكيد الاعتماد النهائي</w:t>
      </w:r>
    </w:p>
    <w:p>
      <w:pPr>
        <w:bidi/>
      </w:pPr>
      <w:r>
        <w:rPr>
          <w:rtl/>
          <w:bCs/>
          <w:b/>
        </w:rPr>
        <w:t xml:space="preserve">شكل 21: رسالة تأكيد الاعتماد النهائي</w:t>
      </w:r>
    </w:p>
    <w:p>
      <w:pPr>
        <w:pStyle w:val="CaptionedFigure"/>
        <w:bidi/>
      </w:pPr>
      <w:r>
        <w:drawing>
          <wp:inline>
            <wp:extent cx="5334000" cy="3704166"/>
            <wp:effectExtent b="0" l="0" r="0" t="0"/>
            <wp:docPr descr="شكل 22: نموذج الرفض النهائي" title="" id="1" name="Picture"/>
            <a:graphic>
              <a:graphicData uri="http://schemas.openxmlformats.org/drawingml/2006/picture">
                <pic:pic>
                  <pic:nvPicPr>
                    <pic:cNvPr descr="screenshots/46-final-rejection-form.png" id="0" name="Picture"/>
                    <pic:cNvPicPr>
                      <a:picLocks noChangeArrowheads="1" noChangeAspect="1"/>
                    </pic:cNvPicPr>
                  </pic:nvPicPr>
                  <pic:blipFill>
                    <a:blip r:embed="rId72"/>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bidi/>
      </w:pPr>
      <w:r>
        <w:rPr>
          <w:rtl/>
        </w:rPr>
        <w:t xml:space="preserve">شكل 22: نموذج الرفض النهائي</w:t>
      </w:r>
    </w:p>
    <w:p>
      <w:pPr>
        <w:bidi/>
      </w:pPr>
      <w:r>
        <w:rPr>
          <w:rtl/>
          <w:bCs/>
          <w:b/>
        </w:rPr>
        <w:t xml:space="preserve">شكل 22: نموذج رفض الاعتماد النهائي مع حقل السبب الإلزامي</w:t>
      </w:r>
    </w:p>
    <w:p>
      <w:pPr>
        <w:pStyle w:val="CaptionedFigure"/>
        <w:bidi/>
      </w:pPr>
      <w:r>
        <w:drawing>
          <wp:inline>
            <wp:extent cx="5334000" cy="3704166"/>
            <wp:effectExtent b="0" l="0" r="0" t="0"/>
            <wp:docPr descr="شكل 23: تأكيد الرفض النهائي" title="" id="1" name="Picture"/>
            <a:graphic>
              <a:graphicData uri="http://schemas.openxmlformats.org/drawingml/2006/picture">
                <pic:pic>
                  <pic:nvPicPr>
                    <pic:cNvPr descr="screenshots/47-final-rejection-success.png" id="0" name="Picture"/>
                    <pic:cNvPicPr>
                      <a:picLocks noChangeArrowheads="1" noChangeAspect="1"/>
                    </pic:cNvPicPr>
                  </pic:nvPicPr>
                  <pic:blipFill>
                    <a:blip r:embed="rId73"/>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bidi/>
      </w:pPr>
      <w:r>
        <w:rPr>
          <w:rtl/>
        </w:rPr>
        <w:t xml:space="preserve">شكل 23: تأكيد الرفض النهائي</w:t>
      </w:r>
    </w:p>
    <w:p>
      <w:pPr>
        <w:bidi/>
      </w:pPr>
      <w:r>
        <w:rPr>
          <w:rtl/>
          <w:bCs/>
          <w:b/>
        </w:rPr>
        <w:t xml:space="preserve">شكل 23: رسالة تأكيد الرفض النهائي</w:t>
      </w:r>
    </w:p>
    <w:bookmarkEnd w:id="74"/>
    <w:bookmarkStart w:id="78" w:name="إعدادات-sla"/>
    <w:p>
      <w:pPr>
        <w:pStyle w:val="Heading2"/>
        <w:bidi/>
      </w:pPr>
      <w:r>
        <w:rPr>
          <w:rtl/>
        </w:rPr>
        <w:t xml:space="preserve">18.5 إعدادات SLA</w:t>
      </w:r>
    </w:p>
    <w:p>
      <w:pPr>
        <w:pStyle w:val="CaptionedFigure"/>
        <w:bidi/>
      </w:pPr>
      <w:r>
        <w:drawing>
          <wp:inline>
            <wp:extent cx="5334000" cy="3704166"/>
            <wp:effectExtent b="0" l="0" r="0" t="0"/>
            <wp:docPr descr="شكل 24: إعدادات SLA" title="" id="1" name="Picture"/>
            <a:graphic>
              <a:graphicData uri="http://schemas.openxmlformats.org/drawingml/2006/picture">
                <pic:pic>
                  <pic:nvPicPr>
                    <pic:cNvPr descr="screenshots/49-sla-settings.png" id="0" name="Picture"/>
                    <pic:cNvPicPr>
                      <a:picLocks noChangeArrowheads="1" noChangeAspect="1"/>
                    </pic:cNvPicPr>
                  </pic:nvPicPr>
                  <pic:blipFill>
                    <a:blip r:embed="rId75"/>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bidi/>
      </w:pPr>
      <w:r>
        <w:rPr>
          <w:rtl/>
        </w:rPr>
        <w:t xml:space="preserve">شكل 24: إعدادات SLA</w:t>
      </w:r>
    </w:p>
    <w:p>
      <w:pPr>
        <w:bidi/>
      </w:pPr>
      <w:r>
        <w:rPr>
          <w:rtl/>
          <w:bCs/>
          <w:b/>
        </w:rPr>
        <w:t xml:space="preserve">شكل 24: شاشة إعدادات مهلات المراجعة (SLA) لكل مرحلة</w:t>
      </w:r>
    </w:p>
    <w:bookmarkStart w:id="77" w:name="إجراء-تعديل-قيم-sla"/>
    <w:p>
      <w:pPr>
        <w:pStyle w:val="Heading3"/>
        <w:bidi/>
      </w:pPr>
      <w:r>
        <w:rPr>
          <w:rtl/>
        </w:rPr>
        <w:t xml:space="preserve">إجراء: تعديل قيم SLA</w:t>
      </w:r>
    </w:p>
    <w:tbl>
      <w:tblPr>
        <w:tblStyle w:val="Table"/>
        <w:tblW w:type="pct" w:w="5000.0"/>
        <w:tblLook w:firstRow="1" w:lastRow="0" w:firstColumn="0" w:lastColumn="0" w:noHBand="0" w:noVBand="0" w:val="0020"/>
      </w:tblPr>
      <w:tblGrid>
        <w:gridCol w:w="3960"/>
        <w:gridCol w:w="3960"/>
      </w:tblGrid>
      <w:tr>
        <w:tc>
          <w:p>
            <w:pPr>
              <w:pStyle w:val="Compact"/>
              <w:bidi/>
              <w:jc w:val="left"/>
            </w:pPr>
            <w:r>
              <w:rPr>
                <w:rtl/>
              </w:rPr>
              <w:t xml:space="preserve">الحقل</w:t>
            </w:r>
          </w:p>
        </w:tc>
        <w:tc>
          <w:p>
            <w:pPr>
              <w:pStyle w:val="Compact"/>
              <w:bidi/>
              <w:jc w:val="left"/>
            </w:pPr>
            <w:r>
              <w:rPr>
                <w:rtl/>
              </w:rPr>
              <w:t xml:space="preserve">التفصيل</w:t>
            </w:r>
          </w:p>
        </w:tc>
      </w:tr>
      <w:tr>
        <w:tc>
          <w:p>
            <w:pPr>
              <w:pStyle w:val="Compact"/>
              <w:bidi/>
              <w:jc w:val="left"/>
            </w:pPr>
            <w:r>
              <w:rPr>
                <w:rtl/>
                <w:bCs/>
                <w:b/>
              </w:rPr>
              <w:t xml:space="preserve">اسم الإجراء</w:t>
            </w:r>
          </w:p>
        </w:tc>
        <w:tc>
          <w:p>
            <w:pPr>
              <w:pStyle w:val="Compact"/>
              <w:bidi/>
              <w:jc w:val="left"/>
            </w:pPr>
            <w:r>
              <w:rPr>
                <w:rtl/>
              </w:rPr>
              <w:t xml:space="preserve">حفظ إعدادات SLA</w:t>
            </w:r>
          </w:p>
        </w:tc>
      </w:tr>
      <w:tr>
        <w:tc>
          <w:p>
            <w:pPr>
              <w:pStyle w:val="Compact"/>
              <w:bidi/>
              <w:jc w:val="left"/>
            </w:pPr>
            <w:r>
              <w:rPr>
                <w:rtl/>
                <w:bCs/>
                <w:b/>
              </w:rPr>
              <w:t xml:space="preserve">الدور المسموح له</w:t>
            </w:r>
          </w:p>
        </w:tc>
        <w:tc>
          <w:p>
            <w:pPr>
              <w:pStyle w:val="Compact"/>
              <w:bidi/>
              <w:jc w:val="left"/>
            </w:pPr>
            <w:r>
              <w:rPr>
                <w:rtl/>
              </w:rPr>
              <w:t xml:space="preserve">مدير برنامج قياس، المسؤول العام</w:t>
            </w:r>
          </w:p>
        </w:tc>
      </w:tr>
      <w:tr>
        <w:tc>
          <w:p>
            <w:pPr>
              <w:pStyle w:val="Compact"/>
              <w:bidi/>
              <w:jc w:val="left"/>
            </w:pPr>
            <w:r>
              <w:rPr>
                <w:rtl/>
                <w:bCs/>
                <w:b/>
              </w:rPr>
              <w:t xml:space="preserve">الهدف</w:t>
            </w:r>
          </w:p>
        </w:tc>
        <w:tc>
          <w:p>
            <w:pPr>
              <w:pStyle w:val="Compact"/>
              <w:bidi/>
              <w:jc w:val="left"/>
            </w:pPr>
            <w:r>
              <w:rPr>
                <w:rtl/>
              </w:rPr>
              <w:t xml:space="preserve">ضبط المهلة الزمنية المستهدفة (بالأيام) لكل مرحلة مراجعة</w:t>
            </w:r>
          </w:p>
        </w:tc>
      </w:tr>
      <w:tr>
        <w:tc>
          <w:p>
            <w:pPr>
              <w:pStyle w:val="Compact"/>
              <w:bidi/>
              <w:jc w:val="left"/>
            </w:pPr>
            <w:r>
              <w:rPr>
                <w:rtl/>
                <w:bCs/>
                <w:b/>
              </w:rPr>
              <w:t xml:space="preserve">المتطلبات المسبقة</w:t>
            </w:r>
          </w:p>
        </w:tc>
        <w:tc>
          <w:p>
            <w:pPr>
              <w:pStyle w:val="Compact"/>
              <w:bidi/>
              <w:jc w:val="left"/>
            </w:pPr>
            <w:r>
              <w:rPr>
                <w:rtl/>
              </w:rPr>
              <w:t xml:space="preserve">—</w:t>
            </w:r>
          </w:p>
        </w:tc>
      </w:tr>
      <w:tr>
        <w:tc>
          <w:p>
            <w:pPr>
              <w:pStyle w:val="Compact"/>
              <w:bidi/>
              <w:jc w:val="left"/>
            </w:pPr>
            <w:r>
              <w:rPr>
                <w:rtl/>
                <w:bCs/>
                <w:b/>
              </w:rPr>
              <w:t xml:space="preserve">خطوات التنفيذ</w:t>
            </w:r>
          </w:p>
        </w:tc>
        <w:tc>
          <w:p>
            <w:pPr>
              <w:pStyle w:val="Compact"/>
              <w:bidi/>
              <w:jc w:val="left"/>
            </w:pPr>
            <w:r>
              <w:rPr>
                <w:rtl/>
              </w:rPr>
              <w:t xml:space="preserve">1) افتح «إعدادات SLA» من القائمة الجانبية. 2) عدِّل القيم المطلوبة. 3) اضغط زر «حفظ».</w:t>
            </w:r>
          </w:p>
        </w:tc>
      </w:tr>
      <w:tr>
        <w:tc>
          <w:p>
            <w:pPr>
              <w:pStyle w:val="Compact"/>
              <w:bidi/>
              <w:jc w:val="left"/>
            </w:pPr>
            <w:r>
              <w:rPr>
                <w:rtl/>
                <w:bCs/>
                <w:b/>
              </w:rPr>
              <w:t xml:space="preserve">النتيجة المتوقعة</w:t>
            </w:r>
          </w:p>
        </w:tc>
        <w:tc>
          <w:p>
            <w:pPr>
              <w:pStyle w:val="Compact"/>
              <w:bidi/>
              <w:jc w:val="left"/>
            </w:pPr>
            <w:r>
              <w:rPr>
                <w:rtl/>
              </w:rPr>
              <w:t xml:space="preserve">حفظ الإعدادات الجديدة وتطبيقها على المتطلبات القادمة</w:t>
            </w:r>
          </w:p>
        </w:tc>
      </w:tr>
      <w:tr>
        <w:tc>
          <w:p>
            <w:pPr>
              <w:pStyle w:val="Compact"/>
              <w:bidi/>
              <w:jc w:val="left"/>
            </w:pPr>
            <w:r>
              <w:rPr>
                <w:rtl/>
                <w:bCs/>
                <w:b/>
              </w:rPr>
              <w:t xml:space="preserve">الحالة التالية</w:t>
            </w:r>
          </w:p>
        </w:tc>
        <w:tc>
          <w:p>
            <w:pPr>
              <w:pStyle w:val="Compact"/>
              <w:bidi/>
              <w:jc w:val="left"/>
            </w:pPr>
            <w:r>
              <w:rPr>
                <w:rtl/>
              </w:rPr>
              <w:t xml:space="preserve">—</w:t>
            </w:r>
          </w:p>
        </w:tc>
      </w:tr>
      <w:tr>
        <w:tc>
          <w:p>
            <w:pPr>
              <w:pStyle w:val="Compact"/>
              <w:bidi/>
              <w:jc w:val="left"/>
            </w:pPr>
            <w:r>
              <w:rPr>
                <w:rtl/>
                <w:bCs/>
                <w:b/>
              </w:rPr>
              <w:t xml:space="preserve">التنبيه</w:t>
            </w:r>
          </w:p>
        </w:tc>
        <w:tc>
          <w:p>
            <w:pPr>
              <w:pStyle w:val="Compact"/>
              <w:bidi/>
              <w:jc w:val="left"/>
            </w:pPr>
            <w:r>
              <w:rPr>
                <w:rtl/>
              </w:rPr>
              <w:t xml:space="preserve">لا يوجد إشعار مستقل؛ الحفظ يتم داخل الصفحة مباشرة</w:t>
            </w:r>
          </w:p>
        </w:tc>
      </w:tr>
      <w:tr>
        <w:tc>
          <w:p>
            <w:pPr>
              <w:pStyle w:val="Compact"/>
              <w:bidi/>
              <w:jc w:val="left"/>
            </w:pPr>
            <w:r>
              <w:rPr>
                <w:rtl/>
                <w:bCs/>
                <w:b/>
              </w:rPr>
              <w:t xml:space="preserve">ملاحظات</w:t>
            </w:r>
          </w:p>
        </w:tc>
        <w:tc>
          <w:p>
            <w:pPr>
              <w:pStyle w:val="Compact"/>
              <w:bidi/>
              <w:jc w:val="left"/>
            </w:pPr>
            <w:r>
              <w:rPr>
                <w:rtl/>
              </w:rPr>
              <w:t xml:space="preserve">يُسجَّل التغيير في سجل التدقيق</w:t>
            </w:r>
          </w:p>
        </w:tc>
      </w:tr>
      <w:tr>
        <w:tc>
          <w:p>
            <w:pPr>
              <w:pStyle w:val="Compact"/>
              <w:bidi/>
              <w:jc w:val="left"/>
            </w:pPr>
            <w:r>
              <w:rPr>
                <w:rtl/>
                <w:bCs/>
                <w:b/>
              </w:rPr>
              <w:t xml:space="preserve">الأخطاء المحتملة</w:t>
            </w:r>
          </w:p>
        </w:tc>
        <w:tc>
          <w:p>
            <w:pPr>
              <w:pStyle w:val="Compact"/>
              <w:bidi/>
              <w:jc w:val="left"/>
            </w:pPr>
            <w:r>
              <w:rPr>
                <w:rtl/>
              </w:rPr>
              <w:t xml:space="preserve">قيمة سالبة أو غير رقمية</w:t>
            </w:r>
          </w:p>
        </w:tc>
      </w:tr>
      <w:tr>
        <w:tc>
          <w:p>
            <w:pPr>
              <w:pStyle w:val="Compact"/>
              <w:bidi/>
              <w:jc w:val="left"/>
            </w:pPr>
            <w:r>
              <w:rPr>
                <w:rtl/>
                <w:bCs/>
                <w:b/>
              </w:rPr>
              <w:t xml:space="preserve">الصور المرتبطة</w:t>
            </w:r>
          </w:p>
        </w:tc>
        <w:tc>
          <w:p>
            <w:pPr>
              <w:pStyle w:val="Compact"/>
              <w:bidi/>
              <w:jc w:val="left"/>
            </w:pPr>
            <w:r>
              <w:rPr>
                <w:rtl/>
              </w:rPr>
              <w:t xml:space="preserve">شكل 24، شكل 25</w:t>
            </w:r>
          </w:p>
        </w:tc>
      </w:tr>
    </w:tbl>
    <w:p>
      <w:pPr>
        <w:pStyle w:val="CaptionedFigure"/>
        <w:bidi/>
      </w:pPr>
      <w:r>
        <w:drawing>
          <wp:inline>
            <wp:extent cx="5334000" cy="3704166"/>
            <wp:effectExtent b="0" l="0" r="0" t="0"/>
            <wp:docPr descr="شكل 25: تأكيد حفظ إعدادات SLA" title="" id="1" name="Picture"/>
            <a:graphic>
              <a:graphicData uri="http://schemas.openxmlformats.org/drawingml/2006/picture">
                <pic:pic>
                  <pic:nvPicPr>
                    <pic:cNvPr descr="screenshots/50-sla-settings-saved.png" id="0" name="Picture"/>
                    <pic:cNvPicPr>
                      <a:picLocks noChangeArrowheads="1" noChangeAspect="1"/>
                    </pic:cNvPicPr>
                  </pic:nvPicPr>
                  <pic:blipFill>
                    <a:blip r:embed="rId76"/>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bidi/>
      </w:pPr>
      <w:r>
        <w:rPr>
          <w:rtl/>
        </w:rPr>
        <w:t xml:space="preserve">شكل 25: تأكيد حفظ إعدادات SLA</w:t>
      </w:r>
    </w:p>
    <w:p>
      <w:pPr>
        <w:bidi/>
      </w:pPr>
      <w:r>
        <w:rPr>
          <w:rtl/>
          <w:bCs/>
          <w:b/>
        </w:rPr>
        <w:t xml:space="preserve">شكل 25: الشاشة بعد حفظ التعديل على إعدادات SLA</w:t>
      </w:r>
    </w:p>
    <w:bookmarkEnd w:id="77"/>
    <w:bookmarkEnd w:id="78"/>
    <w:bookmarkStart w:id="79" w:name="X8b30cfb2515d149a6255421de7921be04284396"/>
    <w:p>
      <w:pPr>
        <w:pStyle w:val="Heading2"/>
        <w:bidi/>
      </w:pPr>
      <w:r>
        <w:rPr>
          <w:rtl/>
        </w:rPr>
        <w:t xml:space="preserve">18.6 روابط شريط التنقّل الخاصة بمدير برنامج قياس</w:t>
      </w:r>
    </w:p>
    <w:tbl>
      <w:tblPr>
        <w:tblStyle w:val="Table"/>
        <w:tblW w:type="pct" w:w="0.0"/>
        <w:tblLook w:firstRow="1" w:lastRow="0" w:firstColumn="0" w:lastColumn="0" w:noHBand="0" w:noVBand="0" w:val="0020"/>
      </w:tblPr>
      <w:tblGrid/>
      <w:tr>
        <w:tc>
          <w:p>
            <w:pPr>
              <w:pStyle w:val="Compact"/>
              <w:bidi/>
              <w:jc w:val="left"/>
            </w:pPr>
            <w:r>
              <w:rPr>
                <w:rtl/>
              </w:rPr>
              <w:t xml:space="preserve">الأيقونة</w:t>
            </w:r>
          </w:p>
        </w:tc>
        <w:tc>
          <w:p>
            <w:pPr>
              <w:pStyle w:val="Compact"/>
              <w:bidi/>
              <w:jc w:val="left"/>
            </w:pPr>
            <w:r>
              <w:rPr>
                <w:rtl/>
              </w:rPr>
              <w:t xml:space="preserve">التسمية</w:t>
            </w:r>
          </w:p>
        </w:tc>
        <w:tc>
          <w:p>
            <w:pPr>
              <w:pStyle w:val="Compact"/>
              <w:bidi/>
              <w:jc w:val="left"/>
            </w:pPr>
            <w:r>
              <w:rPr>
                <w:rtl/>
              </w:rPr>
              <w:t xml:space="preserve">الوجهة</w:t>
            </w:r>
          </w:p>
        </w:tc>
      </w:tr>
      <w:tr>
        <w:tc>
          <w:p>
            <w:pPr>
              <w:pStyle w:val="Compact"/>
              <w:bidi/>
              <w:jc w:val="left"/>
            </w:pPr>
            <w:r>
              <w:rPr>
                <w:rtl/>
              </w:rPr>
              <w:t xml:space="preserve">🏠</w:t>
            </w:r>
          </w:p>
        </w:tc>
        <w:tc>
          <w:p>
            <w:pPr>
              <w:pStyle w:val="Compact"/>
              <w:bidi/>
              <w:jc w:val="left"/>
            </w:pPr>
            <w:r>
              <w:rPr>
                <w:rtl/>
              </w:rPr>
              <w:t xml:space="preserve">لوحة التحكم</w:t>
            </w:r>
          </w:p>
        </w:tc>
        <w:tc>
          <w:p>
            <w:pPr>
              <w:pStyle w:val="Compact"/>
              <w:bidi/>
              <w:jc w:val="left"/>
            </w:pPr>
            <w:r>
              <w:rPr>
                <w:rStyle w:val="VerbatimChar"/>
                <w:rtl/>
              </w:rPr>
              <w:t xml:space="preserve">/dashboard</w:t>
            </w:r>
          </w:p>
        </w:tc>
      </w:tr>
      <w:tr>
        <w:tc>
          <w:p>
            <w:pPr>
              <w:pStyle w:val="Compact"/>
              <w:bidi/>
              <w:jc w:val="left"/>
            </w:pPr>
            <w:r>
              <w:rPr>
                <w:rtl/>
              </w:rPr>
              <w:t xml:space="preserve">📌</w:t>
            </w:r>
          </w:p>
        </w:tc>
        <w:tc>
          <w:p>
            <w:pPr>
              <w:pStyle w:val="Compact"/>
              <w:bidi/>
              <w:jc w:val="left"/>
            </w:pPr>
            <w:r>
              <w:rPr>
                <w:rtl/>
              </w:rPr>
              <w:t xml:space="preserve">إسناد المعايير</w:t>
            </w:r>
          </w:p>
        </w:tc>
        <w:tc>
          <w:p>
            <w:pPr>
              <w:pStyle w:val="Compact"/>
              <w:bidi/>
              <w:jc w:val="left"/>
            </w:pPr>
            <w:r>
              <w:rPr>
                <w:rStyle w:val="VerbatimChar"/>
                <w:rtl/>
              </w:rPr>
              <w:t xml:space="preserve">/assignments</w:t>
            </w:r>
          </w:p>
        </w:tc>
      </w:tr>
      <w:tr>
        <w:tc>
          <w:p>
            <w:pPr>
              <w:pStyle w:val="Compact"/>
              <w:bidi/>
              <w:jc w:val="left"/>
            </w:pPr>
            <w:r>
              <w:rPr>
                <w:rtl/>
              </w:rPr>
              <w:t xml:space="preserve">🔄</w:t>
            </w:r>
          </w:p>
        </w:tc>
        <w:tc>
          <w:p>
            <w:pPr>
              <w:pStyle w:val="Compact"/>
              <w:bidi/>
              <w:jc w:val="left"/>
            </w:pPr>
            <w:r>
              <w:rPr>
                <w:rtl/>
              </w:rPr>
              <w:t xml:space="preserve">دورات التقييم</w:t>
            </w:r>
          </w:p>
        </w:tc>
        <w:tc>
          <w:p>
            <w:pPr>
              <w:pStyle w:val="Compact"/>
              <w:bidi/>
              <w:jc w:val="left"/>
            </w:pPr>
            <w:r>
              <w:rPr>
                <w:rStyle w:val="VerbatimChar"/>
                <w:rtl/>
              </w:rPr>
              <w:t xml:space="preserve">/cycles</w:t>
            </w:r>
          </w:p>
        </w:tc>
      </w:tr>
      <w:tr>
        <w:tc>
          <w:p>
            <w:pPr>
              <w:pStyle w:val="Compact"/>
              <w:bidi/>
              <w:jc w:val="left"/>
            </w:pPr>
            <w:r>
              <w:rPr>
                <w:rtl/>
              </w:rPr>
              <w:t xml:space="preserve">📋</w:t>
            </w:r>
          </w:p>
        </w:tc>
        <w:tc>
          <w:p>
            <w:pPr>
              <w:pStyle w:val="Compact"/>
              <w:bidi/>
              <w:jc w:val="left"/>
            </w:pPr>
            <w:r>
              <w:rPr>
                <w:rtl/>
              </w:rPr>
              <w:t xml:space="preserve">المعايير</w:t>
            </w:r>
          </w:p>
        </w:tc>
        <w:tc>
          <w:p>
            <w:pPr>
              <w:pStyle w:val="Compact"/>
              <w:bidi/>
              <w:jc w:val="left"/>
            </w:pPr>
            <w:r>
              <w:rPr>
                <w:rStyle w:val="VerbatimChar"/>
                <w:rtl/>
              </w:rPr>
              <w:t xml:space="preserve">/requirements</w:t>
            </w:r>
          </w:p>
        </w:tc>
      </w:tr>
      <w:tr>
        <w:tc>
          <w:p>
            <w:pPr>
              <w:pStyle w:val="Compact"/>
              <w:bidi/>
              <w:jc w:val="left"/>
            </w:pPr>
            <w:r>
              <w:rPr>
                <w:rtl/>
              </w:rPr>
              <w:t xml:space="preserve">🌳</w:t>
            </w:r>
          </w:p>
        </w:tc>
        <w:tc>
          <w:p>
            <w:pPr>
              <w:pStyle w:val="Compact"/>
              <w:bidi/>
              <w:jc w:val="left"/>
            </w:pPr>
            <w:r>
              <w:rPr>
                <w:rtl/>
              </w:rPr>
              <w:t xml:space="preserve">الهيكل</w:t>
            </w:r>
          </w:p>
        </w:tc>
        <w:tc>
          <w:p>
            <w:pPr>
              <w:pStyle w:val="Compact"/>
              <w:bidi/>
              <w:jc w:val="left"/>
            </w:pPr>
            <w:r>
              <w:rPr>
                <w:rStyle w:val="VerbatimChar"/>
                <w:rtl/>
              </w:rPr>
              <w:t xml:space="preserve">/hierarchy</w:t>
            </w:r>
            <w:r>
              <w:rPr>
                <w:rtl/>
              </w:rPr>
              <w:t xml:space="preserve"> </w:t>
            </w:r>
            <w:r>
              <w:rPr>
                <w:rtl/>
              </w:rPr>
              <w:t xml:space="preserve">(غير مُفعَّل لقياس — راجع الملاحظة أدناه)</w:t>
            </w:r>
          </w:p>
        </w:tc>
      </w:tr>
      <w:tr>
        <w:tc>
          <w:p>
            <w:pPr>
              <w:pStyle w:val="Compact"/>
              <w:bidi/>
              <w:jc w:val="left"/>
            </w:pPr>
            <w:r>
              <w:rPr>
                <w:rtl/>
              </w:rPr>
              <w:t xml:space="preserve">🏁</w:t>
            </w:r>
          </w:p>
        </w:tc>
        <w:tc>
          <w:p>
            <w:pPr>
              <w:pStyle w:val="Compact"/>
              <w:bidi/>
              <w:jc w:val="left"/>
            </w:pPr>
            <w:r>
              <w:rPr>
                <w:rtl/>
              </w:rPr>
              <w:t xml:space="preserve">الاعتماد النهائي</w:t>
            </w:r>
          </w:p>
        </w:tc>
        <w:tc>
          <w:p>
            <w:pPr>
              <w:pStyle w:val="Compact"/>
              <w:bidi/>
              <w:jc w:val="left"/>
            </w:pPr>
            <w:r>
              <w:rPr>
                <w:rStyle w:val="VerbatimChar"/>
                <w:rtl/>
              </w:rPr>
              <w:t xml:space="preserve">/reviews/program-manager</w:t>
            </w:r>
          </w:p>
        </w:tc>
      </w:tr>
      <w:tr>
        <w:tc>
          <w:p>
            <w:pPr>
              <w:pStyle w:val="Compact"/>
              <w:bidi/>
              <w:jc w:val="left"/>
            </w:pPr>
            <w:r>
              <w:rPr>
                <w:rtl/>
              </w:rPr>
              <w:t xml:space="preserve">📥</w:t>
            </w:r>
          </w:p>
        </w:tc>
        <w:tc>
          <w:p>
            <w:pPr>
              <w:pStyle w:val="Compact"/>
              <w:bidi/>
              <w:jc w:val="left"/>
            </w:pPr>
            <w:r>
              <w:rPr>
                <w:rtl/>
              </w:rPr>
              <w:t xml:space="preserve">استيراد المعايير</w:t>
            </w:r>
          </w:p>
        </w:tc>
        <w:tc>
          <w:p>
            <w:pPr>
              <w:pStyle w:val="Compact"/>
              <w:bidi/>
              <w:jc w:val="left"/>
            </w:pPr>
            <w:r>
              <w:rPr>
                <w:rStyle w:val="VerbatimChar"/>
                <w:rtl/>
              </w:rPr>
              <w:t xml:space="preserve">/requirements-import</w:t>
            </w:r>
          </w:p>
        </w:tc>
      </w:tr>
      <w:tr>
        <w:tc>
          <w:p>
            <w:pPr>
              <w:pStyle w:val="Compact"/>
              <w:bidi/>
              <w:jc w:val="left"/>
            </w:pPr>
            <w:r>
              <w:rPr>
                <w:rtl/>
              </w:rPr>
              <w:t xml:space="preserve">⏱️</w:t>
            </w:r>
          </w:p>
        </w:tc>
        <w:tc>
          <w:p>
            <w:pPr>
              <w:pStyle w:val="Compact"/>
              <w:bidi/>
              <w:jc w:val="left"/>
            </w:pPr>
            <w:r>
              <w:rPr>
                <w:rtl/>
              </w:rPr>
              <w:t xml:space="preserve">إعدادات SLA</w:t>
            </w:r>
          </w:p>
        </w:tc>
        <w:tc>
          <w:p>
            <w:pPr>
              <w:pStyle w:val="Compact"/>
              <w:bidi/>
              <w:jc w:val="left"/>
            </w:pPr>
            <w:r>
              <w:rPr>
                <w:rStyle w:val="VerbatimChar"/>
                <w:rtl/>
              </w:rPr>
              <w:t xml:space="preserve">/sla-settings</w:t>
            </w:r>
          </w:p>
        </w:tc>
      </w:tr>
      <w:tr>
        <w:tc>
          <w:p>
            <w:pPr>
              <w:pStyle w:val="Compact"/>
              <w:bidi/>
              <w:jc w:val="left"/>
            </w:pPr>
            <w:r>
              <w:rPr>
                <w:rtl/>
              </w:rPr>
              <w:t xml:space="preserve">📊</w:t>
            </w:r>
          </w:p>
        </w:tc>
        <w:tc>
          <w:p>
            <w:pPr>
              <w:pStyle w:val="Compact"/>
              <w:bidi/>
              <w:jc w:val="left"/>
            </w:pPr>
            <w:r>
              <w:rPr>
                <w:rtl/>
              </w:rPr>
              <w:t xml:space="preserve">التقارير</w:t>
            </w:r>
          </w:p>
        </w:tc>
        <w:tc>
          <w:p>
            <w:pPr>
              <w:pStyle w:val="Compact"/>
              <w:bidi/>
              <w:jc w:val="left"/>
            </w:pPr>
            <w:r>
              <w:rPr>
                <w:rStyle w:val="VerbatimChar"/>
                <w:rtl/>
              </w:rPr>
              <w:t xml:space="preserve">/reports</w:t>
            </w:r>
          </w:p>
        </w:tc>
      </w:tr>
      <w:tr>
        <w:tc>
          <w:p>
            <w:pPr>
              <w:pStyle w:val="Compact"/>
              <w:bidi/>
              <w:jc w:val="left"/>
            </w:pPr>
            <w:r>
              <w:rPr>
                <w:rtl/>
              </w:rPr>
              <w:t xml:space="preserve">🏢</w:t>
            </w:r>
          </w:p>
        </w:tc>
        <w:tc>
          <w:p>
            <w:pPr>
              <w:pStyle w:val="Compact"/>
              <w:bidi/>
              <w:jc w:val="left"/>
            </w:pPr>
            <w:r>
              <w:rPr>
                <w:rtl/>
              </w:rPr>
              <w:t xml:space="preserve">الإدارات</w:t>
            </w:r>
          </w:p>
        </w:tc>
        <w:tc>
          <w:p>
            <w:pPr>
              <w:pStyle w:val="Compact"/>
              <w:bidi/>
              <w:jc w:val="left"/>
            </w:pPr>
            <w:r>
              <w:rPr>
                <w:rStyle w:val="VerbatimChar"/>
                <w:rtl/>
              </w:rPr>
              <w:t xml:space="preserve">/departments</w:t>
            </w:r>
          </w:p>
        </w:tc>
      </w:tr>
    </w:tbl>
    <w:p>
      <w:pPr>
        <w:pStyle w:val="BlockText"/>
        <w:bidi/>
      </w:pPr>
      <w:r>
        <w:rPr>
          <w:rtl/>
          <w:bCs/>
          <w:b/>
        </w:rPr>
        <w:t xml:space="preserve">ملاحظة عن رابط «الهيكل»</w:t>
      </w:r>
      <w:r>
        <w:rPr>
          <w:rtl/>
        </w:rPr>
        <w:t xml:space="preserve">: يظهر هذا الرابط لمدير برنامج قياس ضمن القائمة الجانبية، إلا أن قياس</w:t>
      </w:r>
      <w:r>
        <w:rPr>
          <w:rtl/>
        </w:rPr>
        <w:t xml:space="preserve"> </w:t>
      </w:r>
      <w:r>
        <w:rPr>
          <w:rtl/>
          <w:bCs/>
          <w:b/>
        </w:rPr>
        <w:t xml:space="preserve">لا يستخدم فعليًا</w:t>
      </w:r>
      <w:r>
        <w:rPr>
          <w:rtl/>
        </w:rPr>
        <w:t xml:space="preserve"> </w:t>
      </w:r>
      <w:r>
        <w:rPr>
          <w:rtl/>
        </w:rPr>
        <w:t xml:space="preserve">محرك الهيكل الهرمي العام؛ فتح الرابط يعرض حالة «لا يوجد هيكل هرمي مُهيَّأ لهذا البرنامج» دائمًا، لأن قياس يعتمد على حقلي «المنظور» و«المحور» النصيَّين المباشرين ضمن كل معيار بدلًا من ذلك (راجع القسم 18.2).</w:t>
      </w:r>
    </w:p>
    <w:p>
      <w:r>
        <w:pict>
          <v:rect style="width:0;height:1.5pt" o:hralign="center" o:hrstd="t" o:hr="t"/>
        </w:pict>
      </w:r>
    </w:p>
    <w:bookmarkEnd w:id="79"/>
    <w:bookmarkEnd w:id="80"/>
    <w:bookmarkStart w:id="90" w:name="دليل-مدير-الإدارة"/>
    <w:p>
      <w:pPr>
        <w:pStyle w:val="Heading1"/>
        <w:bidi/>
      </w:pPr>
      <w:r>
        <w:rPr>
          <w:rtl/>
        </w:rPr>
        <w:t xml:space="preserve">19. دليل مدير الإدارة</w:t>
      </w:r>
    </w:p>
    <w:p>
      <w:pPr>
        <w:bidi/>
      </w:pPr>
      <w:r>
        <w:rPr>
          <w:rtl/>
        </w:rPr>
        <w:t xml:space="preserve">مدير الإدارة هو المسؤول عن مراجعة الطلبات المُرسَلة من موظفي إدارته فقط، قبل تمريرها للمدقق.</w:t>
      </w:r>
    </w:p>
    <w:p>
      <w:pPr>
        <w:pStyle w:val="CaptionedFigure"/>
        <w:bidi/>
      </w:pPr>
      <w:r>
        <w:drawing>
          <wp:inline>
            <wp:extent cx="5334000" cy="3704166"/>
            <wp:effectExtent b="0" l="0" r="0" t="0"/>
            <wp:docPr descr="شكل 26: قائمة مراجعة مدير الإدارة" title="" id="1" name="Picture"/>
            <a:graphic>
              <a:graphicData uri="http://schemas.openxmlformats.org/drawingml/2006/picture">
                <pic:pic>
                  <pic:nvPicPr>
                    <pic:cNvPr descr="screenshots/29-department-review-queue.png" id="0" name="Picture"/>
                    <pic:cNvPicPr>
                      <a:picLocks noChangeArrowheads="1" noChangeAspect="1"/>
                    </pic:cNvPicPr>
                  </pic:nvPicPr>
                  <pic:blipFill>
                    <a:blip r:embed="rId81"/>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bidi/>
      </w:pPr>
      <w:r>
        <w:rPr>
          <w:rtl/>
        </w:rPr>
        <w:t xml:space="preserve">شكل 26: قائمة مراجعة مدير الإدارة</w:t>
      </w:r>
    </w:p>
    <w:p>
      <w:pPr>
        <w:bidi/>
      </w:pPr>
      <w:r>
        <w:rPr>
          <w:rtl/>
          <w:bCs/>
          <w:b/>
        </w:rPr>
        <w:t xml:space="preserve">شكل 26: قائمة انتظار مراجعة مدير الإدارة، محصورة بإدارته فقط</w:t>
      </w:r>
    </w:p>
    <w:bookmarkStart w:id="84" w:name="إجراء-الموافقة-على-طلب"/>
    <w:p>
      <w:pPr>
        <w:pStyle w:val="Heading3"/>
        <w:bidi/>
      </w:pPr>
      <w:r>
        <w:rPr>
          <w:rtl/>
        </w:rPr>
        <w:t xml:space="preserve">إجراء: الموافقة على طلب</w:t>
      </w:r>
    </w:p>
    <w:tbl>
      <w:tblPr>
        <w:tblStyle w:val="Table"/>
        <w:tblW w:type="pct" w:w="5000.0"/>
        <w:tblLook w:firstRow="1" w:lastRow="0" w:firstColumn="0" w:lastColumn="0" w:noHBand="0" w:noVBand="0" w:val="0020"/>
      </w:tblPr>
      <w:tblGrid>
        <w:gridCol w:w="3960"/>
        <w:gridCol w:w="3960"/>
      </w:tblGrid>
      <w:tr>
        <w:tc>
          <w:p>
            <w:pPr>
              <w:pStyle w:val="Compact"/>
              <w:bidi/>
              <w:jc w:val="left"/>
            </w:pPr>
            <w:r>
              <w:rPr>
                <w:rtl/>
              </w:rPr>
              <w:t xml:space="preserve">الحقل</w:t>
            </w:r>
          </w:p>
        </w:tc>
        <w:tc>
          <w:p>
            <w:pPr>
              <w:pStyle w:val="Compact"/>
              <w:bidi/>
              <w:jc w:val="left"/>
            </w:pPr>
            <w:r>
              <w:rPr>
                <w:rtl/>
              </w:rPr>
              <w:t xml:space="preserve">التفصيل</w:t>
            </w:r>
          </w:p>
        </w:tc>
      </w:tr>
      <w:tr>
        <w:tc>
          <w:p>
            <w:pPr>
              <w:pStyle w:val="Compact"/>
              <w:bidi/>
              <w:jc w:val="left"/>
            </w:pPr>
            <w:r>
              <w:rPr>
                <w:rtl/>
                <w:bCs/>
                <w:b/>
              </w:rPr>
              <w:t xml:space="preserve">اسم الإجراء</w:t>
            </w:r>
          </w:p>
        </w:tc>
        <w:tc>
          <w:p>
            <w:pPr>
              <w:pStyle w:val="Compact"/>
              <w:bidi/>
              <w:jc w:val="left"/>
            </w:pPr>
            <w:r>
              <w:rPr>
                <w:rtl/>
              </w:rPr>
              <w:t xml:space="preserve">موافقة (مرحلة مدير الإدارة)</w:t>
            </w:r>
          </w:p>
        </w:tc>
      </w:tr>
      <w:tr>
        <w:tc>
          <w:p>
            <w:pPr>
              <w:pStyle w:val="Compact"/>
              <w:bidi/>
              <w:jc w:val="left"/>
            </w:pPr>
            <w:r>
              <w:rPr>
                <w:rtl/>
                <w:bCs/>
                <w:b/>
              </w:rPr>
              <w:t xml:space="preserve">الدور المسموح له</w:t>
            </w:r>
          </w:p>
        </w:tc>
        <w:tc>
          <w:p>
            <w:pPr>
              <w:pStyle w:val="Compact"/>
              <w:bidi/>
              <w:jc w:val="left"/>
            </w:pPr>
            <w:r>
              <w:rPr>
                <w:rtl/>
              </w:rPr>
              <w:t xml:space="preserve">مدير الإدارة (للطلبات ضمن إدارته فقط)، المسؤول العام</w:t>
            </w:r>
          </w:p>
        </w:tc>
      </w:tr>
      <w:tr>
        <w:tc>
          <w:p>
            <w:pPr>
              <w:pStyle w:val="Compact"/>
              <w:bidi/>
              <w:jc w:val="left"/>
            </w:pPr>
            <w:r>
              <w:rPr>
                <w:rtl/>
                <w:bCs/>
                <w:b/>
              </w:rPr>
              <w:t xml:space="preserve">الهدف</w:t>
            </w:r>
          </w:p>
        </w:tc>
        <w:tc>
          <w:p>
            <w:pPr>
              <w:pStyle w:val="Compact"/>
              <w:bidi/>
              <w:jc w:val="left"/>
            </w:pPr>
            <w:r>
              <w:rPr>
                <w:rtl/>
              </w:rPr>
              <w:t xml:space="preserve">إقرار اكتمال ومطابقة دليل الإثبات المرفوع من الموظف، وتمرير الطلب للمدقق</w:t>
            </w:r>
          </w:p>
        </w:tc>
      </w:tr>
      <w:tr>
        <w:tc>
          <w:p>
            <w:pPr>
              <w:pStyle w:val="Compact"/>
              <w:bidi/>
              <w:jc w:val="left"/>
            </w:pPr>
            <w:r>
              <w:rPr>
                <w:rtl/>
                <w:bCs/>
                <w:b/>
              </w:rPr>
              <w:t xml:space="preserve">المتطلبات المسبقة</w:t>
            </w:r>
          </w:p>
        </w:tc>
        <w:tc>
          <w:p>
            <w:pPr>
              <w:pStyle w:val="Compact"/>
              <w:bidi/>
              <w:jc w:val="left"/>
            </w:pPr>
            <w:r>
              <w:rPr>
                <w:rtl/>
              </w:rPr>
              <w:t xml:space="preserve">الطلب بانتظار هذه المرحلة تحديدًا (حالة «بانتظار مدير الإدارة»)</w:t>
            </w:r>
          </w:p>
        </w:tc>
      </w:tr>
      <w:tr>
        <w:tc>
          <w:p>
            <w:pPr>
              <w:pStyle w:val="Compact"/>
              <w:bidi/>
              <w:jc w:val="left"/>
            </w:pPr>
            <w:r>
              <w:rPr>
                <w:rtl/>
                <w:bCs/>
                <w:b/>
              </w:rPr>
              <w:t xml:space="preserve">خطوات التنفيذ</w:t>
            </w:r>
          </w:p>
        </w:tc>
        <w:tc>
          <w:p>
            <w:pPr>
              <w:pStyle w:val="Compact"/>
              <w:bidi/>
              <w:jc w:val="left"/>
            </w:pPr>
            <w:r>
              <w:rPr>
                <w:rtl/>
              </w:rPr>
              <w:t xml:space="preserve">1) من قائمة المراجعة، افتح الطلب. 2) اطّلع على تفاصيله والملف المرفق. 3) أدخل ملاحظات اختيارية. 4) اضغط زر «موافقة».</w:t>
            </w:r>
          </w:p>
        </w:tc>
      </w:tr>
      <w:tr>
        <w:tc>
          <w:p>
            <w:pPr>
              <w:pStyle w:val="Compact"/>
              <w:bidi/>
              <w:jc w:val="left"/>
            </w:pPr>
            <w:r>
              <w:rPr>
                <w:rtl/>
                <w:bCs/>
                <w:b/>
              </w:rPr>
              <w:t xml:space="preserve">النتيجة المتوقعة</w:t>
            </w:r>
          </w:p>
        </w:tc>
        <w:tc>
          <w:p>
            <w:pPr>
              <w:pStyle w:val="Compact"/>
              <w:bidi/>
              <w:jc w:val="left"/>
            </w:pPr>
            <w:r>
              <w:rPr>
                <w:rtl/>
              </w:rPr>
              <w:t xml:space="preserve">تظهر رسالة «تم تسجيل القرار»</w:t>
            </w:r>
          </w:p>
        </w:tc>
      </w:tr>
      <w:tr>
        <w:tc>
          <w:p>
            <w:pPr>
              <w:pStyle w:val="Compact"/>
              <w:bidi/>
              <w:jc w:val="left"/>
            </w:pPr>
            <w:r>
              <w:rPr>
                <w:rtl/>
                <w:bCs/>
                <w:b/>
              </w:rPr>
              <w:t xml:space="preserve">الحالة التالية</w:t>
            </w:r>
          </w:p>
        </w:tc>
        <w:tc>
          <w:p>
            <w:pPr>
              <w:pStyle w:val="Compact"/>
              <w:bidi/>
              <w:jc w:val="left"/>
            </w:pPr>
            <w:r>
              <w:rPr>
                <w:rtl/>
              </w:rPr>
              <w:t xml:space="preserve">بانتظار المدقق</w:t>
            </w:r>
          </w:p>
        </w:tc>
      </w:tr>
      <w:tr>
        <w:tc>
          <w:p>
            <w:pPr>
              <w:pStyle w:val="Compact"/>
              <w:bidi/>
              <w:jc w:val="left"/>
            </w:pPr>
            <w:r>
              <w:rPr>
                <w:rtl/>
                <w:bCs/>
                <w:b/>
              </w:rPr>
              <w:t xml:space="preserve">التنبيه</w:t>
            </w:r>
          </w:p>
        </w:tc>
        <w:tc>
          <w:p>
            <w:pPr>
              <w:pStyle w:val="Compact"/>
              <w:bidi/>
              <w:jc w:val="left"/>
            </w:pPr>
            <w:r>
              <w:rPr>
                <w:rtl/>
              </w:rPr>
              <w:t xml:space="preserve">إشعار للمدقق بنوع</w:t>
            </w:r>
            <w:r>
              <w:rPr>
                <w:rtl/>
              </w:rPr>
              <w:t xml:space="preserve"> </w:t>
            </w:r>
            <w:r>
              <w:rPr>
                <w:rStyle w:val="VerbatimChar"/>
                <w:rtl/>
              </w:rPr>
              <w:t xml:space="preserve">submission_sent_to_auditor</w:t>
            </w:r>
          </w:p>
        </w:tc>
      </w:tr>
      <w:tr>
        <w:tc>
          <w:p>
            <w:pPr>
              <w:pStyle w:val="Compact"/>
              <w:bidi/>
              <w:jc w:val="left"/>
            </w:pPr>
            <w:r>
              <w:rPr>
                <w:rtl/>
                <w:bCs/>
                <w:b/>
              </w:rPr>
              <w:t xml:space="preserve">ملاحظات</w:t>
            </w:r>
          </w:p>
        </w:tc>
        <w:tc>
          <w:p>
            <w:pPr>
              <w:pStyle w:val="Compact"/>
              <w:bidi/>
              <w:jc w:val="left"/>
            </w:pPr>
            <w:r>
              <w:rPr>
                <w:rtl/>
              </w:rPr>
              <w:t xml:space="preserve">—</w:t>
            </w:r>
          </w:p>
        </w:tc>
      </w:tr>
      <w:tr>
        <w:tc>
          <w:p>
            <w:pPr>
              <w:pStyle w:val="Compact"/>
              <w:bidi/>
              <w:jc w:val="left"/>
            </w:pPr>
            <w:r>
              <w:rPr>
                <w:rtl/>
                <w:bCs/>
                <w:b/>
              </w:rPr>
              <w:t xml:space="preserve">الأخطاء المحتملة</w:t>
            </w:r>
          </w:p>
        </w:tc>
        <w:tc>
          <w:p>
            <w:pPr>
              <w:pStyle w:val="Compact"/>
              <w:bidi/>
              <w:jc w:val="left"/>
            </w:pPr>
            <w:r>
              <w:rPr>
                <w:rtl/>
              </w:rPr>
              <w:t xml:space="preserve">—</w:t>
            </w:r>
          </w:p>
        </w:tc>
      </w:tr>
      <w:tr>
        <w:tc>
          <w:p>
            <w:pPr>
              <w:pStyle w:val="Compact"/>
              <w:bidi/>
              <w:jc w:val="left"/>
            </w:pPr>
            <w:r>
              <w:rPr>
                <w:rtl/>
                <w:bCs/>
                <w:b/>
              </w:rPr>
              <w:t xml:space="preserve">الصور المرتبطة</w:t>
            </w:r>
          </w:p>
        </w:tc>
        <w:tc>
          <w:p>
            <w:pPr>
              <w:pStyle w:val="Compact"/>
              <w:bidi/>
              <w:jc w:val="left"/>
            </w:pPr>
            <w:r>
              <w:rPr>
                <w:rtl/>
              </w:rPr>
              <w:t xml:space="preserve">شكل 27، شكل 28</w:t>
            </w:r>
          </w:p>
        </w:tc>
      </w:tr>
    </w:tbl>
    <w:p>
      <w:pPr>
        <w:pStyle w:val="CaptionedFigure"/>
        <w:bidi/>
      </w:pPr>
      <w:r>
        <w:drawing>
          <wp:inline>
            <wp:extent cx="5334000" cy="3704166"/>
            <wp:effectExtent b="0" l="0" r="0" t="0"/>
            <wp:docPr descr="شكل 27: تفاصيل طلب المراجعة" title="" id="1" name="Picture"/>
            <a:graphic>
              <a:graphicData uri="http://schemas.openxmlformats.org/drawingml/2006/picture">
                <pic:pic>
                  <pic:nvPicPr>
                    <pic:cNvPr descr="screenshots/30-department-review-detail.png" id="0" name="Picture"/>
                    <pic:cNvPicPr>
                      <a:picLocks noChangeArrowheads="1" noChangeAspect="1"/>
                    </pic:cNvPicPr>
                  </pic:nvPicPr>
                  <pic:blipFill>
                    <a:blip r:embed="rId82"/>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bidi/>
      </w:pPr>
      <w:r>
        <w:rPr>
          <w:rtl/>
        </w:rPr>
        <w:t xml:space="preserve">شكل 27: تفاصيل طلب المراجعة</w:t>
      </w:r>
    </w:p>
    <w:p>
      <w:pPr>
        <w:bidi/>
      </w:pPr>
      <w:r>
        <w:rPr>
          <w:rtl/>
          <w:bCs/>
          <w:b/>
        </w:rPr>
        <w:t xml:space="preserve">شكل 27: تفاصيل طلب المراجعة قبل اتخاذ القرار</w:t>
      </w:r>
    </w:p>
    <w:p>
      <w:pPr>
        <w:pStyle w:val="CaptionedFigure"/>
        <w:bidi/>
      </w:pPr>
      <w:r>
        <w:drawing>
          <wp:inline>
            <wp:extent cx="5334000" cy="3704166"/>
            <wp:effectExtent b="0" l="0" r="0" t="0"/>
            <wp:docPr descr="شكل 28: تأكيد الموافقة" title="" id="1" name="Picture"/>
            <a:graphic>
              <a:graphicData uri="http://schemas.openxmlformats.org/drawingml/2006/picture">
                <pic:pic>
                  <pic:nvPicPr>
                    <pic:cNvPr descr="screenshots/31-department-review-approved.png" id="0" name="Picture"/>
                    <pic:cNvPicPr>
                      <a:picLocks noChangeArrowheads="1" noChangeAspect="1"/>
                    </pic:cNvPicPr>
                  </pic:nvPicPr>
                  <pic:blipFill>
                    <a:blip r:embed="rId83"/>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bidi/>
      </w:pPr>
      <w:r>
        <w:rPr>
          <w:rtl/>
        </w:rPr>
        <w:t xml:space="preserve">شكل 28: تأكيد الموافقة</w:t>
      </w:r>
    </w:p>
    <w:p>
      <w:pPr>
        <w:bidi/>
      </w:pPr>
      <w:r>
        <w:rPr>
          <w:rtl/>
          <w:bCs/>
          <w:b/>
        </w:rPr>
        <w:t xml:space="preserve">شكل 28: رسالة تأكيد تسجيل قرار الموافقة</w:t>
      </w:r>
    </w:p>
    <w:bookmarkEnd w:id="84"/>
    <w:bookmarkStart w:id="87" w:name="إجراء-رفض-طلب"/>
    <w:p>
      <w:pPr>
        <w:pStyle w:val="Heading3"/>
        <w:bidi/>
      </w:pPr>
      <w:r>
        <w:rPr>
          <w:rtl/>
        </w:rPr>
        <w:t xml:space="preserve">إجراء: رفض طلب</w:t>
      </w:r>
    </w:p>
    <w:tbl>
      <w:tblPr>
        <w:tblStyle w:val="Table"/>
        <w:tblW w:type="pct" w:w="5000.0"/>
        <w:tblLook w:firstRow="1" w:lastRow="0" w:firstColumn="0" w:lastColumn="0" w:noHBand="0" w:noVBand="0" w:val="0020"/>
      </w:tblPr>
      <w:tblGrid>
        <w:gridCol w:w="3960"/>
        <w:gridCol w:w="3960"/>
      </w:tblGrid>
      <w:tr>
        <w:tc>
          <w:p>
            <w:pPr>
              <w:pStyle w:val="Compact"/>
              <w:bidi/>
              <w:jc w:val="left"/>
            </w:pPr>
            <w:r>
              <w:rPr>
                <w:rtl/>
              </w:rPr>
              <w:t xml:space="preserve">الحقل</w:t>
            </w:r>
          </w:p>
        </w:tc>
        <w:tc>
          <w:p>
            <w:pPr>
              <w:pStyle w:val="Compact"/>
              <w:bidi/>
              <w:jc w:val="left"/>
            </w:pPr>
            <w:r>
              <w:rPr>
                <w:rtl/>
              </w:rPr>
              <w:t xml:space="preserve">التفصيل</w:t>
            </w:r>
          </w:p>
        </w:tc>
      </w:tr>
      <w:tr>
        <w:tc>
          <w:p>
            <w:pPr>
              <w:pStyle w:val="Compact"/>
              <w:bidi/>
              <w:jc w:val="left"/>
            </w:pPr>
            <w:r>
              <w:rPr>
                <w:rtl/>
                <w:bCs/>
                <w:b/>
              </w:rPr>
              <w:t xml:space="preserve">اسم الإجراء</w:t>
            </w:r>
          </w:p>
        </w:tc>
        <w:tc>
          <w:p>
            <w:pPr>
              <w:pStyle w:val="Compact"/>
              <w:bidi/>
              <w:jc w:val="left"/>
            </w:pPr>
            <w:r>
              <w:rPr>
                <w:rtl/>
              </w:rPr>
              <w:t xml:space="preserve">رفض (مرحلة مدير الإدارة)</w:t>
            </w:r>
          </w:p>
        </w:tc>
      </w:tr>
      <w:tr>
        <w:tc>
          <w:p>
            <w:pPr>
              <w:pStyle w:val="Compact"/>
              <w:bidi/>
              <w:jc w:val="left"/>
            </w:pPr>
            <w:r>
              <w:rPr>
                <w:rtl/>
                <w:bCs/>
                <w:b/>
              </w:rPr>
              <w:t xml:space="preserve">الدور المسموح له</w:t>
            </w:r>
          </w:p>
        </w:tc>
        <w:tc>
          <w:p>
            <w:pPr>
              <w:pStyle w:val="Compact"/>
              <w:bidi/>
              <w:jc w:val="left"/>
            </w:pPr>
            <w:r>
              <w:rPr>
                <w:rtl/>
              </w:rPr>
              <w:t xml:space="preserve">مدير الإدارة (للطلبات ضمن إدارته فقط)، المسؤول العام</w:t>
            </w:r>
          </w:p>
        </w:tc>
      </w:tr>
      <w:tr>
        <w:tc>
          <w:p>
            <w:pPr>
              <w:pStyle w:val="Compact"/>
              <w:bidi/>
              <w:jc w:val="left"/>
            </w:pPr>
            <w:r>
              <w:rPr>
                <w:rtl/>
                <w:bCs/>
                <w:b/>
              </w:rPr>
              <w:t xml:space="preserve">الهدف</w:t>
            </w:r>
          </w:p>
        </w:tc>
        <w:tc>
          <w:p>
            <w:pPr>
              <w:pStyle w:val="Compact"/>
              <w:bidi/>
              <w:jc w:val="left"/>
            </w:pPr>
            <w:r>
              <w:rPr>
                <w:rtl/>
              </w:rPr>
              <w:t xml:space="preserve">إعادة الطلب للموظف لتصحيح نقص أو خلل في دليل الإثبات</w:t>
            </w:r>
          </w:p>
        </w:tc>
      </w:tr>
      <w:tr>
        <w:tc>
          <w:p>
            <w:pPr>
              <w:pStyle w:val="Compact"/>
              <w:bidi/>
              <w:jc w:val="left"/>
            </w:pPr>
            <w:r>
              <w:rPr>
                <w:rtl/>
                <w:bCs/>
                <w:b/>
              </w:rPr>
              <w:t xml:space="preserve">المتطلبات المسبقة</w:t>
            </w:r>
          </w:p>
        </w:tc>
        <w:tc>
          <w:p>
            <w:pPr>
              <w:pStyle w:val="Compact"/>
              <w:bidi/>
              <w:jc w:val="left"/>
            </w:pPr>
            <w:r>
              <w:rPr>
                <w:rtl/>
              </w:rPr>
              <w:t xml:space="preserve">سبب الرفض إلزامي</w:t>
            </w:r>
          </w:p>
        </w:tc>
      </w:tr>
      <w:tr>
        <w:tc>
          <w:p>
            <w:pPr>
              <w:pStyle w:val="Compact"/>
              <w:bidi/>
              <w:jc w:val="left"/>
            </w:pPr>
            <w:r>
              <w:rPr>
                <w:rtl/>
                <w:bCs/>
                <w:b/>
              </w:rPr>
              <w:t xml:space="preserve">خطوات التنفيذ</w:t>
            </w:r>
          </w:p>
        </w:tc>
        <w:tc>
          <w:p>
            <w:pPr>
              <w:pStyle w:val="Compact"/>
              <w:bidi/>
              <w:jc w:val="left"/>
            </w:pPr>
            <w:r>
              <w:rPr>
                <w:rtl/>
              </w:rPr>
              <w:t xml:space="preserve">1) من تفاصيل الطلب، اضغط زر «رفض». 2) أدخل سبب الرفض (إلزامي). 3) أكِّد الرفض.</w:t>
            </w:r>
          </w:p>
        </w:tc>
      </w:tr>
      <w:tr>
        <w:tc>
          <w:p>
            <w:pPr>
              <w:pStyle w:val="Compact"/>
              <w:bidi/>
              <w:jc w:val="left"/>
            </w:pPr>
            <w:r>
              <w:rPr>
                <w:rtl/>
                <w:bCs/>
                <w:b/>
              </w:rPr>
              <w:t xml:space="preserve">النتيجة المتوقعة</w:t>
            </w:r>
          </w:p>
        </w:tc>
        <w:tc>
          <w:p>
            <w:pPr>
              <w:pStyle w:val="Compact"/>
              <w:bidi/>
              <w:jc w:val="left"/>
            </w:pPr>
            <w:r>
              <w:rPr>
                <w:rtl/>
              </w:rPr>
              <w:t xml:space="preserve">تظهر رسالة «تم تسجيل القرار»</w:t>
            </w:r>
          </w:p>
        </w:tc>
      </w:tr>
      <w:tr>
        <w:tc>
          <w:p>
            <w:pPr>
              <w:pStyle w:val="Compact"/>
              <w:bidi/>
              <w:jc w:val="left"/>
            </w:pPr>
            <w:r>
              <w:rPr>
                <w:rtl/>
                <w:bCs/>
                <w:b/>
              </w:rPr>
              <w:t xml:space="preserve">الحالة التالية</w:t>
            </w:r>
          </w:p>
        </w:tc>
        <w:tc>
          <w:p>
            <w:pPr>
              <w:pStyle w:val="Compact"/>
              <w:bidi/>
              <w:jc w:val="left"/>
            </w:pPr>
            <w:r>
              <w:rPr>
                <w:rtl/>
              </w:rPr>
              <w:t xml:space="preserve">معاد للتعديل (يعود للموظف — راجع القسم 27)</w:t>
            </w:r>
          </w:p>
        </w:tc>
      </w:tr>
      <w:tr>
        <w:tc>
          <w:p>
            <w:pPr>
              <w:pStyle w:val="Compact"/>
              <w:bidi/>
              <w:jc w:val="left"/>
            </w:pPr>
            <w:r>
              <w:rPr>
                <w:rtl/>
                <w:bCs/>
                <w:b/>
              </w:rPr>
              <w:t xml:space="preserve">التنبيه</w:t>
            </w:r>
          </w:p>
        </w:tc>
        <w:tc>
          <w:p>
            <w:pPr>
              <w:pStyle w:val="Compact"/>
              <w:bidi/>
              <w:jc w:val="left"/>
            </w:pPr>
            <w:r>
              <w:rPr>
                <w:rtl/>
              </w:rPr>
              <w:t xml:space="preserve">إشعار للموظف بنوع</w:t>
            </w:r>
            <w:r>
              <w:rPr>
                <w:rtl/>
              </w:rPr>
              <w:t xml:space="preserve"> </w:t>
            </w:r>
            <w:r>
              <w:rPr>
                <w:rStyle w:val="VerbatimChar"/>
                <w:rtl/>
              </w:rPr>
              <w:t xml:space="preserve">department_manager_rejected</w:t>
            </w:r>
            <w:r>
              <w:rPr>
                <w:rtl/>
              </w:rPr>
              <w:t xml:space="preserve"> </w:t>
            </w:r>
            <w:r>
              <w:rPr>
                <w:rtl/>
              </w:rPr>
              <w:t xml:space="preserve">يتضمن سبب الرفض</w:t>
            </w:r>
          </w:p>
        </w:tc>
      </w:tr>
      <w:tr>
        <w:tc>
          <w:p>
            <w:pPr>
              <w:pStyle w:val="Compact"/>
              <w:bidi/>
              <w:jc w:val="left"/>
            </w:pPr>
            <w:r>
              <w:rPr>
                <w:rtl/>
                <w:bCs/>
                <w:b/>
              </w:rPr>
              <w:t xml:space="preserve">ملاحظات</w:t>
            </w:r>
          </w:p>
        </w:tc>
        <w:tc>
          <w:p>
            <w:pPr>
              <w:pStyle w:val="Compact"/>
              <w:bidi/>
              <w:jc w:val="left"/>
            </w:pPr>
            <w:r>
              <w:rPr>
                <w:rtl/>
              </w:rPr>
              <w:t xml:space="preserve">—</w:t>
            </w:r>
          </w:p>
        </w:tc>
      </w:tr>
      <w:tr>
        <w:tc>
          <w:p>
            <w:pPr>
              <w:pStyle w:val="Compact"/>
              <w:bidi/>
              <w:jc w:val="left"/>
            </w:pPr>
            <w:r>
              <w:rPr>
                <w:rtl/>
                <w:bCs/>
                <w:b/>
              </w:rPr>
              <w:t xml:space="preserve">الأخطاء المحتملة</w:t>
            </w:r>
          </w:p>
        </w:tc>
        <w:tc>
          <w:p>
            <w:pPr>
              <w:pStyle w:val="Compact"/>
              <w:bidi/>
              <w:jc w:val="left"/>
            </w:pPr>
            <w:r>
              <w:rPr>
                <w:rtl/>
              </w:rPr>
              <w:t xml:space="preserve">ترك حقل السبب فارغًا يمنع تأكيد الرفض</w:t>
            </w:r>
          </w:p>
        </w:tc>
      </w:tr>
      <w:tr>
        <w:tc>
          <w:p>
            <w:pPr>
              <w:pStyle w:val="Compact"/>
              <w:bidi/>
              <w:jc w:val="left"/>
            </w:pPr>
            <w:r>
              <w:rPr>
                <w:rtl/>
                <w:bCs/>
                <w:b/>
              </w:rPr>
              <w:t xml:space="preserve">الصور المرتبطة</w:t>
            </w:r>
          </w:p>
        </w:tc>
        <w:tc>
          <w:p>
            <w:pPr>
              <w:pStyle w:val="Compact"/>
              <w:bidi/>
              <w:jc w:val="left"/>
            </w:pPr>
            <w:r>
              <w:rPr>
                <w:rtl/>
              </w:rPr>
              <w:t xml:space="preserve">شكل 29، شكل 30</w:t>
            </w:r>
          </w:p>
        </w:tc>
      </w:tr>
    </w:tbl>
    <w:p>
      <w:pPr>
        <w:pStyle w:val="CaptionedFigure"/>
        <w:bidi/>
      </w:pPr>
      <w:r>
        <w:drawing>
          <wp:inline>
            <wp:extent cx="5334000" cy="3704166"/>
            <wp:effectExtent b="0" l="0" r="0" t="0"/>
            <wp:docPr descr="شكل 29: نموذج الرفض" title="" id="1" name="Picture"/>
            <a:graphic>
              <a:graphicData uri="http://schemas.openxmlformats.org/drawingml/2006/picture">
                <pic:pic>
                  <pic:nvPicPr>
                    <pic:cNvPr descr="screenshots/32-department-review-reject-form.png" id="0" name="Picture"/>
                    <pic:cNvPicPr>
                      <a:picLocks noChangeArrowheads="1" noChangeAspect="1"/>
                    </pic:cNvPicPr>
                  </pic:nvPicPr>
                  <pic:blipFill>
                    <a:blip r:embed="rId85"/>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bidi/>
      </w:pPr>
      <w:r>
        <w:rPr>
          <w:rtl/>
        </w:rPr>
        <w:t xml:space="preserve">شكل 29: نموذج الرفض</w:t>
      </w:r>
    </w:p>
    <w:p>
      <w:pPr>
        <w:bidi/>
      </w:pPr>
      <w:r>
        <w:rPr>
          <w:rtl/>
          <w:bCs/>
          <w:b/>
        </w:rPr>
        <w:t xml:space="preserve">شكل 29: نموذج الرفض مع حقل السبب الإلزامي</w:t>
      </w:r>
    </w:p>
    <w:p>
      <w:pPr>
        <w:pStyle w:val="CaptionedFigure"/>
        <w:bidi/>
      </w:pPr>
      <w:r>
        <w:drawing>
          <wp:inline>
            <wp:extent cx="5334000" cy="3704166"/>
            <wp:effectExtent b="0" l="0" r="0" t="0"/>
            <wp:docPr descr="شكل 30: تأكيد الرفض" title="" id="1" name="Picture"/>
            <a:graphic>
              <a:graphicData uri="http://schemas.openxmlformats.org/drawingml/2006/picture">
                <pic:pic>
                  <pic:nvPicPr>
                    <pic:cNvPr descr="screenshots/33-department-review-rejected.png" id="0" name="Picture"/>
                    <pic:cNvPicPr>
                      <a:picLocks noChangeArrowheads="1" noChangeAspect="1"/>
                    </pic:cNvPicPr>
                  </pic:nvPicPr>
                  <pic:blipFill>
                    <a:blip r:embed="rId86"/>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bidi/>
      </w:pPr>
      <w:r>
        <w:rPr>
          <w:rtl/>
        </w:rPr>
        <w:t xml:space="preserve">شكل 30: تأكيد الرفض</w:t>
      </w:r>
    </w:p>
    <w:p>
      <w:pPr>
        <w:bidi/>
      </w:pPr>
      <w:r>
        <w:rPr>
          <w:rtl/>
          <w:bCs/>
          <w:b/>
        </w:rPr>
        <w:t xml:space="preserve">شكل 30: رسالة تأكيد تسجيل قرار الرفض</w:t>
      </w:r>
    </w:p>
    <w:bookmarkEnd w:id="87"/>
    <w:bookmarkStart w:id="88" w:name="X25da775ee9da903ab93bde9593c0d55eeb54e72"/>
    <w:p>
      <w:pPr>
        <w:pStyle w:val="Heading3"/>
        <w:bidi/>
      </w:pPr>
      <w:r>
        <w:rPr>
          <w:rtl/>
        </w:rPr>
        <w:t xml:space="preserve">⛔ إجراءات غير متاحة لمدير الإدارة (تم التحقق منها فعليًا)</w:t>
      </w:r>
    </w:p>
    <w:p>
      <w:pPr>
        <w:numPr>
          <w:ilvl w:val="0"/>
          <w:numId w:val="1008"/>
        </w:numPr>
        <w:pStyle w:val="Compact"/>
        <w:bidi/>
      </w:pPr>
      <w:r>
        <w:rPr>
          <w:rtl/>
          <w:bCs/>
          <w:b/>
        </w:rPr>
        <w:t xml:space="preserve">لا يمكنه</w:t>
      </w:r>
      <w:r>
        <w:rPr>
          <w:rtl/>
        </w:rPr>
        <w:t xml:space="preserve"> </w:t>
      </w:r>
      <w:r>
        <w:rPr>
          <w:rtl/>
        </w:rPr>
        <w:t xml:space="preserve">الوصول إلى قائمة الاعتماد النهائي (</w:t>
      </w:r>
      <w:r>
        <w:rPr>
          <w:rStyle w:val="VerbatimChar"/>
          <w:rtl/>
        </w:rPr>
        <w:t xml:space="preserve">/reviews/program-manager</w:t>
      </w:r>
      <w:r>
        <w:rPr>
          <w:rtl/>
        </w:rPr>
        <w:t xml:space="preserve">) — تم التحقق من رفض الخادم لهذا الطلب صراحة (403)، حتى عند محاولة الوصول المباشر بدون المرور بالواجهة.</w:t>
      </w:r>
    </w:p>
    <w:p>
      <w:pPr>
        <w:numPr>
          <w:ilvl w:val="0"/>
          <w:numId w:val="1008"/>
        </w:numPr>
        <w:pStyle w:val="Compact"/>
        <w:bidi/>
      </w:pPr>
      <w:r>
        <w:rPr>
          <w:rtl/>
          <w:bCs/>
          <w:b/>
        </w:rPr>
        <w:t xml:space="preserve">لا يمكنه</w:t>
      </w:r>
      <w:r>
        <w:rPr>
          <w:rtl/>
        </w:rPr>
        <w:t xml:space="preserve"> </w:t>
      </w:r>
      <w:r>
        <w:rPr>
          <w:rtl/>
        </w:rPr>
        <w:t xml:space="preserve">إنشاء أو تعديل دورات التقييم، أو إسناد المعايير.</w:t>
      </w:r>
    </w:p>
    <w:p>
      <w:pPr>
        <w:numPr>
          <w:ilvl w:val="0"/>
          <w:numId w:val="1008"/>
        </w:numPr>
        <w:pStyle w:val="Compact"/>
        <w:bidi/>
      </w:pPr>
      <w:r>
        <w:rPr>
          <w:rtl/>
          <w:bCs/>
          <w:b/>
        </w:rPr>
        <w:t xml:space="preserve">لا يمكنه</w:t>
      </w:r>
      <w:r>
        <w:rPr>
          <w:rtl/>
        </w:rPr>
        <w:t xml:space="preserve"> </w:t>
      </w:r>
      <w:r>
        <w:rPr>
          <w:rtl/>
        </w:rPr>
        <w:t xml:space="preserve">الوصول لإعدادات النظام العامة أو التقارير.</w:t>
      </w:r>
    </w:p>
    <w:bookmarkEnd w:id="88"/>
    <w:bookmarkStart w:id="89" w:name="روابط-شريط-التنقل-الخاصة-بمدير-الإدارة"/>
    <w:p>
      <w:pPr>
        <w:pStyle w:val="Heading3"/>
        <w:bidi/>
      </w:pPr>
      <w:r>
        <w:rPr>
          <w:rtl/>
        </w:rPr>
        <w:t xml:space="preserve">روابط شريط التنقّل الخاصة بمدير الإدارة</w:t>
      </w:r>
    </w:p>
    <w:tbl>
      <w:tblPr>
        <w:tblStyle w:val="Table"/>
        <w:tblW w:type="pct" w:w="0.0"/>
        <w:tblLook w:firstRow="1" w:lastRow="0" w:firstColumn="0" w:lastColumn="0" w:noHBand="0" w:noVBand="0" w:val="0020"/>
      </w:tblPr>
      <w:tblGrid/>
      <w:tr>
        <w:tc>
          <w:p>
            <w:pPr>
              <w:pStyle w:val="Compact"/>
              <w:bidi/>
              <w:jc w:val="left"/>
            </w:pPr>
            <w:r>
              <w:rPr>
                <w:rtl/>
              </w:rPr>
              <w:t xml:space="preserve">الأيقونة</w:t>
            </w:r>
          </w:p>
        </w:tc>
        <w:tc>
          <w:p>
            <w:pPr>
              <w:pStyle w:val="Compact"/>
              <w:bidi/>
              <w:jc w:val="left"/>
            </w:pPr>
            <w:r>
              <w:rPr>
                <w:rtl/>
              </w:rPr>
              <w:t xml:space="preserve">التسمية</w:t>
            </w:r>
          </w:p>
        </w:tc>
        <w:tc>
          <w:p>
            <w:pPr>
              <w:pStyle w:val="Compact"/>
              <w:bidi/>
              <w:jc w:val="left"/>
            </w:pPr>
            <w:r>
              <w:rPr>
                <w:rtl/>
              </w:rPr>
              <w:t xml:space="preserve">الوجهة</w:t>
            </w:r>
          </w:p>
        </w:tc>
      </w:tr>
      <w:tr>
        <w:tc>
          <w:p>
            <w:pPr>
              <w:pStyle w:val="Compact"/>
              <w:bidi/>
              <w:jc w:val="left"/>
            </w:pPr>
            <w:r>
              <w:rPr>
                <w:rtl/>
              </w:rPr>
              <w:t xml:space="preserve">🏠</w:t>
            </w:r>
          </w:p>
        </w:tc>
        <w:tc>
          <w:p>
            <w:pPr>
              <w:pStyle w:val="Compact"/>
              <w:bidi/>
              <w:jc w:val="left"/>
            </w:pPr>
            <w:r>
              <w:rPr>
                <w:rtl/>
              </w:rPr>
              <w:t xml:space="preserve">لوحة التحكم</w:t>
            </w:r>
          </w:p>
        </w:tc>
        <w:tc>
          <w:p>
            <w:pPr>
              <w:pStyle w:val="Compact"/>
              <w:bidi/>
              <w:jc w:val="left"/>
            </w:pPr>
            <w:r>
              <w:rPr>
                <w:rStyle w:val="VerbatimChar"/>
                <w:rtl/>
              </w:rPr>
              <w:t xml:space="preserve">/dashboard</w:t>
            </w:r>
          </w:p>
        </w:tc>
      </w:tr>
      <w:tr>
        <w:tc>
          <w:p>
            <w:pPr>
              <w:pStyle w:val="Compact"/>
              <w:bidi/>
              <w:jc w:val="left"/>
            </w:pPr>
            <w:r>
              <w:rPr>
                <w:rtl/>
              </w:rPr>
              <w:t xml:space="preserve">✅</w:t>
            </w:r>
          </w:p>
        </w:tc>
        <w:tc>
          <w:p>
            <w:pPr>
              <w:pStyle w:val="Compact"/>
              <w:bidi/>
              <w:jc w:val="left"/>
            </w:pPr>
            <w:r>
              <w:rPr>
                <w:rtl/>
              </w:rPr>
              <w:t xml:space="preserve">مراجعة مدير الإدارة</w:t>
            </w:r>
          </w:p>
        </w:tc>
        <w:tc>
          <w:p>
            <w:pPr>
              <w:pStyle w:val="Compact"/>
              <w:bidi/>
              <w:jc w:val="left"/>
            </w:pPr>
            <w:r>
              <w:rPr>
                <w:rStyle w:val="VerbatimChar"/>
                <w:rtl/>
              </w:rPr>
              <w:t xml:space="preserve">/reviews/department-manager</w:t>
            </w:r>
          </w:p>
        </w:tc>
      </w:tr>
    </w:tbl>
    <w:p>
      <w:r>
        <w:pict>
          <v:rect style="width:0;height:1.5pt" o:hralign="center" o:hrstd="t" o:hr="t"/>
        </w:pict>
      </w:r>
    </w:p>
    <w:bookmarkEnd w:id="89"/>
    <w:bookmarkEnd w:id="90"/>
    <w:bookmarkStart w:id="100" w:name="دليل-المدقق"/>
    <w:p>
      <w:pPr>
        <w:pStyle w:val="Heading1"/>
        <w:bidi/>
      </w:pPr>
      <w:r>
        <w:rPr>
          <w:rtl/>
        </w:rPr>
        <w:t xml:space="preserve">20. دليل المدقق</w:t>
      </w:r>
    </w:p>
    <w:p>
      <w:pPr>
        <w:bidi/>
      </w:pPr>
      <w:r>
        <w:rPr>
          <w:rtl/>
        </w:rPr>
        <w:t xml:space="preserve">المدقق هو المسؤول عن مراجعة الطلبات على مستوى البرنامج بالكامل (وليس إدارة واحدة)، بعد موافقة مدير الإدارة، بالإضافة إلى البتّ في طلبات التمديد.</w:t>
      </w:r>
    </w:p>
    <w:p>
      <w:pPr>
        <w:pStyle w:val="CaptionedFigure"/>
        <w:bidi/>
      </w:pPr>
      <w:r>
        <w:drawing>
          <wp:inline>
            <wp:extent cx="5334000" cy="3704166"/>
            <wp:effectExtent b="0" l="0" r="0" t="0"/>
            <wp:docPr descr="شكل 31: قائمة مراجعة المدقق" title="" id="1" name="Picture"/>
            <a:graphic>
              <a:graphicData uri="http://schemas.openxmlformats.org/drawingml/2006/picture">
                <pic:pic>
                  <pic:nvPicPr>
                    <pic:cNvPr descr="screenshots/34-auditor-review-queue.png" id="0" name="Picture"/>
                    <pic:cNvPicPr>
                      <a:picLocks noChangeArrowheads="1" noChangeAspect="1"/>
                    </pic:cNvPicPr>
                  </pic:nvPicPr>
                  <pic:blipFill>
                    <a:blip r:embed="rId91"/>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bidi/>
      </w:pPr>
      <w:r>
        <w:rPr>
          <w:rtl/>
        </w:rPr>
        <w:t xml:space="preserve">شكل 31: قائمة مراجعة المدقق</w:t>
      </w:r>
    </w:p>
    <w:p>
      <w:pPr>
        <w:bidi/>
      </w:pPr>
      <w:r>
        <w:rPr>
          <w:rtl/>
          <w:bCs/>
          <w:b/>
        </w:rPr>
        <w:t xml:space="preserve">شكل 31: قائمة انتظار مراجعة المدقق، على مستوى البرنامج بالكامل</w:t>
      </w:r>
    </w:p>
    <w:bookmarkStart w:id="94" w:name="إجراء-الموافقة-على-طلب-1"/>
    <w:p>
      <w:pPr>
        <w:pStyle w:val="Heading3"/>
        <w:bidi/>
      </w:pPr>
      <w:r>
        <w:rPr>
          <w:rtl/>
        </w:rPr>
        <w:t xml:space="preserve">إجراء: الموافقة على طلب</w:t>
      </w:r>
    </w:p>
    <w:tbl>
      <w:tblPr>
        <w:tblStyle w:val="Table"/>
        <w:tblW w:type="pct" w:w="5000.0"/>
        <w:tblLook w:firstRow="1" w:lastRow="0" w:firstColumn="0" w:lastColumn="0" w:noHBand="0" w:noVBand="0" w:val="0020"/>
      </w:tblPr>
      <w:tblGrid>
        <w:gridCol w:w="3960"/>
        <w:gridCol w:w="3960"/>
      </w:tblGrid>
      <w:tr>
        <w:tc>
          <w:p>
            <w:pPr>
              <w:pStyle w:val="Compact"/>
              <w:bidi/>
              <w:jc w:val="left"/>
            </w:pPr>
            <w:r>
              <w:rPr>
                <w:rtl/>
              </w:rPr>
              <w:t xml:space="preserve">الحقل</w:t>
            </w:r>
          </w:p>
        </w:tc>
        <w:tc>
          <w:p>
            <w:pPr>
              <w:pStyle w:val="Compact"/>
              <w:bidi/>
              <w:jc w:val="left"/>
            </w:pPr>
            <w:r>
              <w:rPr>
                <w:rtl/>
              </w:rPr>
              <w:t xml:space="preserve">التفصيل</w:t>
            </w:r>
          </w:p>
        </w:tc>
      </w:tr>
      <w:tr>
        <w:tc>
          <w:p>
            <w:pPr>
              <w:pStyle w:val="Compact"/>
              <w:bidi/>
              <w:jc w:val="left"/>
            </w:pPr>
            <w:r>
              <w:rPr>
                <w:rtl/>
                <w:bCs/>
                <w:b/>
              </w:rPr>
              <w:t xml:space="preserve">اسم الإجراء</w:t>
            </w:r>
          </w:p>
        </w:tc>
        <w:tc>
          <w:p>
            <w:pPr>
              <w:pStyle w:val="Compact"/>
              <w:bidi/>
              <w:jc w:val="left"/>
            </w:pPr>
            <w:r>
              <w:rPr>
                <w:rtl/>
              </w:rPr>
              <w:t xml:space="preserve">موافقة (مرحلة المدقق)</w:t>
            </w:r>
          </w:p>
        </w:tc>
      </w:tr>
      <w:tr>
        <w:tc>
          <w:p>
            <w:pPr>
              <w:pStyle w:val="Compact"/>
              <w:bidi/>
              <w:jc w:val="left"/>
            </w:pPr>
            <w:r>
              <w:rPr>
                <w:rtl/>
                <w:bCs/>
                <w:b/>
              </w:rPr>
              <w:t xml:space="preserve">الدور المسموح له</w:t>
            </w:r>
          </w:p>
        </w:tc>
        <w:tc>
          <w:p>
            <w:pPr>
              <w:pStyle w:val="Compact"/>
              <w:bidi/>
              <w:jc w:val="left"/>
            </w:pPr>
            <w:r>
              <w:rPr>
                <w:rtl/>
              </w:rPr>
              <w:t xml:space="preserve">المدقق، المسؤول العام</w:t>
            </w:r>
          </w:p>
        </w:tc>
      </w:tr>
      <w:tr>
        <w:tc>
          <w:p>
            <w:pPr>
              <w:pStyle w:val="Compact"/>
              <w:bidi/>
              <w:jc w:val="left"/>
            </w:pPr>
            <w:r>
              <w:rPr>
                <w:rtl/>
                <w:bCs/>
                <w:b/>
              </w:rPr>
              <w:t xml:space="preserve">الهدف</w:t>
            </w:r>
          </w:p>
        </w:tc>
        <w:tc>
          <w:p>
            <w:pPr>
              <w:pStyle w:val="Compact"/>
              <w:bidi/>
              <w:jc w:val="left"/>
            </w:pPr>
            <w:r>
              <w:rPr>
                <w:rtl/>
              </w:rPr>
              <w:t xml:space="preserve">التحقق الفني من دليل الإثبات بعد موافقة مدير الإدارة، وتمرير الطلب للاعتماد النهائي</w:t>
            </w:r>
          </w:p>
        </w:tc>
      </w:tr>
      <w:tr>
        <w:tc>
          <w:p>
            <w:pPr>
              <w:pStyle w:val="Compact"/>
              <w:bidi/>
              <w:jc w:val="left"/>
            </w:pPr>
            <w:r>
              <w:rPr>
                <w:rtl/>
                <w:bCs/>
                <w:b/>
              </w:rPr>
              <w:t xml:space="preserve">المتطلبات المسبقة</w:t>
            </w:r>
          </w:p>
        </w:tc>
        <w:tc>
          <w:p>
            <w:pPr>
              <w:pStyle w:val="Compact"/>
              <w:bidi/>
              <w:jc w:val="left"/>
            </w:pPr>
            <w:r>
              <w:rPr>
                <w:rtl/>
              </w:rPr>
              <w:t xml:space="preserve">الطلب بانتظار هذه المرحلة (حالة «بانتظار المدقق»)</w:t>
            </w:r>
          </w:p>
        </w:tc>
      </w:tr>
      <w:tr>
        <w:tc>
          <w:p>
            <w:pPr>
              <w:pStyle w:val="Compact"/>
              <w:bidi/>
              <w:jc w:val="left"/>
            </w:pPr>
            <w:r>
              <w:rPr>
                <w:rtl/>
                <w:bCs/>
                <w:b/>
              </w:rPr>
              <w:t xml:space="preserve">خطوات التنفيذ</w:t>
            </w:r>
          </w:p>
        </w:tc>
        <w:tc>
          <w:p>
            <w:pPr>
              <w:pStyle w:val="Compact"/>
              <w:bidi/>
              <w:jc w:val="left"/>
            </w:pPr>
            <w:r>
              <w:rPr>
                <w:rtl/>
              </w:rPr>
              <w:t xml:space="preserve">1) من قائمة مراجعة المدقق، افتح الطلب. 2) اطّلع على سجل القرارات السابقة والملف المرفق. 3) اضغط زر «موافقة».</w:t>
            </w:r>
          </w:p>
        </w:tc>
      </w:tr>
      <w:tr>
        <w:tc>
          <w:p>
            <w:pPr>
              <w:pStyle w:val="Compact"/>
              <w:bidi/>
              <w:jc w:val="left"/>
            </w:pPr>
            <w:r>
              <w:rPr>
                <w:rtl/>
                <w:bCs/>
                <w:b/>
              </w:rPr>
              <w:t xml:space="preserve">النتيجة المتوقعة</w:t>
            </w:r>
          </w:p>
        </w:tc>
        <w:tc>
          <w:p>
            <w:pPr>
              <w:pStyle w:val="Compact"/>
              <w:bidi/>
              <w:jc w:val="left"/>
            </w:pPr>
            <w:r>
              <w:rPr>
                <w:rtl/>
              </w:rPr>
              <w:t xml:space="preserve">تظهر رسالة «تم تسجيل القرار»</w:t>
            </w:r>
          </w:p>
        </w:tc>
      </w:tr>
      <w:tr>
        <w:tc>
          <w:p>
            <w:pPr>
              <w:pStyle w:val="Compact"/>
              <w:bidi/>
              <w:jc w:val="left"/>
            </w:pPr>
            <w:r>
              <w:rPr>
                <w:rtl/>
                <w:bCs/>
                <w:b/>
              </w:rPr>
              <w:t xml:space="preserve">الحالة التالية</w:t>
            </w:r>
          </w:p>
        </w:tc>
        <w:tc>
          <w:p>
            <w:pPr>
              <w:pStyle w:val="Compact"/>
              <w:bidi/>
              <w:jc w:val="left"/>
            </w:pPr>
            <w:r>
              <w:rPr>
                <w:rtl/>
              </w:rPr>
              <w:t xml:space="preserve">بانتظار الاعتماد النهائي</w:t>
            </w:r>
          </w:p>
        </w:tc>
      </w:tr>
      <w:tr>
        <w:tc>
          <w:p>
            <w:pPr>
              <w:pStyle w:val="Compact"/>
              <w:bidi/>
              <w:jc w:val="left"/>
            </w:pPr>
            <w:r>
              <w:rPr>
                <w:rtl/>
                <w:bCs/>
                <w:b/>
              </w:rPr>
              <w:t xml:space="preserve">التنبيه</w:t>
            </w:r>
          </w:p>
        </w:tc>
        <w:tc>
          <w:p>
            <w:pPr>
              <w:pStyle w:val="Compact"/>
              <w:bidi/>
              <w:jc w:val="left"/>
            </w:pPr>
            <w:r>
              <w:rPr>
                <w:rtl/>
              </w:rPr>
              <w:t xml:space="preserve">إشعار لمدير برنامج قياس بنوع</w:t>
            </w:r>
            <w:r>
              <w:rPr>
                <w:rtl/>
              </w:rPr>
              <w:t xml:space="preserve"> </w:t>
            </w:r>
            <w:r>
              <w:rPr>
                <w:rStyle w:val="VerbatimChar"/>
                <w:rtl/>
              </w:rPr>
              <w:t xml:space="preserve">submission_sent_to_program_manager</w:t>
            </w:r>
          </w:p>
        </w:tc>
      </w:tr>
      <w:tr>
        <w:tc>
          <w:p>
            <w:pPr>
              <w:pStyle w:val="Compact"/>
              <w:bidi/>
              <w:jc w:val="left"/>
            </w:pPr>
            <w:r>
              <w:rPr>
                <w:rtl/>
                <w:bCs/>
                <w:b/>
              </w:rPr>
              <w:t xml:space="preserve">ملاحظات</w:t>
            </w:r>
          </w:p>
        </w:tc>
        <w:tc>
          <w:p>
            <w:pPr>
              <w:pStyle w:val="Compact"/>
              <w:bidi/>
              <w:jc w:val="left"/>
            </w:pPr>
            <w:r>
              <w:rPr>
                <w:rtl/>
              </w:rPr>
              <w:t xml:space="preserve">تعرض شاشة التفاصيل سجل القرارات السابقة (بما فيها قرار مدير الإدارة) لمساعدة المدقق على المراجعة</w:t>
            </w:r>
          </w:p>
        </w:tc>
      </w:tr>
      <w:tr>
        <w:tc>
          <w:p>
            <w:pPr>
              <w:pStyle w:val="Compact"/>
              <w:bidi/>
              <w:jc w:val="left"/>
            </w:pPr>
            <w:r>
              <w:rPr>
                <w:rtl/>
                <w:bCs/>
                <w:b/>
              </w:rPr>
              <w:t xml:space="preserve">الأخطاء المحتملة</w:t>
            </w:r>
          </w:p>
        </w:tc>
        <w:tc>
          <w:p>
            <w:pPr>
              <w:pStyle w:val="Compact"/>
              <w:bidi/>
              <w:jc w:val="left"/>
            </w:pPr>
            <w:r>
              <w:rPr>
                <w:rtl/>
              </w:rPr>
              <w:t xml:space="preserve">—</w:t>
            </w:r>
          </w:p>
        </w:tc>
      </w:tr>
      <w:tr>
        <w:tc>
          <w:p>
            <w:pPr>
              <w:pStyle w:val="Compact"/>
              <w:bidi/>
              <w:jc w:val="left"/>
            </w:pPr>
            <w:r>
              <w:rPr>
                <w:rtl/>
                <w:bCs/>
                <w:b/>
              </w:rPr>
              <w:t xml:space="preserve">الصور المرتبطة</w:t>
            </w:r>
          </w:p>
        </w:tc>
        <w:tc>
          <w:p>
            <w:pPr>
              <w:pStyle w:val="Compact"/>
              <w:bidi/>
              <w:jc w:val="left"/>
            </w:pPr>
            <w:r>
              <w:rPr>
                <w:rtl/>
              </w:rPr>
              <w:t xml:space="preserve">شكل 32، شكل 33</w:t>
            </w:r>
          </w:p>
        </w:tc>
      </w:tr>
    </w:tbl>
    <w:p>
      <w:pPr>
        <w:pStyle w:val="CaptionedFigure"/>
        <w:bidi/>
      </w:pPr>
      <w:r>
        <w:drawing>
          <wp:inline>
            <wp:extent cx="5334000" cy="3704166"/>
            <wp:effectExtent b="0" l="0" r="0" t="0"/>
            <wp:docPr descr="شكل 32: تفاصيل طلب مراجعة المدقق" title="" id="1" name="Picture"/>
            <a:graphic>
              <a:graphicData uri="http://schemas.openxmlformats.org/drawingml/2006/picture">
                <pic:pic>
                  <pic:nvPicPr>
                    <pic:cNvPr descr="screenshots/35-auditor-review-detail.png" id="0" name="Picture"/>
                    <pic:cNvPicPr>
                      <a:picLocks noChangeArrowheads="1" noChangeAspect="1"/>
                    </pic:cNvPicPr>
                  </pic:nvPicPr>
                  <pic:blipFill>
                    <a:blip r:embed="rId92"/>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bidi/>
      </w:pPr>
      <w:r>
        <w:rPr>
          <w:rtl/>
        </w:rPr>
        <w:t xml:space="preserve">شكل 32: تفاصيل طلب مراجعة المدقق</w:t>
      </w:r>
    </w:p>
    <w:p>
      <w:pPr>
        <w:bidi/>
      </w:pPr>
      <w:r>
        <w:rPr>
          <w:rtl/>
          <w:bCs/>
          <w:b/>
        </w:rPr>
        <w:t xml:space="preserve">شكل 32: تفاصيل الطلب مع سجل القرارات السابقة</w:t>
      </w:r>
    </w:p>
    <w:p>
      <w:pPr>
        <w:pStyle w:val="CaptionedFigure"/>
        <w:bidi/>
      </w:pPr>
      <w:r>
        <w:drawing>
          <wp:inline>
            <wp:extent cx="5334000" cy="3704166"/>
            <wp:effectExtent b="0" l="0" r="0" t="0"/>
            <wp:docPr descr="شكل 33: تأكيد موافقة المدقق" title="" id="1" name="Picture"/>
            <a:graphic>
              <a:graphicData uri="http://schemas.openxmlformats.org/drawingml/2006/picture">
                <pic:pic>
                  <pic:nvPicPr>
                    <pic:cNvPr descr="screenshots/36-auditor-review-approved.png" id="0" name="Picture"/>
                    <pic:cNvPicPr>
                      <a:picLocks noChangeArrowheads="1" noChangeAspect="1"/>
                    </pic:cNvPicPr>
                  </pic:nvPicPr>
                  <pic:blipFill>
                    <a:blip r:embed="rId93"/>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bidi/>
      </w:pPr>
      <w:r>
        <w:rPr>
          <w:rtl/>
        </w:rPr>
        <w:t xml:space="preserve">شكل 33: تأكيد موافقة المدقق</w:t>
      </w:r>
    </w:p>
    <w:p>
      <w:pPr>
        <w:bidi/>
      </w:pPr>
      <w:r>
        <w:rPr>
          <w:rtl/>
          <w:bCs/>
          <w:b/>
        </w:rPr>
        <w:t xml:space="preserve">شكل 33: رسالة تأكيد الموافقة</w:t>
      </w:r>
    </w:p>
    <w:bookmarkEnd w:id="94"/>
    <w:bookmarkStart w:id="96" w:name="إجراء-رفض-طلب-1"/>
    <w:p>
      <w:pPr>
        <w:pStyle w:val="Heading3"/>
        <w:bidi/>
      </w:pPr>
      <w:r>
        <w:rPr>
          <w:rtl/>
        </w:rPr>
        <w:t xml:space="preserve">إجراء: رفض طلب</w:t>
      </w:r>
    </w:p>
    <w:tbl>
      <w:tblPr>
        <w:tblStyle w:val="Table"/>
        <w:tblW w:type="pct" w:w="5000.0"/>
        <w:tblLook w:firstRow="1" w:lastRow="0" w:firstColumn="0" w:lastColumn="0" w:noHBand="0" w:noVBand="0" w:val="0020"/>
      </w:tblPr>
      <w:tblGrid>
        <w:gridCol w:w="3960"/>
        <w:gridCol w:w="3960"/>
      </w:tblGrid>
      <w:tr>
        <w:tc>
          <w:p>
            <w:pPr>
              <w:pStyle w:val="Compact"/>
              <w:bidi/>
              <w:jc w:val="left"/>
            </w:pPr>
            <w:r>
              <w:rPr>
                <w:rtl/>
              </w:rPr>
              <w:t xml:space="preserve">الحقل</w:t>
            </w:r>
          </w:p>
        </w:tc>
        <w:tc>
          <w:p>
            <w:pPr>
              <w:pStyle w:val="Compact"/>
              <w:bidi/>
              <w:jc w:val="left"/>
            </w:pPr>
            <w:r>
              <w:rPr>
                <w:rtl/>
              </w:rPr>
              <w:t xml:space="preserve">التفصيل</w:t>
            </w:r>
          </w:p>
        </w:tc>
      </w:tr>
      <w:tr>
        <w:tc>
          <w:p>
            <w:pPr>
              <w:pStyle w:val="Compact"/>
              <w:bidi/>
              <w:jc w:val="left"/>
            </w:pPr>
            <w:r>
              <w:rPr>
                <w:rtl/>
                <w:bCs/>
                <w:b/>
              </w:rPr>
              <w:t xml:space="preserve">اسم الإجراء</w:t>
            </w:r>
          </w:p>
        </w:tc>
        <w:tc>
          <w:p>
            <w:pPr>
              <w:pStyle w:val="Compact"/>
              <w:bidi/>
              <w:jc w:val="left"/>
            </w:pPr>
            <w:r>
              <w:rPr>
                <w:rtl/>
              </w:rPr>
              <w:t xml:space="preserve">رفض (مرحلة المدقق)</w:t>
            </w:r>
          </w:p>
        </w:tc>
      </w:tr>
      <w:tr>
        <w:tc>
          <w:p>
            <w:pPr>
              <w:pStyle w:val="Compact"/>
              <w:bidi/>
              <w:jc w:val="left"/>
            </w:pPr>
            <w:r>
              <w:rPr>
                <w:rtl/>
                <w:bCs/>
                <w:b/>
              </w:rPr>
              <w:t xml:space="preserve">الدور المسموح له</w:t>
            </w:r>
          </w:p>
        </w:tc>
        <w:tc>
          <w:p>
            <w:pPr>
              <w:pStyle w:val="Compact"/>
              <w:bidi/>
              <w:jc w:val="left"/>
            </w:pPr>
            <w:r>
              <w:rPr>
                <w:rtl/>
              </w:rPr>
              <w:t xml:space="preserve">المدقق، المسؤول العام</w:t>
            </w:r>
          </w:p>
        </w:tc>
      </w:tr>
      <w:tr>
        <w:tc>
          <w:p>
            <w:pPr>
              <w:pStyle w:val="Compact"/>
              <w:bidi/>
              <w:jc w:val="left"/>
            </w:pPr>
            <w:r>
              <w:rPr>
                <w:rtl/>
                <w:bCs/>
                <w:b/>
              </w:rPr>
              <w:t xml:space="preserve">الهدف</w:t>
            </w:r>
          </w:p>
        </w:tc>
        <w:tc>
          <w:p>
            <w:pPr>
              <w:pStyle w:val="Compact"/>
              <w:bidi/>
              <w:jc w:val="left"/>
            </w:pPr>
            <w:r>
              <w:rPr>
                <w:rtl/>
              </w:rPr>
              <w:t xml:space="preserve">إعادة الطلب للموظف عند عدم مطابقة الدليل لمتطلبات المعيار فنيًا</w:t>
            </w:r>
          </w:p>
        </w:tc>
      </w:tr>
      <w:tr>
        <w:tc>
          <w:p>
            <w:pPr>
              <w:pStyle w:val="Compact"/>
              <w:bidi/>
              <w:jc w:val="left"/>
            </w:pPr>
            <w:r>
              <w:rPr>
                <w:rtl/>
                <w:bCs/>
                <w:b/>
              </w:rPr>
              <w:t xml:space="preserve">المتطلبات المسبقة</w:t>
            </w:r>
          </w:p>
        </w:tc>
        <w:tc>
          <w:p>
            <w:pPr>
              <w:pStyle w:val="Compact"/>
              <w:bidi/>
              <w:jc w:val="left"/>
            </w:pPr>
            <w:r>
              <w:rPr>
                <w:rtl/>
              </w:rPr>
              <w:t xml:space="preserve">سبب الرفض إلزامي</w:t>
            </w:r>
          </w:p>
        </w:tc>
      </w:tr>
      <w:tr>
        <w:tc>
          <w:p>
            <w:pPr>
              <w:pStyle w:val="Compact"/>
              <w:bidi/>
              <w:jc w:val="left"/>
            </w:pPr>
            <w:r>
              <w:rPr>
                <w:rtl/>
                <w:bCs/>
                <w:b/>
              </w:rPr>
              <w:t xml:space="preserve">خطوات التنفيذ</w:t>
            </w:r>
          </w:p>
        </w:tc>
        <w:tc>
          <w:p>
            <w:pPr>
              <w:pStyle w:val="Compact"/>
              <w:bidi/>
              <w:jc w:val="left"/>
            </w:pPr>
            <w:r>
              <w:rPr>
                <w:rtl/>
              </w:rPr>
              <w:t xml:space="preserve">1) من تفاصيل الطلب، اضغط زر «رفض». 2) أدخل سبب الرفض. 3) أكِّد.</w:t>
            </w:r>
          </w:p>
        </w:tc>
      </w:tr>
      <w:tr>
        <w:tc>
          <w:p>
            <w:pPr>
              <w:pStyle w:val="Compact"/>
              <w:bidi/>
              <w:jc w:val="left"/>
            </w:pPr>
            <w:r>
              <w:rPr>
                <w:rtl/>
                <w:bCs/>
                <w:b/>
              </w:rPr>
              <w:t xml:space="preserve">النتيجة المتوقعة</w:t>
            </w:r>
          </w:p>
        </w:tc>
        <w:tc>
          <w:p>
            <w:pPr>
              <w:pStyle w:val="Compact"/>
              <w:bidi/>
              <w:jc w:val="left"/>
            </w:pPr>
            <w:r>
              <w:rPr>
                <w:rtl/>
              </w:rPr>
              <w:t xml:space="preserve">تظهر رسالة «تم تسجيل القرار»</w:t>
            </w:r>
          </w:p>
        </w:tc>
      </w:tr>
      <w:tr>
        <w:tc>
          <w:p>
            <w:pPr>
              <w:pStyle w:val="Compact"/>
              <w:bidi/>
              <w:jc w:val="left"/>
            </w:pPr>
            <w:r>
              <w:rPr>
                <w:rtl/>
                <w:bCs/>
                <w:b/>
              </w:rPr>
              <w:t xml:space="preserve">الحالة التالية</w:t>
            </w:r>
          </w:p>
        </w:tc>
        <w:tc>
          <w:p>
            <w:pPr>
              <w:pStyle w:val="Compact"/>
              <w:bidi/>
              <w:jc w:val="left"/>
            </w:pPr>
            <w:r>
              <w:rPr>
                <w:rtl/>
              </w:rPr>
              <w:t xml:space="preserve">معاد للتعديل (يعود للموظف — راجع القسم 27)</w:t>
            </w:r>
          </w:p>
        </w:tc>
      </w:tr>
      <w:tr>
        <w:tc>
          <w:p>
            <w:pPr>
              <w:pStyle w:val="Compact"/>
              <w:bidi/>
              <w:jc w:val="left"/>
            </w:pPr>
            <w:r>
              <w:rPr>
                <w:rtl/>
                <w:bCs/>
                <w:b/>
              </w:rPr>
              <w:t xml:space="preserve">التنبيه</w:t>
            </w:r>
          </w:p>
        </w:tc>
        <w:tc>
          <w:p>
            <w:pPr>
              <w:pStyle w:val="Compact"/>
              <w:bidi/>
              <w:jc w:val="left"/>
            </w:pPr>
            <w:r>
              <w:rPr>
                <w:rtl/>
              </w:rPr>
              <w:t xml:space="preserve">إشعار للموظف بنوع</w:t>
            </w:r>
            <w:r>
              <w:rPr>
                <w:rtl/>
              </w:rPr>
              <w:t xml:space="preserve"> </w:t>
            </w:r>
            <w:r>
              <w:rPr>
                <w:rStyle w:val="VerbatimChar"/>
                <w:rtl/>
              </w:rPr>
              <w:t xml:space="preserve">auditor_rejected</w:t>
            </w:r>
          </w:p>
        </w:tc>
      </w:tr>
      <w:tr>
        <w:tc>
          <w:p>
            <w:pPr>
              <w:pStyle w:val="Compact"/>
              <w:bidi/>
              <w:jc w:val="left"/>
            </w:pPr>
            <w:r>
              <w:rPr>
                <w:rtl/>
                <w:bCs/>
                <w:b/>
              </w:rPr>
              <w:t xml:space="preserve">ملاحظات</w:t>
            </w:r>
          </w:p>
        </w:tc>
        <w:tc>
          <w:p>
            <w:pPr>
              <w:pStyle w:val="Compact"/>
              <w:bidi/>
              <w:jc w:val="left"/>
            </w:pPr>
            <w:r>
              <w:rPr>
                <w:rtl/>
              </w:rPr>
              <w:t xml:space="preserve">—</w:t>
            </w:r>
          </w:p>
        </w:tc>
      </w:tr>
      <w:tr>
        <w:tc>
          <w:p>
            <w:pPr>
              <w:pStyle w:val="Compact"/>
              <w:bidi/>
              <w:jc w:val="left"/>
            </w:pPr>
            <w:r>
              <w:rPr>
                <w:rtl/>
                <w:bCs/>
                <w:b/>
              </w:rPr>
              <w:t xml:space="preserve">الأخطاء المحتملة</w:t>
            </w:r>
          </w:p>
        </w:tc>
        <w:tc>
          <w:p>
            <w:pPr>
              <w:pStyle w:val="Compact"/>
              <w:bidi/>
              <w:jc w:val="left"/>
            </w:pPr>
            <w:r>
              <w:rPr>
                <w:rtl/>
              </w:rPr>
              <w:t xml:space="preserve">ترك حقل السبب فارغًا</w:t>
            </w:r>
          </w:p>
        </w:tc>
      </w:tr>
      <w:tr>
        <w:tc>
          <w:p>
            <w:pPr>
              <w:pStyle w:val="Compact"/>
              <w:bidi/>
              <w:jc w:val="left"/>
            </w:pPr>
            <w:r>
              <w:rPr>
                <w:rtl/>
                <w:bCs/>
                <w:b/>
              </w:rPr>
              <w:t xml:space="preserve">الصور المرتبطة</w:t>
            </w:r>
          </w:p>
        </w:tc>
        <w:tc>
          <w:p>
            <w:pPr>
              <w:pStyle w:val="Compact"/>
              <w:bidi/>
              <w:jc w:val="left"/>
            </w:pPr>
            <w:r>
              <w:rPr>
                <w:rtl/>
              </w:rPr>
              <w:t xml:space="preserve">شكل 34</w:t>
            </w:r>
          </w:p>
        </w:tc>
      </w:tr>
    </w:tbl>
    <w:p>
      <w:pPr>
        <w:pStyle w:val="CaptionedFigure"/>
        <w:bidi/>
      </w:pPr>
      <w:r>
        <w:drawing>
          <wp:inline>
            <wp:extent cx="5334000" cy="3704166"/>
            <wp:effectExtent b="0" l="0" r="0" t="0"/>
            <wp:docPr descr="شكل 34: تأكيد رفض المدقق" title="" id="1" name="Picture"/>
            <a:graphic>
              <a:graphicData uri="http://schemas.openxmlformats.org/drawingml/2006/picture">
                <pic:pic>
                  <pic:nvPicPr>
                    <pic:cNvPr descr="screenshots/37-auditor-review-rejected.png" id="0" name="Picture"/>
                    <pic:cNvPicPr>
                      <a:picLocks noChangeArrowheads="1" noChangeAspect="1"/>
                    </pic:cNvPicPr>
                  </pic:nvPicPr>
                  <pic:blipFill>
                    <a:blip r:embed="rId95"/>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bidi/>
      </w:pPr>
      <w:r>
        <w:rPr>
          <w:rtl/>
        </w:rPr>
        <w:t xml:space="preserve">شكل 34: تأكيد رفض المدقق</w:t>
      </w:r>
    </w:p>
    <w:p>
      <w:pPr>
        <w:bidi/>
      </w:pPr>
      <w:r>
        <w:rPr>
          <w:rtl/>
          <w:bCs/>
          <w:b/>
        </w:rPr>
        <w:t xml:space="preserve">شكل 34: رسالة تأكيد الرفض</w:t>
      </w:r>
    </w:p>
    <w:bookmarkEnd w:id="96"/>
    <w:bookmarkStart w:id="99" w:name="طلبات-التمديد-مسار-المدقق"/>
    <w:p>
      <w:pPr>
        <w:pStyle w:val="Heading2"/>
        <w:bidi/>
      </w:pPr>
      <w:r>
        <w:rPr>
          <w:rtl/>
        </w:rPr>
        <w:t xml:space="preserve">20.1 طلبات التمديد (مسار المدقق)</w:t>
      </w:r>
    </w:p>
    <w:p>
      <w:pPr>
        <w:bidi/>
      </w:pPr>
      <w:r>
        <w:rPr>
          <w:rtl/>
        </w:rPr>
        <w:t xml:space="preserve">راجع القسم 25 للشرح الكامل لمسار طلب التمديد من جهة الموظف والمدقق معًا.</w:t>
      </w:r>
    </w:p>
    <w:bookmarkStart w:id="97" w:name="X200555234103940e1c86cdbbfc13b76c6824ee5"/>
    <w:p>
      <w:pPr>
        <w:pStyle w:val="Heading3"/>
        <w:bidi/>
      </w:pPr>
      <w:r>
        <w:rPr>
          <w:rtl/>
        </w:rPr>
        <w:t xml:space="preserve">⛔ إجراءات غير متاحة للمدقق (تم التحقق منها فعليًا)</w:t>
      </w:r>
    </w:p>
    <w:p>
      <w:pPr>
        <w:numPr>
          <w:ilvl w:val="0"/>
          <w:numId w:val="1009"/>
        </w:numPr>
        <w:pStyle w:val="Compact"/>
        <w:bidi/>
      </w:pPr>
      <w:r>
        <w:rPr>
          <w:rtl/>
          <w:bCs/>
          <w:b/>
        </w:rPr>
        <w:t xml:space="preserve">لا يمكنه</w:t>
      </w:r>
      <w:r>
        <w:rPr>
          <w:rtl/>
        </w:rPr>
        <w:t xml:space="preserve"> </w:t>
      </w:r>
      <w:r>
        <w:rPr>
          <w:rtl/>
        </w:rPr>
        <w:t xml:space="preserve">إنشاء دورة تقييم — تم التحقق من رفض الخادم (403).</w:t>
      </w:r>
    </w:p>
    <w:p>
      <w:pPr>
        <w:numPr>
          <w:ilvl w:val="0"/>
          <w:numId w:val="1009"/>
        </w:numPr>
        <w:pStyle w:val="Compact"/>
        <w:bidi/>
      </w:pPr>
      <w:r>
        <w:rPr>
          <w:rtl/>
          <w:bCs/>
          <w:b/>
        </w:rPr>
        <w:t xml:space="preserve">لا يمكنه</w:t>
      </w:r>
      <w:r>
        <w:rPr>
          <w:rtl/>
        </w:rPr>
        <w:t xml:space="preserve"> </w:t>
      </w:r>
      <w:r>
        <w:rPr>
          <w:rtl/>
        </w:rPr>
        <w:t xml:space="preserve">الوصول لقائمة الاعتماد النهائي أو إسناد المعايير.</w:t>
      </w:r>
    </w:p>
    <w:bookmarkEnd w:id="97"/>
    <w:bookmarkStart w:id="98" w:name="روابط-شريط-التنقل-الخاصة-بالمدقق"/>
    <w:p>
      <w:pPr>
        <w:pStyle w:val="Heading3"/>
        <w:bidi/>
      </w:pPr>
      <w:r>
        <w:rPr>
          <w:rtl/>
        </w:rPr>
        <w:t xml:space="preserve">روابط شريط التنقّل الخاصة بالمدقق</w:t>
      </w:r>
    </w:p>
    <w:tbl>
      <w:tblPr>
        <w:tblStyle w:val="Table"/>
        <w:tblW w:type="pct" w:w="0.0"/>
        <w:tblLook w:firstRow="1" w:lastRow="0" w:firstColumn="0" w:lastColumn="0" w:noHBand="0" w:noVBand="0" w:val="0020"/>
      </w:tblPr>
      <w:tblGrid/>
      <w:tr>
        <w:tc>
          <w:p>
            <w:pPr>
              <w:pStyle w:val="Compact"/>
              <w:bidi/>
              <w:jc w:val="left"/>
            </w:pPr>
            <w:r>
              <w:rPr>
                <w:rtl/>
              </w:rPr>
              <w:t xml:space="preserve">الأيقونة</w:t>
            </w:r>
          </w:p>
        </w:tc>
        <w:tc>
          <w:p>
            <w:pPr>
              <w:pStyle w:val="Compact"/>
              <w:bidi/>
              <w:jc w:val="left"/>
            </w:pPr>
            <w:r>
              <w:rPr>
                <w:rtl/>
              </w:rPr>
              <w:t xml:space="preserve">التسمية (كما تظهر في القائمة الجانبية)</w:t>
            </w:r>
          </w:p>
        </w:tc>
        <w:tc>
          <w:p>
            <w:pPr>
              <w:pStyle w:val="Compact"/>
              <w:bidi/>
              <w:jc w:val="left"/>
            </w:pPr>
            <w:r>
              <w:rPr>
                <w:rtl/>
              </w:rPr>
              <w:t xml:space="preserve">الوجهة</w:t>
            </w:r>
          </w:p>
        </w:tc>
      </w:tr>
      <w:tr>
        <w:tc>
          <w:p>
            <w:pPr>
              <w:pStyle w:val="Compact"/>
              <w:bidi/>
              <w:jc w:val="left"/>
            </w:pPr>
            <w:r>
              <w:rPr>
                <w:rtl/>
              </w:rPr>
              <w:t xml:space="preserve">🏠</w:t>
            </w:r>
          </w:p>
        </w:tc>
        <w:tc>
          <w:p>
            <w:pPr>
              <w:pStyle w:val="Compact"/>
              <w:bidi/>
              <w:jc w:val="left"/>
            </w:pPr>
            <w:r>
              <w:rPr>
                <w:rtl/>
              </w:rPr>
              <w:t xml:space="preserve">لوحة التحكم</w:t>
            </w:r>
          </w:p>
        </w:tc>
        <w:tc>
          <w:p>
            <w:pPr>
              <w:pStyle w:val="Compact"/>
              <w:bidi/>
              <w:jc w:val="left"/>
            </w:pPr>
            <w:r>
              <w:rPr>
                <w:rStyle w:val="VerbatimChar"/>
                <w:rtl/>
              </w:rPr>
              <w:t xml:space="preserve">/dashboard</w:t>
            </w:r>
          </w:p>
        </w:tc>
      </w:tr>
      <w:tr>
        <w:tc>
          <w:p>
            <w:pPr>
              <w:pStyle w:val="Compact"/>
              <w:bidi/>
              <w:jc w:val="left"/>
            </w:pPr>
            <w:r>
              <w:rPr>
                <w:rtl/>
              </w:rPr>
              <w:t xml:space="preserve">🔍</w:t>
            </w:r>
          </w:p>
        </w:tc>
        <w:tc>
          <w:p>
            <w:pPr>
              <w:pStyle w:val="Compact"/>
              <w:bidi/>
              <w:jc w:val="left"/>
            </w:pPr>
            <w:r>
              <w:rPr>
                <w:rtl/>
              </w:rPr>
              <w:t xml:space="preserve">بانتظار المراجعة</w:t>
            </w:r>
          </w:p>
        </w:tc>
        <w:tc>
          <w:p>
            <w:pPr>
              <w:pStyle w:val="Compact"/>
              <w:bidi/>
              <w:jc w:val="left"/>
            </w:pPr>
            <w:r>
              <w:rPr>
                <w:rStyle w:val="VerbatimChar"/>
                <w:rtl/>
              </w:rPr>
              <w:t xml:space="preserve">/reviews/auditor</w:t>
            </w:r>
          </w:p>
        </w:tc>
      </w:tr>
      <w:tr>
        <w:tc>
          <w:p>
            <w:pPr>
              <w:pStyle w:val="Compact"/>
              <w:bidi/>
              <w:jc w:val="left"/>
            </w:pPr>
            <w:r>
              <w:rPr>
                <w:rtl/>
              </w:rPr>
              <w:t xml:space="preserve">⏳</w:t>
            </w:r>
          </w:p>
        </w:tc>
        <w:tc>
          <w:p>
            <w:pPr>
              <w:pStyle w:val="Compact"/>
              <w:bidi/>
              <w:jc w:val="left"/>
            </w:pPr>
            <w:r>
              <w:rPr>
                <w:rtl/>
              </w:rPr>
              <w:t xml:space="preserve">طلبات التمديد</w:t>
            </w:r>
          </w:p>
        </w:tc>
        <w:tc>
          <w:p>
            <w:pPr>
              <w:pStyle w:val="Compact"/>
              <w:bidi/>
              <w:jc w:val="left"/>
            </w:pPr>
            <w:r>
              <w:rPr>
                <w:rStyle w:val="VerbatimChar"/>
                <w:rtl/>
              </w:rPr>
              <w:t xml:space="preserve">/auditor/extensions</w:t>
            </w:r>
            <w:r>
              <w:rPr>
                <w:rtl/>
              </w:rPr>
              <w:t xml:space="preserve"> </w:t>
            </w:r>
            <w:r>
              <w:rPr>
                <w:rtl/>
              </w:rPr>
              <w:t xml:space="preserve">(مسار قديم بديل)</w:t>
            </w:r>
          </w:p>
        </w:tc>
      </w:tr>
      <w:tr>
        <w:tc>
          <w:p>
            <w:pPr>
              <w:pStyle w:val="Compact"/>
              <w:bidi/>
              <w:jc w:val="left"/>
            </w:pPr>
            <w:r>
              <w:rPr>
                <w:rtl/>
              </w:rPr>
              <w:t xml:space="preserve">📆</w:t>
            </w:r>
          </w:p>
        </w:tc>
        <w:tc>
          <w:p>
            <w:pPr>
              <w:pStyle w:val="Compact"/>
              <w:bidi/>
              <w:jc w:val="left"/>
            </w:pPr>
            <w:r>
              <w:rPr>
                <w:rtl/>
              </w:rPr>
              <w:t xml:space="preserve">طلبات التمديد</w:t>
            </w:r>
          </w:p>
        </w:tc>
        <w:tc>
          <w:p>
            <w:pPr>
              <w:pStyle w:val="Compact"/>
              <w:bidi/>
              <w:jc w:val="left"/>
            </w:pPr>
            <w:r>
              <w:rPr>
                <w:rStyle w:val="VerbatimChar"/>
                <w:rtl/>
              </w:rPr>
              <w:t xml:space="preserve">/extension-requests</w:t>
            </w:r>
          </w:p>
        </w:tc>
      </w:tr>
      <w:tr>
        <w:tc>
          <w:p>
            <w:pPr>
              <w:pStyle w:val="Compact"/>
              <w:bidi/>
              <w:jc w:val="left"/>
            </w:pPr>
            <w:r>
              <w:rPr>
                <w:rtl/>
              </w:rPr>
              <w:t xml:space="preserve">📊</w:t>
            </w:r>
          </w:p>
        </w:tc>
        <w:tc>
          <w:p>
            <w:pPr>
              <w:pStyle w:val="Compact"/>
              <w:bidi/>
              <w:jc w:val="left"/>
            </w:pPr>
            <w:r>
              <w:rPr>
                <w:rtl/>
              </w:rPr>
              <w:t xml:space="preserve">التقارير</w:t>
            </w:r>
          </w:p>
        </w:tc>
        <w:tc>
          <w:p>
            <w:pPr>
              <w:pStyle w:val="Compact"/>
              <w:bidi/>
              <w:jc w:val="left"/>
            </w:pPr>
            <w:r>
              <w:rPr>
                <w:rStyle w:val="VerbatimChar"/>
                <w:rtl/>
              </w:rPr>
              <w:t xml:space="preserve">/reports</w:t>
            </w:r>
          </w:p>
        </w:tc>
      </w:tr>
    </w:tbl>
    <w:p>
      <w:r>
        <w:pict>
          <v:rect style="width:0;height:1.5pt" o:hralign="center" o:hrstd="t" o:hr="t"/>
        </w:pict>
      </w:r>
    </w:p>
    <w:bookmarkEnd w:id="98"/>
    <w:bookmarkEnd w:id="99"/>
    <w:bookmarkEnd w:id="100"/>
    <w:bookmarkStart w:id="114" w:name="دليل-الموظف"/>
    <w:p>
      <w:pPr>
        <w:pStyle w:val="Heading1"/>
        <w:bidi/>
      </w:pPr>
      <w:r>
        <w:rPr>
          <w:rtl/>
        </w:rPr>
        <w:t xml:space="preserve">21. دليل الموظف</w:t>
      </w:r>
    </w:p>
    <w:p>
      <w:pPr>
        <w:bidi/>
      </w:pPr>
      <w:r>
        <w:rPr>
          <w:rtl/>
        </w:rPr>
        <w:t xml:space="preserve">الموظف هو المسؤول عن رفع أدلة الإثبات على المتطلبات المُسندة لإدارته وإرسالها للمراجعة.</w:t>
      </w:r>
    </w:p>
    <w:p>
      <w:pPr>
        <w:pStyle w:val="CaptionedFigure"/>
        <w:bidi/>
      </w:pPr>
      <w:r>
        <w:drawing>
          <wp:inline>
            <wp:extent cx="5334000" cy="3704166"/>
            <wp:effectExtent b="0" l="0" r="0" t="0"/>
            <wp:docPr descr="شكل 35: قائمة متطلباتي" title="" id="1" name="Picture"/>
            <a:graphic>
              <a:graphicData uri="http://schemas.openxmlformats.org/drawingml/2006/picture">
                <pic:pic>
                  <pic:nvPicPr>
                    <pic:cNvPr descr="screenshots/20-my-requirements-list.png" id="0" name="Picture"/>
                    <pic:cNvPicPr>
                      <a:picLocks noChangeArrowheads="1" noChangeAspect="1"/>
                    </pic:cNvPicPr>
                  </pic:nvPicPr>
                  <pic:blipFill>
                    <a:blip r:embed="rId101"/>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bidi/>
      </w:pPr>
      <w:r>
        <w:rPr>
          <w:rtl/>
        </w:rPr>
        <w:t xml:space="preserve">شكل 35: قائمة متطلباتي</w:t>
      </w:r>
    </w:p>
    <w:p>
      <w:pPr>
        <w:bidi/>
      </w:pPr>
      <w:r>
        <w:rPr>
          <w:rtl/>
          <w:bCs/>
          <w:b/>
        </w:rPr>
        <w:t xml:space="preserve">شكل 35: قائمة «متطلباتي» — تعرض المتطلبات المسندة لإدارة الموظف</w:t>
      </w:r>
    </w:p>
    <w:bookmarkStart w:id="104" w:name="إجراء-رفع-دليل-إثبات-وحفظه-كمسودة"/>
    <w:p>
      <w:pPr>
        <w:pStyle w:val="Heading3"/>
        <w:bidi/>
      </w:pPr>
      <w:r>
        <w:rPr>
          <w:rtl/>
        </w:rPr>
        <w:t xml:space="preserve">إجراء: رفع دليل إثبات وحفظه كمسودة</w:t>
      </w:r>
    </w:p>
    <w:tbl>
      <w:tblPr>
        <w:tblStyle w:val="Table"/>
        <w:tblW w:type="pct" w:w="5000.0"/>
        <w:tblLook w:firstRow="1" w:lastRow="0" w:firstColumn="0" w:lastColumn="0" w:noHBand="0" w:noVBand="0" w:val="0020"/>
      </w:tblPr>
      <w:tblGrid>
        <w:gridCol w:w="3960"/>
        <w:gridCol w:w="3960"/>
      </w:tblGrid>
      <w:tr>
        <w:tc>
          <w:p>
            <w:pPr>
              <w:pStyle w:val="Compact"/>
              <w:bidi/>
              <w:jc w:val="left"/>
            </w:pPr>
            <w:r>
              <w:rPr>
                <w:rtl/>
              </w:rPr>
              <w:t xml:space="preserve">الحقل</w:t>
            </w:r>
          </w:p>
        </w:tc>
        <w:tc>
          <w:p>
            <w:pPr>
              <w:pStyle w:val="Compact"/>
              <w:bidi/>
              <w:jc w:val="left"/>
            </w:pPr>
            <w:r>
              <w:rPr>
                <w:rtl/>
              </w:rPr>
              <w:t xml:space="preserve">التفصيل</w:t>
            </w:r>
          </w:p>
        </w:tc>
      </w:tr>
      <w:tr>
        <w:tc>
          <w:p>
            <w:pPr>
              <w:pStyle w:val="Compact"/>
              <w:bidi/>
              <w:jc w:val="left"/>
            </w:pPr>
            <w:r>
              <w:rPr>
                <w:rtl/>
                <w:bCs/>
                <w:b/>
              </w:rPr>
              <w:t xml:space="preserve">اسم الإجراء</w:t>
            </w:r>
          </w:p>
        </w:tc>
        <w:tc>
          <w:p>
            <w:pPr>
              <w:pStyle w:val="Compact"/>
              <w:bidi/>
              <w:jc w:val="left"/>
            </w:pPr>
            <w:r>
              <w:rPr>
                <w:rtl/>
              </w:rPr>
              <w:t xml:space="preserve">رفع دليل إثبات</w:t>
            </w:r>
          </w:p>
        </w:tc>
      </w:tr>
      <w:tr>
        <w:tc>
          <w:p>
            <w:pPr>
              <w:pStyle w:val="Compact"/>
              <w:bidi/>
              <w:jc w:val="left"/>
            </w:pPr>
            <w:r>
              <w:rPr>
                <w:rtl/>
                <w:bCs/>
                <w:b/>
              </w:rPr>
              <w:t xml:space="preserve">الدور المسموح له</w:t>
            </w:r>
          </w:p>
        </w:tc>
        <w:tc>
          <w:p>
            <w:pPr>
              <w:pStyle w:val="Compact"/>
              <w:bidi/>
              <w:jc w:val="left"/>
            </w:pPr>
            <w:r>
              <w:rPr>
                <w:rtl/>
              </w:rPr>
              <w:t xml:space="preserve">الموظف (ضمن إدارته فقط، أو الموظف المُحدَّد بعينه إن وُجد)</w:t>
            </w:r>
          </w:p>
        </w:tc>
      </w:tr>
      <w:tr>
        <w:tc>
          <w:p>
            <w:pPr>
              <w:pStyle w:val="Compact"/>
              <w:bidi/>
              <w:jc w:val="left"/>
            </w:pPr>
            <w:r>
              <w:rPr>
                <w:rtl/>
                <w:bCs/>
                <w:b/>
              </w:rPr>
              <w:t xml:space="preserve">الهدف</w:t>
            </w:r>
          </w:p>
        </w:tc>
        <w:tc>
          <w:p>
            <w:pPr>
              <w:pStyle w:val="Compact"/>
              <w:bidi/>
              <w:jc w:val="left"/>
            </w:pPr>
            <w:r>
              <w:rPr>
                <w:rtl/>
              </w:rPr>
              <w:t xml:space="preserve">إرفاق الملف الذي يثبت تنفيذ المتطلب</w:t>
            </w:r>
          </w:p>
        </w:tc>
      </w:tr>
      <w:tr>
        <w:tc>
          <w:p>
            <w:pPr>
              <w:pStyle w:val="Compact"/>
              <w:bidi/>
              <w:jc w:val="left"/>
            </w:pPr>
            <w:r>
              <w:rPr>
                <w:rtl/>
                <w:bCs/>
                <w:b/>
              </w:rPr>
              <w:t xml:space="preserve">المتطلبات المسبقة</w:t>
            </w:r>
          </w:p>
        </w:tc>
        <w:tc>
          <w:p>
            <w:pPr>
              <w:pStyle w:val="Compact"/>
              <w:bidi/>
              <w:jc w:val="left"/>
            </w:pPr>
            <w:r>
              <w:rPr>
                <w:rtl/>
              </w:rPr>
              <w:t xml:space="preserve">المتطلب بحالة «مسودة» أو «معاد للتعديل»</w:t>
            </w:r>
          </w:p>
        </w:tc>
      </w:tr>
      <w:tr>
        <w:tc>
          <w:p>
            <w:pPr>
              <w:pStyle w:val="Compact"/>
              <w:bidi/>
              <w:jc w:val="left"/>
            </w:pPr>
            <w:r>
              <w:rPr>
                <w:rtl/>
                <w:bCs/>
                <w:b/>
              </w:rPr>
              <w:t xml:space="preserve">خطوات التنفيذ</w:t>
            </w:r>
          </w:p>
        </w:tc>
        <w:tc>
          <w:p>
            <w:pPr>
              <w:pStyle w:val="Compact"/>
              <w:bidi/>
              <w:jc w:val="left"/>
            </w:pPr>
            <w:r>
              <w:rPr>
                <w:rtl/>
              </w:rPr>
              <w:t xml:space="preserve">1) من «متطلباتي»، افتح المتطلب المطلوب. 2) اضغط زر رفع الملف واختر الملف من جهازك. 3) أضف تعليقًا اختياريًا يوضّح محتوى الدليل.</w:t>
            </w:r>
          </w:p>
        </w:tc>
      </w:tr>
      <w:tr>
        <w:tc>
          <w:p>
            <w:pPr>
              <w:pStyle w:val="Compact"/>
              <w:bidi/>
              <w:jc w:val="left"/>
            </w:pPr>
            <w:r>
              <w:rPr>
                <w:rtl/>
                <w:bCs/>
                <w:b/>
              </w:rPr>
              <w:t xml:space="preserve">النتيجة المتوقعة</w:t>
            </w:r>
          </w:p>
        </w:tc>
        <w:tc>
          <w:p>
            <w:pPr>
              <w:pStyle w:val="Compact"/>
              <w:bidi/>
              <w:jc w:val="left"/>
            </w:pPr>
            <w:r>
              <w:rPr>
                <w:rtl/>
              </w:rPr>
              <w:t xml:space="preserve">تظهر رسالة «تم رفع الملف»، ويُضاف الملف لقائمة المرفقات</w:t>
            </w:r>
          </w:p>
        </w:tc>
      </w:tr>
      <w:tr>
        <w:tc>
          <w:p>
            <w:pPr>
              <w:pStyle w:val="Compact"/>
              <w:bidi/>
              <w:jc w:val="left"/>
            </w:pPr>
            <w:r>
              <w:rPr>
                <w:rtl/>
                <w:bCs/>
                <w:b/>
              </w:rPr>
              <w:t xml:space="preserve">الحالة التالية</w:t>
            </w:r>
          </w:p>
        </w:tc>
        <w:tc>
          <w:p>
            <w:pPr>
              <w:pStyle w:val="Compact"/>
              <w:bidi/>
              <w:jc w:val="left"/>
            </w:pPr>
            <w:r>
              <w:rPr>
                <w:rtl/>
              </w:rPr>
              <w:t xml:space="preserve">تبقى «مسودة» حتى الإرسال الصريح للمراجعة</w:t>
            </w:r>
          </w:p>
        </w:tc>
      </w:tr>
      <w:tr>
        <w:tc>
          <w:p>
            <w:pPr>
              <w:pStyle w:val="Compact"/>
              <w:bidi/>
              <w:jc w:val="left"/>
            </w:pPr>
            <w:r>
              <w:rPr>
                <w:rtl/>
                <w:bCs/>
                <w:b/>
              </w:rPr>
              <w:t xml:space="preserve">التنبيه</w:t>
            </w:r>
          </w:p>
        </w:tc>
        <w:tc>
          <w:p>
            <w:pPr>
              <w:pStyle w:val="Compact"/>
              <w:bidi/>
              <w:jc w:val="left"/>
            </w:pPr>
            <w:r>
              <w:rPr>
                <w:rtl/>
              </w:rPr>
              <w:t xml:space="preserve">لا يوجد إشعار منفصل؛ يُسجَّل الرفع في السجل الزمني للطلب فقط</w:t>
            </w:r>
          </w:p>
        </w:tc>
      </w:tr>
      <w:tr>
        <w:tc>
          <w:p>
            <w:pPr>
              <w:pStyle w:val="Compact"/>
              <w:bidi/>
              <w:jc w:val="left"/>
            </w:pPr>
            <w:r>
              <w:rPr>
                <w:rtl/>
                <w:bCs/>
                <w:b/>
              </w:rPr>
              <w:t xml:space="preserve">ملاحظات</w:t>
            </w:r>
          </w:p>
        </w:tc>
        <w:tc>
          <w:p>
            <w:pPr>
              <w:pStyle w:val="Compact"/>
              <w:bidi/>
              <w:jc w:val="left"/>
            </w:pPr>
            <w:r>
              <w:rPr>
                <w:rtl/>
              </w:rPr>
              <w:t xml:space="preserve">يمكن رفع أكثر من ملف واحد قبل الإرسال</w:t>
            </w:r>
          </w:p>
        </w:tc>
      </w:tr>
      <w:tr>
        <w:tc>
          <w:p>
            <w:pPr>
              <w:pStyle w:val="Compact"/>
              <w:bidi/>
              <w:jc w:val="left"/>
            </w:pPr>
            <w:r>
              <w:rPr>
                <w:rtl/>
                <w:bCs/>
                <w:b/>
              </w:rPr>
              <w:t xml:space="preserve">الأخطاء المحتملة</w:t>
            </w:r>
          </w:p>
        </w:tc>
        <w:tc>
          <w:p>
            <w:pPr>
              <w:pStyle w:val="Compact"/>
              <w:bidi/>
              <w:jc w:val="left"/>
            </w:pPr>
            <w:r>
              <w:rPr>
                <w:rtl/>
              </w:rPr>
              <w:t xml:space="preserve">نوع ملف أو حجم غير مدعوم</w:t>
            </w:r>
          </w:p>
        </w:tc>
      </w:tr>
      <w:tr>
        <w:tc>
          <w:p>
            <w:pPr>
              <w:pStyle w:val="Compact"/>
              <w:bidi/>
              <w:jc w:val="left"/>
            </w:pPr>
            <w:r>
              <w:rPr>
                <w:rtl/>
                <w:bCs/>
                <w:b/>
              </w:rPr>
              <w:t xml:space="preserve">الصور المرتبطة</w:t>
            </w:r>
          </w:p>
        </w:tc>
        <w:tc>
          <w:p>
            <w:pPr>
              <w:pStyle w:val="Compact"/>
              <w:bidi/>
              <w:jc w:val="left"/>
            </w:pPr>
            <w:r>
              <w:rPr>
                <w:rtl/>
              </w:rPr>
              <w:t xml:space="preserve">شكل 36، شكل 37</w:t>
            </w:r>
          </w:p>
        </w:tc>
      </w:tr>
    </w:tbl>
    <w:p>
      <w:pPr>
        <w:pStyle w:val="CaptionedFigure"/>
        <w:bidi/>
      </w:pPr>
      <w:r>
        <w:drawing>
          <wp:inline>
            <wp:extent cx="5334000" cy="3704166"/>
            <wp:effectExtent b="0" l="0" r="0" t="0"/>
            <wp:docPr descr="شكل 36: تفاصيل المتطلب قبل الرفع" title="" id="1" name="Picture"/>
            <a:graphic>
              <a:graphicData uri="http://schemas.openxmlformats.org/drawingml/2006/picture">
                <pic:pic>
                  <pic:nvPicPr>
                    <pic:cNvPr descr="screenshots/21-requirement-detail-before-upload.png" id="0" name="Picture"/>
                    <pic:cNvPicPr>
                      <a:picLocks noChangeArrowheads="1" noChangeAspect="1"/>
                    </pic:cNvPicPr>
                  </pic:nvPicPr>
                  <pic:blipFill>
                    <a:blip r:embed="rId102"/>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bidi/>
      </w:pPr>
      <w:r>
        <w:rPr>
          <w:rtl/>
        </w:rPr>
        <w:t xml:space="preserve">شكل 36: تفاصيل المتطلب قبل الرفع</w:t>
      </w:r>
    </w:p>
    <w:p>
      <w:pPr>
        <w:bidi/>
      </w:pPr>
      <w:r>
        <w:rPr>
          <w:rtl/>
          <w:bCs/>
          <w:b/>
        </w:rPr>
        <w:t xml:space="preserve">شكل 36: تفاصيل المتطلب قبل رفع أي دليل إثبات</w:t>
      </w:r>
    </w:p>
    <w:p>
      <w:pPr>
        <w:pStyle w:val="CaptionedFigure"/>
        <w:bidi/>
      </w:pPr>
      <w:r>
        <w:drawing>
          <wp:inline>
            <wp:extent cx="5334000" cy="3704166"/>
            <wp:effectExtent b="0" l="0" r="0" t="0"/>
            <wp:docPr descr="شكل 37: المتطلب بعد الرفع (مسودة)" title="" id="1" name="Picture"/>
            <a:graphic>
              <a:graphicData uri="http://schemas.openxmlformats.org/drawingml/2006/picture">
                <pic:pic>
                  <pic:nvPicPr>
                    <pic:cNvPr descr="screenshots/22-requirement-draft-with-evidence.png" id="0" name="Picture"/>
                    <pic:cNvPicPr>
                      <a:picLocks noChangeArrowheads="1" noChangeAspect="1"/>
                    </pic:cNvPicPr>
                  </pic:nvPicPr>
                  <pic:blipFill>
                    <a:blip r:embed="rId103"/>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bidi/>
      </w:pPr>
      <w:r>
        <w:rPr>
          <w:rtl/>
        </w:rPr>
        <w:t xml:space="preserve">شكل 37: المتطلب بعد الرفع (مسودة)</w:t>
      </w:r>
    </w:p>
    <w:p>
      <w:pPr>
        <w:bidi/>
      </w:pPr>
      <w:r>
        <w:rPr>
          <w:rtl/>
          <w:bCs/>
          <w:b/>
        </w:rPr>
        <w:t xml:space="preserve">شكل 37: المتطلب بحالة مسودة بعد رفع الملف وإضافة تعليق الموظف</w:t>
      </w:r>
    </w:p>
    <w:bookmarkEnd w:id="104"/>
    <w:bookmarkStart w:id="106" w:name="إجراء-إرسال-المتطلب-للمراجعة"/>
    <w:p>
      <w:pPr>
        <w:pStyle w:val="Heading3"/>
        <w:bidi/>
      </w:pPr>
      <w:r>
        <w:rPr>
          <w:rtl/>
        </w:rPr>
        <w:t xml:space="preserve">إجراء: إرسال المتطلب للمراجعة</w:t>
      </w:r>
    </w:p>
    <w:tbl>
      <w:tblPr>
        <w:tblStyle w:val="Table"/>
        <w:tblW w:type="pct" w:w="5000.0"/>
        <w:tblLook w:firstRow="1" w:lastRow="0" w:firstColumn="0" w:lastColumn="0" w:noHBand="0" w:noVBand="0" w:val="0020"/>
      </w:tblPr>
      <w:tblGrid>
        <w:gridCol w:w="3960"/>
        <w:gridCol w:w="3960"/>
      </w:tblGrid>
      <w:tr>
        <w:tc>
          <w:p>
            <w:pPr>
              <w:pStyle w:val="Compact"/>
              <w:bidi/>
              <w:jc w:val="left"/>
            </w:pPr>
            <w:r>
              <w:rPr>
                <w:rtl/>
              </w:rPr>
              <w:t xml:space="preserve">الحقل</w:t>
            </w:r>
          </w:p>
        </w:tc>
        <w:tc>
          <w:p>
            <w:pPr>
              <w:pStyle w:val="Compact"/>
              <w:bidi/>
              <w:jc w:val="left"/>
            </w:pPr>
            <w:r>
              <w:rPr>
                <w:rtl/>
              </w:rPr>
              <w:t xml:space="preserve">التفصيل</w:t>
            </w:r>
          </w:p>
        </w:tc>
      </w:tr>
      <w:tr>
        <w:tc>
          <w:p>
            <w:pPr>
              <w:pStyle w:val="Compact"/>
              <w:bidi/>
              <w:jc w:val="left"/>
            </w:pPr>
            <w:r>
              <w:rPr>
                <w:rtl/>
                <w:bCs/>
                <w:b/>
              </w:rPr>
              <w:t xml:space="preserve">اسم الإجراء</w:t>
            </w:r>
          </w:p>
        </w:tc>
        <w:tc>
          <w:p>
            <w:pPr>
              <w:pStyle w:val="Compact"/>
              <w:bidi/>
              <w:jc w:val="left"/>
            </w:pPr>
            <w:r>
              <w:rPr>
                <w:rtl/>
              </w:rPr>
              <w:t xml:space="preserve">إرسال للمراجعة</w:t>
            </w:r>
          </w:p>
        </w:tc>
      </w:tr>
      <w:tr>
        <w:tc>
          <w:p>
            <w:pPr>
              <w:pStyle w:val="Compact"/>
              <w:bidi/>
              <w:jc w:val="left"/>
            </w:pPr>
            <w:r>
              <w:rPr>
                <w:rtl/>
                <w:bCs/>
                <w:b/>
              </w:rPr>
              <w:t xml:space="preserve">الدور المسموح له</w:t>
            </w:r>
          </w:p>
        </w:tc>
        <w:tc>
          <w:p>
            <w:pPr>
              <w:pStyle w:val="Compact"/>
              <w:bidi/>
              <w:jc w:val="left"/>
            </w:pPr>
            <w:r>
              <w:rPr>
                <w:rtl/>
              </w:rPr>
              <w:t xml:space="preserve">الموظف</w:t>
            </w:r>
          </w:p>
        </w:tc>
      </w:tr>
      <w:tr>
        <w:tc>
          <w:p>
            <w:pPr>
              <w:pStyle w:val="Compact"/>
              <w:bidi/>
              <w:jc w:val="left"/>
            </w:pPr>
            <w:r>
              <w:rPr>
                <w:rtl/>
                <w:bCs/>
                <w:b/>
              </w:rPr>
              <w:t xml:space="preserve">الهدف</w:t>
            </w:r>
          </w:p>
        </w:tc>
        <w:tc>
          <w:p>
            <w:pPr>
              <w:pStyle w:val="Compact"/>
              <w:bidi/>
              <w:jc w:val="left"/>
            </w:pPr>
            <w:r>
              <w:rPr>
                <w:rtl/>
              </w:rPr>
              <w:t xml:space="preserve">تحويل الطلب رسميًا لبدء سلسلة المراجعات</w:t>
            </w:r>
          </w:p>
        </w:tc>
      </w:tr>
      <w:tr>
        <w:tc>
          <w:p>
            <w:pPr>
              <w:pStyle w:val="Compact"/>
              <w:bidi/>
              <w:jc w:val="left"/>
            </w:pPr>
            <w:r>
              <w:rPr>
                <w:rtl/>
                <w:bCs/>
                <w:b/>
              </w:rPr>
              <w:t xml:space="preserve">المتطلبات المسبقة</w:t>
            </w:r>
          </w:p>
        </w:tc>
        <w:tc>
          <w:p>
            <w:pPr>
              <w:pStyle w:val="Compact"/>
              <w:bidi/>
              <w:jc w:val="left"/>
            </w:pPr>
            <w:r>
              <w:rPr>
                <w:rtl/>
              </w:rPr>
              <w:t xml:space="preserve">وجود ملف إثبات واحد على الأقل مرفوع</w:t>
            </w:r>
          </w:p>
        </w:tc>
      </w:tr>
      <w:tr>
        <w:tc>
          <w:p>
            <w:pPr>
              <w:pStyle w:val="Compact"/>
              <w:bidi/>
              <w:jc w:val="left"/>
            </w:pPr>
            <w:r>
              <w:rPr>
                <w:rtl/>
                <w:bCs/>
                <w:b/>
              </w:rPr>
              <w:t xml:space="preserve">خطوات التنفيذ</w:t>
            </w:r>
          </w:p>
        </w:tc>
        <w:tc>
          <w:p>
            <w:pPr>
              <w:pStyle w:val="Compact"/>
              <w:bidi/>
              <w:jc w:val="left"/>
            </w:pPr>
            <w:r>
              <w:rPr>
                <w:rtl/>
              </w:rPr>
              <w:t xml:space="preserve">1) بعد رفع الدليل، اضغط زر «إرسال للمراجعة».</w:t>
            </w:r>
          </w:p>
        </w:tc>
      </w:tr>
      <w:tr>
        <w:tc>
          <w:p>
            <w:pPr>
              <w:pStyle w:val="Compact"/>
              <w:bidi/>
              <w:jc w:val="left"/>
            </w:pPr>
            <w:r>
              <w:rPr>
                <w:rtl/>
                <w:bCs/>
                <w:b/>
              </w:rPr>
              <w:t xml:space="preserve">النتيجة المتوقعة</w:t>
            </w:r>
          </w:p>
        </w:tc>
        <w:tc>
          <w:p>
            <w:pPr>
              <w:pStyle w:val="Compact"/>
              <w:bidi/>
              <w:jc w:val="left"/>
            </w:pPr>
            <w:r>
              <w:rPr>
                <w:rtl/>
              </w:rPr>
              <w:t xml:space="preserve">تظهر رسالة «تم الإرسال للمراجعة»</w:t>
            </w:r>
          </w:p>
        </w:tc>
      </w:tr>
      <w:tr>
        <w:tc>
          <w:p>
            <w:pPr>
              <w:pStyle w:val="Compact"/>
              <w:bidi/>
              <w:jc w:val="left"/>
            </w:pPr>
            <w:r>
              <w:rPr>
                <w:rtl/>
                <w:bCs/>
                <w:b/>
              </w:rPr>
              <w:t xml:space="preserve">الحالة التالية</w:t>
            </w:r>
          </w:p>
        </w:tc>
        <w:tc>
          <w:p>
            <w:pPr>
              <w:pStyle w:val="Compact"/>
              <w:bidi/>
              <w:jc w:val="left"/>
            </w:pPr>
            <w:r>
              <w:rPr>
                <w:rtl/>
              </w:rPr>
              <w:t xml:space="preserve">بانتظار مدير الإدارة</w:t>
            </w:r>
          </w:p>
        </w:tc>
      </w:tr>
      <w:tr>
        <w:tc>
          <w:p>
            <w:pPr>
              <w:pStyle w:val="Compact"/>
              <w:bidi/>
              <w:jc w:val="left"/>
            </w:pPr>
            <w:r>
              <w:rPr>
                <w:rtl/>
                <w:bCs/>
                <w:b/>
              </w:rPr>
              <w:t xml:space="preserve">التنبيه</w:t>
            </w:r>
          </w:p>
        </w:tc>
        <w:tc>
          <w:p>
            <w:pPr>
              <w:pStyle w:val="Compact"/>
              <w:bidi/>
              <w:jc w:val="left"/>
            </w:pPr>
            <w:r>
              <w:rPr>
                <w:rtl/>
              </w:rPr>
              <w:t xml:space="preserve">إشعار لمدير الإدارة بنوع</w:t>
            </w:r>
            <w:r>
              <w:rPr>
                <w:rtl/>
              </w:rPr>
              <w:t xml:space="preserve"> </w:t>
            </w:r>
            <w:r>
              <w:rPr>
                <w:rStyle w:val="VerbatimChar"/>
                <w:rtl/>
              </w:rPr>
              <w:t xml:space="preserve">submission_sent_to_department_manager</w:t>
            </w:r>
          </w:p>
        </w:tc>
      </w:tr>
      <w:tr>
        <w:tc>
          <w:p>
            <w:pPr>
              <w:pStyle w:val="Compact"/>
              <w:bidi/>
              <w:jc w:val="left"/>
            </w:pPr>
            <w:r>
              <w:rPr>
                <w:rtl/>
                <w:bCs/>
                <w:b/>
              </w:rPr>
              <w:t xml:space="preserve">ملاحظات</w:t>
            </w:r>
          </w:p>
        </w:tc>
        <w:tc>
          <w:p>
            <w:pPr>
              <w:pStyle w:val="Compact"/>
              <w:bidi/>
              <w:jc w:val="left"/>
            </w:pPr>
            <w:r>
              <w:rPr>
                <w:rtl/>
              </w:rPr>
              <w:t xml:space="preserve">لا يمكن التراجع عن الإرسال ذاتيًا من واجهة الموظف؛ الطلب يصبح في عهدة مدير الإدارة</w:t>
            </w:r>
          </w:p>
        </w:tc>
      </w:tr>
      <w:tr>
        <w:tc>
          <w:p>
            <w:pPr>
              <w:pStyle w:val="Compact"/>
              <w:bidi/>
              <w:jc w:val="left"/>
            </w:pPr>
            <w:r>
              <w:rPr>
                <w:rtl/>
                <w:bCs/>
                <w:b/>
              </w:rPr>
              <w:t xml:space="preserve">الأخطاء المحتملة</w:t>
            </w:r>
          </w:p>
        </w:tc>
        <w:tc>
          <w:p>
            <w:pPr>
              <w:pStyle w:val="Compact"/>
              <w:bidi/>
              <w:jc w:val="left"/>
            </w:pPr>
            <w:r>
              <w:rPr>
                <w:rtl/>
              </w:rPr>
              <w:t xml:space="preserve">محاولة الإرسال دون أي ملف مرفق</w:t>
            </w:r>
          </w:p>
        </w:tc>
      </w:tr>
      <w:tr>
        <w:tc>
          <w:p>
            <w:pPr>
              <w:pStyle w:val="Compact"/>
              <w:bidi/>
              <w:jc w:val="left"/>
            </w:pPr>
            <w:r>
              <w:rPr>
                <w:rtl/>
                <w:bCs/>
                <w:b/>
              </w:rPr>
              <w:t xml:space="preserve">الصور المرتبطة</w:t>
            </w:r>
          </w:p>
        </w:tc>
        <w:tc>
          <w:p>
            <w:pPr>
              <w:pStyle w:val="Compact"/>
              <w:bidi/>
              <w:jc w:val="left"/>
            </w:pPr>
            <w:r>
              <w:rPr>
                <w:rtl/>
              </w:rPr>
              <w:t xml:space="preserve">شكل 38</w:t>
            </w:r>
          </w:p>
        </w:tc>
      </w:tr>
    </w:tbl>
    <w:p>
      <w:pPr>
        <w:pStyle w:val="CaptionedFigure"/>
        <w:bidi/>
      </w:pPr>
      <w:r>
        <w:drawing>
          <wp:inline>
            <wp:extent cx="5334000" cy="3704166"/>
            <wp:effectExtent b="0" l="0" r="0" t="0"/>
            <wp:docPr descr="شكل 38: تأكيد الإرسال" title="" id="1" name="Picture"/>
            <a:graphic>
              <a:graphicData uri="http://schemas.openxmlformats.org/drawingml/2006/picture">
                <pic:pic>
                  <pic:nvPicPr>
                    <pic:cNvPr descr="screenshots/23-requirement-submitted-success.png" id="0" name="Picture"/>
                    <pic:cNvPicPr>
                      <a:picLocks noChangeArrowheads="1" noChangeAspect="1"/>
                    </pic:cNvPicPr>
                  </pic:nvPicPr>
                  <pic:blipFill>
                    <a:blip r:embed="rId105"/>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bidi/>
      </w:pPr>
      <w:r>
        <w:rPr>
          <w:rtl/>
        </w:rPr>
        <w:t xml:space="preserve">شكل 38: تأكيد الإرسال</w:t>
      </w:r>
    </w:p>
    <w:p>
      <w:pPr>
        <w:bidi/>
      </w:pPr>
      <w:r>
        <w:rPr>
          <w:rtl/>
          <w:bCs/>
          <w:b/>
        </w:rPr>
        <w:t xml:space="preserve">شكل 38: رسالة تأكيد إرسال المتطلب للمراجعة</w:t>
      </w:r>
    </w:p>
    <w:bookmarkEnd w:id="106"/>
    <w:bookmarkStart w:id="110" w:name="إجراء-تصحيح-متطلب-مرفوض-وإعادة-إرساله"/>
    <w:p>
      <w:pPr>
        <w:pStyle w:val="Heading3"/>
        <w:bidi/>
      </w:pPr>
      <w:r>
        <w:rPr>
          <w:rtl/>
        </w:rPr>
        <w:t xml:space="preserve">إجراء: تصحيح متطلب مرفوض وإعادة إرساله</w:t>
      </w:r>
    </w:p>
    <w:tbl>
      <w:tblPr>
        <w:tblStyle w:val="Table"/>
        <w:tblW w:type="pct" w:w="5000.0"/>
        <w:tblLook w:firstRow="1" w:lastRow="0" w:firstColumn="0" w:lastColumn="0" w:noHBand="0" w:noVBand="0" w:val="0020"/>
      </w:tblPr>
      <w:tblGrid>
        <w:gridCol w:w="3960"/>
        <w:gridCol w:w="3960"/>
      </w:tblGrid>
      <w:tr>
        <w:tc>
          <w:p>
            <w:pPr>
              <w:pStyle w:val="Compact"/>
              <w:bidi/>
              <w:jc w:val="left"/>
            </w:pPr>
            <w:r>
              <w:rPr>
                <w:rtl/>
              </w:rPr>
              <w:t xml:space="preserve">الحقل</w:t>
            </w:r>
          </w:p>
        </w:tc>
        <w:tc>
          <w:p>
            <w:pPr>
              <w:pStyle w:val="Compact"/>
              <w:bidi/>
              <w:jc w:val="left"/>
            </w:pPr>
            <w:r>
              <w:rPr>
                <w:rtl/>
              </w:rPr>
              <w:t xml:space="preserve">التفصيل</w:t>
            </w:r>
          </w:p>
        </w:tc>
      </w:tr>
      <w:tr>
        <w:tc>
          <w:p>
            <w:pPr>
              <w:pStyle w:val="Compact"/>
              <w:bidi/>
              <w:jc w:val="left"/>
            </w:pPr>
            <w:r>
              <w:rPr>
                <w:rtl/>
                <w:bCs/>
                <w:b/>
              </w:rPr>
              <w:t xml:space="preserve">اسم الإجراء</w:t>
            </w:r>
          </w:p>
        </w:tc>
        <w:tc>
          <w:p>
            <w:pPr>
              <w:pStyle w:val="Compact"/>
              <w:bidi/>
              <w:jc w:val="left"/>
            </w:pPr>
            <w:r>
              <w:rPr>
                <w:rtl/>
              </w:rPr>
              <w:t xml:space="preserve">تصحيح وإعادة الإرسال</w:t>
            </w:r>
          </w:p>
        </w:tc>
      </w:tr>
      <w:tr>
        <w:tc>
          <w:p>
            <w:pPr>
              <w:pStyle w:val="Compact"/>
              <w:bidi/>
              <w:jc w:val="left"/>
            </w:pPr>
            <w:r>
              <w:rPr>
                <w:rtl/>
                <w:bCs/>
                <w:b/>
              </w:rPr>
              <w:t xml:space="preserve">الدور المسموح له</w:t>
            </w:r>
          </w:p>
        </w:tc>
        <w:tc>
          <w:p>
            <w:pPr>
              <w:pStyle w:val="Compact"/>
              <w:bidi/>
              <w:jc w:val="left"/>
            </w:pPr>
            <w:r>
              <w:rPr>
                <w:rtl/>
              </w:rPr>
              <w:t xml:space="preserve">الموظف</w:t>
            </w:r>
          </w:p>
        </w:tc>
      </w:tr>
      <w:tr>
        <w:tc>
          <w:p>
            <w:pPr>
              <w:pStyle w:val="Compact"/>
              <w:bidi/>
              <w:jc w:val="left"/>
            </w:pPr>
            <w:r>
              <w:rPr>
                <w:rtl/>
                <w:bCs/>
                <w:b/>
              </w:rPr>
              <w:t xml:space="preserve">الهدف</w:t>
            </w:r>
          </w:p>
        </w:tc>
        <w:tc>
          <w:p>
            <w:pPr>
              <w:pStyle w:val="Compact"/>
              <w:bidi/>
              <w:jc w:val="left"/>
            </w:pPr>
            <w:r>
              <w:rPr>
                <w:rtl/>
              </w:rPr>
              <w:t xml:space="preserve">معالجة سبب الرفض المُسجَّل من أي مرحلة مراجعة، وإعادة الطلب لدورة المراجعة</w:t>
            </w:r>
          </w:p>
        </w:tc>
      </w:tr>
      <w:tr>
        <w:tc>
          <w:p>
            <w:pPr>
              <w:pStyle w:val="Compact"/>
              <w:bidi/>
              <w:jc w:val="left"/>
            </w:pPr>
            <w:r>
              <w:rPr>
                <w:rtl/>
                <w:bCs/>
                <w:b/>
              </w:rPr>
              <w:t xml:space="preserve">المتطلبات المسبقة</w:t>
            </w:r>
          </w:p>
        </w:tc>
        <w:tc>
          <w:p>
            <w:pPr>
              <w:pStyle w:val="Compact"/>
              <w:bidi/>
              <w:jc w:val="left"/>
            </w:pPr>
            <w:r>
              <w:rPr>
                <w:rtl/>
              </w:rPr>
              <w:t xml:space="preserve">المتطلب بحالة «معاد للتعديل»</w:t>
            </w:r>
          </w:p>
        </w:tc>
      </w:tr>
      <w:tr>
        <w:tc>
          <w:p>
            <w:pPr>
              <w:pStyle w:val="Compact"/>
              <w:bidi/>
              <w:jc w:val="left"/>
            </w:pPr>
            <w:r>
              <w:rPr>
                <w:rtl/>
                <w:bCs/>
                <w:b/>
              </w:rPr>
              <w:t xml:space="preserve">خطوات التنفيذ</w:t>
            </w:r>
          </w:p>
        </w:tc>
        <w:tc>
          <w:p>
            <w:pPr>
              <w:pStyle w:val="Compact"/>
              <w:bidi/>
              <w:jc w:val="left"/>
            </w:pPr>
            <w:r>
              <w:rPr>
                <w:rtl/>
              </w:rPr>
              <w:t xml:space="preserve">1) افتح المتطلب، ولاحظ شريط سبب الرفض أعلى الصفحة. 2) ارفع الملف المصحَّح. 3) أضف تعليقًا يوضّح التصحيح. 4) اضغط «إرسال للمراجعة».</w:t>
            </w:r>
          </w:p>
        </w:tc>
      </w:tr>
      <w:tr>
        <w:tc>
          <w:p>
            <w:pPr>
              <w:pStyle w:val="Compact"/>
              <w:bidi/>
              <w:jc w:val="left"/>
            </w:pPr>
            <w:r>
              <w:rPr>
                <w:rtl/>
                <w:bCs/>
                <w:b/>
              </w:rPr>
              <w:t xml:space="preserve">النتيجة المتوقعة</w:t>
            </w:r>
          </w:p>
        </w:tc>
        <w:tc>
          <w:p>
            <w:pPr>
              <w:pStyle w:val="Compact"/>
              <w:bidi/>
              <w:jc w:val="left"/>
            </w:pPr>
            <w:r>
              <w:rPr>
                <w:rtl/>
              </w:rPr>
              <w:t xml:space="preserve">تظهر رسالة «تم الإرسال للمراجعة»</w:t>
            </w:r>
          </w:p>
        </w:tc>
      </w:tr>
      <w:tr>
        <w:tc>
          <w:p>
            <w:pPr>
              <w:pStyle w:val="Compact"/>
              <w:bidi/>
              <w:jc w:val="left"/>
            </w:pPr>
            <w:r>
              <w:rPr>
                <w:rtl/>
                <w:bCs/>
                <w:b/>
              </w:rPr>
              <w:t xml:space="preserve">الحالة التالية</w:t>
            </w:r>
          </w:p>
        </w:tc>
        <w:tc>
          <w:p>
            <w:pPr>
              <w:pStyle w:val="Compact"/>
              <w:bidi/>
              <w:jc w:val="left"/>
            </w:pPr>
            <w:r>
              <w:rPr>
                <w:rtl/>
              </w:rPr>
              <w:t xml:space="preserve">بانتظار مدير الإدارة</w:t>
            </w:r>
            <w:r>
              <w:rPr>
                <w:rtl/>
              </w:rPr>
              <w:t xml:space="preserve"> </w:t>
            </w:r>
            <w:r>
              <w:rPr>
                <w:rtl/>
                <w:bCs/>
                <w:b/>
              </w:rPr>
              <w:t xml:space="preserve">(دائمًا، بصرف النظر عن المرحلة التي رفضت الطلب أصلًا — راجع القسم 27)</w:t>
            </w:r>
          </w:p>
        </w:tc>
      </w:tr>
      <w:tr>
        <w:tc>
          <w:p>
            <w:pPr>
              <w:pStyle w:val="Compact"/>
              <w:bidi/>
              <w:jc w:val="left"/>
            </w:pPr>
            <w:r>
              <w:rPr>
                <w:rtl/>
                <w:bCs/>
                <w:b/>
              </w:rPr>
              <w:t xml:space="preserve">التنبيه</w:t>
            </w:r>
          </w:p>
        </w:tc>
        <w:tc>
          <w:p>
            <w:pPr>
              <w:pStyle w:val="Compact"/>
              <w:bidi/>
              <w:jc w:val="left"/>
            </w:pPr>
            <w:r>
              <w:rPr>
                <w:rtl/>
              </w:rPr>
              <w:t xml:space="preserve">إشعار لمدير الإدارة كأنه طلب جديد</w:t>
            </w:r>
          </w:p>
        </w:tc>
      </w:tr>
      <w:tr>
        <w:tc>
          <w:p>
            <w:pPr>
              <w:pStyle w:val="Compact"/>
              <w:bidi/>
              <w:jc w:val="left"/>
            </w:pPr>
            <w:r>
              <w:rPr>
                <w:rtl/>
                <w:bCs/>
                <w:b/>
              </w:rPr>
              <w:t xml:space="preserve">ملاحظات</w:t>
            </w:r>
          </w:p>
        </w:tc>
        <w:tc>
          <w:p>
            <w:pPr>
              <w:pStyle w:val="Compact"/>
              <w:bidi/>
              <w:jc w:val="left"/>
            </w:pPr>
            <w:r>
              <w:rPr>
                <w:rtl/>
              </w:rPr>
              <w:t xml:space="preserve">سبب الرفض يبقى ظاهرًا في شريط أعلى الصفحة لحين تصحيحه</w:t>
            </w:r>
          </w:p>
        </w:tc>
      </w:tr>
      <w:tr>
        <w:tc>
          <w:p>
            <w:pPr>
              <w:pStyle w:val="Compact"/>
              <w:bidi/>
              <w:jc w:val="left"/>
            </w:pPr>
            <w:r>
              <w:rPr>
                <w:rtl/>
                <w:bCs/>
                <w:b/>
              </w:rPr>
              <w:t xml:space="preserve">الأخطاء المحتملة</w:t>
            </w:r>
          </w:p>
        </w:tc>
        <w:tc>
          <w:p>
            <w:pPr>
              <w:pStyle w:val="Compact"/>
              <w:bidi/>
              <w:jc w:val="left"/>
            </w:pPr>
            <w:r>
              <w:rPr>
                <w:rtl/>
              </w:rPr>
              <w:t xml:space="preserve">—</w:t>
            </w:r>
          </w:p>
        </w:tc>
      </w:tr>
      <w:tr>
        <w:tc>
          <w:p>
            <w:pPr>
              <w:pStyle w:val="Compact"/>
              <w:bidi/>
              <w:jc w:val="left"/>
            </w:pPr>
            <w:r>
              <w:rPr>
                <w:rtl/>
                <w:bCs/>
                <w:b/>
              </w:rPr>
              <w:t xml:space="preserve">الصور المرتبطة</w:t>
            </w:r>
          </w:p>
        </w:tc>
        <w:tc>
          <w:p>
            <w:pPr>
              <w:pStyle w:val="Compact"/>
              <w:bidi/>
              <w:jc w:val="left"/>
            </w:pPr>
            <w:r>
              <w:rPr>
                <w:rtl/>
              </w:rPr>
              <w:t xml:space="preserve">شكل 39، شكل 40، شكل 41</w:t>
            </w:r>
          </w:p>
        </w:tc>
      </w:tr>
    </w:tbl>
    <w:p>
      <w:pPr>
        <w:pStyle w:val="CaptionedFigure"/>
        <w:bidi/>
      </w:pPr>
      <w:r>
        <w:drawing>
          <wp:inline>
            <wp:extent cx="5334000" cy="3704166"/>
            <wp:effectExtent b="0" l="0" r="0" t="0"/>
            <wp:docPr descr="شكل 39: شريط سبب الرفض" title="" id="1" name="Picture"/>
            <a:graphic>
              <a:graphicData uri="http://schemas.openxmlformats.org/drawingml/2006/picture">
                <pic:pic>
                  <pic:nvPicPr>
                    <pic:cNvPr descr="screenshots/24-rejected-requirement-reason.png" id="0" name="Picture"/>
                    <pic:cNvPicPr>
                      <a:picLocks noChangeArrowheads="1" noChangeAspect="1"/>
                    </pic:cNvPicPr>
                  </pic:nvPicPr>
                  <pic:blipFill>
                    <a:blip r:embed="rId107"/>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bidi/>
      </w:pPr>
      <w:r>
        <w:rPr>
          <w:rtl/>
        </w:rPr>
        <w:t xml:space="preserve">شكل 39: شريط سبب الرفض</w:t>
      </w:r>
    </w:p>
    <w:p>
      <w:pPr>
        <w:bidi/>
      </w:pPr>
      <w:r>
        <w:rPr>
          <w:rtl/>
          <w:bCs/>
          <w:b/>
        </w:rPr>
        <w:t xml:space="preserve">شكل 39: شريط سبب الرفض الظاهر للموظف بعد إعادة المتطلب للتعديل</w:t>
      </w:r>
    </w:p>
    <w:p>
      <w:pPr>
        <w:pStyle w:val="CaptionedFigure"/>
        <w:bidi/>
      </w:pPr>
      <w:r>
        <w:drawing>
          <wp:inline>
            <wp:extent cx="5334000" cy="3704166"/>
            <wp:effectExtent b="0" l="0" r="0" t="0"/>
            <wp:docPr descr="شكل 40: الدليل المصحَّح جاهز" title="" id="1" name="Picture"/>
            <a:graphic>
              <a:graphicData uri="http://schemas.openxmlformats.org/drawingml/2006/picture">
                <pic:pic>
                  <pic:nvPicPr>
                    <pic:cNvPr descr="screenshots/25-corrected-evidence-ready.png" id="0" name="Picture"/>
                    <pic:cNvPicPr>
                      <a:picLocks noChangeArrowheads="1" noChangeAspect="1"/>
                    </pic:cNvPicPr>
                  </pic:nvPicPr>
                  <pic:blipFill>
                    <a:blip r:embed="rId108"/>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bidi/>
      </w:pPr>
      <w:r>
        <w:rPr>
          <w:rtl/>
        </w:rPr>
        <w:t xml:space="preserve">شكل 40: الدليل المصحَّح جاهز</w:t>
      </w:r>
    </w:p>
    <w:p>
      <w:pPr>
        <w:bidi/>
      </w:pPr>
      <w:r>
        <w:rPr>
          <w:rtl/>
          <w:bCs/>
          <w:b/>
        </w:rPr>
        <w:t xml:space="preserve">شكل 40: المتطلب بعد رفع الدليل المصحَّح</w:t>
      </w:r>
    </w:p>
    <w:p>
      <w:pPr>
        <w:pStyle w:val="CaptionedFigure"/>
        <w:bidi/>
      </w:pPr>
      <w:r>
        <w:drawing>
          <wp:inline>
            <wp:extent cx="5334000" cy="3704166"/>
            <wp:effectExtent b="0" l="0" r="0" t="0"/>
            <wp:docPr descr="شكل 41: تأكيد إعادة الإرسال" title="" id="1" name="Picture"/>
            <a:graphic>
              <a:graphicData uri="http://schemas.openxmlformats.org/drawingml/2006/picture">
                <pic:pic>
                  <pic:nvPicPr>
                    <pic:cNvPr descr="screenshots/26-resubmission-success.png" id="0" name="Picture"/>
                    <pic:cNvPicPr>
                      <a:picLocks noChangeArrowheads="1" noChangeAspect="1"/>
                    </pic:cNvPicPr>
                  </pic:nvPicPr>
                  <pic:blipFill>
                    <a:blip r:embed="rId109"/>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bidi/>
      </w:pPr>
      <w:r>
        <w:rPr>
          <w:rtl/>
        </w:rPr>
        <w:t xml:space="preserve">شكل 41: تأكيد إعادة الإرسال</w:t>
      </w:r>
    </w:p>
    <w:p>
      <w:pPr>
        <w:bidi/>
      </w:pPr>
      <w:r>
        <w:rPr>
          <w:rtl/>
          <w:bCs/>
          <w:b/>
        </w:rPr>
        <w:t xml:space="preserve">شكل 41: رسالة تأكيد إعادة الإرسال بعد التصحيح</w:t>
      </w:r>
    </w:p>
    <w:bookmarkEnd w:id="110"/>
    <w:bookmarkStart w:id="111" w:name="إجراء-طلب-تمديد-الموعد-النهائي"/>
    <w:p>
      <w:pPr>
        <w:pStyle w:val="Heading3"/>
        <w:bidi/>
      </w:pPr>
      <w:r>
        <w:rPr>
          <w:rtl/>
        </w:rPr>
        <w:t xml:space="preserve">إجراء: طلب تمديد الموعد النهائي</w:t>
      </w:r>
    </w:p>
    <w:p>
      <w:pPr>
        <w:bidi/>
      </w:pPr>
      <w:r>
        <w:rPr>
          <w:rtl/>
        </w:rPr>
        <w:t xml:space="preserve">راجع القسم 25 للشرح التفصيلي الكامل لهذا الإجراء.</w:t>
      </w:r>
    </w:p>
    <w:bookmarkEnd w:id="111"/>
    <w:bookmarkStart w:id="112" w:name="X2a4788223fbf3bd7241dd8c1668744238ca18ef"/>
    <w:p>
      <w:pPr>
        <w:pStyle w:val="Heading3"/>
        <w:bidi/>
      </w:pPr>
      <w:r>
        <w:rPr>
          <w:rtl/>
        </w:rPr>
        <w:t xml:space="preserve">⚠️ ملاحظة موثقة: لا توجد شاشة لعرض المتطلبات المعتمدة نهائيًا</w:t>
      </w:r>
    </w:p>
    <w:p>
      <w:pPr>
        <w:bidi/>
      </w:pPr>
      <w:r>
        <w:rPr>
          <w:rtl/>
        </w:rPr>
        <w:t xml:space="preserve">بمجرد اعتماد متطلب اعتمادًا نهائيًا من مدير برنامج قياس،</w:t>
      </w:r>
      <w:r>
        <w:rPr>
          <w:rtl/>
        </w:rPr>
        <w:t xml:space="preserve"> </w:t>
      </w:r>
      <w:r>
        <w:rPr>
          <w:rtl/>
          <w:bCs/>
          <w:b/>
        </w:rPr>
        <w:t xml:space="preserve">يختفي هذا المتطلب من قائمة «متطلباتي» الخاصة بالموظف بالكامل</w:t>
      </w:r>
      <w:r>
        <w:rPr>
          <w:rtl/>
        </w:rPr>
        <w:t xml:space="preserve">. تم التحقق من هذا السلوك مباشرة عبر استجابة الخادم الفعلية: من أصل 18 متطلبًا مُسندًا، أعادت القائمة 16 فقط بعد اعتماد اثنين منهما نهائيًا.</w:t>
      </w:r>
      <w:r>
        <w:rPr>
          <w:rtl/>
        </w:rPr>
        <w:t xml:space="preserve"> </w:t>
      </w:r>
      <w:r>
        <w:rPr>
          <w:rtl/>
          <w:bCs/>
          <w:b/>
        </w:rPr>
        <w:t xml:space="preserve">لا توجد حاليًا أي صفحة يستطيع من خلالها الموظف تصفّح سجل متطلباته المعتمدة سابقًا</w:t>
      </w:r>
      <w:r>
        <w:rPr>
          <w:rtl/>
        </w:rPr>
        <w:t xml:space="preserve">؛ التأكيد الوحيد المرئي للموظف على نجاح الاعتماد هو رسالة التأكيد التي يراها مدير البرنامج عند اعتماده (شكل 21 في القسم 18.4)، أو الإشعار الذي يصله (راجع القسم 24). هذا قيد حقيقي مؤكَّد من التطبيق، وليس نقصًا في التقاط لقطات هذا الدليل.</w:t>
      </w:r>
    </w:p>
    <w:bookmarkEnd w:id="112"/>
    <w:bookmarkStart w:id="113" w:name="روابط-شريط-التنقل-الخاصة-بالموظف"/>
    <w:p>
      <w:pPr>
        <w:pStyle w:val="Heading3"/>
        <w:bidi/>
      </w:pPr>
      <w:r>
        <w:rPr>
          <w:rtl/>
        </w:rPr>
        <w:t xml:space="preserve">روابط شريط التنقّل الخاصة بالموظف</w:t>
      </w:r>
    </w:p>
    <w:tbl>
      <w:tblPr>
        <w:tblStyle w:val="Table"/>
        <w:tblW w:type="pct" w:w="0.0"/>
        <w:tblLook w:firstRow="1" w:lastRow="0" w:firstColumn="0" w:lastColumn="0" w:noHBand="0" w:noVBand="0" w:val="0020"/>
      </w:tblPr>
      <w:tblGrid/>
      <w:tr>
        <w:tc>
          <w:p>
            <w:pPr>
              <w:pStyle w:val="Compact"/>
              <w:bidi/>
              <w:jc w:val="left"/>
            </w:pPr>
            <w:r>
              <w:rPr>
                <w:rtl/>
              </w:rPr>
              <w:t xml:space="preserve">الأيقونة</w:t>
            </w:r>
          </w:p>
        </w:tc>
        <w:tc>
          <w:p>
            <w:pPr>
              <w:pStyle w:val="Compact"/>
              <w:bidi/>
              <w:jc w:val="left"/>
            </w:pPr>
            <w:r>
              <w:rPr>
                <w:rtl/>
              </w:rPr>
              <w:t xml:space="preserve">التسمية</w:t>
            </w:r>
          </w:p>
        </w:tc>
        <w:tc>
          <w:p>
            <w:pPr>
              <w:pStyle w:val="Compact"/>
              <w:bidi/>
              <w:jc w:val="left"/>
            </w:pPr>
            <w:r>
              <w:rPr>
                <w:rtl/>
              </w:rPr>
              <w:t xml:space="preserve">الوجهة</w:t>
            </w:r>
          </w:p>
        </w:tc>
      </w:tr>
      <w:tr>
        <w:tc>
          <w:p>
            <w:pPr>
              <w:pStyle w:val="Compact"/>
              <w:bidi/>
              <w:jc w:val="left"/>
            </w:pPr>
            <w:r>
              <w:rPr>
                <w:rtl/>
              </w:rPr>
              <w:t xml:space="preserve">🏠</w:t>
            </w:r>
          </w:p>
        </w:tc>
        <w:tc>
          <w:p>
            <w:pPr>
              <w:pStyle w:val="Compact"/>
              <w:bidi/>
              <w:jc w:val="left"/>
            </w:pPr>
            <w:r>
              <w:rPr>
                <w:rtl/>
              </w:rPr>
              <w:t xml:space="preserve">لوحة التحكم</w:t>
            </w:r>
          </w:p>
        </w:tc>
        <w:tc>
          <w:p>
            <w:pPr>
              <w:pStyle w:val="Compact"/>
              <w:bidi/>
              <w:jc w:val="left"/>
            </w:pPr>
            <w:r>
              <w:rPr>
                <w:rStyle w:val="VerbatimChar"/>
                <w:rtl/>
              </w:rPr>
              <w:t xml:space="preserve">/dashboard</w:t>
            </w:r>
          </w:p>
        </w:tc>
      </w:tr>
      <w:tr>
        <w:tc>
          <w:p>
            <w:pPr>
              <w:pStyle w:val="Compact"/>
              <w:bidi/>
              <w:jc w:val="left"/>
            </w:pPr>
            <w:r>
              <w:rPr>
                <w:rtl/>
              </w:rPr>
              <w:t xml:space="preserve">📂</w:t>
            </w:r>
          </w:p>
        </w:tc>
        <w:tc>
          <w:p>
            <w:pPr>
              <w:pStyle w:val="Compact"/>
              <w:bidi/>
              <w:jc w:val="left"/>
            </w:pPr>
            <w:r>
              <w:rPr>
                <w:rtl/>
              </w:rPr>
              <w:t xml:space="preserve">متطلباتي</w:t>
            </w:r>
          </w:p>
        </w:tc>
        <w:tc>
          <w:p>
            <w:pPr>
              <w:pStyle w:val="Compact"/>
              <w:bidi/>
              <w:jc w:val="left"/>
            </w:pPr>
            <w:r>
              <w:rPr>
                <w:rStyle w:val="VerbatimChar"/>
                <w:rtl/>
              </w:rPr>
              <w:t xml:space="preserve">/my-requirements</w:t>
            </w:r>
          </w:p>
        </w:tc>
      </w:tr>
      <w:tr>
        <w:tc>
          <w:p>
            <w:pPr>
              <w:pStyle w:val="Compact"/>
              <w:bidi/>
              <w:jc w:val="left"/>
            </w:pPr>
            <w:r>
              <w:rPr>
                <w:rtl/>
              </w:rPr>
              <w:t xml:space="preserve">🔔</w:t>
            </w:r>
          </w:p>
        </w:tc>
        <w:tc>
          <w:p>
            <w:pPr>
              <w:pStyle w:val="Compact"/>
              <w:bidi/>
              <w:jc w:val="left"/>
            </w:pPr>
            <w:r>
              <w:rPr>
                <w:rtl/>
              </w:rPr>
              <w:t xml:space="preserve">الإشعارات</w:t>
            </w:r>
          </w:p>
        </w:tc>
        <w:tc>
          <w:p>
            <w:pPr>
              <w:pStyle w:val="Compact"/>
              <w:bidi/>
              <w:jc w:val="left"/>
            </w:pPr>
            <w:r>
              <w:rPr>
                <w:rStyle w:val="VerbatimChar"/>
                <w:rtl/>
              </w:rPr>
              <w:t xml:space="preserve">/notifications</w:t>
            </w:r>
          </w:p>
        </w:tc>
      </w:tr>
    </w:tbl>
    <w:p>
      <w:r>
        <w:pict>
          <v:rect style="width:0;height:1.5pt" o:hralign="center" o:hrstd="t" o:hr="t"/>
        </w:pict>
      </w:r>
    </w:p>
    <w:bookmarkEnd w:id="113"/>
    <w:bookmarkEnd w:id="114"/>
    <w:bookmarkStart w:id="118" w:name="دليل-المشاهد-التنفيذي"/>
    <w:p>
      <w:pPr>
        <w:pStyle w:val="Heading1"/>
        <w:bidi/>
      </w:pPr>
      <w:r>
        <w:rPr>
          <w:rtl/>
        </w:rPr>
        <w:t xml:space="preserve">22. دليل المشاهد التنفيذي</w:t>
      </w:r>
    </w:p>
    <w:p>
      <w:pPr>
        <w:bidi/>
      </w:pPr>
      <w:r>
        <w:rPr>
          <w:rtl/>
        </w:rPr>
        <w:t xml:space="preserve">المشاهد التنفيذي يملك صلاحية</w:t>
      </w:r>
      <w:r>
        <w:rPr>
          <w:rtl/>
        </w:rPr>
        <w:t xml:space="preserve"> </w:t>
      </w:r>
      <w:r>
        <w:rPr>
          <w:rtl/>
          <w:bCs/>
          <w:b/>
        </w:rPr>
        <w:t xml:space="preserve">عرض فقط</w:t>
      </w:r>
      <w:r>
        <w:rPr>
          <w:rtl/>
        </w:rPr>
        <w:t xml:space="preserve"> </w:t>
      </w:r>
      <w:r>
        <w:rPr>
          <w:rtl/>
        </w:rPr>
        <w:t xml:space="preserve">على لوحة تنفيذية عامة للمنصة، دون أي إمكانية تعديل أو اتخاذ قرار.</w:t>
      </w:r>
    </w:p>
    <w:p>
      <w:pPr>
        <w:pStyle w:val="CaptionedFigure"/>
        <w:bidi/>
      </w:pPr>
      <w:r>
        <w:drawing>
          <wp:inline>
            <wp:extent cx="5334000" cy="3704166"/>
            <wp:effectExtent b="0" l="0" r="0" t="0"/>
            <wp:docPr descr="شكل 42: اللوحة التنفيذية" title="" id="1" name="Picture"/>
            <a:graphic>
              <a:graphicData uri="http://schemas.openxmlformats.org/drawingml/2006/picture">
                <pic:pic>
                  <pic:nvPicPr>
                    <pic:cNvPr descr="screenshots/59-executive-dashboard.png" id="0" name="Picture"/>
                    <pic:cNvPicPr>
                      <a:picLocks noChangeArrowheads="1" noChangeAspect="1"/>
                    </pic:cNvPicPr>
                  </pic:nvPicPr>
                  <pic:blipFill>
                    <a:blip r:embed="rId115"/>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bidi/>
      </w:pPr>
      <w:r>
        <w:rPr>
          <w:rtl/>
        </w:rPr>
        <w:t xml:space="preserve">شكل 42: اللوحة التنفيذية</w:t>
      </w:r>
    </w:p>
    <w:p>
      <w:pPr>
        <w:bidi/>
      </w:pPr>
      <w:r>
        <w:rPr>
          <w:rtl/>
          <w:bCs/>
          <w:b/>
        </w:rPr>
        <w:t xml:space="preserve">شكل 42: اللوحة التنفيذية — تم التحقق برمجيًا من خلو الصفحة بالكامل من أي زر تعديل أو اعتماد أو رفض أو حذف</w:t>
      </w:r>
    </w:p>
    <w:bookmarkStart w:id="117" w:name="إجراء-عرض-اللوحة-التنفيذية"/>
    <w:p>
      <w:pPr>
        <w:pStyle w:val="Heading3"/>
        <w:bidi/>
      </w:pPr>
      <w:r>
        <w:rPr>
          <w:rtl/>
        </w:rPr>
        <w:t xml:space="preserve">إجراء: عرض اللوحة التنفيذية</w:t>
      </w:r>
    </w:p>
    <w:tbl>
      <w:tblPr>
        <w:tblStyle w:val="Table"/>
        <w:tblW w:type="pct" w:w="5000.0"/>
        <w:tblLook w:firstRow="1" w:lastRow="0" w:firstColumn="0" w:lastColumn="0" w:noHBand="0" w:noVBand="0" w:val="0020"/>
      </w:tblPr>
      <w:tblGrid>
        <w:gridCol w:w="3960"/>
        <w:gridCol w:w="3960"/>
      </w:tblGrid>
      <w:tr>
        <w:tc>
          <w:p>
            <w:pPr>
              <w:pStyle w:val="Compact"/>
              <w:bidi/>
              <w:jc w:val="left"/>
            </w:pPr>
            <w:r>
              <w:rPr>
                <w:rtl/>
              </w:rPr>
              <w:t xml:space="preserve">الحقل</w:t>
            </w:r>
          </w:p>
        </w:tc>
        <w:tc>
          <w:p>
            <w:pPr>
              <w:pStyle w:val="Compact"/>
              <w:bidi/>
              <w:jc w:val="left"/>
            </w:pPr>
            <w:r>
              <w:rPr>
                <w:rtl/>
              </w:rPr>
              <w:t xml:space="preserve">التفصيل</w:t>
            </w:r>
          </w:p>
        </w:tc>
      </w:tr>
      <w:tr>
        <w:tc>
          <w:p>
            <w:pPr>
              <w:pStyle w:val="Compact"/>
              <w:bidi/>
              <w:jc w:val="left"/>
            </w:pPr>
            <w:r>
              <w:rPr>
                <w:rtl/>
                <w:bCs/>
                <w:b/>
              </w:rPr>
              <w:t xml:space="preserve">اسم الإجراء</w:t>
            </w:r>
          </w:p>
        </w:tc>
        <w:tc>
          <w:p>
            <w:pPr>
              <w:pStyle w:val="Compact"/>
              <w:bidi/>
              <w:jc w:val="left"/>
            </w:pPr>
            <w:r>
              <w:rPr>
                <w:rtl/>
              </w:rPr>
              <w:t xml:space="preserve">عرض اللوحة التنفيذية</w:t>
            </w:r>
          </w:p>
        </w:tc>
      </w:tr>
      <w:tr>
        <w:tc>
          <w:p>
            <w:pPr>
              <w:pStyle w:val="Compact"/>
              <w:bidi/>
              <w:jc w:val="left"/>
            </w:pPr>
            <w:r>
              <w:rPr>
                <w:rtl/>
                <w:bCs/>
                <w:b/>
              </w:rPr>
              <w:t xml:space="preserve">الدور المسموح له</w:t>
            </w:r>
          </w:p>
        </w:tc>
        <w:tc>
          <w:p>
            <w:pPr>
              <w:pStyle w:val="Compact"/>
              <w:bidi/>
              <w:jc w:val="left"/>
            </w:pPr>
            <w:r>
              <w:rPr>
                <w:rtl/>
              </w:rPr>
              <w:t xml:space="preserve">المشاهد التنفيذي، المسؤول العام</w:t>
            </w:r>
          </w:p>
        </w:tc>
      </w:tr>
      <w:tr>
        <w:tc>
          <w:p>
            <w:pPr>
              <w:pStyle w:val="Compact"/>
              <w:bidi/>
              <w:jc w:val="left"/>
            </w:pPr>
            <w:r>
              <w:rPr>
                <w:rtl/>
                <w:bCs/>
                <w:b/>
              </w:rPr>
              <w:t xml:space="preserve">الهدف</w:t>
            </w:r>
          </w:p>
        </w:tc>
        <w:tc>
          <w:p>
            <w:pPr>
              <w:pStyle w:val="Compact"/>
              <w:bidi/>
              <w:jc w:val="left"/>
            </w:pPr>
            <w:r>
              <w:rPr>
                <w:rtl/>
              </w:rPr>
              <w:t xml:space="preserve">الاطّلاع السريع على مؤشرات الامتثال العامة عبر البرامج</w:t>
            </w:r>
          </w:p>
        </w:tc>
      </w:tr>
      <w:tr>
        <w:tc>
          <w:p>
            <w:pPr>
              <w:pStyle w:val="Compact"/>
              <w:bidi/>
              <w:jc w:val="left"/>
            </w:pPr>
            <w:r>
              <w:rPr>
                <w:rtl/>
                <w:bCs/>
                <w:b/>
              </w:rPr>
              <w:t xml:space="preserve">المتطلبات المسبقة</w:t>
            </w:r>
          </w:p>
        </w:tc>
        <w:tc>
          <w:p>
            <w:pPr>
              <w:pStyle w:val="Compact"/>
              <w:bidi/>
              <w:jc w:val="left"/>
            </w:pPr>
            <w:r>
              <w:rPr>
                <w:rtl/>
              </w:rPr>
              <w:t xml:space="preserve">—</w:t>
            </w:r>
          </w:p>
        </w:tc>
      </w:tr>
      <w:tr>
        <w:tc>
          <w:p>
            <w:pPr>
              <w:pStyle w:val="Compact"/>
              <w:bidi/>
              <w:jc w:val="left"/>
            </w:pPr>
            <w:r>
              <w:rPr>
                <w:rtl/>
                <w:bCs/>
                <w:b/>
              </w:rPr>
              <w:t xml:space="preserve">خطوات التنفيذ</w:t>
            </w:r>
          </w:p>
        </w:tc>
        <w:tc>
          <w:p>
            <w:pPr>
              <w:pStyle w:val="Compact"/>
              <w:bidi/>
              <w:jc w:val="left"/>
            </w:pPr>
            <w:r>
              <w:rPr>
                <w:rtl/>
              </w:rPr>
              <w:t xml:space="preserve">1) من شريط التنقّل العلوي، افتح «اللوحة التنفيذية».</w:t>
            </w:r>
          </w:p>
        </w:tc>
      </w:tr>
      <w:tr>
        <w:tc>
          <w:p>
            <w:pPr>
              <w:pStyle w:val="Compact"/>
              <w:bidi/>
              <w:jc w:val="left"/>
            </w:pPr>
            <w:r>
              <w:rPr>
                <w:rtl/>
                <w:bCs/>
                <w:b/>
              </w:rPr>
              <w:t xml:space="preserve">النتيجة المتوقعة</w:t>
            </w:r>
          </w:p>
        </w:tc>
        <w:tc>
          <w:p>
            <w:pPr>
              <w:pStyle w:val="Compact"/>
              <w:bidi/>
              <w:jc w:val="left"/>
            </w:pPr>
            <w:r>
              <w:rPr>
                <w:rtl/>
              </w:rPr>
              <w:t xml:space="preserve">عرض فقط دون أي عناصر تحكم</w:t>
            </w:r>
          </w:p>
        </w:tc>
      </w:tr>
      <w:tr>
        <w:tc>
          <w:p>
            <w:pPr>
              <w:pStyle w:val="Compact"/>
              <w:bidi/>
              <w:jc w:val="left"/>
            </w:pPr>
            <w:r>
              <w:rPr>
                <w:rtl/>
                <w:bCs/>
                <w:b/>
              </w:rPr>
              <w:t xml:space="preserve">الحالة التالية</w:t>
            </w:r>
          </w:p>
        </w:tc>
        <w:tc>
          <w:p>
            <w:pPr>
              <w:pStyle w:val="Compact"/>
              <w:bidi/>
              <w:jc w:val="left"/>
            </w:pPr>
            <w:r>
              <w:rPr>
                <w:rtl/>
              </w:rPr>
              <w:t xml:space="preserve">—</w:t>
            </w:r>
          </w:p>
        </w:tc>
      </w:tr>
      <w:tr>
        <w:tc>
          <w:p>
            <w:pPr>
              <w:pStyle w:val="Compact"/>
              <w:bidi/>
              <w:jc w:val="left"/>
            </w:pPr>
            <w:r>
              <w:rPr>
                <w:rtl/>
                <w:bCs/>
                <w:b/>
              </w:rPr>
              <w:t xml:space="preserve">التنبيه</w:t>
            </w:r>
          </w:p>
        </w:tc>
        <w:tc>
          <w:p>
            <w:pPr>
              <w:pStyle w:val="Compact"/>
              <w:bidi/>
              <w:jc w:val="left"/>
            </w:pPr>
            <w:r>
              <w:rPr>
                <w:rtl/>
              </w:rPr>
              <w:t xml:space="preserve">—</w:t>
            </w:r>
          </w:p>
        </w:tc>
      </w:tr>
      <w:tr>
        <w:tc>
          <w:p>
            <w:pPr>
              <w:pStyle w:val="Compact"/>
              <w:bidi/>
              <w:jc w:val="left"/>
            </w:pPr>
            <w:r>
              <w:rPr>
                <w:rtl/>
                <w:bCs/>
                <w:b/>
              </w:rPr>
              <w:t xml:space="preserve">ملاحظات</w:t>
            </w:r>
          </w:p>
        </w:tc>
        <w:tc>
          <w:p>
            <w:pPr>
              <w:pStyle w:val="Compact"/>
              <w:bidi/>
              <w:jc w:val="left"/>
            </w:pPr>
            <w:r>
              <w:rPr>
                <w:rtl/>
              </w:rPr>
              <w:t xml:space="preserve">تم التحقق آليًا (فحص برمجي لكل زر في الصفحة) من عدم وجود أي زر يحمل نص «حفظ» أو «تعديل» أو «حذف» أو «إضافة» أو «اعتماد» أو «رفض» أو «إسناد» في هذه الصفحة</w:t>
            </w:r>
          </w:p>
        </w:tc>
      </w:tr>
      <w:tr>
        <w:tc>
          <w:p>
            <w:pPr>
              <w:pStyle w:val="Compact"/>
              <w:bidi/>
              <w:jc w:val="left"/>
            </w:pPr>
            <w:r>
              <w:rPr>
                <w:rtl/>
                <w:bCs/>
                <w:b/>
              </w:rPr>
              <w:t xml:space="preserve">الأخطاء المحتملة</w:t>
            </w:r>
          </w:p>
        </w:tc>
        <w:tc>
          <w:p>
            <w:pPr>
              <w:pStyle w:val="Compact"/>
              <w:bidi/>
              <w:jc w:val="left"/>
            </w:pPr>
            <w:r>
              <w:rPr>
                <w:rtl/>
              </w:rPr>
              <w:t xml:space="preserve">—</w:t>
            </w:r>
          </w:p>
        </w:tc>
      </w:tr>
      <w:tr>
        <w:tc>
          <w:p>
            <w:pPr>
              <w:pStyle w:val="Compact"/>
              <w:bidi/>
              <w:jc w:val="left"/>
            </w:pPr>
            <w:r>
              <w:rPr>
                <w:rtl/>
                <w:bCs/>
                <w:b/>
              </w:rPr>
              <w:t xml:space="preserve">الصور المرتبطة</w:t>
            </w:r>
          </w:p>
        </w:tc>
        <w:tc>
          <w:p>
            <w:pPr>
              <w:pStyle w:val="Compact"/>
              <w:bidi/>
              <w:jc w:val="left"/>
            </w:pPr>
            <w:r>
              <w:rPr>
                <w:rtl/>
              </w:rPr>
              <w:t xml:space="preserve">شكل 42، شكل 43</w:t>
            </w:r>
          </w:p>
        </w:tc>
      </w:tr>
    </w:tbl>
    <w:p>
      <w:pPr>
        <w:pStyle w:val="CaptionedFigure"/>
        <w:bidi/>
      </w:pPr>
      <w:r>
        <w:drawing>
          <wp:inline>
            <wp:extent cx="5334000" cy="3704166"/>
            <wp:effectExtent b="0" l="0" r="0" t="0"/>
            <wp:docPr descr="شكل 43: شاشة اختيار البرنامج من منظور المشاهد التنفيذي" title="" id="1" name="Picture"/>
            <a:graphic>
              <a:graphicData uri="http://schemas.openxmlformats.org/drawingml/2006/picture">
                <pic:pic>
                  <pic:nvPicPr>
                    <pic:cNvPr descr="screenshots/60-executive-program-selection.png" id="0" name="Picture"/>
                    <pic:cNvPicPr>
                      <a:picLocks noChangeArrowheads="1" noChangeAspect="1"/>
                    </pic:cNvPicPr>
                  </pic:nvPicPr>
                  <pic:blipFill>
                    <a:blip r:embed="rId116"/>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bidi/>
      </w:pPr>
      <w:r>
        <w:rPr>
          <w:rtl/>
        </w:rPr>
        <w:t xml:space="preserve">شكل 43: شاشة اختيار البرنامج من منظور المشاهد التنفيذي</w:t>
      </w:r>
    </w:p>
    <w:p>
      <w:pPr>
        <w:bidi/>
      </w:pPr>
      <w:r>
        <w:rPr>
          <w:rtl/>
          <w:bCs/>
          <w:b/>
        </w:rPr>
        <w:t xml:space="preserve">شكل 43: شاشة اختيار البرنامج كما تظهر لحساب المشاهد التنفيذي</w:t>
      </w:r>
    </w:p>
    <w:p>
      <w:r>
        <w:pict>
          <v:rect style="width:0;height:1.5pt" o:hralign="center" o:hrstd="t" o:hr="t"/>
        </w:pict>
      </w:r>
    </w:p>
    <w:bookmarkEnd w:id="117"/>
    <w:bookmarkEnd w:id="118"/>
    <w:bookmarkStart w:id="119" w:name="دليل-المسؤول-العام-وظائف-قياس-فقط"/>
    <w:p>
      <w:pPr>
        <w:pStyle w:val="Heading1"/>
        <w:bidi/>
      </w:pPr>
      <w:r>
        <w:rPr>
          <w:rtl/>
        </w:rPr>
        <w:t xml:space="preserve">23. دليل المسؤول العام (وظائف قياس فقط)</w:t>
      </w:r>
    </w:p>
    <w:p>
      <w:pPr>
        <w:bidi/>
      </w:pPr>
      <w:r>
        <w:rPr>
          <w:rtl/>
        </w:rPr>
        <w:t xml:space="preserve">يملك المسؤول العام (Super Admin) صلاحية كاملة عبر المنصة بأكملها، بما يشمل جميع وظائف قياس الموثَّقة في الأقسام 18–22 دون استثناء (إنشاء الدورات، الإسناد، جميع مراحل المراجعة، الاعتماد النهائي، إعدادات SLA، التقارير).</w:t>
      </w:r>
    </w:p>
    <w:p>
      <w:pPr>
        <w:bidi/>
      </w:pPr>
      <w:r>
        <w:rPr>
          <w:rtl/>
          <w:bCs/>
          <w:b/>
        </w:rPr>
        <w:t xml:space="preserve">الفارق الجوهري بينه وبين مدير برنامج قياس</w:t>
      </w:r>
      <w:r>
        <w:rPr>
          <w:rtl/>
        </w:rPr>
        <w:t xml:space="preserve">: المسؤول العام يملك أيضًا وظائف على مستوى المنصة بأكملها، خارج نطاق أي برنامج امتثال بعينه، وهي:</w:t>
      </w:r>
    </w:p>
    <w:tbl>
      <w:tblPr>
        <w:tblStyle w:val="Table"/>
        <w:tblW w:type="pct" w:w="5000.0"/>
        <w:tblLook w:firstRow="1" w:lastRow="0" w:firstColumn="0" w:lastColumn="0" w:noHBand="0" w:noVBand="0" w:val="0020"/>
      </w:tblPr>
      <w:tblGrid>
        <w:gridCol w:w="2640"/>
        <w:gridCol w:w="2640"/>
        <w:gridCol w:w="2640"/>
      </w:tblGrid>
      <w:tr>
        <w:tc>
          <w:p>
            <w:pPr>
              <w:pStyle w:val="Compact"/>
              <w:bidi/>
              <w:jc w:val="left"/>
            </w:pPr>
            <w:r>
              <w:rPr>
                <w:rtl/>
              </w:rPr>
              <w:t xml:space="preserve">الوظيفة</w:t>
            </w:r>
          </w:p>
        </w:tc>
        <w:tc>
          <w:p>
            <w:pPr>
              <w:pStyle w:val="Compact"/>
              <w:bidi/>
              <w:jc w:val="left"/>
            </w:pPr>
            <w:r>
              <w:rPr>
                <w:rtl/>
              </w:rPr>
              <w:t xml:space="preserve">الوصف</w:t>
            </w:r>
          </w:p>
        </w:tc>
        <w:tc>
          <w:p>
            <w:pPr>
              <w:pStyle w:val="Compact"/>
              <w:bidi/>
              <w:jc w:val="left"/>
            </w:pPr>
            <w:r>
              <w:rPr>
                <w:rtl/>
              </w:rPr>
              <w:t xml:space="preserve">ملاحظة</w:t>
            </w:r>
          </w:p>
        </w:tc>
      </w:tr>
      <w:tr>
        <w:tc>
          <w:p>
            <w:pPr>
              <w:pStyle w:val="Compact"/>
              <w:bidi/>
              <w:jc w:val="left"/>
            </w:pPr>
            <w:r>
              <w:rPr>
                <w:rtl/>
              </w:rPr>
              <w:t xml:space="preserve">إدارة مستخدمي المنصة</w:t>
            </w:r>
          </w:p>
        </w:tc>
        <w:tc>
          <w:p>
            <w:pPr>
              <w:pStyle w:val="Compact"/>
              <w:bidi/>
              <w:jc w:val="left"/>
            </w:pPr>
            <w:r>
              <w:rPr>
                <w:rtl/>
              </w:rPr>
              <w:t xml:space="preserve">إنشاء/تعديل حسابات المستخدمين وأدوارهم عبر جميع البرامج</w:t>
            </w:r>
          </w:p>
        </w:tc>
        <w:tc>
          <w:p>
            <w:pPr>
              <w:pStyle w:val="Compact"/>
              <w:bidi/>
              <w:jc w:val="left"/>
            </w:pPr>
            <w:r>
              <w:rPr>
                <w:rtl/>
              </w:rPr>
              <w:t xml:space="preserve">خارج نطاق هذا الدليل (وظيفة منصّة عامة)</w:t>
            </w:r>
          </w:p>
        </w:tc>
      </w:tr>
      <w:tr>
        <w:tc>
          <w:p>
            <w:pPr>
              <w:pStyle w:val="Compact"/>
              <w:bidi/>
              <w:jc w:val="left"/>
            </w:pPr>
            <w:r>
              <w:rPr>
                <w:rtl/>
              </w:rPr>
              <w:t xml:space="preserve">الإعدادات العامة للنظام</w:t>
            </w:r>
          </w:p>
        </w:tc>
        <w:tc>
          <w:p>
            <w:pPr>
              <w:pStyle w:val="Compact"/>
              <w:bidi/>
              <w:jc w:val="left"/>
            </w:pPr>
            <w:r>
              <w:rPr>
                <w:rtl/>
              </w:rPr>
              <w:t xml:space="preserve">إعدادات لا تخص برنامجًا بعينه</w:t>
            </w:r>
          </w:p>
        </w:tc>
        <w:tc>
          <w:p>
            <w:pPr>
              <w:pStyle w:val="Compact"/>
              <w:bidi/>
              <w:jc w:val="left"/>
            </w:pPr>
            <w:r>
              <w:rPr>
                <w:rtl/>
              </w:rPr>
              <w:t xml:space="preserve">تم التحقق من</w:t>
            </w:r>
            <w:r>
              <w:rPr>
                <w:rtl/>
              </w:rPr>
              <w:t xml:space="preserve"> </w:t>
            </w:r>
            <w:r>
              <w:rPr>
                <w:rtl/>
                <w:bCs/>
                <w:b/>
              </w:rPr>
              <w:t xml:space="preserve">حظرها صراحة</w:t>
            </w:r>
            <w:r>
              <w:rPr>
                <w:rtl/>
              </w:rPr>
              <w:t xml:space="preserve"> </w:t>
            </w:r>
            <w:r>
              <w:rPr>
                <w:rtl/>
              </w:rPr>
              <w:t xml:space="preserve">حتى عن مدير برنامج قياس، وهي حكرًا على المسؤول العام</w:t>
            </w:r>
          </w:p>
        </w:tc>
      </w:tr>
      <w:tr>
        <w:tc>
          <w:p>
            <w:pPr>
              <w:pStyle w:val="Compact"/>
              <w:bidi/>
              <w:jc w:val="left"/>
            </w:pPr>
            <w:r>
              <w:rPr>
                <w:rtl/>
              </w:rPr>
              <w:t xml:space="preserve">سجل التدقيق على مستوى المنصة</w:t>
            </w:r>
          </w:p>
        </w:tc>
        <w:tc>
          <w:p>
            <w:pPr>
              <w:pStyle w:val="Compact"/>
              <w:bidi/>
              <w:jc w:val="left"/>
            </w:pPr>
            <w:r>
              <w:rPr>
                <w:rtl/>
              </w:rPr>
              <w:t xml:space="preserve">سجل شامل لكل الأحداث عبر جميع البرامج</w:t>
            </w:r>
          </w:p>
        </w:tc>
        <w:tc>
          <w:p>
            <w:pPr>
              <w:pStyle w:val="Compact"/>
              <w:bidi/>
              <w:jc w:val="left"/>
            </w:pPr>
            <w:r>
              <w:rPr>
                <w:rtl/>
              </w:rPr>
              <w:t xml:space="preserve">متاح أيضًا للمدقق</w:t>
            </w:r>
          </w:p>
        </w:tc>
      </w:tr>
      <w:tr>
        <w:tc>
          <w:p>
            <w:pPr>
              <w:pStyle w:val="Compact"/>
              <w:bidi/>
              <w:jc w:val="left"/>
            </w:pPr>
            <w:r>
              <w:rPr>
                <w:rtl/>
              </w:rPr>
              <w:t xml:space="preserve">سجل البريد الإلكتروني</w:t>
            </w:r>
          </w:p>
        </w:tc>
        <w:tc>
          <w:p>
            <w:pPr>
              <w:pStyle w:val="Compact"/>
              <w:bidi/>
              <w:jc w:val="left"/>
            </w:pPr>
            <w:r>
              <w:rPr>
                <w:rtl/>
              </w:rPr>
              <w:t xml:space="preserve">سجل الرسائل الصادرة من النظام</w:t>
            </w:r>
          </w:p>
        </w:tc>
        <w:tc>
          <w:p>
            <w:pPr>
              <w:pStyle w:val="Compact"/>
              <w:bidi/>
              <w:jc w:val="left"/>
            </w:pPr>
            <w:r>
              <w:rPr>
                <w:rtl/>
              </w:rPr>
              <w:t xml:space="preserve">حكرًا على المسؤول العام</w:t>
            </w:r>
          </w:p>
        </w:tc>
      </w:tr>
    </w:tbl>
    <w:p>
      <w:pPr>
        <w:pStyle w:val="BlockText"/>
        <w:bidi/>
      </w:pPr>
      <w:r>
        <w:rPr>
          <w:rtl/>
        </w:rPr>
        <w:t xml:space="preserve">هذا القسم لا يشرح هذه الوظائف بالتفصيل لأنها</w:t>
      </w:r>
      <w:r>
        <w:rPr>
          <w:rtl/>
        </w:rPr>
        <w:t xml:space="preserve"> </w:t>
      </w:r>
      <w:r>
        <w:rPr>
          <w:rtl/>
          <w:bCs/>
          <w:b/>
        </w:rPr>
        <w:t xml:space="preserve">ليست خاصة ببرنامج قياس</w:t>
      </w:r>
      <w:r>
        <w:rPr>
          <w:rtl/>
        </w:rPr>
        <w:t xml:space="preserve">، وتقع خارج نطاق هذا الدليل بنص التكليف. الهدف من هذا القسم هو توضيح</w:t>
      </w:r>
      <w:r>
        <w:rPr>
          <w:rtl/>
        </w:rPr>
        <w:t xml:space="preserve"> </w:t>
      </w:r>
      <w:r>
        <w:rPr>
          <w:rtl/>
          <w:bCs/>
          <w:b/>
        </w:rPr>
        <w:t xml:space="preserve">الفارق الواضح</w:t>
      </w:r>
      <w:r>
        <w:rPr>
          <w:rtl/>
        </w:rPr>
        <w:t xml:space="preserve"> </w:t>
      </w:r>
      <w:r>
        <w:rPr>
          <w:rtl/>
        </w:rPr>
        <w:t xml:space="preserve">بين صلاحيات المسؤول العام ومدير برنامج قياس فحسب، لا شرح دليل إدارة كامل للمنصة.</w:t>
      </w:r>
    </w:p>
    <w:p>
      <w:r>
        <w:pict>
          <v:rect style="width:0;height:1.5pt" o:hralign="center" o:hrstd="t" o:hr="t"/>
        </w:pict>
      </w:r>
    </w:p>
    <w:bookmarkEnd w:id="119"/>
    <w:bookmarkStart w:id="126" w:name="الإشعارات"/>
    <w:p>
      <w:pPr>
        <w:pStyle w:val="Heading1"/>
        <w:bidi/>
      </w:pPr>
      <w:r>
        <w:rPr>
          <w:rtl/>
        </w:rPr>
        <w:t xml:space="preserve">24. الإشعارات</w:t>
      </w:r>
    </w:p>
    <w:p>
      <w:pPr>
        <w:bidi/>
      </w:pPr>
      <w:r>
        <w:rPr>
          <w:rtl/>
        </w:rPr>
        <w:t xml:space="preserve">مركز الإشعارات (</w:t>
      </w:r>
      <w:r>
        <w:rPr>
          <w:rStyle w:val="VerbatimChar"/>
          <w:rtl/>
        </w:rPr>
        <w:t xml:space="preserve">/notifications</w:t>
      </w:r>
      <w:r>
        <w:rPr>
          <w:rtl/>
        </w:rPr>
        <w:t xml:space="preserve">) متاح لجميع الأدوار، ويعرض لكل مستخدم إشعاراته الشخصية فقط.</w:t>
      </w:r>
    </w:p>
    <w:p>
      <w:pPr>
        <w:pStyle w:val="CaptionedFigure"/>
        <w:bidi/>
      </w:pPr>
      <w:r>
        <w:drawing>
          <wp:inline>
            <wp:extent cx="5334000" cy="3704166"/>
            <wp:effectExtent b="0" l="0" r="0" t="0"/>
            <wp:docPr descr="شكل 44: أيقونة الإشعارات مع شارة العدد" title="" id="1" name="Picture"/>
            <a:graphic>
              <a:graphicData uri="http://schemas.openxmlformats.org/drawingml/2006/picture">
                <pic:pic>
                  <pic:nvPicPr>
                    <pic:cNvPr descr="screenshots/55-notification-bell-unread-badge.png" id="0" name="Picture"/>
                    <pic:cNvPicPr>
                      <a:picLocks noChangeArrowheads="1" noChangeAspect="1"/>
                    </pic:cNvPicPr>
                  </pic:nvPicPr>
                  <pic:blipFill>
                    <a:blip r:embed="rId120"/>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bidi/>
      </w:pPr>
      <w:r>
        <w:rPr>
          <w:rtl/>
        </w:rPr>
        <w:t xml:space="preserve">شكل 44: أيقونة الإشعارات مع شارة العدد</w:t>
      </w:r>
    </w:p>
    <w:p>
      <w:pPr>
        <w:bidi/>
      </w:pPr>
      <w:r>
        <w:rPr>
          <w:rtl/>
          <w:bCs/>
          <w:b/>
        </w:rPr>
        <w:t xml:space="preserve">شكل 44: أيقونة الجرس مع شارة عدد الإشعارات غير المقروءة</w:t>
      </w:r>
    </w:p>
    <w:p>
      <w:pPr>
        <w:pStyle w:val="CaptionedFigure"/>
        <w:bidi/>
      </w:pPr>
      <w:r>
        <w:drawing>
          <wp:inline>
            <wp:extent cx="5334000" cy="3704166"/>
            <wp:effectExtent b="0" l="0" r="0" t="0"/>
            <wp:docPr descr="شكل 45: قائمة الإشعارات" title="" id="1" name="Picture"/>
            <a:graphic>
              <a:graphicData uri="http://schemas.openxmlformats.org/drawingml/2006/picture">
                <pic:pic>
                  <pic:nvPicPr>
                    <pic:cNvPr descr="screenshots/56-notifications-list.png" id="0" name="Picture"/>
                    <pic:cNvPicPr>
                      <a:picLocks noChangeArrowheads="1" noChangeAspect="1"/>
                    </pic:cNvPicPr>
                  </pic:nvPicPr>
                  <pic:blipFill>
                    <a:blip r:embed="rId121"/>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bidi/>
      </w:pPr>
      <w:r>
        <w:rPr>
          <w:rtl/>
        </w:rPr>
        <w:t xml:space="preserve">شكل 45: قائمة الإشعارات</w:t>
      </w:r>
    </w:p>
    <w:p>
      <w:pPr>
        <w:bidi/>
      </w:pPr>
      <w:r>
        <w:rPr>
          <w:rtl/>
          <w:bCs/>
          <w:b/>
        </w:rPr>
        <w:t xml:space="preserve">شكل 45: قائمة مركز الإشعارات</w:t>
      </w:r>
    </w:p>
    <w:bookmarkStart w:id="123" w:name="إجراء-تعليم-جميع-الإشعارات-كمقروءة"/>
    <w:p>
      <w:pPr>
        <w:pStyle w:val="Heading3"/>
        <w:bidi/>
      </w:pPr>
      <w:r>
        <w:rPr>
          <w:rtl/>
        </w:rPr>
        <w:t xml:space="preserve">إجراء: تعليم جميع الإشعارات كمقروءة</w:t>
      </w:r>
    </w:p>
    <w:tbl>
      <w:tblPr>
        <w:tblStyle w:val="Table"/>
        <w:tblW w:type="pct" w:w="5000.0"/>
        <w:tblLook w:firstRow="1" w:lastRow="0" w:firstColumn="0" w:lastColumn="0" w:noHBand="0" w:noVBand="0" w:val="0020"/>
      </w:tblPr>
      <w:tblGrid>
        <w:gridCol w:w="3960"/>
        <w:gridCol w:w="3960"/>
      </w:tblGrid>
      <w:tr>
        <w:tc>
          <w:p>
            <w:pPr>
              <w:pStyle w:val="Compact"/>
              <w:bidi/>
              <w:jc w:val="left"/>
            </w:pPr>
            <w:r>
              <w:rPr>
                <w:rtl/>
              </w:rPr>
              <w:t xml:space="preserve">الحقل</w:t>
            </w:r>
          </w:p>
        </w:tc>
        <w:tc>
          <w:p>
            <w:pPr>
              <w:pStyle w:val="Compact"/>
              <w:bidi/>
              <w:jc w:val="left"/>
            </w:pPr>
            <w:r>
              <w:rPr>
                <w:rtl/>
              </w:rPr>
              <w:t xml:space="preserve">التفصيل</w:t>
            </w:r>
          </w:p>
        </w:tc>
      </w:tr>
      <w:tr>
        <w:tc>
          <w:p>
            <w:pPr>
              <w:pStyle w:val="Compact"/>
              <w:bidi/>
              <w:jc w:val="left"/>
            </w:pPr>
            <w:r>
              <w:rPr>
                <w:rtl/>
                <w:bCs/>
                <w:b/>
              </w:rPr>
              <w:t xml:space="preserve">اسم الإجراء</w:t>
            </w:r>
          </w:p>
        </w:tc>
        <w:tc>
          <w:p>
            <w:pPr>
              <w:pStyle w:val="Compact"/>
              <w:bidi/>
              <w:jc w:val="left"/>
            </w:pPr>
            <w:r>
              <w:rPr>
                <w:rtl/>
              </w:rPr>
              <w:t xml:space="preserve">تعليم الكل كمقروء</w:t>
            </w:r>
          </w:p>
        </w:tc>
      </w:tr>
      <w:tr>
        <w:tc>
          <w:p>
            <w:pPr>
              <w:pStyle w:val="Compact"/>
              <w:bidi/>
              <w:jc w:val="left"/>
            </w:pPr>
            <w:r>
              <w:rPr>
                <w:rtl/>
                <w:bCs/>
                <w:b/>
              </w:rPr>
              <w:t xml:space="preserve">الدور المسموح له</w:t>
            </w:r>
          </w:p>
        </w:tc>
        <w:tc>
          <w:p>
            <w:pPr>
              <w:pStyle w:val="Compact"/>
              <w:bidi/>
              <w:jc w:val="left"/>
            </w:pPr>
            <w:r>
              <w:rPr>
                <w:rtl/>
              </w:rPr>
              <w:t xml:space="preserve">جميع الأدوار (لإشعاراتهم الشخصية فقط)</w:t>
            </w:r>
          </w:p>
        </w:tc>
      </w:tr>
      <w:tr>
        <w:tc>
          <w:p>
            <w:pPr>
              <w:pStyle w:val="Compact"/>
              <w:bidi/>
              <w:jc w:val="left"/>
            </w:pPr>
            <w:r>
              <w:rPr>
                <w:rtl/>
                <w:bCs/>
                <w:b/>
              </w:rPr>
              <w:t xml:space="preserve">الهدف</w:t>
            </w:r>
          </w:p>
        </w:tc>
        <w:tc>
          <w:p>
            <w:pPr>
              <w:pStyle w:val="Compact"/>
              <w:bidi/>
              <w:jc w:val="left"/>
            </w:pPr>
            <w:r>
              <w:rPr>
                <w:rtl/>
              </w:rPr>
              <w:t xml:space="preserve">تصفير عداد الإشعارات غير المقروءة دفعة واحدة</w:t>
            </w:r>
          </w:p>
        </w:tc>
      </w:tr>
      <w:tr>
        <w:tc>
          <w:p>
            <w:pPr>
              <w:pStyle w:val="Compact"/>
              <w:bidi/>
              <w:jc w:val="left"/>
            </w:pPr>
            <w:r>
              <w:rPr>
                <w:rtl/>
                <w:bCs/>
                <w:b/>
              </w:rPr>
              <w:t xml:space="preserve">المتطلبات المسبقة</w:t>
            </w:r>
          </w:p>
        </w:tc>
        <w:tc>
          <w:p>
            <w:pPr>
              <w:pStyle w:val="Compact"/>
              <w:bidi/>
              <w:jc w:val="left"/>
            </w:pPr>
            <w:r>
              <w:rPr>
                <w:rtl/>
              </w:rPr>
              <w:t xml:space="preserve">وجود إشعار واحد غير مقروء على الأقل —</w:t>
            </w:r>
            <w:r>
              <w:rPr>
                <w:rtl/>
              </w:rPr>
              <w:t xml:space="preserve"> </w:t>
            </w:r>
            <w:r>
              <w:rPr>
                <w:rtl/>
                <w:bCs/>
                <w:b/>
              </w:rPr>
              <w:t xml:space="preserve">الزر معطَّل تلقائيًا إن لم يوجد أي إشعار غير مقروء</w:t>
            </w:r>
          </w:p>
        </w:tc>
      </w:tr>
      <w:tr>
        <w:tc>
          <w:p>
            <w:pPr>
              <w:pStyle w:val="Compact"/>
              <w:bidi/>
              <w:jc w:val="left"/>
            </w:pPr>
            <w:r>
              <w:rPr>
                <w:rtl/>
                <w:bCs/>
                <w:b/>
              </w:rPr>
              <w:t xml:space="preserve">خطوات التنفيذ</w:t>
            </w:r>
          </w:p>
        </w:tc>
        <w:tc>
          <w:p>
            <w:pPr>
              <w:pStyle w:val="Compact"/>
              <w:bidi/>
              <w:jc w:val="left"/>
            </w:pPr>
            <w:r>
              <w:rPr>
                <w:rtl/>
              </w:rPr>
              <w:t xml:space="preserve">1) من قائمة الإشعارات، اضغط زر «تعليم الكل كمقروء».</w:t>
            </w:r>
          </w:p>
        </w:tc>
      </w:tr>
      <w:tr>
        <w:tc>
          <w:p>
            <w:pPr>
              <w:pStyle w:val="Compact"/>
              <w:bidi/>
              <w:jc w:val="left"/>
            </w:pPr>
            <w:r>
              <w:rPr>
                <w:rtl/>
                <w:bCs/>
                <w:b/>
              </w:rPr>
              <w:t xml:space="preserve">النتيجة المتوقعة</w:t>
            </w:r>
          </w:p>
        </w:tc>
        <w:tc>
          <w:p>
            <w:pPr>
              <w:pStyle w:val="Compact"/>
              <w:bidi/>
              <w:jc w:val="left"/>
            </w:pPr>
            <w:r>
              <w:rPr>
                <w:rtl/>
              </w:rPr>
              <w:t xml:space="preserve">تختفي شارة العدد، وتُعلَّم جميع الإشعارات كمقروءة</w:t>
            </w:r>
          </w:p>
        </w:tc>
      </w:tr>
      <w:tr>
        <w:tc>
          <w:p>
            <w:pPr>
              <w:pStyle w:val="Compact"/>
              <w:bidi/>
              <w:jc w:val="left"/>
            </w:pPr>
            <w:r>
              <w:rPr>
                <w:rtl/>
                <w:bCs/>
                <w:b/>
              </w:rPr>
              <w:t xml:space="preserve">الحالة التالية</w:t>
            </w:r>
          </w:p>
        </w:tc>
        <w:tc>
          <w:p>
            <w:pPr>
              <w:pStyle w:val="Compact"/>
              <w:bidi/>
              <w:jc w:val="left"/>
            </w:pPr>
            <w:r>
              <w:rPr>
                <w:rtl/>
              </w:rPr>
              <w:t xml:space="preserve">—</w:t>
            </w:r>
          </w:p>
        </w:tc>
      </w:tr>
      <w:tr>
        <w:tc>
          <w:p>
            <w:pPr>
              <w:pStyle w:val="Compact"/>
              <w:bidi/>
              <w:jc w:val="left"/>
            </w:pPr>
            <w:r>
              <w:rPr>
                <w:rtl/>
                <w:bCs/>
                <w:b/>
              </w:rPr>
              <w:t xml:space="preserve">التنبيه</w:t>
            </w:r>
          </w:p>
        </w:tc>
        <w:tc>
          <w:p>
            <w:pPr>
              <w:pStyle w:val="Compact"/>
              <w:bidi/>
              <w:jc w:val="left"/>
            </w:pPr>
            <w:r>
              <w:rPr>
                <w:rtl/>
              </w:rPr>
              <w:t xml:space="preserve">—</w:t>
            </w:r>
          </w:p>
        </w:tc>
      </w:tr>
      <w:tr>
        <w:tc>
          <w:p>
            <w:pPr>
              <w:pStyle w:val="Compact"/>
              <w:bidi/>
              <w:jc w:val="left"/>
            </w:pPr>
            <w:r>
              <w:rPr>
                <w:rtl/>
                <w:bCs/>
                <w:b/>
              </w:rPr>
              <w:t xml:space="preserve">ملاحظات</w:t>
            </w:r>
          </w:p>
        </w:tc>
        <w:tc>
          <w:p>
            <w:pPr>
              <w:pStyle w:val="Compact"/>
              <w:bidi/>
              <w:jc w:val="left"/>
            </w:pPr>
            <w:r>
              <w:rPr>
                <w:rtl/>
              </w:rPr>
              <w:t xml:space="preserve">—</w:t>
            </w:r>
          </w:p>
        </w:tc>
      </w:tr>
      <w:tr>
        <w:tc>
          <w:p>
            <w:pPr>
              <w:pStyle w:val="Compact"/>
              <w:bidi/>
              <w:jc w:val="left"/>
            </w:pPr>
            <w:r>
              <w:rPr>
                <w:rtl/>
                <w:bCs/>
                <w:b/>
              </w:rPr>
              <w:t xml:space="preserve">الأخطاء المحتملة</w:t>
            </w:r>
          </w:p>
        </w:tc>
        <w:tc>
          <w:p>
            <w:pPr>
              <w:pStyle w:val="Compact"/>
              <w:bidi/>
              <w:jc w:val="left"/>
            </w:pPr>
            <w:r>
              <w:rPr>
                <w:rtl/>
              </w:rPr>
              <w:t xml:space="preserve">—</w:t>
            </w:r>
          </w:p>
        </w:tc>
      </w:tr>
      <w:tr>
        <w:tc>
          <w:p>
            <w:pPr>
              <w:pStyle w:val="Compact"/>
              <w:bidi/>
              <w:jc w:val="left"/>
            </w:pPr>
            <w:r>
              <w:rPr>
                <w:rtl/>
                <w:bCs/>
                <w:b/>
              </w:rPr>
              <w:t xml:space="preserve">الصور المرتبطة</w:t>
            </w:r>
          </w:p>
        </w:tc>
        <w:tc>
          <w:p>
            <w:pPr>
              <w:pStyle w:val="Compact"/>
              <w:bidi/>
              <w:jc w:val="left"/>
            </w:pPr>
            <w:r>
              <w:rPr>
                <w:rtl/>
              </w:rPr>
              <w:t xml:space="preserve">شكل 46</w:t>
            </w:r>
          </w:p>
        </w:tc>
      </w:tr>
    </w:tbl>
    <w:p>
      <w:pPr>
        <w:pStyle w:val="CaptionedFigure"/>
        <w:bidi/>
      </w:pPr>
      <w:r>
        <w:drawing>
          <wp:inline>
            <wp:extent cx="5334000" cy="3704166"/>
            <wp:effectExtent b="0" l="0" r="0" t="0"/>
            <wp:docPr descr="شكل 46: بعد تعليم الكل كمقروء" title="" id="1" name="Picture"/>
            <a:graphic>
              <a:graphicData uri="http://schemas.openxmlformats.org/drawingml/2006/picture">
                <pic:pic>
                  <pic:nvPicPr>
                    <pic:cNvPr descr="screenshots/57-notifications-all-read.png" id="0" name="Picture"/>
                    <pic:cNvPicPr>
                      <a:picLocks noChangeArrowheads="1" noChangeAspect="1"/>
                    </pic:cNvPicPr>
                  </pic:nvPicPr>
                  <pic:blipFill>
                    <a:blip r:embed="rId122"/>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bidi/>
      </w:pPr>
      <w:r>
        <w:rPr>
          <w:rtl/>
        </w:rPr>
        <w:t xml:space="preserve">شكل 46: بعد تعليم الكل كمقروء</w:t>
      </w:r>
    </w:p>
    <w:p>
      <w:pPr>
        <w:bidi/>
      </w:pPr>
      <w:r>
        <w:rPr>
          <w:rtl/>
          <w:bCs/>
          <w:b/>
        </w:rPr>
        <w:t xml:space="preserve">شكل 46: القائمة بعد استخدام «تعليم الكل كمقروء»</w:t>
      </w:r>
    </w:p>
    <w:bookmarkEnd w:id="123"/>
    <w:bookmarkStart w:id="125" w:name="إجراء-حذف-إشعار"/>
    <w:p>
      <w:pPr>
        <w:pStyle w:val="Heading3"/>
        <w:bidi/>
      </w:pPr>
      <w:r>
        <w:rPr>
          <w:rtl/>
        </w:rPr>
        <w:t xml:space="preserve">إجراء: حذف إشعار</w:t>
      </w:r>
    </w:p>
    <w:tbl>
      <w:tblPr>
        <w:tblStyle w:val="Table"/>
        <w:tblW w:type="pct" w:w="5000.0"/>
        <w:tblLook w:firstRow="1" w:lastRow="0" w:firstColumn="0" w:lastColumn="0" w:noHBand="0" w:noVBand="0" w:val="0020"/>
      </w:tblPr>
      <w:tblGrid>
        <w:gridCol w:w="3960"/>
        <w:gridCol w:w="3960"/>
      </w:tblGrid>
      <w:tr>
        <w:tc>
          <w:p>
            <w:pPr>
              <w:pStyle w:val="Compact"/>
              <w:bidi/>
              <w:jc w:val="left"/>
            </w:pPr>
            <w:r>
              <w:rPr>
                <w:rtl/>
              </w:rPr>
              <w:t xml:space="preserve">الحقل</w:t>
            </w:r>
          </w:p>
        </w:tc>
        <w:tc>
          <w:p>
            <w:pPr>
              <w:pStyle w:val="Compact"/>
              <w:bidi/>
              <w:jc w:val="left"/>
            </w:pPr>
            <w:r>
              <w:rPr>
                <w:rtl/>
              </w:rPr>
              <w:t xml:space="preserve">التفصيل</w:t>
            </w:r>
          </w:p>
        </w:tc>
      </w:tr>
      <w:tr>
        <w:tc>
          <w:p>
            <w:pPr>
              <w:pStyle w:val="Compact"/>
              <w:bidi/>
              <w:jc w:val="left"/>
            </w:pPr>
            <w:r>
              <w:rPr>
                <w:rtl/>
                <w:bCs/>
                <w:b/>
              </w:rPr>
              <w:t xml:space="preserve">اسم الإجراء</w:t>
            </w:r>
          </w:p>
        </w:tc>
        <w:tc>
          <w:p>
            <w:pPr>
              <w:pStyle w:val="Compact"/>
              <w:bidi/>
              <w:jc w:val="left"/>
            </w:pPr>
            <w:r>
              <w:rPr>
                <w:rtl/>
              </w:rPr>
              <w:t xml:space="preserve">حذف إشعار</w:t>
            </w:r>
          </w:p>
        </w:tc>
      </w:tr>
      <w:tr>
        <w:tc>
          <w:p>
            <w:pPr>
              <w:pStyle w:val="Compact"/>
              <w:bidi/>
              <w:jc w:val="left"/>
            </w:pPr>
            <w:r>
              <w:rPr>
                <w:rtl/>
                <w:bCs/>
                <w:b/>
              </w:rPr>
              <w:t xml:space="preserve">الدور المسموح له</w:t>
            </w:r>
          </w:p>
        </w:tc>
        <w:tc>
          <w:p>
            <w:pPr>
              <w:pStyle w:val="Compact"/>
              <w:bidi/>
              <w:jc w:val="left"/>
            </w:pPr>
            <w:r>
              <w:rPr>
                <w:rtl/>
              </w:rPr>
              <w:t xml:space="preserve">جميع الأدوار (لإشعاراتهم الشخصية فقط)</w:t>
            </w:r>
          </w:p>
        </w:tc>
      </w:tr>
      <w:tr>
        <w:tc>
          <w:p>
            <w:pPr>
              <w:pStyle w:val="Compact"/>
              <w:bidi/>
              <w:jc w:val="left"/>
            </w:pPr>
            <w:r>
              <w:rPr>
                <w:rtl/>
                <w:bCs/>
                <w:b/>
              </w:rPr>
              <w:t xml:space="preserve">الهدف</w:t>
            </w:r>
          </w:p>
        </w:tc>
        <w:tc>
          <w:p>
            <w:pPr>
              <w:pStyle w:val="Compact"/>
              <w:bidi/>
              <w:jc w:val="left"/>
            </w:pPr>
            <w:r>
              <w:rPr>
                <w:rtl/>
              </w:rPr>
              <w:t xml:space="preserve">إزالة إشعار واحد من القائمة نهائيًا</w:t>
            </w:r>
          </w:p>
        </w:tc>
      </w:tr>
      <w:tr>
        <w:tc>
          <w:p>
            <w:pPr>
              <w:pStyle w:val="Compact"/>
              <w:bidi/>
              <w:jc w:val="left"/>
            </w:pPr>
            <w:r>
              <w:rPr>
                <w:rtl/>
                <w:bCs/>
                <w:b/>
              </w:rPr>
              <w:t xml:space="preserve">المتطلبات المسبقة</w:t>
            </w:r>
          </w:p>
        </w:tc>
        <w:tc>
          <w:p>
            <w:pPr>
              <w:pStyle w:val="Compact"/>
              <w:bidi/>
              <w:jc w:val="left"/>
            </w:pPr>
            <w:r>
              <w:rPr>
                <w:rtl/>
              </w:rPr>
              <w:t xml:space="preserve">—</w:t>
            </w:r>
          </w:p>
        </w:tc>
      </w:tr>
      <w:tr>
        <w:tc>
          <w:p>
            <w:pPr>
              <w:pStyle w:val="Compact"/>
              <w:bidi/>
              <w:jc w:val="left"/>
            </w:pPr>
            <w:r>
              <w:rPr>
                <w:rtl/>
                <w:bCs/>
                <w:b/>
              </w:rPr>
              <w:t xml:space="preserve">خطوات التنفيذ</w:t>
            </w:r>
          </w:p>
        </w:tc>
        <w:tc>
          <w:p>
            <w:pPr>
              <w:pStyle w:val="Compact"/>
              <w:bidi/>
              <w:jc w:val="left"/>
            </w:pPr>
            <w:r>
              <w:rPr>
                <w:rtl/>
              </w:rPr>
              <w:t xml:space="preserve">1) اضغط زر «حذف» بجانب الإشعار المطلوب.</w:t>
            </w:r>
          </w:p>
        </w:tc>
      </w:tr>
      <w:tr>
        <w:tc>
          <w:p>
            <w:pPr>
              <w:pStyle w:val="Compact"/>
              <w:bidi/>
              <w:jc w:val="left"/>
            </w:pPr>
            <w:r>
              <w:rPr>
                <w:rtl/>
                <w:bCs/>
                <w:b/>
              </w:rPr>
              <w:t xml:space="preserve">النتيجة المتوقعة</w:t>
            </w:r>
          </w:p>
        </w:tc>
        <w:tc>
          <w:p>
            <w:pPr>
              <w:pStyle w:val="Compact"/>
              <w:bidi/>
              <w:jc w:val="left"/>
            </w:pPr>
            <w:r>
              <w:rPr>
                <w:rtl/>
              </w:rPr>
              <w:t xml:space="preserve">يختفي الإشعار من القائمة فورًا</w:t>
            </w:r>
          </w:p>
        </w:tc>
      </w:tr>
      <w:tr>
        <w:tc>
          <w:p>
            <w:pPr>
              <w:pStyle w:val="Compact"/>
              <w:bidi/>
              <w:jc w:val="left"/>
            </w:pPr>
            <w:r>
              <w:rPr>
                <w:rtl/>
                <w:bCs/>
                <w:b/>
              </w:rPr>
              <w:t xml:space="preserve">الحالة التالية</w:t>
            </w:r>
          </w:p>
        </w:tc>
        <w:tc>
          <w:p>
            <w:pPr>
              <w:pStyle w:val="Compact"/>
              <w:bidi/>
              <w:jc w:val="left"/>
            </w:pPr>
            <w:r>
              <w:rPr>
                <w:rtl/>
              </w:rPr>
              <w:t xml:space="preserve">—</w:t>
            </w:r>
          </w:p>
        </w:tc>
      </w:tr>
      <w:tr>
        <w:tc>
          <w:p>
            <w:pPr>
              <w:pStyle w:val="Compact"/>
              <w:bidi/>
              <w:jc w:val="left"/>
            </w:pPr>
            <w:r>
              <w:rPr>
                <w:rtl/>
                <w:bCs/>
                <w:b/>
              </w:rPr>
              <w:t xml:space="preserve">التنبيه</w:t>
            </w:r>
          </w:p>
        </w:tc>
        <w:tc>
          <w:p>
            <w:pPr>
              <w:pStyle w:val="Compact"/>
              <w:bidi/>
              <w:jc w:val="left"/>
            </w:pPr>
            <w:r>
              <w:rPr>
                <w:rtl/>
              </w:rPr>
              <w:t xml:space="preserve">—</w:t>
            </w:r>
          </w:p>
        </w:tc>
      </w:tr>
      <w:tr>
        <w:tc>
          <w:p>
            <w:pPr>
              <w:pStyle w:val="Compact"/>
              <w:bidi/>
              <w:jc w:val="left"/>
            </w:pPr>
            <w:r>
              <w:rPr>
                <w:rtl/>
                <w:bCs/>
                <w:b/>
              </w:rPr>
              <w:t xml:space="preserve">ملاحظات</w:t>
            </w:r>
          </w:p>
        </w:tc>
        <w:tc>
          <w:p>
            <w:pPr>
              <w:pStyle w:val="Compact"/>
              <w:bidi/>
              <w:jc w:val="left"/>
            </w:pPr>
            <w:r>
              <w:rPr>
                <w:rtl/>
              </w:rPr>
              <w:t xml:space="preserve">تم التحقق مباشرة من الكود أن الحذف يؤثر على إشعارات المستخدم الحالي فقط، ولا يمتد لأي مستخدم آخر</w:t>
            </w:r>
          </w:p>
        </w:tc>
      </w:tr>
      <w:tr>
        <w:tc>
          <w:p>
            <w:pPr>
              <w:pStyle w:val="Compact"/>
              <w:bidi/>
              <w:jc w:val="left"/>
            </w:pPr>
            <w:r>
              <w:rPr>
                <w:rtl/>
                <w:bCs/>
                <w:b/>
              </w:rPr>
              <w:t xml:space="preserve">الأخطاء المحتملة</w:t>
            </w:r>
          </w:p>
        </w:tc>
        <w:tc>
          <w:p>
            <w:pPr>
              <w:pStyle w:val="Compact"/>
              <w:bidi/>
              <w:jc w:val="left"/>
            </w:pPr>
            <w:r>
              <w:rPr>
                <w:rtl/>
              </w:rPr>
              <w:t xml:space="preserve">—</w:t>
            </w:r>
          </w:p>
        </w:tc>
      </w:tr>
      <w:tr>
        <w:tc>
          <w:p>
            <w:pPr>
              <w:pStyle w:val="Compact"/>
              <w:bidi/>
              <w:jc w:val="left"/>
            </w:pPr>
            <w:r>
              <w:rPr>
                <w:rtl/>
                <w:bCs/>
                <w:b/>
              </w:rPr>
              <w:t xml:space="preserve">الصور المرتبطة</w:t>
            </w:r>
          </w:p>
        </w:tc>
        <w:tc>
          <w:p>
            <w:pPr>
              <w:pStyle w:val="Compact"/>
              <w:bidi/>
              <w:jc w:val="left"/>
            </w:pPr>
            <w:r>
              <w:rPr>
                <w:rtl/>
              </w:rPr>
              <w:t xml:space="preserve">شكل 47</w:t>
            </w:r>
          </w:p>
        </w:tc>
      </w:tr>
    </w:tbl>
    <w:p>
      <w:pPr>
        <w:pStyle w:val="CaptionedFigure"/>
        <w:bidi/>
      </w:pPr>
      <w:r>
        <w:drawing>
          <wp:inline>
            <wp:extent cx="5334000" cy="3704166"/>
            <wp:effectExtent b="0" l="0" r="0" t="0"/>
            <wp:docPr descr="شكل 47: بعد حذف إشعار" title="" id="1" name="Picture"/>
            <a:graphic>
              <a:graphicData uri="http://schemas.openxmlformats.org/drawingml/2006/picture">
                <pic:pic>
                  <pic:nvPicPr>
                    <pic:cNvPr descr="screenshots/58-notification-deleted.png" id="0" name="Picture"/>
                    <pic:cNvPicPr>
                      <a:picLocks noChangeArrowheads="1" noChangeAspect="1"/>
                    </pic:cNvPicPr>
                  </pic:nvPicPr>
                  <pic:blipFill>
                    <a:blip r:embed="rId124"/>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bidi/>
      </w:pPr>
      <w:r>
        <w:rPr>
          <w:rtl/>
        </w:rPr>
        <w:t xml:space="preserve">شكل 47: بعد حذف إشعار</w:t>
      </w:r>
    </w:p>
    <w:p>
      <w:pPr>
        <w:bidi/>
      </w:pPr>
      <w:r>
        <w:rPr>
          <w:rtl/>
          <w:bCs/>
          <w:b/>
        </w:rPr>
        <w:t xml:space="preserve">شكل 47: القائمة بعد حذف إشعار واحد</w:t>
      </w:r>
    </w:p>
    <w:p>
      <w:r>
        <w:pict>
          <v:rect style="width:0;height:1.5pt" o:hralign="center" o:hrstd="t" o:hr="t"/>
        </w:pict>
      </w:r>
    </w:p>
    <w:bookmarkEnd w:id="125"/>
    <w:bookmarkEnd w:id="126"/>
    <w:bookmarkStart w:id="138" w:name="طلبات-التمديد"/>
    <w:p>
      <w:pPr>
        <w:pStyle w:val="Heading1"/>
        <w:bidi/>
      </w:pPr>
      <w:r>
        <w:rPr>
          <w:rtl/>
        </w:rPr>
        <w:t xml:space="preserve">25. طلبات التمديد</w:t>
      </w:r>
    </w:p>
    <w:p>
      <w:pPr>
        <w:bidi/>
      </w:pPr>
      <w:r>
        <w:rPr>
          <w:rtl/>
        </w:rPr>
        <w:t xml:space="preserve">طلب التمديد مسار مستقل يتيح للموظف طلب تمديد الموعد النهائي لمتطلب معيّن.</w:t>
      </w:r>
    </w:p>
    <w:bookmarkStart w:id="129" w:name="إجراء-طلب-تمديد-من-جهة-الموظف"/>
    <w:p>
      <w:pPr>
        <w:pStyle w:val="Heading3"/>
        <w:bidi/>
      </w:pPr>
      <w:r>
        <w:rPr>
          <w:rtl/>
        </w:rPr>
        <w:t xml:space="preserve">إجراء: طلب تمديد (من جهة الموظف)</w:t>
      </w:r>
    </w:p>
    <w:tbl>
      <w:tblPr>
        <w:tblStyle w:val="Table"/>
        <w:tblW w:type="pct" w:w="5000.0"/>
        <w:tblLook w:firstRow="1" w:lastRow="0" w:firstColumn="0" w:lastColumn="0" w:noHBand="0" w:noVBand="0" w:val="0020"/>
      </w:tblPr>
      <w:tblGrid>
        <w:gridCol w:w="3960"/>
        <w:gridCol w:w="3960"/>
      </w:tblGrid>
      <w:tr>
        <w:tc>
          <w:p>
            <w:pPr>
              <w:pStyle w:val="Compact"/>
              <w:bidi/>
              <w:jc w:val="left"/>
            </w:pPr>
            <w:r>
              <w:rPr>
                <w:rtl/>
              </w:rPr>
              <w:t xml:space="preserve">الحقل</w:t>
            </w:r>
          </w:p>
        </w:tc>
        <w:tc>
          <w:p>
            <w:pPr>
              <w:pStyle w:val="Compact"/>
              <w:bidi/>
              <w:jc w:val="left"/>
            </w:pPr>
            <w:r>
              <w:rPr>
                <w:rtl/>
              </w:rPr>
              <w:t xml:space="preserve">التفصيل</w:t>
            </w:r>
          </w:p>
        </w:tc>
      </w:tr>
      <w:tr>
        <w:tc>
          <w:p>
            <w:pPr>
              <w:pStyle w:val="Compact"/>
              <w:bidi/>
              <w:jc w:val="left"/>
            </w:pPr>
            <w:r>
              <w:rPr>
                <w:rtl/>
                <w:bCs/>
                <w:b/>
              </w:rPr>
              <w:t xml:space="preserve">اسم الإجراء</w:t>
            </w:r>
          </w:p>
        </w:tc>
        <w:tc>
          <w:p>
            <w:pPr>
              <w:pStyle w:val="Compact"/>
              <w:bidi/>
              <w:jc w:val="left"/>
            </w:pPr>
            <w:r>
              <w:rPr>
                <w:rtl/>
              </w:rPr>
              <w:t xml:space="preserve">طلب تمديد</w:t>
            </w:r>
          </w:p>
        </w:tc>
      </w:tr>
      <w:tr>
        <w:tc>
          <w:p>
            <w:pPr>
              <w:pStyle w:val="Compact"/>
              <w:bidi/>
              <w:jc w:val="left"/>
            </w:pPr>
            <w:r>
              <w:rPr>
                <w:rtl/>
                <w:bCs/>
                <w:b/>
              </w:rPr>
              <w:t xml:space="preserve">الدور المسموح له</w:t>
            </w:r>
          </w:p>
        </w:tc>
        <w:tc>
          <w:p>
            <w:pPr>
              <w:pStyle w:val="Compact"/>
              <w:bidi/>
              <w:jc w:val="left"/>
            </w:pPr>
            <w:r>
              <w:rPr>
                <w:rtl/>
              </w:rPr>
              <w:t xml:space="preserve">الموظف</w:t>
            </w:r>
          </w:p>
        </w:tc>
      </w:tr>
      <w:tr>
        <w:tc>
          <w:p>
            <w:pPr>
              <w:pStyle w:val="Compact"/>
              <w:bidi/>
              <w:jc w:val="left"/>
            </w:pPr>
            <w:r>
              <w:rPr>
                <w:rtl/>
                <w:bCs/>
                <w:b/>
              </w:rPr>
              <w:t xml:space="preserve">الهدف</w:t>
            </w:r>
          </w:p>
        </w:tc>
        <w:tc>
          <w:p>
            <w:pPr>
              <w:pStyle w:val="Compact"/>
              <w:bidi/>
              <w:jc w:val="left"/>
            </w:pPr>
            <w:r>
              <w:rPr>
                <w:rtl/>
              </w:rPr>
              <w:t xml:space="preserve">طلب موعد استحقاق جديد لمتطلب يصعب إنجازه ضمن الموعد الحالي</w:t>
            </w:r>
          </w:p>
        </w:tc>
      </w:tr>
      <w:tr>
        <w:tc>
          <w:p>
            <w:pPr>
              <w:pStyle w:val="Compact"/>
              <w:bidi/>
              <w:jc w:val="left"/>
            </w:pPr>
            <w:r>
              <w:rPr>
                <w:rtl/>
                <w:bCs/>
                <w:b/>
              </w:rPr>
              <w:t xml:space="preserve">المتطلبات المسبقة</w:t>
            </w:r>
          </w:p>
        </w:tc>
        <w:tc>
          <w:p>
            <w:pPr>
              <w:pStyle w:val="Compact"/>
              <w:bidi/>
              <w:jc w:val="left"/>
            </w:pPr>
            <w:r>
              <w:rPr>
                <w:rtl/>
              </w:rPr>
              <w:t xml:space="preserve">عدم وجود طلب تمديد معلَّق سابق على نفس المتطلب، والتاريخ الجديد لاحق للتاريخ الحالي</w:t>
            </w:r>
          </w:p>
        </w:tc>
      </w:tr>
      <w:tr>
        <w:tc>
          <w:p>
            <w:pPr>
              <w:pStyle w:val="Compact"/>
              <w:bidi/>
              <w:jc w:val="left"/>
            </w:pPr>
            <w:r>
              <w:rPr>
                <w:rtl/>
                <w:bCs/>
                <w:b/>
              </w:rPr>
              <w:t xml:space="preserve">خطوات التنفيذ</w:t>
            </w:r>
          </w:p>
        </w:tc>
        <w:tc>
          <w:p>
            <w:pPr>
              <w:pStyle w:val="Compact"/>
              <w:bidi/>
              <w:jc w:val="left"/>
            </w:pPr>
            <w:r>
              <w:rPr>
                <w:rtl/>
              </w:rPr>
              <w:t xml:space="preserve">1) من تفاصيل المتطلب، اضغط زر «طلب تمديد». 2) أدخل التاريخ الجديد المطلوب. 3) أدخل السبب. 4) اضغط زر الإرسال.</w:t>
            </w:r>
          </w:p>
        </w:tc>
      </w:tr>
      <w:tr>
        <w:tc>
          <w:p>
            <w:pPr>
              <w:pStyle w:val="Compact"/>
              <w:bidi/>
              <w:jc w:val="left"/>
            </w:pPr>
            <w:r>
              <w:rPr>
                <w:rtl/>
                <w:bCs/>
                <w:b/>
              </w:rPr>
              <w:t xml:space="preserve">النتيجة المتوقعة</w:t>
            </w:r>
          </w:p>
        </w:tc>
        <w:tc>
          <w:p>
            <w:pPr>
              <w:pStyle w:val="Compact"/>
              <w:bidi/>
              <w:jc w:val="left"/>
            </w:pPr>
            <w:r>
              <w:rPr>
                <w:rtl/>
              </w:rPr>
              <w:t xml:space="preserve">تظهر رسالة «تم إرسال طلب التمديد»</w:t>
            </w:r>
          </w:p>
        </w:tc>
      </w:tr>
      <w:tr>
        <w:tc>
          <w:p>
            <w:pPr>
              <w:pStyle w:val="Compact"/>
              <w:bidi/>
              <w:jc w:val="left"/>
            </w:pPr>
            <w:r>
              <w:rPr>
                <w:rtl/>
                <w:bCs/>
                <w:b/>
              </w:rPr>
              <w:t xml:space="preserve">الحالة التالية</w:t>
            </w:r>
          </w:p>
        </w:tc>
        <w:tc>
          <w:p>
            <w:pPr>
              <w:pStyle w:val="Compact"/>
              <w:bidi/>
              <w:jc w:val="left"/>
            </w:pPr>
            <w:r>
              <w:rPr>
                <w:rtl/>
              </w:rPr>
              <w:t xml:space="preserve">قيد الانتظار</w:t>
            </w:r>
          </w:p>
        </w:tc>
      </w:tr>
      <w:tr>
        <w:tc>
          <w:p>
            <w:pPr>
              <w:pStyle w:val="Compact"/>
              <w:bidi/>
              <w:jc w:val="left"/>
            </w:pPr>
            <w:r>
              <w:rPr>
                <w:rtl/>
                <w:bCs/>
                <w:b/>
              </w:rPr>
              <w:t xml:space="preserve">التنبيه</w:t>
            </w:r>
          </w:p>
        </w:tc>
        <w:tc>
          <w:p>
            <w:pPr>
              <w:pStyle w:val="Compact"/>
              <w:bidi/>
              <w:jc w:val="left"/>
            </w:pPr>
            <w:r>
              <w:rPr>
                <w:rtl/>
              </w:rPr>
              <w:t xml:space="preserve">إشعار للجهة المخوَّلة بالبتّ (المدقق افتراضيًا — راجع القسم 35) بنوع</w:t>
            </w:r>
            <w:r>
              <w:rPr>
                <w:rtl/>
              </w:rPr>
              <w:t xml:space="preserve"> </w:t>
            </w:r>
            <w:r>
              <w:rPr>
                <w:rStyle w:val="VerbatimChar"/>
                <w:rtl/>
              </w:rPr>
              <w:t xml:space="preserve">extension_requested</w:t>
            </w:r>
          </w:p>
        </w:tc>
      </w:tr>
      <w:tr>
        <w:tc>
          <w:p>
            <w:pPr>
              <w:pStyle w:val="Compact"/>
              <w:bidi/>
              <w:jc w:val="left"/>
            </w:pPr>
            <w:r>
              <w:rPr>
                <w:rtl/>
                <w:bCs/>
                <w:b/>
              </w:rPr>
              <w:t xml:space="preserve">ملاحظات</w:t>
            </w:r>
          </w:p>
        </w:tc>
        <w:tc>
          <w:p>
            <w:pPr>
              <w:pStyle w:val="Compact"/>
              <w:bidi/>
              <w:jc w:val="left"/>
            </w:pPr>
            <w:r>
              <w:rPr>
                <w:rtl/>
              </w:rPr>
              <w:t xml:space="preserve">—</w:t>
            </w:r>
          </w:p>
        </w:tc>
      </w:tr>
      <w:tr>
        <w:tc>
          <w:p>
            <w:pPr>
              <w:pStyle w:val="Compact"/>
              <w:bidi/>
              <w:jc w:val="left"/>
            </w:pPr>
            <w:r>
              <w:rPr>
                <w:rtl/>
                <w:bCs/>
                <w:b/>
              </w:rPr>
              <w:t xml:space="preserve">الأخطاء المحتملة</w:t>
            </w:r>
          </w:p>
        </w:tc>
        <w:tc>
          <w:p>
            <w:pPr>
              <w:pStyle w:val="Compact"/>
              <w:bidi/>
              <w:jc w:val="left"/>
            </w:pPr>
            <w:r>
              <w:rPr>
                <w:rtl/>
              </w:rPr>
              <w:t xml:space="preserve">تاريخ سابق للتاريخ الحالي، أو طلب معلَّق موجود بالفعل</w:t>
            </w:r>
          </w:p>
        </w:tc>
      </w:tr>
      <w:tr>
        <w:tc>
          <w:p>
            <w:pPr>
              <w:pStyle w:val="Compact"/>
              <w:bidi/>
              <w:jc w:val="left"/>
            </w:pPr>
            <w:r>
              <w:rPr>
                <w:rtl/>
                <w:bCs/>
                <w:b/>
              </w:rPr>
              <w:t xml:space="preserve">الصور المرتبطة</w:t>
            </w:r>
          </w:p>
        </w:tc>
        <w:tc>
          <w:p>
            <w:pPr>
              <w:pStyle w:val="Compact"/>
              <w:bidi/>
              <w:jc w:val="left"/>
            </w:pPr>
            <w:r>
              <w:rPr>
                <w:rtl/>
              </w:rPr>
              <w:t xml:space="preserve">شكل 48، شكل 49</w:t>
            </w:r>
          </w:p>
        </w:tc>
      </w:tr>
    </w:tbl>
    <w:p>
      <w:pPr>
        <w:pStyle w:val="CaptionedFigure"/>
        <w:bidi/>
      </w:pPr>
      <w:r>
        <w:drawing>
          <wp:inline>
            <wp:extent cx="5334000" cy="3704166"/>
            <wp:effectExtent b="0" l="0" r="0" t="0"/>
            <wp:docPr descr="شكل 48: نموذج طلب التمديد" title="" id="1" name="Picture"/>
            <a:graphic>
              <a:graphicData uri="http://schemas.openxmlformats.org/drawingml/2006/picture">
                <pic:pic>
                  <pic:nvPicPr>
                    <pic:cNvPr descr="screenshots/27-extension-request-form.png" id="0" name="Picture"/>
                    <pic:cNvPicPr>
                      <a:picLocks noChangeArrowheads="1" noChangeAspect="1"/>
                    </pic:cNvPicPr>
                  </pic:nvPicPr>
                  <pic:blipFill>
                    <a:blip r:embed="rId127"/>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bidi/>
      </w:pPr>
      <w:r>
        <w:rPr>
          <w:rtl/>
        </w:rPr>
        <w:t xml:space="preserve">شكل 48: نموذج طلب التمديد</w:t>
      </w:r>
    </w:p>
    <w:p>
      <w:pPr>
        <w:bidi/>
      </w:pPr>
      <w:r>
        <w:rPr>
          <w:rtl/>
          <w:bCs/>
          <w:b/>
        </w:rPr>
        <w:t xml:space="preserve">شكل 48: نموذج طلب تمديد الموعد النهائي بعد تعبئة التاريخ والسبب</w:t>
      </w:r>
    </w:p>
    <w:p>
      <w:pPr>
        <w:pStyle w:val="CaptionedFigure"/>
        <w:bidi/>
      </w:pPr>
      <w:r>
        <w:drawing>
          <wp:inline>
            <wp:extent cx="5334000" cy="3704166"/>
            <wp:effectExtent b="0" l="0" r="0" t="0"/>
            <wp:docPr descr="شكل 49: تأكيد طلب التمديد" title="" id="1" name="Picture"/>
            <a:graphic>
              <a:graphicData uri="http://schemas.openxmlformats.org/drawingml/2006/picture">
                <pic:pic>
                  <pic:nvPicPr>
                    <pic:cNvPr descr="screenshots/28-extension-request-success.png" id="0" name="Picture"/>
                    <pic:cNvPicPr>
                      <a:picLocks noChangeArrowheads="1" noChangeAspect="1"/>
                    </pic:cNvPicPr>
                  </pic:nvPicPr>
                  <pic:blipFill>
                    <a:blip r:embed="rId128"/>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bidi/>
      </w:pPr>
      <w:r>
        <w:rPr>
          <w:rtl/>
        </w:rPr>
        <w:t xml:space="preserve">شكل 49: تأكيد طلب التمديد</w:t>
      </w:r>
    </w:p>
    <w:p>
      <w:pPr>
        <w:bidi/>
      </w:pPr>
      <w:r>
        <w:rPr>
          <w:rtl/>
          <w:bCs/>
          <w:b/>
        </w:rPr>
        <w:t xml:space="preserve">شكل 49: رسالة تأكيد إرسال طلب التمديد</w:t>
      </w:r>
    </w:p>
    <w:bookmarkEnd w:id="129"/>
    <w:bookmarkStart w:id="137" w:name="البت-في-طلبات-التمديد-من-جهة-المدقق"/>
    <w:p>
      <w:pPr>
        <w:pStyle w:val="Heading2"/>
        <w:bidi/>
      </w:pPr>
      <w:r>
        <w:rPr>
          <w:rtl/>
        </w:rPr>
        <w:t xml:space="preserve">25.1 البتّ في طلبات التمديد (من جهة المدقق)</w:t>
      </w:r>
    </w:p>
    <w:p>
      <w:pPr>
        <w:pStyle w:val="CaptionedFigure"/>
        <w:bidi/>
      </w:pPr>
      <w:r>
        <w:drawing>
          <wp:inline>
            <wp:extent cx="5334000" cy="3704166"/>
            <wp:effectExtent b="0" l="0" r="0" t="0"/>
            <wp:docPr descr="شكل 50: قائمة طلبات التمديد" title="" id="1" name="Picture"/>
            <a:graphic>
              <a:graphicData uri="http://schemas.openxmlformats.org/drawingml/2006/picture">
                <pic:pic>
                  <pic:nvPicPr>
                    <pic:cNvPr descr="screenshots/38-extension-queue.png" id="0" name="Picture"/>
                    <pic:cNvPicPr>
                      <a:picLocks noChangeArrowheads="1" noChangeAspect="1"/>
                    </pic:cNvPicPr>
                  </pic:nvPicPr>
                  <pic:blipFill>
                    <a:blip r:embed="rId130"/>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bidi/>
      </w:pPr>
      <w:r>
        <w:rPr>
          <w:rtl/>
        </w:rPr>
        <w:t xml:space="preserve">شكل 50: قائمة طلبات التمديد</w:t>
      </w:r>
    </w:p>
    <w:p>
      <w:pPr>
        <w:bidi/>
      </w:pPr>
      <w:r>
        <w:rPr>
          <w:rtl/>
          <w:bCs/>
          <w:b/>
        </w:rPr>
        <w:t xml:space="preserve">شكل 50: قائمة طلبات التمديد المعلَّقة</w:t>
      </w:r>
    </w:p>
    <w:bookmarkStart w:id="133" w:name="إجراء-الموافقة-على-طلب-تمديد"/>
    <w:p>
      <w:pPr>
        <w:pStyle w:val="Heading3"/>
        <w:bidi/>
      </w:pPr>
      <w:r>
        <w:rPr>
          <w:rtl/>
        </w:rPr>
        <w:t xml:space="preserve">إجراء: الموافقة على طلب تمديد</w:t>
      </w:r>
    </w:p>
    <w:tbl>
      <w:tblPr>
        <w:tblStyle w:val="Table"/>
        <w:tblW w:type="pct" w:w="5000.0"/>
        <w:tblLook w:firstRow="1" w:lastRow="0" w:firstColumn="0" w:lastColumn="0" w:noHBand="0" w:noVBand="0" w:val="0020"/>
      </w:tblPr>
      <w:tblGrid>
        <w:gridCol w:w="3960"/>
        <w:gridCol w:w="3960"/>
      </w:tblGrid>
      <w:tr>
        <w:tc>
          <w:p>
            <w:pPr>
              <w:pStyle w:val="Compact"/>
              <w:bidi/>
              <w:jc w:val="left"/>
            </w:pPr>
            <w:r>
              <w:rPr>
                <w:rtl/>
              </w:rPr>
              <w:t xml:space="preserve">الحقل</w:t>
            </w:r>
          </w:p>
        </w:tc>
        <w:tc>
          <w:p>
            <w:pPr>
              <w:pStyle w:val="Compact"/>
              <w:bidi/>
              <w:jc w:val="left"/>
            </w:pPr>
            <w:r>
              <w:rPr>
                <w:rtl/>
              </w:rPr>
              <w:t xml:space="preserve">التفصيل</w:t>
            </w:r>
          </w:p>
        </w:tc>
      </w:tr>
      <w:tr>
        <w:tc>
          <w:p>
            <w:pPr>
              <w:pStyle w:val="Compact"/>
              <w:bidi/>
              <w:jc w:val="left"/>
            </w:pPr>
            <w:r>
              <w:rPr>
                <w:rtl/>
                <w:bCs/>
                <w:b/>
              </w:rPr>
              <w:t xml:space="preserve">اسم الإجراء</w:t>
            </w:r>
          </w:p>
        </w:tc>
        <w:tc>
          <w:p>
            <w:pPr>
              <w:pStyle w:val="Compact"/>
              <w:bidi/>
              <w:jc w:val="left"/>
            </w:pPr>
            <w:r>
              <w:rPr>
                <w:rtl/>
              </w:rPr>
              <w:t xml:space="preserve">الموافقة على التمديد</w:t>
            </w:r>
          </w:p>
        </w:tc>
      </w:tr>
      <w:tr>
        <w:tc>
          <w:p>
            <w:pPr>
              <w:pStyle w:val="Compact"/>
              <w:bidi/>
              <w:jc w:val="left"/>
            </w:pPr>
            <w:r>
              <w:rPr>
                <w:rtl/>
                <w:bCs/>
                <w:b/>
              </w:rPr>
              <w:t xml:space="preserve">الدور المسموح له</w:t>
            </w:r>
          </w:p>
        </w:tc>
        <w:tc>
          <w:p>
            <w:pPr>
              <w:pStyle w:val="Compact"/>
              <w:bidi/>
              <w:jc w:val="left"/>
            </w:pPr>
            <w:r>
              <w:rPr>
                <w:rtl/>
              </w:rPr>
              <w:t xml:space="preserve">المدقق (</w:t>
            </w:r>
            <w:r>
              <w:rPr>
                <w:rtl/>
                <w:bCs/>
                <w:b/>
              </w:rPr>
              <w:t xml:space="preserve">هذا هو الإعداد الافتراضي الحالي وقابل للتغيير — يعتمد على الإعداد</w:t>
            </w:r>
            <w:r>
              <w:rPr>
                <w:rtl/>
              </w:rPr>
              <w:t xml:space="preserve">)، المسؤول العام</w:t>
            </w:r>
          </w:p>
        </w:tc>
      </w:tr>
      <w:tr>
        <w:tc>
          <w:p>
            <w:pPr>
              <w:pStyle w:val="Compact"/>
              <w:bidi/>
              <w:jc w:val="left"/>
            </w:pPr>
            <w:r>
              <w:rPr>
                <w:rtl/>
                <w:bCs/>
                <w:b/>
              </w:rPr>
              <w:t xml:space="preserve">الهدف</w:t>
            </w:r>
          </w:p>
        </w:tc>
        <w:tc>
          <w:p>
            <w:pPr>
              <w:pStyle w:val="Compact"/>
              <w:bidi/>
              <w:jc w:val="left"/>
            </w:pPr>
            <w:r>
              <w:rPr>
                <w:rtl/>
              </w:rPr>
              <w:t xml:space="preserve">تمديد الموعد النهائي الفعلي للمتطلب رسميًا</w:t>
            </w:r>
          </w:p>
        </w:tc>
      </w:tr>
      <w:tr>
        <w:tc>
          <w:p>
            <w:pPr>
              <w:pStyle w:val="Compact"/>
              <w:bidi/>
              <w:jc w:val="left"/>
            </w:pPr>
            <w:r>
              <w:rPr>
                <w:rtl/>
                <w:bCs/>
                <w:b/>
              </w:rPr>
              <w:t xml:space="preserve">المتطلبات المسبقة</w:t>
            </w:r>
          </w:p>
        </w:tc>
        <w:tc>
          <w:p>
            <w:pPr>
              <w:pStyle w:val="Compact"/>
              <w:bidi/>
              <w:jc w:val="left"/>
            </w:pPr>
            <w:r>
              <w:rPr>
                <w:rtl/>
              </w:rPr>
              <w:t xml:space="preserve">الطلب بحالة «قيد الانتظار»</w:t>
            </w:r>
          </w:p>
        </w:tc>
      </w:tr>
      <w:tr>
        <w:tc>
          <w:p>
            <w:pPr>
              <w:pStyle w:val="Compact"/>
              <w:bidi/>
              <w:jc w:val="left"/>
            </w:pPr>
            <w:r>
              <w:rPr>
                <w:rtl/>
                <w:bCs/>
                <w:b/>
              </w:rPr>
              <w:t xml:space="preserve">خطوات التنفيذ</w:t>
            </w:r>
          </w:p>
        </w:tc>
        <w:tc>
          <w:p>
            <w:pPr>
              <w:pStyle w:val="Compact"/>
              <w:bidi/>
              <w:jc w:val="left"/>
            </w:pPr>
            <w:r>
              <w:rPr>
                <w:rtl/>
              </w:rPr>
              <w:t xml:space="preserve">1) من قائمة طلبات التمديد، اضغط زر «موافقة» بجانب الطلب. 2) أدخل ملاحظات اختيارية. 3) أكِّد.</w:t>
            </w:r>
          </w:p>
        </w:tc>
      </w:tr>
      <w:tr>
        <w:tc>
          <w:p>
            <w:pPr>
              <w:pStyle w:val="Compact"/>
              <w:bidi/>
              <w:jc w:val="left"/>
            </w:pPr>
            <w:r>
              <w:rPr>
                <w:rtl/>
                <w:bCs/>
                <w:b/>
              </w:rPr>
              <w:t xml:space="preserve">النتيجة المتوقعة</w:t>
            </w:r>
          </w:p>
        </w:tc>
        <w:tc>
          <w:p>
            <w:pPr>
              <w:pStyle w:val="Compact"/>
              <w:bidi/>
              <w:jc w:val="left"/>
            </w:pPr>
            <w:r>
              <w:rPr>
                <w:rtl/>
              </w:rPr>
              <w:t xml:space="preserve">تظهر رسالة «تم تسجيل القرار»، ويُحدَّث تاريخ الاستحقاق الفعلي للمتطلب</w:t>
            </w:r>
          </w:p>
        </w:tc>
      </w:tr>
      <w:tr>
        <w:tc>
          <w:p>
            <w:pPr>
              <w:pStyle w:val="Compact"/>
              <w:bidi/>
              <w:jc w:val="left"/>
            </w:pPr>
            <w:r>
              <w:rPr>
                <w:rtl/>
                <w:bCs/>
                <w:b/>
              </w:rPr>
              <w:t xml:space="preserve">الحالة التالية</w:t>
            </w:r>
          </w:p>
        </w:tc>
        <w:tc>
          <w:p>
            <w:pPr>
              <w:pStyle w:val="Compact"/>
              <w:bidi/>
              <w:jc w:val="left"/>
            </w:pPr>
            <w:r>
              <w:rPr>
                <w:rtl/>
              </w:rPr>
              <w:t xml:space="preserve">معتمد</w:t>
            </w:r>
          </w:p>
        </w:tc>
      </w:tr>
      <w:tr>
        <w:tc>
          <w:p>
            <w:pPr>
              <w:pStyle w:val="Compact"/>
              <w:bidi/>
              <w:jc w:val="left"/>
            </w:pPr>
            <w:r>
              <w:rPr>
                <w:rtl/>
                <w:bCs/>
                <w:b/>
              </w:rPr>
              <w:t xml:space="preserve">التنبيه</w:t>
            </w:r>
          </w:p>
        </w:tc>
        <w:tc>
          <w:p>
            <w:pPr>
              <w:pStyle w:val="Compact"/>
              <w:bidi/>
              <w:jc w:val="left"/>
            </w:pPr>
            <w:r>
              <w:rPr>
                <w:rtl/>
              </w:rPr>
              <w:t xml:space="preserve">إشعار للموظف بنوع</w:t>
            </w:r>
            <w:r>
              <w:rPr>
                <w:rtl/>
              </w:rPr>
              <w:t xml:space="preserve"> </w:t>
            </w:r>
            <w:r>
              <w:rPr>
                <w:rStyle w:val="VerbatimChar"/>
                <w:rtl/>
              </w:rPr>
              <w:t xml:space="preserve">extension_approved</w:t>
            </w:r>
          </w:p>
        </w:tc>
      </w:tr>
      <w:tr>
        <w:tc>
          <w:p>
            <w:pPr>
              <w:pStyle w:val="Compact"/>
              <w:bidi/>
              <w:jc w:val="left"/>
            </w:pPr>
            <w:r>
              <w:rPr>
                <w:rtl/>
                <w:bCs/>
                <w:b/>
              </w:rPr>
              <w:t xml:space="preserve">ملاحظات</w:t>
            </w:r>
          </w:p>
        </w:tc>
        <w:tc>
          <w:p>
            <w:pPr>
              <w:pStyle w:val="Compact"/>
              <w:bidi/>
              <w:jc w:val="left"/>
            </w:pPr>
            <w:r>
              <w:rPr>
                <w:rtl/>
                <w:bCs/>
                <w:b/>
              </w:rPr>
              <w:t xml:space="preserve">مدير الإدارة لا يملك هذه الصلاحية بالإعداد الحالي</w:t>
            </w:r>
            <w:r>
              <w:rPr>
                <w:rtl/>
              </w:rPr>
              <w:t xml:space="preserve"> </w:t>
            </w:r>
            <w:r>
              <w:rPr>
                <w:rtl/>
              </w:rPr>
              <w:t xml:space="preserve">— راجع القسم 35</w:t>
            </w:r>
          </w:p>
        </w:tc>
      </w:tr>
      <w:tr>
        <w:tc>
          <w:p>
            <w:pPr>
              <w:pStyle w:val="Compact"/>
              <w:bidi/>
              <w:jc w:val="left"/>
            </w:pPr>
            <w:r>
              <w:rPr>
                <w:rtl/>
                <w:bCs/>
                <w:b/>
              </w:rPr>
              <w:t xml:space="preserve">الأخطاء المحتملة</w:t>
            </w:r>
          </w:p>
        </w:tc>
        <w:tc>
          <w:p>
            <w:pPr>
              <w:pStyle w:val="Compact"/>
              <w:bidi/>
              <w:jc w:val="left"/>
            </w:pPr>
            <w:r>
              <w:rPr>
                <w:rtl/>
              </w:rPr>
              <w:t xml:space="preserve">—</w:t>
            </w:r>
          </w:p>
        </w:tc>
      </w:tr>
      <w:tr>
        <w:tc>
          <w:p>
            <w:pPr>
              <w:pStyle w:val="Compact"/>
              <w:bidi/>
              <w:jc w:val="left"/>
            </w:pPr>
            <w:r>
              <w:rPr>
                <w:rtl/>
                <w:bCs/>
                <w:b/>
              </w:rPr>
              <w:t xml:space="preserve">الصور المرتبطة</w:t>
            </w:r>
          </w:p>
        </w:tc>
        <w:tc>
          <w:p>
            <w:pPr>
              <w:pStyle w:val="Compact"/>
              <w:bidi/>
              <w:jc w:val="left"/>
            </w:pPr>
            <w:r>
              <w:rPr>
                <w:rtl/>
              </w:rPr>
              <w:t xml:space="preserve">شكل 51، شكل 52</w:t>
            </w:r>
          </w:p>
        </w:tc>
      </w:tr>
    </w:tbl>
    <w:p>
      <w:pPr>
        <w:pStyle w:val="CaptionedFigure"/>
        <w:bidi/>
      </w:pPr>
      <w:r>
        <w:drawing>
          <wp:inline>
            <wp:extent cx="5334000" cy="3704166"/>
            <wp:effectExtent b="0" l="0" r="0" t="0"/>
            <wp:docPr descr="شكل 51: نموذج الموافقة على التمديد" title="" id="1" name="Picture"/>
            <a:graphic>
              <a:graphicData uri="http://schemas.openxmlformats.org/drawingml/2006/picture">
                <pic:pic>
                  <pic:nvPicPr>
                    <pic:cNvPr descr="screenshots/39-extension-approve-form.png" id="0" name="Picture"/>
                    <pic:cNvPicPr>
                      <a:picLocks noChangeArrowheads="1" noChangeAspect="1"/>
                    </pic:cNvPicPr>
                  </pic:nvPicPr>
                  <pic:blipFill>
                    <a:blip r:embed="rId131"/>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bidi/>
      </w:pPr>
      <w:r>
        <w:rPr>
          <w:rtl/>
        </w:rPr>
        <w:t xml:space="preserve">شكل 51: نموذج الموافقة على التمديد</w:t>
      </w:r>
    </w:p>
    <w:p>
      <w:pPr>
        <w:bidi/>
      </w:pPr>
      <w:r>
        <w:rPr>
          <w:rtl/>
          <w:bCs/>
          <w:b/>
        </w:rPr>
        <w:t xml:space="preserve">شكل 51: نموذج الموافقة على طلب تمديد مع حقل الملاحظات</w:t>
      </w:r>
    </w:p>
    <w:p>
      <w:pPr>
        <w:pStyle w:val="CaptionedFigure"/>
        <w:bidi/>
      </w:pPr>
      <w:r>
        <w:drawing>
          <wp:inline>
            <wp:extent cx="5334000" cy="3704166"/>
            <wp:effectExtent b="0" l="0" r="0" t="0"/>
            <wp:docPr descr="شكل 52: تأكيد الموافقة على التمديد" title="" id="1" name="Picture"/>
            <a:graphic>
              <a:graphicData uri="http://schemas.openxmlformats.org/drawingml/2006/picture">
                <pic:pic>
                  <pic:nvPicPr>
                    <pic:cNvPr descr="screenshots/40-extension-approved-success.png" id="0" name="Picture"/>
                    <pic:cNvPicPr>
                      <a:picLocks noChangeArrowheads="1" noChangeAspect="1"/>
                    </pic:cNvPicPr>
                  </pic:nvPicPr>
                  <pic:blipFill>
                    <a:blip r:embed="rId132"/>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bidi/>
      </w:pPr>
      <w:r>
        <w:rPr>
          <w:rtl/>
        </w:rPr>
        <w:t xml:space="preserve">شكل 52: تأكيد الموافقة على التمديد</w:t>
      </w:r>
    </w:p>
    <w:p>
      <w:pPr>
        <w:bidi/>
      </w:pPr>
      <w:r>
        <w:rPr>
          <w:rtl/>
          <w:bCs/>
          <w:b/>
        </w:rPr>
        <w:t xml:space="preserve">شكل 52: رسالة تأكيد الموافقة على التمديد</w:t>
      </w:r>
    </w:p>
    <w:bookmarkEnd w:id="133"/>
    <w:bookmarkStart w:id="136" w:name="إجراء-رفض-طلب-تمديد"/>
    <w:p>
      <w:pPr>
        <w:pStyle w:val="Heading3"/>
        <w:bidi/>
      </w:pPr>
      <w:r>
        <w:rPr>
          <w:rtl/>
        </w:rPr>
        <w:t xml:space="preserve">إجراء: رفض طلب تمديد</w:t>
      </w:r>
    </w:p>
    <w:tbl>
      <w:tblPr>
        <w:tblStyle w:val="Table"/>
        <w:tblW w:type="pct" w:w="0.0"/>
        <w:tblLook w:firstRow="1" w:lastRow="0" w:firstColumn="0" w:lastColumn="0" w:noHBand="0" w:noVBand="0" w:val="0020"/>
      </w:tblPr>
      <w:tblGrid/>
      <w:tr>
        <w:tc>
          <w:p>
            <w:pPr>
              <w:pStyle w:val="Compact"/>
              <w:bidi/>
              <w:jc w:val="left"/>
            </w:pPr>
            <w:r>
              <w:rPr>
                <w:rtl/>
              </w:rPr>
              <w:t xml:space="preserve">الحقل</w:t>
            </w:r>
          </w:p>
        </w:tc>
        <w:tc>
          <w:p>
            <w:pPr>
              <w:pStyle w:val="Compact"/>
              <w:bidi/>
              <w:jc w:val="left"/>
            </w:pPr>
            <w:r>
              <w:rPr>
                <w:rtl/>
              </w:rPr>
              <w:t xml:space="preserve">التفصيل</w:t>
            </w:r>
          </w:p>
        </w:tc>
      </w:tr>
      <w:tr>
        <w:tc>
          <w:p>
            <w:pPr>
              <w:pStyle w:val="Compact"/>
              <w:bidi/>
              <w:jc w:val="left"/>
            </w:pPr>
            <w:r>
              <w:rPr>
                <w:rtl/>
                <w:bCs/>
                <w:b/>
              </w:rPr>
              <w:t xml:space="preserve">اسم الإجراء</w:t>
            </w:r>
          </w:p>
        </w:tc>
        <w:tc>
          <w:p>
            <w:pPr>
              <w:pStyle w:val="Compact"/>
              <w:bidi/>
              <w:jc w:val="left"/>
            </w:pPr>
            <w:r>
              <w:rPr>
                <w:rtl/>
              </w:rPr>
              <w:t xml:space="preserve">رفض التمديد</w:t>
            </w:r>
          </w:p>
        </w:tc>
      </w:tr>
      <w:tr>
        <w:tc>
          <w:p>
            <w:pPr>
              <w:pStyle w:val="Compact"/>
              <w:bidi/>
              <w:jc w:val="left"/>
            </w:pPr>
            <w:r>
              <w:rPr>
                <w:rtl/>
                <w:bCs/>
                <w:b/>
              </w:rPr>
              <w:t xml:space="preserve">الدور المسموح له</w:t>
            </w:r>
          </w:p>
        </w:tc>
        <w:tc>
          <w:p>
            <w:pPr>
              <w:pStyle w:val="Compact"/>
              <w:bidi/>
              <w:jc w:val="left"/>
            </w:pPr>
            <w:r>
              <w:rPr>
                <w:rtl/>
              </w:rPr>
              <w:t xml:space="preserve">المدقق (يعتمد على الإعداد)، المسؤول العام</w:t>
            </w:r>
          </w:p>
        </w:tc>
      </w:tr>
      <w:tr>
        <w:tc>
          <w:p>
            <w:pPr>
              <w:pStyle w:val="Compact"/>
              <w:bidi/>
              <w:jc w:val="left"/>
            </w:pPr>
            <w:r>
              <w:rPr>
                <w:rtl/>
                <w:bCs/>
                <w:b/>
              </w:rPr>
              <w:t xml:space="preserve">الهدف</w:t>
            </w:r>
          </w:p>
        </w:tc>
        <w:tc>
          <w:p>
            <w:pPr>
              <w:pStyle w:val="Compact"/>
              <w:bidi/>
              <w:jc w:val="left"/>
            </w:pPr>
            <w:r>
              <w:rPr>
                <w:rtl/>
              </w:rPr>
              <w:t xml:space="preserve">رفض طلب التمديد مع الإبقاء على الموعد النهائي الحالي</w:t>
            </w:r>
          </w:p>
        </w:tc>
      </w:tr>
      <w:tr>
        <w:tc>
          <w:p>
            <w:pPr>
              <w:pStyle w:val="Compact"/>
              <w:bidi/>
              <w:jc w:val="left"/>
            </w:pPr>
            <w:r>
              <w:rPr>
                <w:rtl/>
                <w:bCs/>
                <w:b/>
              </w:rPr>
              <w:t xml:space="preserve">المتطلبات المسبقة</w:t>
            </w:r>
          </w:p>
        </w:tc>
        <w:tc>
          <w:p>
            <w:pPr>
              <w:pStyle w:val="Compact"/>
              <w:bidi/>
              <w:jc w:val="left"/>
            </w:pPr>
            <w:r>
              <w:rPr>
                <w:rtl/>
              </w:rPr>
              <w:t xml:space="preserve">سبب الرفض إلزامي</w:t>
            </w:r>
          </w:p>
        </w:tc>
      </w:tr>
      <w:tr>
        <w:tc>
          <w:p>
            <w:pPr>
              <w:pStyle w:val="Compact"/>
              <w:bidi/>
              <w:jc w:val="left"/>
            </w:pPr>
            <w:r>
              <w:rPr>
                <w:rtl/>
                <w:bCs/>
                <w:b/>
              </w:rPr>
              <w:t xml:space="preserve">خطوات التنفيذ</w:t>
            </w:r>
          </w:p>
        </w:tc>
        <w:tc>
          <w:p>
            <w:pPr>
              <w:pStyle w:val="Compact"/>
              <w:bidi/>
              <w:jc w:val="left"/>
            </w:pPr>
            <w:r>
              <w:rPr>
                <w:rtl/>
              </w:rPr>
              <w:t xml:space="preserve">1) اضغط زر «رفض» بجانب الطلب. 2) أدخل سبب الرفض. 3) أكِّد.</w:t>
            </w:r>
          </w:p>
        </w:tc>
      </w:tr>
      <w:tr>
        <w:tc>
          <w:p>
            <w:pPr>
              <w:pStyle w:val="Compact"/>
              <w:bidi/>
              <w:jc w:val="left"/>
            </w:pPr>
            <w:r>
              <w:rPr>
                <w:rtl/>
                <w:bCs/>
                <w:b/>
              </w:rPr>
              <w:t xml:space="preserve">النتيجة المتوقعة</w:t>
            </w:r>
          </w:p>
        </w:tc>
        <w:tc>
          <w:p>
            <w:pPr>
              <w:pStyle w:val="Compact"/>
              <w:bidi/>
              <w:jc w:val="left"/>
            </w:pPr>
            <w:r>
              <w:rPr>
                <w:rtl/>
              </w:rPr>
              <w:t xml:space="preserve">تظهر رسالة «تم تسجيل القرار»</w:t>
            </w:r>
          </w:p>
        </w:tc>
      </w:tr>
      <w:tr>
        <w:tc>
          <w:p>
            <w:pPr>
              <w:pStyle w:val="Compact"/>
              <w:bidi/>
              <w:jc w:val="left"/>
            </w:pPr>
            <w:r>
              <w:rPr>
                <w:rtl/>
                <w:bCs/>
                <w:b/>
              </w:rPr>
              <w:t xml:space="preserve">الحالة التالية</w:t>
            </w:r>
          </w:p>
        </w:tc>
        <w:tc>
          <w:p>
            <w:pPr>
              <w:pStyle w:val="Compact"/>
              <w:bidi/>
              <w:jc w:val="left"/>
            </w:pPr>
            <w:r>
              <w:rPr>
                <w:rtl/>
              </w:rPr>
              <w:t xml:space="preserve">مرفوض</w:t>
            </w:r>
          </w:p>
        </w:tc>
      </w:tr>
      <w:tr>
        <w:tc>
          <w:p>
            <w:pPr>
              <w:pStyle w:val="Compact"/>
              <w:bidi/>
              <w:jc w:val="left"/>
            </w:pPr>
            <w:r>
              <w:rPr>
                <w:rtl/>
                <w:bCs/>
                <w:b/>
              </w:rPr>
              <w:t xml:space="preserve">التنبيه</w:t>
            </w:r>
          </w:p>
        </w:tc>
        <w:tc>
          <w:p>
            <w:pPr>
              <w:pStyle w:val="Compact"/>
              <w:bidi/>
              <w:jc w:val="left"/>
            </w:pPr>
            <w:r>
              <w:rPr>
                <w:rtl/>
              </w:rPr>
              <w:t xml:space="preserve">إشعار للموظف بنوع</w:t>
            </w:r>
            <w:r>
              <w:rPr>
                <w:rtl/>
              </w:rPr>
              <w:t xml:space="preserve"> </w:t>
            </w:r>
            <w:r>
              <w:rPr>
                <w:rStyle w:val="VerbatimChar"/>
                <w:rtl/>
              </w:rPr>
              <w:t xml:space="preserve">extension_rejected</w:t>
            </w:r>
          </w:p>
        </w:tc>
      </w:tr>
      <w:tr>
        <w:tc>
          <w:p>
            <w:pPr>
              <w:pStyle w:val="Compact"/>
              <w:bidi/>
              <w:jc w:val="left"/>
            </w:pPr>
            <w:r>
              <w:rPr>
                <w:rtl/>
                <w:bCs/>
                <w:b/>
              </w:rPr>
              <w:t xml:space="preserve">ملاحظات</w:t>
            </w:r>
          </w:p>
        </w:tc>
        <w:tc>
          <w:p>
            <w:pPr>
              <w:pStyle w:val="Compact"/>
              <w:bidi/>
              <w:jc w:val="left"/>
            </w:pPr>
            <w:r>
              <w:rPr>
                <w:rtl/>
              </w:rPr>
              <w:t xml:space="preserve">—</w:t>
            </w:r>
          </w:p>
        </w:tc>
      </w:tr>
      <w:tr>
        <w:tc>
          <w:p>
            <w:pPr>
              <w:pStyle w:val="Compact"/>
              <w:bidi/>
              <w:jc w:val="left"/>
            </w:pPr>
            <w:r>
              <w:rPr>
                <w:rtl/>
                <w:bCs/>
                <w:b/>
              </w:rPr>
              <w:t xml:space="preserve">الأخطاء المحتملة</w:t>
            </w:r>
          </w:p>
        </w:tc>
        <w:tc>
          <w:p>
            <w:pPr>
              <w:pStyle w:val="Compact"/>
              <w:bidi/>
              <w:jc w:val="left"/>
            </w:pPr>
            <w:r>
              <w:rPr>
                <w:rtl/>
              </w:rPr>
              <w:t xml:space="preserve">ترك حقل السبب فارغًا</w:t>
            </w:r>
          </w:p>
        </w:tc>
      </w:tr>
      <w:tr>
        <w:tc>
          <w:p>
            <w:pPr>
              <w:pStyle w:val="Compact"/>
              <w:bidi/>
              <w:jc w:val="left"/>
            </w:pPr>
            <w:r>
              <w:rPr>
                <w:rtl/>
                <w:bCs/>
                <w:b/>
              </w:rPr>
              <w:t xml:space="preserve">الصور المرتبطة</w:t>
            </w:r>
          </w:p>
        </w:tc>
        <w:tc>
          <w:p>
            <w:pPr>
              <w:pStyle w:val="Compact"/>
              <w:bidi/>
              <w:jc w:val="left"/>
            </w:pPr>
            <w:r>
              <w:rPr>
                <w:rtl/>
              </w:rPr>
              <w:t xml:space="preserve">شكل 53، شكل 54</w:t>
            </w:r>
          </w:p>
        </w:tc>
      </w:tr>
    </w:tbl>
    <w:p>
      <w:pPr>
        <w:pStyle w:val="CaptionedFigure"/>
        <w:bidi/>
      </w:pPr>
      <w:r>
        <w:drawing>
          <wp:inline>
            <wp:extent cx="5334000" cy="3704166"/>
            <wp:effectExtent b="0" l="0" r="0" t="0"/>
            <wp:docPr descr="شكل 53: نموذج رفض التمديد" title="" id="1" name="Picture"/>
            <a:graphic>
              <a:graphicData uri="http://schemas.openxmlformats.org/drawingml/2006/picture">
                <pic:pic>
                  <pic:nvPicPr>
                    <pic:cNvPr descr="screenshots/41-extension-reject-form.png" id="0" name="Picture"/>
                    <pic:cNvPicPr>
                      <a:picLocks noChangeArrowheads="1" noChangeAspect="1"/>
                    </pic:cNvPicPr>
                  </pic:nvPicPr>
                  <pic:blipFill>
                    <a:blip r:embed="rId134"/>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bidi/>
      </w:pPr>
      <w:r>
        <w:rPr>
          <w:rtl/>
        </w:rPr>
        <w:t xml:space="preserve">شكل 53: نموذج رفض التمديد</w:t>
      </w:r>
    </w:p>
    <w:p>
      <w:pPr>
        <w:bidi/>
      </w:pPr>
      <w:r>
        <w:rPr>
          <w:rtl/>
          <w:bCs/>
          <w:b/>
        </w:rPr>
        <w:t xml:space="preserve">شكل 53: نموذج رفض طلب التمديد مع حقل السبب الإلزامي</w:t>
      </w:r>
    </w:p>
    <w:p>
      <w:pPr>
        <w:pStyle w:val="CaptionedFigure"/>
        <w:bidi/>
      </w:pPr>
      <w:r>
        <w:drawing>
          <wp:inline>
            <wp:extent cx="5334000" cy="3704166"/>
            <wp:effectExtent b="0" l="0" r="0" t="0"/>
            <wp:docPr descr="شكل 54: تأكيد رفض التمديد" title="" id="1" name="Picture"/>
            <a:graphic>
              <a:graphicData uri="http://schemas.openxmlformats.org/drawingml/2006/picture">
                <pic:pic>
                  <pic:nvPicPr>
                    <pic:cNvPr descr="screenshots/42-extension-rejected-success.png" id="0" name="Picture"/>
                    <pic:cNvPicPr>
                      <a:picLocks noChangeArrowheads="1" noChangeAspect="1"/>
                    </pic:cNvPicPr>
                  </pic:nvPicPr>
                  <pic:blipFill>
                    <a:blip r:embed="rId135"/>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bidi/>
      </w:pPr>
      <w:r>
        <w:rPr>
          <w:rtl/>
        </w:rPr>
        <w:t xml:space="preserve">شكل 54: تأكيد رفض التمديد</w:t>
      </w:r>
    </w:p>
    <w:p>
      <w:pPr>
        <w:bidi/>
      </w:pPr>
      <w:r>
        <w:rPr>
          <w:rtl/>
          <w:bCs/>
          <w:b/>
        </w:rPr>
        <w:t xml:space="preserve">شكل 54: رسالة تأكيد رفض طلب التمديد</w:t>
      </w:r>
    </w:p>
    <w:p>
      <w:r>
        <w:pict>
          <v:rect style="width:0;height:1.5pt" o:hralign="center" o:hrstd="t" o:hr="t"/>
        </w:pict>
      </w:r>
    </w:p>
    <w:bookmarkEnd w:id="136"/>
    <w:bookmarkEnd w:id="137"/>
    <w:bookmarkEnd w:id="138"/>
    <w:bookmarkStart w:id="139" w:name="المسودات-والإرسال"/>
    <w:p>
      <w:pPr>
        <w:pStyle w:val="Heading1"/>
        <w:bidi/>
      </w:pPr>
      <w:r>
        <w:rPr>
          <w:rtl/>
        </w:rPr>
        <w:t xml:space="preserve">26. المسودات والإرسال</w:t>
      </w:r>
    </w:p>
    <w:p>
      <w:pPr>
        <w:bidi/>
      </w:pPr>
      <w:r>
        <w:rPr>
          <w:rtl/>
        </w:rPr>
        <w:t xml:space="preserve">تمرّ كل عملية رفع دليل إثبات بمرحلتين منفصلتين دائمًا:</w:t>
      </w:r>
    </w:p>
    <w:p>
      <w:pPr>
        <w:numPr>
          <w:ilvl w:val="0"/>
          <w:numId w:val="1010"/>
        </w:numPr>
        <w:pStyle w:val="Compact"/>
        <w:bidi/>
      </w:pPr>
      <w:r>
        <w:rPr>
          <w:rtl/>
          <w:bCs/>
          <w:b/>
        </w:rPr>
        <w:t xml:space="preserve">مرحلة المسودة</w:t>
      </w:r>
      <w:r>
        <w:rPr>
          <w:rtl/>
        </w:rPr>
        <w:t xml:space="preserve">: يمكن للموظف رفع ملف واحد أو أكثر، وإضافة تعليقات، وحذف ملف مرفوع بالخطأ، دون أن يظهر أي من ذلك لأي جهة مراجعة بعد. الحالة تبقى «مسودة».</w:t>
      </w:r>
    </w:p>
    <w:p>
      <w:pPr>
        <w:numPr>
          <w:ilvl w:val="0"/>
          <w:numId w:val="1010"/>
        </w:numPr>
        <w:pStyle w:val="Compact"/>
        <w:bidi/>
      </w:pPr>
      <w:r>
        <w:rPr>
          <w:rtl/>
          <w:bCs/>
          <w:b/>
        </w:rPr>
        <w:t xml:space="preserve">الإرسال الصريح</w:t>
      </w:r>
      <w:r>
        <w:rPr>
          <w:rtl/>
        </w:rPr>
        <w:t xml:space="preserve">: يتطلب دائمًا إجراءً مستقلًا وواعيًا من الموظف (زر «إرسال للمراجعة») — لا يحدث الإرسال تلقائيًا لمجرد رفع ملف. يشترط الإرسال وجود ملف إثبات واحد على الأقل مرفق.</w:t>
      </w:r>
    </w:p>
    <w:p>
      <w:pPr>
        <w:bidi/>
      </w:pPr>
      <w:r>
        <w:rPr>
          <w:rtl/>
        </w:rPr>
        <w:t xml:space="preserve">هذا الفصل بين الرفع والإرسال يمنح الموظف مساحة لتجهيز الأدلة على مراحل قبل تحويلها رسميًا لدورة المراجعة. راجع القسم 21 للخطوات التفصيلية الكاملة.</w:t>
      </w:r>
    </w:p>
    <w:p>
      <w:r>
        <w:pict>
          <v:rect style="width:0;height:1.5pt" o:hralign="center" o:hrstd="t" o:hr="t"/>
        </w:pict>
      </w:r>
    </w:p>
    <w:bookmarkEnd w:id="139"/>
    <w:bookmarkStart w:id="141" w:name="الرفض-وإعادة-الإرسال"/>
    <w:p>
      <w:pPr>
        <w:pStyle w:val="Heading1"/>
        <w:bidi/>
      </w:pPr>
      <w:r>
        <w:rPr>
          <w:rtl/>
        </w:rPr>
        <w:t xml:space="preserve">27. الرفض وإعادة الإرسال</w:t>
      </w:r>
    </w:p>
    <w:p>
      <w:pPr>
        <w:bidi/>
      </w:pPr>
      <w:r>
        <w:rPr>
          <w:rtl/>
        </w:rPr>
        <w:t xml:space="preserve">هذه القاعدة الموحَّدة تنطبق على</w:t>
      </w:r>
      <w:r>
        <w:rPr>
          <w:rtl/>
        </w:rPr>
        <w:t xml:space="preserve"> </w:t>
      </w:r>
      <w:r>
        <w:rPr>
          <w:rtl/>
          <w:bCs/>
          <w:b/>
        </w:rPr>
        <w:t xml:space="preserve">كل</w:t>
      </w:r>
      <w:r>
        <w:rPr>
          <w:rtl/>
        </w:rPr>
        <w:t xml:space="preserve"> </w:t>
      </w:r>
      <w:r>
        <w:rPr>
          <w:rtl/>
        </w:rPr>
        <w:t xml:space="preserve">مرحلة رفض في سير عمل قياس، تم التحقق منها فعليًا من الكود المصدري لخدمة سير العمل (WorkflowService)، وهي ثابتة بصرف النظر عن هوية الدور الرافض:</w:t>
      </w:r>
    </w:p>
    <w:p>
      <w:pPr>
        <w:pStyle w:val="Heading3"/>
        <w:bidi/>
      </w:pPr>
      <w:bookmarkStart w:id="140" w:name="القاعدة-الموحدة-للرفض"/>
      <w:r>
        <w:rPr>
          <w:rtl/>
        </w:rPr>
        <w:t xml:space="preserve">القاعدة الموحَّدة للرفض</w:t>
      </w:r>
      <w:bookmarkEnd w:id="140"/>
    </w:p>
    <w:p>
      <w:pPr>
        <w:pStyle w:val="BlockText"/>
        <w:bidi/>
      </w:pPr>
      <w:r>
        <w:rPr>
          <w:rtl/>
          <w:bCs/>
          <w:b/>
        </w:rPr>
        <w:t xml:space="preserve">1.</w:t>
      </w:r>
      <w:r>
        <w:rPr>
          <w:rtl/>
        </w:rPr>
        <w:t xml:space="preserve"> </w:t>
      </w:r>
      <w:r>
        <w:rPr>
          <w:rtl/>
        </w:rPr>
        <w:t xml:space="preserve">أي رفض — من مدير الإدارة، أو المدقق، أو مدير برنامج قياس في الاعتماد النهائي —</w:t>
      </w:r>
      <w:r>
        <w:rPr>
          <w:rtl/>
        </w:rPr>
        <w:t xml:space="preserve"> </w:t>
      </w:r>
      <w:r>
        <w:rPr>
          <w:rtl/>
          <w:bCs/>
          <w:b/>
        </w:rPr>
        <w:t xml:space="preserve">يُعيد الطلب دائمًا إلى الموظف مباشرة</w:t>
      </w:r>
      <w:r>
        <w:rPr>
          <w:rtl/>
        </w:rPr>
        <w:t xml:space="preserve">، بحالة</w:t>
      </w:r>
      <w:r>
        <w:rPr>
          <w:rtl/>
        </w:rPr>
        <w:t xml:space="preserve"> </w:t>
      </w:r>
      <w:r>
        <w:rPr>
          <w:rtl/>
          <w:bCs/>
          <w:b/>
        </w:rPr>
        <w:t xml:space="preserve">«معاد للتعديل»</w:t>
      </w:r>
      <w:r>
        <w:rPr>
          <w:rtl/>
        </w:rPr>
        <w:t xml:space="preserve">، وليس إلى المرحلة السابقة التي أحالت الطلب للرافض.</w:t>
      </w:r>
    </w:p>
    <w:p>
      <w:pPr>
        <w:pStyle w:val="BlockText"/>
        <w:bidi/>
      </w:pPr>
      <w:r>
        <w:rPr>
          <w:rtl/>
          <w:bCs/>
          <w:b/>
        </w:rPr>
        <w:t xml:space="preserve">2.</w:t>
      </w:r>
      <w:r>
        <w:rPr>
          <w:rtl/>
        </w:rPr>
        <w:t xml:space="preserve"> </w:t>
      </w:r>
      <w:r>
        <w:rPr>
          <w:rtl/>
        </w:rPr>
        <w:t xml:space="preserve">عندما يُصحِّح الموظف الطلب ويعيد إرساله،</w:t>
      </w:r>
      <w:r>
        <w:rPr>
          <w:rtl/>
        </w:rPr>
        <w:t xml:space="preserve"> </w:t>
      </w:r>
      <w:r>
        <w:rPr>
          <w:rtl/>
          <w:bCs/>
          <w:b/>
        </w:rPr>
        <w:t xml:space="preserve">يبدأ الطلب مسار المراجعة من جديد بدءًا من مدير الإدارة دائمًا</w:t>
      </w:r>
      <w:r>
        <w:rPr>
          <w:rtl/>
        </w:rPr>
        <w:t xml:space="preserve">، حتى لو كان الرافض الأصلي هو المدقق أو مدير البرنامج نفسه. لا يوجد مسار يُعيد الطلب مباشرة لنفس المرحلة التي رفضته.</w:t>
      </w:r>
    </w:p>
    <w:p>
      <w:pPr>
        <w:bidi/>
      </w:pPr>
      <w:r>
        <w:rPr>
          <w:rtl/>
          <w:bCs/>
          <w:b/>
        </w:rPr>
        <w:t xml:space="preserve">سبب الرفض إلزامي في جميع مراحل الرفض الثلاث</w:t>
      </w:r>
      <w:r>
        <w:rPr>
          <w:rtl/>
        </w:rPr>
        <w:t xml:space="preserve"> </w:t>
      </w:r>
      <w:r>
        <w:rPr>
          <w:rtl/>
        </w:rPr>
        <w:t xml:space="preserve">دون استثناء، ويظهر للموظف كشريط تنبيه بارز أعلى صفحة تفاصيل المتطلب حتى يُصحَّح (راجع شكل 39 في القسم 21).</w:t>
      </w:r>
    </w:p>
    <w:p>
      <w:pPr>
        <w:bidi/>
      </w:pPr>
      <w:r>
        <w:rPr>
          <w:rtl/>
        </w:rPr>
        <w:t xml:space="preserve">يوضّح الجدول التالي حالة كل مرحلة مراجعة عند الرفض:</w:t>
      </w:r>
    </w:p>
    <w:tbl>
      <w:tblPr>
        <w:tblStyle w:val="Table"/>
        <w:tblW w:type="pct" w:w="0.0"/>
        <w:tblLook w:firstRow="1" w:lastRow="0" w:firstColumn="0" w:lastColumn="0" w:noHBand="0" w:noVBand="0" w:val="0020"/>
      </w:tblPr>
      <w:tblGrid/>
      <w:tr>
        <w:tc>
          <w:p>
            <w:pPr>
              <w:pStyle w:val="Compact"/>
              <w:bidi/>
              <w:jc w:val="left"/>
            </w:pPr>
            <w:r>
              <w:rPr>
                <w:rtl/>
              </w:rPr>
              <w:t xml:space="preserve">مرحلة الرفض</w:t>
            </w:r>
          </w:p>
        </w:tc>
        <w:tc>
          <w:p>
            <w:pPr>
              <w:pStyle w:val="Compact"/>
              <w:bidi/>
              <w:jc w:val="left"/>
            </w:pPr>
            <w:r>
              <w:rPr>
                <w:rtl/>
              </w:rPr>
              <w:t xml:space="preserve">نوع الإشعار للموظف</w:t>
            </w:r>
          </w:p>
        </w:tc>
        <w:tc>
          <w:p>
            <w:pPr>
              <w:pStyle w:val="Compact"/>
              <w:bidi/>
              <w:jc w:val="left"/>
            </w:pPr>
            <w:r>
              <w:rPr>
                <w:rtl/>
              </w:rPr>
              <w:t xml:space="preserve">الحالة الناتجة</w:t>
            </w:r>
          </w:p>
        </w:tc>
      </w:tr>
      <w:tr>
        <w:tc>
          <w:p>
            <w:pPr>
              <w:pStyle w:val="Compact"/>
              <w:bidi/>
              <w:jc w:val="left"/>
            </w:pPr>
            <w:r>
              <w:rPr>
                <w:rtl/>
              </w:rPr>
              <w:t xml:space="preserve">مدير الإدارة</w:t>
            </w:r>
          </w:p>
        </w:tc>
        <w:tc>
          <w:p>
            <w:pPr>
              <w:pStyle w:val="Compact"/>
              <w:bidi/>
              <w:jc w:val="left"/>
            </w:pPr>
            <w:r>
              <w:rPr>
                <w:rStyle w:val="VerbatimChar"/>
                <w:rtl/>
              </w:rPr>
              <w:t xml:space="preserve">department_manager_rejected</w:t>
            </w:r>
          </w:p>
        </w:tc>
        <w:tc>
          <w:p>
            <w:pPr>
              <w:pStyle w:val="Compact"/>
              <w:bidi/>
              <w:jc w:val="left"/>
            </w:pPr>
            <w:r>
              <w:rPr>
                <w:rtl/>
              </w:rPr>
              <w:t xml:space="preserve">معاد للتعديل</w:t>
            </w:r>
          </w:p>
        </w:tc>
      </w:tr>
      <w:tr>
        <w:tc>
          <w:p>
            <w:pPr>
              <w:pStyle w:val="Compact"/>
              <w:bidi/>
              <w:jc w:val="left"/>
            </w:pPr>
            <w:r>
              <w:rPr>
                <w:rtl/>
              </w:rPr>
              <w:t xml:space="preserve">المدقق</w:t>
            </w:r>
          </w:p>
        </w:tc>
        <w:tc>
          <w:p>
            <w:pPr>
              <w:pStyle w:val="Compact"/>
              <w:bidi/>
              <w:jc w:val="left"/>
            </w:pPr>
            <w:r>
              <w:rPr>
                <w:rStyle w:val="VerbatimChar"/>
                <w:rtl/>
              </w:rPr>
              <w:t xml:space="preserve">auditor_rejected</w:t>
            </w:r>
          </w:p>
        </w:tc>
        <w:tc>
          <w:p>
            <w:pPr>
              <w:pStyle w:val="Compact"/>
              <w:bidi/>
              <w:jc w:val="left"/>
            </w:pPr>
            <w:r>
              <w:rPr>
                <w:rtl/>
              </w:rPr>
              <w:t xml:space="preserve">معاد للتعديل</w:t>
            </w:r>
          </w:p>
        </w:tc>
      </w:tr>
      <w:tr>
        <w:tc>
          <w:p>
            <w:pPr>
              <w:pStyle w:val="Compact"/>
              <w:bidi/>
              <w:jc w:val="left"/>
            </w:pPr>
            <w:r>
              <w:rPr>
                <w:rtl/>
              </w:rPr>
              <w:t xml:space="preserve">الاعتماد النهائي (مدير البرنامج)</w:t>
            </w:r>
          </w:p>
        </w:tc>
        <w:tc>
          <w:p>
            <w:pPr>
              <w:pStyle w:val="Compact"/>
              <w:bidi/>
              <w:jc w:val="left"/>
            </w:pPr>
            <w:r>
              <w:rPr>
                <w:rStyle w:val="VerbatimChar"/>
                <w:rtl/>
              </w:rPr>
              <w:t xml:space="preserve">program_manager_rejected</w:t>
            </w:r>
          </w:p>
        </w:tc>
        <w:tc>
          <w:p>
            <w:pPr>
              <w:pStyle w:val="Compact"/>
              <w:bidi/>
              <w:jc w:val="left"/>
            </w:pPr>
            <w:r>
              <w:rPr>
                <w:rtl/>
              </w:rPr>
              <w:t xml:space="preserve">معاد للتعديل</w:t>
            </w:r>
          </w:p>
        </w:tc>
      </w:tr>
    </w:tbl>
    <w:p>
      <w:r>
        <w:pict>
          <v:rect style="width:0;height:1.5pt" o:hralign="center" o:hrstd="t" o:hr="t"/>
        </w:pict>
      </w:r>
    </w:p>
    <w:bookmarkEnd w:id="141"/>
    <w:bookmarkStart w:id="148" w:name="التقارير"/>
    <w:p>
      <w:pPr>
        <w:pStyle w:val="Heading1"/>
        <w:bidi/>
      </w:pPr>
      <w:r>
        <w:rPr>
          <w:rtl/>
        </w:rPr>
        <w:t xml:space="preserve">28. التقارير</w:t>
      </w:r>
    </w:p>
    <w:p>
      <w:pPr>
        <w:pStyle w:val="CaptionedFigure"/>
        <w:bidi/>
      </w:pPr>
      <w:r>
        <w:drawing>
          <wp:inline>
            <wp:extent cx="5334000" cy="3704166"/>
            <wp:effectExtent b="0" l="0" r="0" t="0"/>
            <wp:docPr descr="شكل 55: تقرير حسب الإدارة" title="" id="1" name="Picture"/>
            <a:graphic>
              <a:graphicData uri="http://schemas.openxmlformats.org/drawingml/2006/picture">
                <pic:pic>
                  <pic:nvPicPr>
                    <pic:cNvPr descr="screenshots/51-report-by-department.png" id="0" name="Picture"/>
                    <pic:cNvPicPr>
                      <a:picLocks noChangeArrowheads="1" noChangeAspect="1"/>
                    </pic:cNvPicPr>
                  </pic:nvPicPr>
                  <pic:blipFill>
                    <a:blip r:embed="rId142"/>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bidi/>
      </w:pPr>
      <w:r>
        <w:rPr>
          <w:rtl/>
        </w:rPr>
        <w:t xml:space="preserve">شكل 55: تقرير حسب الإدارة</w:t>
      </w:r>
    </w:p>
    <w:p>
      <w:pPr>
        <w:bidi/>
      </w:pPr>
      <w:r>
        <w:rPr>
          <w:rtl/>
          <w:bCs/>
          <w:b/>
        </w:rPr>
        <w:t xml:space="preserve">شكل 55: تبويب «تقرير حسب الإدارة»</w:t>
      </w:r>
    </w:p>
    <w:bookmarkStart w:id="146" w:name="إجراء-عرض-التقارير"/>
    <w:p>
      <w:pPr>
        <w:pStyle w:val="Heading3"/>
        <w:bidi/>
      </w:pPr>
      <w:r>
        <w:rPr>
          <w:rtl/>
        </w:rPr>
        <w:t xml:space="preserve">إجراء: عرض التقارير</w:t>
      </w:r>
    </w:p>
    <w:tbl>
      <w:tblPr>
        <w:tblStyle w:val="Table"/>
        <w:tblW w:type="pct" w:w="5000.0"/>
        <w:tblLook w:firstRow="1" w:lastRow="0" w:firstColumn="0" w:lastColumn="0" w:noHBand="0" w:noVBand="0" w:val="0020"/>
      </w:tblPr>
      <w:tblGrid>
        <w:gridCol w:w="3960"/>
        <w:gridCol w:w="3960"/>
      </w:tblGrid>
      <w:tr>
        <w:tc>
          <w:p>
            <w:pPr>
              <w:pStyle w:val="Compact"/>
              <w:bidi/>
              <w:jc w:val="left"/>
            </w:pPr>
            <w:r>
              <w:rPr>
                <w:rtl/>
              </w:rPr>
              <w:t xml:space="preserve">الحقل</w:t>
            </w:r>
          </w:p>
        </w:tc>
        <w:tc>
          <w:p>
            <w:pPr>
              <w:pStyle w:val="Compact"/>
              <w:bidi/>
              <w:jc w:val="left"/>
            </w:pPr>
            <w:r>
              <w:rPr>
                <w:rtl/>
              </w:rPr>
              <w:t xml:space="preserve">التفصيل</w:t>
            </w:r>
          </w:p>
        </w:tc>
      </w:tr>
      <w:tr>
        <w:tc>
          <w:p>
            <w:pPr>
              <w:pStyle w:val="Compact"/>
              <w:bidi/>
              <w:jc w:val="left"/>
            </w:pPr>
            <w:r>
              <w:rPr>
                <w:rtl/>
                <w:bCs/>
                <w:b/>
              </w:rPr>
              <w:t xml:space="preserve">اسم الإجراء</w:t>
            </w:r>
          </w:p>
        </w:tc>
        <w:tc>
          <w:p>
            <w:pPr>
              <w:pStyle w:val="Compact"/>
              <w:bidi/>
              <w:jc w:val="left"/>
            </w:pPr>
            <w:r>
              <w:rPr>
                <w:rtl/>
              </w:rPr>
              <w:t xml:space="preserve">عرض/تصفية التقارير</w:t>
            </w:r>
          </w:p>
        </w:tc>
      </w:tr>
      <w:tr>
        <w:tc>
          <w:p>
            <w:pPr>
              <w:pStyle w:val="Compact"/>
              <w:bidi/>
              <w:jc w:val="left"/>
            </w:pPr>
            <w:r>
              <w:rPr>
                <w:rtl/>
                <w:bCs/>
                <w:b/>
              </w:rPr>
              <w:t xml:space="preserve">الدور المسموح له</w:t>
            </w:r>
          </w:p>
        </w:tc>
        <w:tc>
          <w:p>
            <w:pPr>
              <w:pStyle w:val="Compact"/>
              <w:bidi/>
              <w:jc w:val="left"/>
            </w:pPr>
            <w:r>
              <w:rPr>
                <w:rtl/>
              </w:rPr>
              <w:t xml:space="preserve">مدير برنامج قياس، المدقق، المشاهد التنفيذي (عرض فقط)، المسؤول العام</w:t>
            </w:r>
          </w:p>
        </w:tc>
      </w:tr>
      <w:tr>
        <w:tc>
          <w:p>
            <w:pPr>
              <w:pStyle w:val="Compact"/>
              <w:bidi/>
              <w:jc w:val="left"/>
            </w:pPr>
            <w:r>
              <w:rPr>
                <w:rtl/>
                <w:bCs/>
                <w:b/>
              </w:rPr>
              <w:t xml:space="preserve">الهدف</w:t>
            </w:r>
          </w:p>
        </w:tc>
        <w:tc>
          <w:p>
            <w:pPr>
              <w:pStyle w:val="Compact"/>
              <w:bidi/>
              <w:jc w:val="left"/>
            </w:pPr>
            <w:r>
              <w:rPr>
                <w:rtl/>
              </w:rPr>
              <w:t xml:space="preserve">متابعة مؤشرات الأداء والامتثال حسب الإدارة، أو المعيار، أو الحالة، أو ملخص الدورة</w:t>
            </w:r>
          </w:p>
        </w:tc>
      </w:tr>
      <w:tr>
        <w:tc>
          <w:p>
            <w:pPr>
              <w:pStyle w:val="Compact"/>
              <w:bidi/>
              <w:jc w:val="left"/>
            </w:pPr>
            <w:r>
              <w:rPr>
                <w:rtl/>
                <w:bCs/>
                <w:b/>
              </w:rPr>
              <w:t xml:space="preserve">المتطلبات المسبقة</w:t>
            </w:r>
          </w:p>
        </w:tc>
        <w:tc>
          <w:p>
            <w:pPr>
              <w:pStyle w:val="Compact"/>
              <w:bidi/>
              <w:jc w:val="left"/>
            </w:pPr>
            <w:r>
              <w:rPr>
                <w:rtl/>
              </w:rPr>
              <w:t xml:space="preserve">—</w:t>
            </w:r>
          </w:p>
        </w:tc>
      </w:tr>
      <w:tr>
        <w:tc>
          <w:p>
            <w:pPr>
              <w:pStyle w:val="Compact"/>
              <w:bidi/>
              <w:jc w:val="left"/>
            </w:pPr>
            <w:r>
              <w:rPr>
                <w:rtl/>
                <w:bCs/>
                <w:b/>
              </w:rPr>
              <w:t xml:space="preserve">خطوات التنفيذ</w:t>
            </w:r>
          </w:p>
        </w:tc>
        <w:tc>
          <w:p>
            <w:pPr>
              <w:pStyle w:val="Compact"/>
              <w:bidi/>
              <w:jc w:val="left"/>
            </w:pPr>
            <w:r>
              <w:rPr>
                <w:rtl/>
              </w:rPr>
              <w:t xml:space="preserve">1) افتح «التقارير» من القائمة الجانبية. 2) اختر التبويب المطلوب (حسب الإدارة / حسب المعيار / حسب الحالة / ملخص الدورة). 3) استخدم عوامل التصفية المتاحة حسب الحاجة.</w:t>
            </w:r>
          </w:p>
        </w:tc>
      </w:tr>
      <w:tr>
        <w:tc>
          <w:p>
            <w:pPr>
              <w:pStyle w:val="Compact"/>
              <w:bidi/>
              <w:jc w:val="left"/>
            </w:pPr>
            <w:r>
              <w:rPr>
                <w:rtl/>
                <w:bCs/>
                <w:b/>
              </w:rPr>
              <w:t xml:space="preserve">النتيجة المتوقعة</w:t>
            </w:r>
          </w:p>
        </w:tc>
        <w:tc>
          <w:p>
            <w:pPr>
              <w:pStyle w:val="Compact"/>
              <w:bidi/>
              <w:jc w:val="left"/>
            </w:pPr>
            <w:r>
              <w:rPr>
                <w:rtl/>
              </w:rPr>
              <w:t xml:space="preserve">عرض جدول أو مؤشرات محدَّثة حسب الاختيار</w:t>
            </w:r>
          </w:p>
        </w:tc>
      </w:tr>
      <w:tr>
        <w:tc>
          <w:p>
            <w:pPr>
              <w:pStyle w:val="Compact"/>
              <w:bidi/>
              <w:jc w:val="left"/>
            </w:pPr>
            <w:r>
              <w:rPr>
                <w:rtl/>
                <w:bCs/>
                <w:b/>
              </w:rPr>
              <w:t xml:space="preserve">الحالة التالية</w:t>
            </w:r>
          </w:p>
        </w:tc>
        <w:tc>
          <w:p>
            <w:pPr>
              <w:pStyle w:val="Compact"/>
              <w:bidi/>
              <w:jc w:val="left"/>
            </w:pPr>
            <w:r>
              <w:rPr>
                <w:rtl/>
              </w:rPr>
              <w:t xml:space="preserve">—</w:t>
            </w:r>
          </w:p>
        </w:tc>
      </w:tr>
      <w:tr>
        <w:tc>
          <w:p>
            <w:pPr>
              <w:pStyle w:val="Compact"/>
              <w:bidi/>
              <w:jc w:val="left"/>
            </w:pPr>
            <w:r>
              <w:rPr>
                <w:rtl/>
                <w:bCs/>
                <w:b/>
              </w:rPr>
              <w:t xml:space="preserve">التنبيه</w:t>
            </w:r>
          </w:p>
        </w:tc>
        <w:tc>
          <w:p>
            <w:pPr>
              <w:pStyle w:val="Compact"/>
              <w:bidi/>
              <w:jc w:val="left"/>
            </w:pPr>
            <w:r>
              <w:rPr>
                <w:rtl/>
              </w:rPr>
              <w:t xml:space="preserve">—</w:t>
            </w:r>
          </w:p>
        </w:tc>
      </w:tr>
      <w:tr>
        <w:tc>
          <w:p>
            <w:pPr>
              <w:pStyle w:val="Compact"/>
              <w:bidi/>
              <w:jc w:val="left"/>
            </w:pPr>
            <w:r>
              <w:rPr>
                <w:rtl/>
                <w:bCs/>
                <w:b/>
              </w:rPr>
              <w:t xml:space="preserve">ملاحظات</w:t>
            </w:r>
          </w:p>
        </w:tc>
        <w:tc>
          <w:p>
            <w:pPr>
              <w:pStyle w:val="Compact"/>
              <w:bidi/>
              <w:jc w:val="left"/>
            </w:pPr>
            <w:r>
              <w:rPr>
                <w:rtl/>
                <w:bCs/>
                <w:b/>
              </w:rPr>
              <w:t xml:space="preserve">مدير الإدارة والموظف لا يملكان صلاحية الوصول لهذه الصفحة إطلاقًا</w:t>
            </w:r>
            <w:r>
              <w:rPr>
                <w:rtl/>
              </w:rPr>
              <w:t xml:space="preserve"> </w:t>
            </w:r>
            <w:r>
              <w:rPr>
                <w:rtl/>
              </w:rPr>
              <w:t xml:space="preserve">— تم التحقق من رفض الخادم لهذا الطلب صراحة (403) حتى عند المحاولة المباشرة دون المرور بالواجهة</w:t>
            </w:r>
          </w:p>
        </w:tc>
      </w:tr>
      <w:tr>
        <w:tc>
          <w:p>
            <w:pPr>
              <w:pStyle w:val="Compact"/>
              <w:bidi/>
              <w:jc w:val="left"/>
            </w:pPr>
            <w:r>
              <w:rPr>
                <w:rtl/>
                <w:bCs/>
                <w:b/>
              </w:rPr>
              <w:t xml:space="preserve">الأخطاء المحتملة</w:t>
            </w:r>
          </w:p>
        </w:tc>
        <w:tc>
          <w:p>
            <w:pPr>
              <w:pStyle w:val="Compact"/>
              <w:bidi/>
              <w:jc w:val="left"/>
            </w:pPr>
            <w:r>
              <w:rPr>
                <w:rtl/>
              </w:rPr>
              <w:t xml:space="preserve">—</w:t>
            </w:r>
          </w:p>
        </w:tc>
      </w:tr>
      <w:tr>
        <w:tc>
          <w:p>
            <w:pPr>
              <w:pStyle w:val="Compact"/>
              <w:bidi/>
              <w:jc w:val="left"/>
            </w:pPr>
            <w:r>
              <w:rPr>
                <w:rtl/>
                <w:bCs/>
                <w:b/>
              </w:rPr>
              <w:t xml:space="preserve">الصور المرتبطة</w:t>
            </w:r>
          </w:p>
        </w:tc>
        <w:tc>
          <w:p>
            <w:pPr>
              <w:pStyle w:val="Compact"/>
              <w:bidi/>
              <w:jc w:val="left"/>
            </w:pPr>
            <w:r>
              <w:rPr>
                <w:rtl/>
              </w:rPr>
              <w:t xml:space="preserve">شكل 55، شكل 56، شكل 57، شكل 58</w:t>
            </w:r>
          </w:p>
        </w:tc>
      </w:tr>
    </w:tbl>
    <w:p>
      <w:pPr>
        <w:pStyle w:val="CaptionedFigure"/>
        <w:bidi/>
      </w:pPr>
      <w:r>
        <w:drawing>
          <wp:inline>
            <wp:extent cx="5334000" cy="3704166"/>
            <wp:effectExtent b="0" l="0" r="0" t="0"/>
            <wp:docPr descr="شكل 56: تقرير حسب المعيار" title="" id="1" name="Picture"/>
            <a:graphic>
              <a:graphicData uri="http://schemas.openxmlformats.org/drawingml/2006/picture">
                <pic:pic>
                  <pic:nvPicPr>
                    <pic:cNvPr descr="screenshots/52-report-by-standard.png" id="0" name="Picture"/>
                    <pic:cNvPicPr>
                      <a:picLocks noChangeArrowheads="1" noChangeAspect="1"/>
                    </pic:cNvPicPr>
                  </pic:nvPicPr>
                  <pic:blipFill>
                    <a:blip r:embed="rId143"/>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bidi/>
      </w:pPr>
      <w:r>
        <w:rPr>
          <w:rtl/>
        </w:rPr>
        <w:t xml:space="preserve">شكل 56: تقرير حسب المعيار</w:t>
      </w:r>
    </w:p>
    <w:p>
      <w:pPr>
        <w:bidi/>
      </w:pPr>
      <w:r>
        <w:rPr>
          <w:rtl/>
          <w:bCs/>
          <w:b/>
        </w:rPr>
        <w:t xml:space="preserve">شكل 56: تبويب «تقرير حسب المعيار»</w:t>
      </w:r>
    </w:p>
    <w:p>
      <w:pPr>
        <w:pStyle w:val="CaptionedFigure"/>
        <w:bidi/>
      </w:pPr>
      <w:r>
        <w:drawing>
          <wp:inline>
            <wp:extent cx="5334000" cy="3704166"/>
            <wp:effectExtent b="0" l="0" r="0" t="0"/>
            <wp:docPr descr="شكل 57: تقرير حسب الحالة" title="" id="1" name="Picture"/>
            <a:graphic>
              <a:graphicData uri="http://schemas.openxmlformats.org/drawingml/2006/picture">
                <pic:pic>
                  <pic:nvPicPr>
                    <pic:cNvPr descr="screenshots/53-report-by-status.png" id="0" name="Picture"/>
                    <pic:cNvPicPr>
                      <a:picLocks noChangeArrowheads="1" noChangeAspect="1"/>
                    </pic:cNvPicPr>
                  </pic:nvPicPr>
                  <pic:blipFill>
                    <a:blip r:embed="rId144"/>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bidi/>
      </w:pPr>
      <w:r>
        <w:rPr>
          <w:rtl/>
        </w:rPr>
        <w:t xml:space="preserve">شكل 57: تقرير حسب الحالة</w:t>
      </w:r>
    </w:p>
    <w:p>
      <w:pPr>
        <w:bidi/>
      </w:pPr>
      <w:r>
        <w:rPr>
          <w:rtl/>
          <w:bCs/>
          <w:b/>
        </w:rPr>
        <w:t xml:space="preserve">شكل 57: تبويب «تقرير حسب الحالة»</w:t>
      </w:r>
    </w:p>
    <w:p>
      <w:pPr>
        <w:pStyle w:val="CaptionedFigure"/>
        <w:bidi/>
      </w:pPr>
      <w:r>
        <w:drawing>
          <wp:inline>
            <wp:extent cx="5334000" cy="3704166"/>
            <wp:effectExtent b="0" l="0" r="0" t="0"/>
            <wp:docPr descr="شكل 58: ملخص الدورة" title="" id="1" name="Picture"/>
            <a:graphic>
              <a:graphicData uri="http://schemas.openxmlformats.org/drawingml/2006/picture">
                <pic:pic>
                  <pic:nvPicPr>
                    <pic:cNvPr descr="screenshots/54-report-cycle-summary.png" id="0" name="Picture"/>
                    <pic:cNvPicPr>
                      <a:picLocks noChangeArrowheads="1" noChangeAspect="1"/>
                    </pic:cNvPicPr>
                  </pic:nvPicPr>
                  <pic:blipFill>
                    <a:blip r:embed="rId145"/>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bidi/>
      </w:pPr>
      <w:r>
        <w:rPr>
          <w:rtl/>
        </w:rPr>
        <w:t xml:space="preserve">شكل 58: ملخص الدورة</w:t>
      </w:r>
    </w:p>
    <w:p>
      <w:pPr>
        <w:bidi/>
      </w:pPr>
      <w:r>
        <w:rPr>
          <w:rtl/>
          <w:bCs/>
          <w:b/>
        </w:rPr>
        <w:t xml:space="preserve">شكل 58: تبويب «ملخص الدورة»</w:t>
      </w:r>
    </w:p>
    <w:bookmarkEnd w:id="146"/>
    <w:bookmarkStart w:id="147" w:name="إجراء-تصدير-تقرير-excel-pdf"/>
    <w:p>
      <w:pPr>
        <w:pStyle w:val="Heading3"/>
        <w:bidi/>
      </w:pPr>
      <w:r>
        <w:rPr>
          <w:rtl/>
        </w:rPr>
        <w:t xml:space="preserve">إجراء: تصدير تقرير (Excel / PDF)</w:t>
      </w:r>
    </w:p>
    <w:tbl>
      <w:tblPr>
        <w:tblStyle w:val="Table"/>
        <w:tblW w:type="pct" w:w="5000.0"/>
        <w:tblLook w:firstRow="1" w:lastRow="0" w:firstColumn="0" w:lastColumn="0" w:noHBand="0" w:noVBand="0" w:val="0020"/>
      </w:tblPr>
      <w:tblGrid>
        <w:gridCol w:w="3960"/>
        <w:gridCol w:w="3960"/>
      </w:tblGrid>
      <w:tr>
        <w:tc>
          <w:p>
            <w:pPr>
              <w:pStyle w:val="Compact"/>
              <w:bidi/>
              <w:jc w:val="left"/>
            </w:pPr>
            <w:r>
              <w:rPr>
                <w:rtl/>
              </w:rPr>
              <w:t xml:space="preserve">الحقل</w:t>
            </w:r>
          </w:p>
        </w:tc>
        <w:tc>
          <w:p>
            <w:pPr>
              <w:pStyle w:val="Compact"/>
              <w:bidi/>
              <w:jc w:val="left"/>
            </w:pPr>
            <w:r>
              <w:rPr>
                <w:rtl/>
              </w:rPr>
              <w:t xml:space="preserve">التفصيل</w:t>
            </w:r>
          </w:p>
        </w:tc>
      </w:tr>
      <w:tr>
        <w:tc>
          <w:p>
            <w:pPr>
              <w:pStyle w:val="Compact"/>
              <w:bidi/>
              <w:jc w:val="left"/>
            </w:pPr>
            <w:r>
              <w:rPr>
                <w:rtl/>
                <w:bCs/>
                <w:b/>
              </w:rPr>
              <w:t xml:space="preserve">اسم الإجراء</w:t>
            </w:r>
          </w:p>
        </w:tc>
        <w:tc>
          <w:p>
            <w:pPr>
              <w:pStyle w:val="Compact"/>
              <w:bidi/>
              <w:jc w:val="left"/>
            </w:pPr>
            <w:r>
              <w:rPr>
                <w:rtl/>
              </w:rPr>
              <w:t xml:space="preserve">تصدير التقرير</w:t>
            </w:r>
          </w:p>
        </w:tc>
      </w:tr>
      <w:tr>
        <w:tc>
          <w:p>
            <w:pPr>
              <w:pStyle w:val="Compact"/>
              <w:bidi/>
              <w:jc w:val="left"/>
            </w:pPr>
            <w:r>
              <w:rPr>
                <w:rtl/>
                <w:bCs/>
                <w:b/>
              </w:rPr>
              <w:t xml:space="preserve">الدور المسموح له</w:t>
            </w:r>
          </w:p>
        </w:tc>
        <w:tc>
          <w:p>
            <w:pPr>
              <w:pStyle w:val="Compact"/>
              <w:bidi/>
              <w:jc w:val="left"/>
            </w:pPr>
            <w:r>
              <w:rPr>
                <w:rtl/>
              </w:rPr>
              <w:t xml:space="preserve">نفس أدوار عرض التقارير أعلاه</w:t>
            </w:r>
          </w:p>
        </w:tc>
      </w:tr>
      <w:tr>
        <w:tc>
          <w:p>
            <w:pPr>
              <w:pStyle w:val="Compact"/>
              <w:bidi/>
              <w:jc w:val="left"/>
            </w:pPr>
            <w:r>
              <w:rPr>
                <w:rtl/>
                <w:bCs/>
                <w:b/>
              </w:rPr>
              <w:t xml:space="preserve">الهدف</w:t>
            </w:r>
          </w:p>
        </w:tc>
        <w:tc>
          <w:p>
            <w:pPr>
              <w:pStyle w:val="Compact"/>
              <w:bidi/>
              <w:jc w:val="left"/>
            </w:pPr>
            <w:r>
              <w:rPr>
                <w:rtl/>
              </w:rPr>
              <w:t xml:space="preserve">الحصول على نسخة قابلة للتنزيل من التقرير الحالي</w:t>
            </w:r>
          </w:p>
        </w:tc>
      </w:tr>
      <w:tr>
        <w:tc>
          <w:p>
            <w:pPr>
              <w:pStyle w:val="Compact"/>
              <w:bidi/>
              <w:jc w:val="left"/>
            </w:pPr>
            <w:r>
              <w:rPr>
                <w:rtl/>
                <w:bCs/>
                <w:b/>
              </w:rPr>
              <w:t xml:space="preserve">المتطلبات المسبقة</w:t>
            </w:r>
          </w:p>
        </w:tc>
        <w:tc>
          <w:p>
            <w:pPr>
              <w:pStyle w:val="Compact"/>
              <w:bidi/>
              <w:jc w:val="left"/>
            </w:pPr>
            <w:r>
              <w:rPr>
                <w:rtl/>
              </w:rPr>
              <w:t xml:space="preserve">—</w:t>
            </w:r>
          </w:p>
        </w:tc>
      </w:tr>
      <w:tr>
        <w:tc>
          <w:p>
            <w:pPr>
              <w:pStyle w:val="Compact"/>
              <w:bidi/>
              <w:jc w:val="left"/>
            </w:pPr>
            <w:r>
              <w:rPr>
                <w:rtl/>
                <w:bCs/>
                <w:b/>
              </w:rPr>
              <w:t xml:space="preserve">خطوات التنفيذ</w:t>
            </w:r>
          </w:p>
        </w:tc>
        <w:tc>
          <w:p>
            <w:pPr>
              <w:pStyle w:val="Compact"/>
              <w:bidi/>
              <w:jc w:val="left"/>
            </w:pPr>
            <w:r>
              <w:rPr>
                <w:rtl/>
              </w:rPr>
              <w:t xml:space="preserve">1) من داخل أي تبويب تقرير، اضغط زر التصدير المطلوب (Excel أو PDF).</w:t>
            </w:r>
          </w:p>
        </w:tc>
      </w:tr>
      <w:tr>
        <w:tc>
          <w:p>
            <w:pPr>
              <w:pStyle w:val="Compact"/>
              <w:bidi/>
              <w:jc w:val="left"/>
            </w:pPr>
            <w:r>
              <w:rPr>
                <w:rtl/>
                <w:bCs/>
                <w:b/>
              </w:rPr>
              <w:t xml:space="preserve">النتيجة المتوقعة</w:t>
            </w:r>
          </w:p>
        </w:tc>
        <w:tc>
          <w:p>
            <w:pPr>
              <w:pStyle w:val="Compact"/>
              <w:bidi/>
              <w:jc w:val="left"/>
            </w:pPr>
            <w:r>
              <w:rPr>
                <w:rtl/>
              </w:rPr>
              <w:t xml:space="preserve">تنزيل ملف يحتوي بيانات التقرير الظاهرة حاليًا</w:t>
            </w:r>
          </w:p>
        </w:tc>
      </w:tr>
      <w:tr>
        <w:tc>
          <w:p>
            <w:pPr>
              <w:pStyle w:val="Compact"/>
              <w:bidi/>
              <w:jc w:val="left"/>
            </w:pPr>
            <w:r>
              <w:rPr>
                <w:rtl/>
                <w:bCs/>
                <w:b/>
              </w:rPr>
              <w:t xml:space="preserve">الحالة التالية</w:t>
            </w:r>
          </w:p>
        </w:tc>
        <w:tc>
          <w:p>
            <w:pPr>
              <w:pStyle w:val="Compact"/>
              <w:bidi/>
              <w:jc w:val="left"/>
            </w:pPr>
            <w:r>
              <w:rPr>
                <w:rtl/>
              </w:rPr>
              <w:t xml:space="preserve">—</w:t>
            </w:r>
          </w:p>
        </w:tc>
      </w:tr>
      <w:tr>
        <w:tc>
          <w:p>
            <w:pPr>
              <w:pStyle w:val="Compact"/>
              <w:bidi/>
              <w:jc w:val="left"/>
            </w:pPr>
            <w:r>
              <w:rPr>
                <w:rtl/>
                <w:bCs/>
                <w:b/>
              </w:rPr>
              <w:t xml:space="preserve">التنبيه</w:t>
            </w:r>
          </w:p>
        </w:tc>
        <w:tc>
          <w:p>
            <w:pPr>
              <w:pStyle w:val="Compact"/>
              <w:bidi/>
              <w:jc w:val="left"/>
            </w:pPr>
            <w:r>
              <w:rPr>
                <w:rtl/>
              </w:rPr>
              <w:t xml:space="preserve">—</w:t>
            </w:r>
          </w:p>
        </w:tc>
      </w:tr>
      <w:tr>
        <w:tc>
          <w:p>
            <w:pPr>
              <w:pStyle w:val="Compact"/>
              <w:bidi/>
              <w:jc w:val="left"/>
            </w:pPr>
            <w:r>
              <w:rPr>
                <w:rtl/>
                <w:bCs/>
                <w:b/>
              </w:rPr>
              <w:t xml:space="preserve">ملاحظات</w:t>
            </w:r>
          </w:p>
        </w:tc>
        <w:tc>
          <w:p>
            <w:pPr>
              <w:pStyle w:val="Compact"/>
              <w:bidi/>
              <w:jc w:val="left"/>
            </w:pPr>
            <w:r>
              <w:rPr>
                <w:rtl/>
              </w:rPr>
              <w:t xml:space="preserve">—</w:t>
            </w:r>
          </w:p>
        </w:tc>
      </w:tr>
      <w:tr>
        <w:tc>
          <w:p>
            <w:pPr>
              <w:pStyle w:val="Compact"/>
              <w:bidi/>
              <w:jc w:val="left"/>
            </w:pPr>
            <w:r>
              <w:rPr>
                <w:rtl/>
                <w:bCs/>
                <w:b/>
              </w:rPr>
              <w:t xml:space="preserve">الأخطاء المحتملة</w:t>
            </w:r>
          </w:p>
        </w:tc>
        <w:tc>
          <w:p>
            <w:pPr>
              <w:pStyle w:val="Compact"/>
              <w:bidi/>
              <w:jc w:val="left"/>
            </w:pPr>
            <w:r>
              <w:rPr>
                <w:rtl/>
              </w:rPr>
              <w:t xml:space="preserve">—</w:t>
            </w:r>
          </w:p>
        </w:tc>
      </w:tr>
      <w:tr>
        <w:tc>
          <w:p>
            <w:pPr>
              <w:pStyle w:val="Compact"/>
              <w:bidi/>
              <w:jc w:val="left"/>
            </w:pPr>
            <w:r>
              <w:rPr>
                <w:rtl/>
                <w:bCs/>
                <w:b/>
              </w:rPr>
              <w:t xml:space="preserve">الصور المرتبطة</w:t>
            </w:r>
          </w:p>
        </w:tc>
        <w:tc>
          <w:p>
            <w:pPr>
              <w:pStyle w:val="Compact"/>
              <w:bidi/>
              <w:jc w:val="left"/>
            </w:pPr>
            <w:r>
              <w:rPr>
                <w:rtl/>
              </w:rPr>
              <w:t xml:space="preserve">—</w:t>
            </w:r>
          </w:p>
        </w:tc>
      </w:tr>
    </w:tbl>
    <w:p>
      <w:pPr>
        <w:pStyle w:val="BlockText"/>
        <w:bidi/>
      </w:pPr>
      <w:r>
        <w:rPr>
          <w:rtl/>
          <w:bCs/>
          <w:b/>
        </w:rPr>
        <w:t xml:space="preserve">⚠️ ملاحظة توثيقية عن خلل تم اكتشافه وإصلاحه</w:t>
      </w:r>
      <w:r>
        <w:rPr>
          <w:rtl/>
        </w:rPr>
        <w:t xml:space="preserve">: عند فحص هذا القسم أثناء إعداد هذا الدليل، تبيَّن أن استدعاء قائمة الدورات في شاشة التقارير (وخمس شاشات أخرى) كان يفتقد معامل البرنامج المطلوب، مما ينتج عنه طلبًا فاشلًا (404) ويترك حقل تصفية الدورة فارغًا بصمت دون أي رسالة خطأ ظاهرة للمستخدم. تم إصلاح هذا الخلل قبل التقاط لقطات هذا القسم، والتقارير أعلاه تعكس السلوك الصحيح بعد الإصلاح.</w:t>
      </w:r>
    </w:p>
    <w:p>
      <w:r>
        <w:pict>
          <v:rect style="width:0;height:1.5pt" o:hralign="center" o:hrstd="t" o:hr="t"/>
        </w:pict>
      </w:r>
    </w:p>
    <w:bookmarkEnd w:id="147"/>
    <w:bookmarkEnd w:id="148"/>
    <w:bookmarkStart w:id="152" w:name="استيراد-وتصدير-excel"/>
    <w:p>
      <w:pPr>
        <w:pStyle w:val="Heading1"/>
        <w:bidi/>
      </w:pPr>
      <w:r>
        <w:rPr>
          <w:rtl/>
        </w:rPr>
        <w:t xml:space="preserve">29. استيراد وتصدير Excel</w:t>
      </w:r>
    </w:p>
    <w:p>
      <w:pPr>
        <w:bidi/>
      </w:pPr>
      <w:r>
        <w:rPr>
          <w:rtl/>
        </w:rPr>
        <w:t xml:space="preserve">يتيح النظام لمدير برنامج قياس استيراد مجموعة معايير دفعة واحدة عبر ملف Excel، بدلًا من إضافتها يدويًا واحدًا تلو الآخر.</w:t>
      </w:r>
    </w:p>
    <w:bookmarkStart w:id="149" w:name="إجراء-تنزيل-قالب-الاستيراد"/>
    <w:p>
      <w:pPr>
        <w:pStyle w:val="Heading3"/>
        <w:bidi/>
      </w:pPr>
      <w:r>
        <w:rPr>
          <w:rtl/>
        </w:rPr>
        <w:t xml:space="preserve">إجراء: تنزيل قالب الاستيراد</w:t>
      </w:r>
    </w:p>
    <w:tbl>
      <w:tblPr>
        <w:tblStyle w:val="Table"/>
        <w:tblW w:type="pct" w:w="5000.0"/>
        <w:tblLook w:firstRow="1" w:lastRow="0" w:firstColumn="0" w:lastColumn="0" w:noHBand="0" w:noVBand="0" w:val="0020"/>
      </w:tblPr>
      <w:tblGrid>
        <w:gridCol w:w="3960"/>
        <w:gridCol w:w="3960"/>
      </w:tblGrid>
      <w:tr>
        <w:tc>
          <w:p>
            <w:pPr>
              <w:pStyle w:val="Compact"/>
              <w:bidi/>
              <w:jc w:val="left"/>
            </w:pPr>
            <w:r>
              <w:rPr>
                <w:rtl/>
              </w:rPr>
              <w:t xml:space="preserve">الحقل</w:t>
            </w:r>
          </w:p>
        </w:tc>
        <w:tc>
          <w:p>
            <w:pPr>
              <w:pStyle w:val="Compact"/>
              <w:bidi/>
              <w:jc w:val="left"/>
            </w:pPr>
            <w:r>
              <w:rPr>
                <w:rtl/>
              </w:rPr>
              <w:t xml:space="preserve">التفصيل</w:t>
            </w:r>
          </w:p>
        </w:tc>
      </w:tr>
      <w:tr>
        <w:tc>
          <w:p>
            <w:pPr>
              <w:pStyle w:val="Compact"/>
              <w:bidi/>
              <w:jc w:val="left"/>
            </w:pPr>
            <w:r>
              <w:rPr>
                <w:rtl/>
                <w:bCs/>
                <w:b/>
              </w:rPr>
              <w:t xml:space="preserve">اسم الإجراء</w:t>
            </w:r>
          </w:p>
        </w:tc>
        <w:tc>
          <w:p>
            <w:pPr>
              <w:pStyle w:val="Compact"/>
              <w:bidi/>
              <w:jc w:val="left"/>
            </w:pPr>
            <w:r>
              <w:rPr>
                <w:rtl/>
              </w:rPr>
              <w:t xml:space="preserve">تنزيل القالب</w:t>
            </w:r>
          </w:p>
        </w:tc>
      </w:tr>
      <w:tr>
        <w:tc>
          <w:p>
            <w:pPr>
              <w:pStyle w:val="Compact"/>
              <w:bidi/>
              <w:jc w:val="left"/>
            </w:pPr>
            <w:r>
              <w:rPr>
                <w:rtl/>
                <w:bCs/>
                <w:b/>
              </w:rPr>
              <w:t xml:space="preserve">الدور المسموح له</w:t>
            </w:r>
          </w:p>
        </w:tc>
        <w:tc>
          <w:p>
            <w:pPr>
              <w:pStyle w:val="Compact"/>
              <w:bidi/>
              <w:jc w:val="left"/>
            </w:pPr>
            <w:r>
              <w:rPr>
                <w:rtl/>
              </w:rPr>
              <w:t xml:space="preserve">مدير برنامج قياس، المسؤول العام</w:t>
            </w:r>
          </w:p>
        </w:tc>
      </w:tr>
      <w:tr>
        <w:tc>
          <w:p>
            <w:pPr>
              <w:pStyle w:val="Compact"/>
              <w:bidi/>
              <w:jc w:val="left"/>
            </w:pPr>
            <w:r>
              <w:rPr>
                <w:rtl/>
                <w:bCs/>
                <w:b/>
              </w:rPr>
              <w:t xml:space="preserve">الهدف</w:t>
            </w:r>
          </w:p>
        </w:tc>
        <w:tc>
          <w:p>
            <w:pPr>
              <w:pStyle w:val="Compact"/>
              <w:bidi/>
              <w:jc w:val="left"/>
            </w:pPr>
            <w:r>
              <w:rPr>
                <w:rtl/>
              </w:rPr>
              <w:t xml:space="preserve">الحصول على ملف Excel بالتنسيق والأعمدة الصحيحة المطلوبة للاستيراد</w:t>
            </w:r>
          </w:p>
        </w:tc>
      </w:tr>
      <w:tr>
        <w:tc>
          <w:p>
            <w:pPr>
              <w:pStyle w:val="Compact"/>
              <w:bidi/>
              <w:jc w:val="left"/>
            </w:pPr>
            <w:r>
              <w:rPr>
                <w:rtl/>
                <w:bCs/>
                <w:b/>
              </w:rPr>
              <w:t xml:space="preserve">المتطلبات المسبقة</w:t>
            </w:r>
          </w:p>
        </w:tc>
        <w:tc>
          <w:p>
            <w:pPr>
              <w:pStyle w:val="Compact"/>
              <w:bidi/>
              <w:jc w:val="left"/>
            </w:pPr>
            <w:r>
              <w:rPr>
                <w:rtl/>
              </w:rPr>
              <w:t xml:space="preserve">—</w:t>
            </w:r>
          </w:p>
        </w:tc>
      </w:tr>
      <w:tr>
        <w:tc>
          <w:p>
            <w:pPr>
              <w:pStyle w:val="Compact"/>
              <w:bidi/>
              <w:jc w:val="left"/>
            </w:pPr>
            <w:r>
              <w:rPr>
                <w:rtl/>
                <w:bCs/>
                <w:b/>
              </w:rPr>
              <w:t xml:space="preserve">خطوات التنفيذ</w:t>
            </w:r>
          </w:p>
        </w:tc>
        <w:tc>
          <w:p>
            <w:pPr>
              <w:pStyle w:val="Compact"/>
              <w:bidi/>
              <w:jc w:val="left"/>
            </w:pPr>
            <w:r>
              <w:rPr>
                <w:rtl/>
              </w:rPr>
              <w:t xml:space="preserve">1) من صفحة «استيراد المعايير»، اضغط زر تنزيل القالب.</w:t>
            </w:r>
          </w:p>
        </w:tc>
      </w:tr>
      <w:tr>
        <w:tc>
          <w:p>
            <w:pPr>
              <w:pStyle w:val="Compact"/>
              <w:bidi/>
              <w:jc w:val="left"/>
            </w:pPr>
            <w:r>
              <w:rPr>
                <w:rtl/>
                <w:bCs/>
                <w:b/>
              </w:rPr>
              <w:t xml:space="preserve">النتيجة المتوقعة</w:t>
            </w:r>
          </w:p>
        </w:tc>
        <w:tc>
          <w:p>
            <w:pPr>
              <w:pStyle w:val="Compact"/>
              <w:bidi/>
              <w:jc w:val="left"/>
            </w:pPr>
            <w:r>
              <w:rPr>
                <w:rtl/>
              </w:rPr>
              <w:t xml:space="preserve">تنزيل ملف Excel فارغ بالأعمدة الصحيحة</w:t>
            </w:r>
          </w:p>
        </w:tc>
      </w:tr>
      <w:tr>
        <w:tc>
          <w:p>
            <w:pPr>
              <w:pStyle w:val="Compact"/>
              <w:bidi/>
              <w:jc w:val="left"/>
            </w:pPr>
            <w:r>
              <w:rPr>
                <w:rtl/>
                <w:bCs/>
                <w:b/>
              </w:rPr>
              <w:t xml:space="preserve">الحالة التالية</w:t>
            </w:r>
          </w:p>
        </w:tc>
        <w:tc>
          <w:p>
            <w:pPr>
              <w:pStyle w:val="Compact"/>
              <w:bidi/>
              <w:jc w:val="left"/>
            </w:pPr>
            <w:r>
              <w:rPr>
                <w:rtl/>
              </w:rPr>
              <w:t xml:space="preserve">—</w:t>
            </w:r>
          </w:p>
        </w:tc>
      </w:tr>
      <w:tr>
        <w:tc>
          <w:p>
            <w:pPr>
              <w:pStyle w:val="Compact"/>
              <w:bidi/>
              <w:jc w:val="left"/>
            </w:pPr>
            <w:r>
              <w:rPr>
                <w:rtl/>
                <w:bCs/>
                <w:b/>
              </w:rPr>
              <w:t xml:space="preserve">التنبيه</w:t>
            </w:r>
          </w:p>
        </w:tc>
        <w:tc>
          <w:p>
            <w:pPr>
              <w:pStyle w:val="Compact"/>
              <w:bidi/>
              <w:jc w:val="left"/>
            </w:pPr>
            <w:r>
              <w:rPr>
                <w:rtl/>
              </w:rPr>
              <w:t xml:space="preserve">—</w:t>
            </w:r>
          </w:p>
        </w:tc>
      </w:tr>
      <w:tr>
        <w:tc>
          <w:p>
            <w:pPr>
              <w:pStyle w:val="Compact"/>
              <w:bidi/>
              <w:jc w:val="left"/>
            </w:pPr>
            <w:r>
              <w:rPr>
                <w:rtl/>
                <w:bCs/>
                <w:b/>
              </w:rPr>
              <w:t xml:space="preserve">ملاحظات</w:t>
            </w:r>
          </w:p>
        </w:tc>
        <w:tc>
          <w:p>
            <w:pPr>
              <w:pStyle w:val="Compact"/>
              <w:bidi/>
              <w:jc w:val="left"/>
            </w:pPr>
            <w:r>
              <w:rPr>
                <w:rtl/>
              </w:rPr>
              <w:t xml:space="preserve">يجب استخدام هذا القالب تحديدًا؛ الاستيراد يتحقق من مطابقة الأعمدة والبرنامج والإصدار</w:t>
            </w:r>
          </w:p>
        </w:tc>
      </w:tr>
      <w:tr>
        <w:tc>
          <w:p>
            <w:pPr>
              <w:pStyle w:val="Compact"/>
              <w:bidi/>
              <w:jc w:val="left"/>
            </w:pPr>
            <w:r>
              <w:rPr>
                <w:rtl/>
                <w:bCs/>
                <w:b/>
              </w:rPr>
              <w:t xml:space="preserve">الأخطاء المحتملة</w:t>
            </w:r>
          </w:p>
        </w:tc>
        <w:tc>
          <w:p>
            <w:pPr>
              <w:pStyle w:val="Compact"/>
              <w:bidi/>
              <w:jc w:val="left"/>
            </w:pPr>
            <w:r>
              <w:rPr>
                <w:rtl/>
              </w:rPr>
              <w:t xml:space="preserve">—</w:t>
            </w:r>
          </w:p>
        </w:tc>
      </w:tr>
      <w:tr>
        <w:tc>
          <w:p>
            <w:pPr>
              <w:pStyle w:val="Compact"/>
              <w:bidi/>
              <w:jc w:val="left"/>
            </w:pPr>
            <w:r>
              <w:rPr>
                <w:rtl/>
                <w:bCs/>
                <w:b/>
              </w:rPr>
              <w:t xml:space="preserve">الصور المرتبطة</w:t>
            </w:r>
          </w:p>
        </w:tc>
        <w:tc>
          <w:p>
            <w:pPr>
              <w:pStyle w:val="Compact"/>
              <w:bidi/>
              <w:jc w:val="left"/>
            </w:pPr>
            <w:r>
              <w:rPr>
                <w:rtl/>
              </w:rPr>
              <w:t xml:space="preserve">—</w:t>
            </w:r>
          </w:p>
        </w:tc>
      </w:tr>
    </w:tbl>
    <w:bookmarkEnd w:id="149"/>
    <w:bookmarkStart w:id="150" w:name="إجراء-معاينة-الاستيراد"/>
    <w:p>
      <w:pPr>
        <w:pStyle w:val="Heading3"/>
        <w:bidi/>
      </w:pPr>
      <w:r>
        <w:rPr>
          <w:rtl/>
        </w:rPr>
        <w:t xml:space="preserve">إجراء: معاينة الاستيراد</w:t>
      </w:r>
    </w:p>
    <w:tbl>
      <w:tblPr>
        <w:tblStyle w:val="Table"/>
        <w:tblW w:type="pct" w:w="5000.0"/>
        <w:tblLook w:firstRow="1" w:lastRow="0" w:firstColumn="0" w:lastColumn="0" w:noHBand="0" w:noVBand="0" w:val="0020"/>
      </w:tblPr>
      <w:tblGrid>
        <w:gridCol w:w="3960"/>
        <w:gridCol w:w="3960"/>
      </w:tblGrid>
      <w:tr>
        <w:tc>
          <w:p>
            <w:pPr>
              <w:pStyle w:val="Compact"/>
              <w:bidi/>
              <w:jc w:val="left"/>
            </w:pPr>
            <w:r>
              <w:rPr>
                <w:rtl/>
              </w:rPr>
              <w:t xml:space="preserve">الحقل</w:t>
            </w:r>
          </w:p>
        </w:tc>
        <w:tc>
          <w:p>
            <w:pPr>
              <w:pStyle w:val="Compact"/>
              <w:bidi/>
              <w:jc w:val="left"/>
            </w:pPr>
            <w:r>
              <w:rPr>
                <w:rtl/>
              </w:rPr>
              <w:t xml:space="preserve">التفصيل</w:t>
            </w:r>
          </w:p>
        </w:tc>
      </w:tr>
      <w:tr>
        <w:tc>
          <w:p>
            <w:pPr>
              <w:pStyle w:val="Compact"/>
              <w:bidi/>
              <w:jc w:val="left"/>
            </w:pPr>
            <w:r>
              <w:rPr>
                <w:rtl/>
                <w:bCs/>
                <w:b/>
              </w:rPr>
              <w:t xml:space="preserve">اسم الإجراء</w:t>
            </w:r>
          </w:p>
        </w:tc>
        <w:tc>
          <w:p>
            <w:pPr>
              <w:pStyle w:val="Compact"/>
              <w:bidi/>
              <w:jc w:val="left"/>
            </w:pPr>
            <w:r>
              <w:rPr>
                <w:rtl/>
              </w:rPr>
              <w:t xml:space="preserve">معاينة استيراد</w:t>
            </w:r>
          </w:p>
        </w:tc>
      </w:tr>
      <w:tr>
        <w:tc>
          <w:p>
            <w:pPr>
              <w:pStyle w:val="Compact"/>
              <w:bidi/>
              <w:jc w:val="left"/>
            </w:pPr>
            <w:r>
              <w:rPr>
                <w:rtl/>
                <w:bCs/>
                <w:b/>
              </w:rPr>
              <w:t xml:space="preserve">الدور المسموح له</w:t>
            </w:r>
          </w:p>
        </w:tc>
        <w:tc>
          <w:p>
            <w:pPr>
              <w:pStyle w:val="Compact"/>
              <w:bidi/>
              <w:jc w:val="left"/>
            </w:pPr>
            <w:r>
              <w:rPr>
                <w:rtl/>
              </w:rPr>
              <w:t xml:space="preserve">مدير برنامج قياس، المسؤول العام</w:t>
            </w:r>
          </w:p>
        </w:tc>
      </w:tr>
      <w:tr>
        <w:tc>
          <w:p>
            <w:pPr>
              <w:pStyle w:val="Compact"/>
              <w:bidi/>
              <w:jc w:val="left"/>
            </w:pPr>
            <w:r>
              <w:rPr>
                <w:rtl/>
                <w:bCs/>
                <w:b/>
              </w:rPr>
              <w:t xml:space="preserve">الهدف</w:t>
            </w:r>
          </w:p>
        </w:tc>
        <w:tc>
          <w:p>
            <w:pPr>
              <w:pStyle w:val="Compact"/>
              <w:bidi/>
              <w:jc w:val="left"/>
            </w:pPr>
            <w:r>
              <w:rPr>
                <w:rtl/>
              </w:rPr>
              <w:t xml:space="preserve">التحقق من صحة الملف قبل تنفيذ الاستيراد فعليًا</w:t>
            </w:r>
          </w:p>
        </w:tc>
      </w:tr>
      <w:tr>
        <w:tc>
          <w:p>
            <w:pPr>
              <w:pStyle w:val="Compact"/>
              <w:bidi/>
              <w:jc w:val="left"/>
            </w:pPr>
            <w:r>
              <w:rPr>
                <w:rtl/>
                <w:bCs/>
                <w:b/>
              </w:rPr>
              <w:t xml:space="preserve">المتطلبات المسبقة</w:t>
            </w:r>
          </w:p>
        </w:tc>
        <w:tc>
          <w:p>
            <w:pPr>
              <w:pStyle w:val="Compact"/>
              <w:bidi/>
              <w:jc w:val="left"/>
            </w:pPr>
            <w:r>
              <w:rPr>
                <w:rtl/>
              </w:rPr>
              <w:t xml:space="preserve">ملف مطابق للقالب وللبرنامج والإصدار المطلوبين</w:t>
            </w:r>
          </w:p>
        </w:tc>
      </w:tr>
      <w:tr>
        <w:tc>
          <w:p>
            <w:pPr>
              <w:pStyle w:val="Compact"/>
              <w:bidi/>
              <w:jc w:val="left"/>
            </w:pPr>
            <w:r>
              <w:rPr>
                <w:rtl/>
                <w:bCs/>
                <w:b/>
              </w:rPr>
              <w:t xml:space="preserve">خطوات التنفيذ</w:t>
            </w:r>
          </w:p>
        </w:tc>
        <w:tc>
          <w:p>
            <w:pPr>
              <w:pStyle w:val="Compact"/>
              <w:bidi/>
              <w:jc w:val="left"/>
            </w:pPr>
            <w:r>
              <w:rPr>
                <w:rtl/>
              </w:rPr>
              <w:t xml:space="preserve">1) ارفع ملف Excel المُعبَّأ. 2) اضغط زر معاينة.</w:t>
            </w:r>
          </w:p>
        </w:tc>
      </w:tr>
      <w:tr>
        <w:tc>
          <w:p>
            <w:pPr>
              <w:pStyle w:val="Compact"/>
              <w:bidi/>
              <w:jc w:val="left"/>
            </w:pPr>
            <w:r>
              <w:rPr>
                <w:rtl/>
                <w:bCs/>
                <w:b/>
              </w:rPr>
              <w:t xml:space="preserve">النتيجة المتوقعة</w:t>
            </w:r>
          </w:p>
        </w:tc>
        <w:tc>
          <w:p>
            <w:pPr>
              <w:pStyle w:val="Compact"/>
              <w:bidi/>
              <w:jc w:val="left"/>
            </w:pPr>
            <w:r>
              <w:rPr>
                <w:rtl/>
              </w:rPr>
              <w:t xml:space="preserve">تقرير معاينة يوضّح الصفوف الصحيحة والأخطاء إن وُجدت</w:t>
            </w:r>
          </w:p>
        </w:tc>
      </w:tr>
      <w:tr>
        <w:tc>
          <w:p>
            <w:pPr>
              <w:pStyle w:val="Compact"/>
              <w:bidi/>
              <w:jc w:val="left"/>
            </w:pPr>
            <w:r>
              <w:rPr>
                <w:rtl/>
                <w:bCs/>
                <w:b/>
              </w:rPr>
              <w:t xml:space="preserve">الحالة التالية</w:t>
            </w:r>
          </w:p>
        </w:tc>
        <w:tc>
          <w:p>
            <w:pPr>
              <w:pStyle w:val="Compact"/>
              <w:bidi/>
              <w:jc w:val="left"/>
            </w:pPr>
            <w:r>
              <w:rPr>
                <w:rtl/>
              </w:rPr>
              <w:t xml:space="preserve">—</w:t>
            </w:r>
          </w:p>
        </w:tc>
      </w:tr>
      <w:tr>
        <w:tc>
          <w:p>
            <w:pPr>
              <w:pStyle w:val="Compact"/>
              <w:bidi/>
              <w:jc w:val="left"/>
            </w:pPr>
            <w:r>
              <w:rPr>
                <w:rtl/>
                <w:bCs/>
                <w:b/>
              </w:rPr>
              <w:t xml:space="preserve">التنبيه</w:t>
            </w:r>
          </w:p>
        </w:tc>
        <w:tc>
          <w:p>
            <w:pPr>
              <w:pStyle w:val="Compact"/>
              <w:bidi/>
              <w:jc w:val="left"/>
            </w:pPr>
            <w:r>
              <w:rPr>
                <w:rtl/>
              </w:rPr>
              <w:t xml:space="preserve">—</w:t>
            </w:r>
          </w:p>
        </w:tc>
      </w:tr>
      <w:tr>
        <w:tc>
          <w:p>
            <w:pPr>
              <w:pStyle w:val="Compact"/>
              <w:bidi/>
              <w:jc w:val="left"/>
            </w:pPr>
            <w:r>
              <w:rPr>
                <w:rtl/>
                <w:bCs/>
                <w:b/>
              </w:rPr>
              <w:t xml:space="preserve">ملاحظات</w:t>
            </w:r>
          </w:p>
        </w:tc>
        <w:tc>
          <w:p>
            <w:pPr>
              <w:pStyle w:val="Compact"/>
              <w:bidi/>
              <w:jc w:val="left"/>
            </w:pPr>
            <w:r>
              <w:rPr>
                <w:rtl/>
              </w:rPr>
              <w:t xml:space="preserve">—</w:t>
            </w:r>
          </w:p>
        </w:tc>
      </w:tr>
      <w:tr>
        <w:tc>
          <w:p>
            <w:pPr>
              <w:pStyle w:val="Compact"/>
              <w:bidi/>
              <w:jc w:val="left"/>
            </w:pPr>
            <w:r>
              <w:rPr>
                <w:rtl/>
                <w:bCs/>
                <w:b/>
              </w:rPr>
              <w:t xml:space="preserve">الأخطاء المحتملة</w:t>
            </w:r>
          </w:p>
        </w:tc>
        <w:tc>
          <w:p>
            <w:pPr>
              <w:pStyle w:val="Compact"/>
              <w:bidi/>
              <w:jc w:val="left"/>
            </w:pPr>
            <w:r>
              <w:rPr>
                <w:rtl/>
              </w:rPr>
              <w:t xml:space="preserve">ملف بتنسيق غير مطابق للقالب، أو بيانات غير مكتملة في بعض الصفوف</w:t>
            </w:r>
          </w:p>
        </w:tc>
      </w:tr>
      <w:tr>
        <w:tc>
          <w:p>
            <w:pPr>
              <w:pStyle w:val="Compact"/>
              <w:bidi/>
              <w:jc w:val="left"/>
            </w:pPr>
            <w:r>
              <w:rPr>
                <w:rtl/>
                <w:bCs/>
                <w:b/>
              </w:rPr>
              <w:t xml:space="preserve">الصور المرتبطة</w:t>
            </w:r>
          </w:p>
        </w:tc>
        <w:tc>
          <w:p>
            <w:pPr>
              <w:pStyle w:val="Compact"/>
              <w:bidi/>
              <w:jc w:val="left"/>
            </w:pPr>
            <w:r>
              <w:rPr>
                <w:rtl/>
              </w:rPr>
              <w:t xml:space="preserve">—</w:t>
            </w:r>
          </w:p>
        </w:tc>
      </w:tr>
    </w:tbl>
    <w:bookmarkEnd w:id="150"/>
    <w:bookmarkStart w:id="151" w:name="إجراء-تأكيد-الاستيراد"/>
    <w:p>
      <w:pPr>
        <w:pStyle w:val="Heading3"/>
        <w:bidi/>
      </w:pPr>
      <w:r>
        <w:rPr>
          <w:rtl/>
        </w:rPr>
        <w:t xml:space="preserve">إجراء: تأكيد الاستيراد</w:t>
      </w:r>
    </w:p>
    <w:tbl>
      <w:tblPr>
        <w:tblStyle w:val="Table"/>
        <w:tblW w:type="pct" w:w="0.0"/>
        <w:tblLook w:firstRow="1" w:lastRow="0" w:firstColumn="0" w:lastColumn="0" w:noHBand="0" w:noVBand="0" w:val="0020"/>
      </w:tblPr>
      <w:tblGrid/>
      <w:tr>
        <w:tc>
          <w:p>
            <w:pPr>
              <w:pStyle w:val="Compact"/>
              <w:bidi/>
              <w:jc w:val="left"/>
            </w:pPr>
            <w:r>
              <w:rPr>
                <w:rtl/>
              </w:rPr>
              <w:t xml:space="preserve">الحقل</w:t>
            </w:r>
          </w:p>
        </w:tc>
        <w:tc>
          <w:p>
            <w:pPr>
              <w:pStyle w:val="Compact"/>
              <w:bidi/>
              <w:jc w:val="left"/>
            </w:pPr>
            <w:r>
              <w:rPr>
                <w:rtl/>
              </w:rPr>
              <w:t xml:space="preserve">التفصيل</w:t>
            </w:r>
          </w:p>
        </w:tc>
      </w:tr>
      <w:tr>
        <w:tc>
          <w:p>
            <w:pPr>
              <w:pStyle w:val="Compact"/>
              <w:bidi/>
              <w:jc w:val="left"/>
            </w:pPr>
            <w:r>
              <w:rPr>
                <w:rtl/>
                <w:bCs/>
                <w:b/>
              </w:rPr>
              <w:t xml:space="preserve">اسم الإجراء</w:t>
            </w:r>
          </w:p>
        </w:tc>
        <w:tc>
          <w:p>
            <w:pPr>
              <w:pStyle w:val="Compact"/>
              <w:bidi/>
              <w:jc w:val="left"/>
            </w:pPr>
            <w:r>
              <w:rPr>
                <w:rtl/>
              </w:rPr>
              <w:t xml:space="preserve">تأكيد الاستيراد</w:t>
            </w:r>
          </w:p>
        </w:tc>
      </w:tr>
      <w:tr>
        <w:tc>
          <w:p>
            <w:pPr>
              <w:pStyle w:val="Compact"/>
              <w:bidi/>
              <w:jc w:val="left"/>
            </w:pPr>
            <w:r>
              <w:rPr>
                <w:rtl/>
                <w:bCs/>
                <w:b/>
              </w:rPr>
              <w:t xml:space="preserve">الدور المسموح له</w:t>
            </w:r>
          </w:p>
        </w:tc>
        <w:tc>
          <w:p>
            <w:pPr>
              <w:pStyle w:val="Compact"/>
              <w:bidi/>
              <w:jc w:val="left"/>
            </w:pPr>
            <w:r>
              <w:rPr>
                <w:rtl/>
              </w:rPr>
              <w:t xml:space="preserve">مدير برنامج قياس، المسؤول العام</w:t>
            </w:r>
          </w:p>
        </w:tc>
      </w:tr>
      <w:tr>
        <w:tc>
          <w:p>
            <w:pPr>
              <w:pStyle w:val="Compact"/>
              <w:bidi/>
              <w:jc w:val="left"/>
            </w:pPr>
            <w:r>
              <w:rPr>
                <w:rtl/>
                <w:bCs/>
                <w:b/>
              </w:rPr>
              <w:t xml:space="preserve">الهدف</w:t>
            </w:r>
          </w:p>
        </w:tc>
        <w:tc>
          <w:p>
            <w:pPr>
              <w:pStyle w:val="Compact"/>
              <w:bidi/>
              <w:jc w:val="left"/>
            </w:pPr>
            <w:r>
              <w:rPr>
                <w:rtl/>
              </w:rPr>
              <w:t xml:space="preserve">تنفيذ الاستيراد الفعلي بعد التأكد من صحة الملف</w:t>
            </w:r>
          </w:p>
        </w:tc>
      </w:tr>
      <w:tr>
        <w:tc>
          <w:p>
            <w:pPr>
              <w:pStyle w:val="Compact"/>
              <w:bidi/>
              <w:jc w:val="left"/>
            </w:pPr>
            <w:r>
              <w:rPr>
                <w:rtl/>
                <w:bCs/>
                <w:b/>
              </w:rPr>
              <w:t xml:space="preserve">المتطلبات المسبقة</w:t>
            </w:r>
          </w:p>
        </w:tc>
        <w:tc>
          <w:p>
            <w:pPr>
              <w:pStyle w:val="Compact"/>
              <w:bidi/>
              <w:jc w:val="left"/>
            </w:pPr>
            <w:r>
              <w:rPr>
                <w:rtl/>
              </w:rPr>
              <w:t xml:space="preserve">صفر أخطاء في تقرير المعاينة</w:t>
            </w:r>
          </w:p>
        </w:tc>
      </w:tr>
      <w:tr>
        <w:tc>
          <w:p>
            <w:pPr>
              <w:pStyle w:val="Compact"/>
              <w:bidi/>
              <w:jc w:val="left"/>
            </w:pPr>
            <w:r>
              <w:rPr>
                <w:rtl/>
                <w:bCs/>
                <w:b/>
              </w:rPr>
              <w:t xml:space="preserve">خطوات التنفيذ</w:t>
            </w:r>
          </w:p>
        </w:tc>
        <w:tc>
          <w:p>
            <w:pPr>
              <w:pStyle w:val="Compact"/>
              <w:bidi/>
              <w:jc w:val="left"/>
            </w:pPr>
            <w:r>
              <w:rPr>
                <w:rtl/>
              </w:rPr>
              <w:t xml:space="preserve">1) بعد معاينة ناجحة بدون أخطاء، اضغط زر «تأكيد الاستيراد».</w:t>
            </w:r>
          </w:p>
        </w:tc>
      </w:tr>
      <w:tr>
        <w:tc>
          <w:p>
            <w:pPr>
              <w:pStyle w:val="Compact"/>
              <w:bidi/>
              <w:jc w:val="left"/>
            </w:pPr>
            <w:r>
              <w:rPr>
                <w:rtl/>
                <w:bCs/>
                <w:b/>
              </w:rPr>
              <w:t xml:space="preserve">النتيجة المتوقعة</w:t>
            </w:r>
          </w:p>
        </w:tc>
        <w:tc>
          <w:p>
            <w:pPr>
              <w:pStyle w:val="Compact"/>
              <w:bidi/>
              <w:jc w:val="left"/>
            </w:pPr>
            <w:r>
              <w:rPr>
                <w:rtl/>
              </w:rPr>
              <w:t xml:space="preserve">إنشاء أو تحديث المعايير الواردة في الملف</w:t>
            </w:r>
          </w:p>
        </w:tc>
      </w:tr>
      <w:tr>
        <w:tc>
          <w:p>
            <w:pPr>
              <w:pStyle w:val="Compact"/>
              <w:bidi/>
              <w:jc w:val="left"/>
            </w:pPr>
            <w:r>
              <w:rPr>
                <w:rtl/>
                <w:bCs/>
                <w:b/>
              </w:rPr>
              <w:t xml:space="preserve">الحالة التالية</w:t>
            </w:r>
          </w:p>
        </w:tc>
        <w:tc>
          <w:p>
            <w:pPr>
              <w:pStyle w:val="Compact"/>
              <w:bidi/>
              <w:jc w:val="left"/>
            </w:pPr>
            <w:r>
              <w:rPr>
                <w:rtl/>
              </w:rPr>
              <w:t xml:space="preserve">—</w:t>
            </w:r>
          </w:p>
        </w:tc>
      </w:tr>
      <w:tr>
        <w:tc>
          <w:p>
            <w:pPr>
              <w:pStyle w:val="Compact"/>
              <w:bidi/>
              <w:jc w:val="left"/>
            </w:pPr>
            <w:r>
              <w:rPr>
                <w:rtl/>
                <w:bCs/>
                <w:b/>
              </w:rPr>
              <w:t xml:space="preserve">التنبيه</w:t>
            </w:r>
          </w:p>
        </w:tc>
        <w:tc>
          <w:p>
            <w:pPr>
              <w:pStyle w:val="Compact"/>
              <w:bidi/>
              <w:jc w:val="left"/>
            </w:pPr>
            <w:r>
              <w:rPr>
                <w:rtl/>
              </w:rPr>
              <w:t xml:space="preserve">—</w:t>
            </w:r>
          </w:p>
        </w:tc>
      </w:tr>
      <w:tr>
        <w:tc>
          <w:p>
            <w:pPr>
              <w:pStyle w:val="Compact"/>
              <w:bidi/>
              <w:jc w:val="left"/>
            </w:pPr>
            <w:r>
              <w:rPr>
                <w:rtl/>
                <w:bCs/>
                <w:b/>
              </w:rPr>
              <w:t xml:space="preserve">ملاحظات</w:t>
            </w:r>
          </w:p>
        </w:tc>
        <w:tc>
          <w:p>
            <w:pPr>
              <w:pStyle w:val="Compact"/>
              <w:bidi/>
              <w:jc w:val="left"/>
            </w:pPr>
            <w:r>
              <w:rPr>
                <w:rtl/>
              </w:rPr>
              <w:t xml:space="preserve">لا يمكن التأكيد إن كانت المعاينة تحتوي على أي خطأ</w:t>
            </w:r>
          </w:p>
        </w:tc>
      </w:tr>
      <w:tr>
        <w:tc>
          <w:p>
            <w:pPr>
              <w:pStyle w:val="Compact"/>
              <w:bidi/>
              <w:jc w:val="left"/>
            </w:pPr>
            <w:r>
              <w:rPr>
                <w:rtl/>
                <w:bCs/>
                <w:b/>
              </w:rPr>
              <w:t xml:space="preserve">الأخطاء المحتملة</w:t>
            </w:r>
          </w:p>
        </w:tc>
        <w:tc>
          <w:p>
            <w:pPr>
              <w:pStyle w:val="Compact"/>
              <w:bidi/>
              <w:jc w:val="left"/>
            </w:pPr>
            <w:r>
              <w:rPr>
                <w:rtl/>
              </w:rPr>
              <w:t xml:space="preserve">—</w:t>
            </w:r>
          </w:p>
        </w:tc>
      </w:tr>
      <w:tr>
        <w:tc>
          <w:p>
            <w:pPr>
              <w:pStyle w:val="Compact"/>
              <w:bidi/>
              <w:jc w:val="left"/>
            </w:pPr>
            <w:r>
              <w:rPr>
                <w:rtl/>
                <w:bCs/>
                <w:b/>
              </w:rPr>
              <w:t xml:space="preserve">الصور المرتبطة</w:t>
            </w:r>
          </w:p>
        </w:tc>
        <w:tc>
          <w:p>
            <w:pPr>
              <w:pStyle w:val="Compact"/>
              <w:bidi/>
              <w:jc w:val="left"/>
            </w:pPr>
            <w:r>
              <w:rPr>
                <w:rtl/>
              </w:rPr>
              <w:t xml:space="preserve">—</w:t>
            </w:r>
          </w:p>
        </w:tc>
      </w:tr>
    </w:tbl>
    <w:p>
      <w:r>
        <w:pict>
          <v:rect style="width:0;height:1.5pt" o:hralign="center" o:hrstd="t" o:hr="t"/>
        </w:pict>
      </w:r>
    </w:p>
    <w:bookmarkEnd w:id="151"/>
    <w:bookmarkEnd w:id="152"/>
    <w:bookmarkStart w:id="156" w:name="دليل-الحالات"/>
    <w:p>
      <w:pPr>
        <w:pStyle w:val="Heading1"/>
        <w:bidi/>
      </w:pPr>
      <w:r>
        <w:rPr>
          <w:rtl/>
        </w:rPr>
        <w:t xml:space="preserve">30. دليل الحالات</w:t>
      </w:r>
    </w:p>
    <w:p>
      <w:pPr>
        <w:bidi/>
      </w:pPr>
      <w:r>
        <w:rPr>
          <w:rtl/>
        </w:rPr>
        <w:t xml:space="preserve">تم التحقق من قوائم الحالات التالية مباشرة من نماذج البيانات وشارات الحالة الفعلية في الواجهة، وهي القوائم الكاملة والوحيدة المستخدمة في سير عمل قياس الحالي:</w:t>
      </w:r>
    </w:p>
    <w:bookmarkStart w:id="153" w:name="حالات-دورة-التقييم"/>
    <w:p>
      <w:pPr>
        <w:pStyle w:val="Heading2"/>
        <w:bidi/>
      </w:pPr>
      <w:r>
        <w:rPr>
          <w:rtl/>
        </w:rPr>
        <w:t xml:space="preserve">30.1 حالات دورة التقييم</w:t>
      </w:r>
    </w:p>
    <w:tbl>
      <w:tblPr>
        <w:tblStyle w:val="Table"/>
        <w:tblW w:type="pct" w:w="0.0"/>
        <w:tblLook w:firstRow="1" w:lastRow="0" w:firstColumn="0" w:lastColumn="0" w:noHBand="0" w:noVBand="0" w:val="0020"/>
      </w:tblPr>
      <w:tblGrid/>
      <w:tr>
        <w:tc>
          <w:p>
            <w:pPr>
              <w:pStyle w:val="Compact"/>
              <w:bidi/>
              <w:jc w:val="left"/>
            </w:pPr>
            <w:r>
              <w:rPr>
                <w:rtl/>
              </w:rPr>
              <w:t xml:space="preserve">الحالة كما تظهر في الواجهة</w:t>
            </w:r>
          </w:p>
        </w:tc>
        <w:tc>
          <w:p>
            <w:pPr>
              <w:pStyle w:val="Compact"/>
              <w:bidi/>
              <w:jc w:val="left"/>
            </w:pPr>
            <w:r>
              <w:rPr>
                <w:rtl/>
              </w:rPr>
              <w:t xml:space="preserve">المعنى</w:t>
            </w:r>
          </w:p>
        </w:tc>
      </w:tr>
      <w:tr>
        <w:tc>
          <w:p>
            <w:pPr>
              <w:pStyle w:val="Compact"/>
              <w:bidi/>
              <w:jc w:val="left"/>
            </w:pPr>
            <w:r>
              <w:rPr>
                <w:rtl/>
                <w:bCs/>
                <w:b/>
              </w:rPr>
              <w:t xml:space="preserve">مسودة</w:t>
            </w:r>
          </w:p>
        </w:tc>
        <w:tc>
          <w:p>
            <w:pPr>
              <w:pStyle w:val="Compact"/>
              <w:bidi/>
              <w:jc w:val="left"/>
            </w:pPr>
            <w:r>
              <w:rPr>
                <w:rtl/>
              </w:rPr>
              <w:t xml:space="preserve">الدورة أُنشئت ولم تُفعَّل بعد؛ لا يمكن إسناد معايير عليها</w:t>
            </w:r>
          </w:p>
        </w:tc>
      </w:tr>
      <w:tr>
        <w:tc>
          <w:p>
            <w:pPr>
              <w:pStyle w:val="Compact"/>
              <w:bidi/>
              <w:jc w:val="left"/>
            </w:pPr>
            <w:r>
              <w:rPr>
                <w:rtl/>
                <w:bCs/>
                <w:b/>
              </w:rPr>
              <w:t xml:space="preserve">نشطة</w:t>
            </w:r>
          </w:p>
        </w:tc>
        <w:tc>
          <w:p>
            <w:pPr>
              <w:pStyle w:val="Compact"/>
              <w:bidi/>
              <w:jc w:val="left"/>
            </w:pPr>
            <w:r>
              <w:rPr>
                <w:rtl/>
              </w:rPr>
              <w:t xml:space="preserve">الدورة مفعَّلة، ويمكن إضافة معايير وإسنادها ومتابعة المراجعات</w:t>
            </w:r>
          </w:p>
        </w:tc>
      </w:tr>
      <w:tr>
        <w:tc>
          <w:p>
            <w:pPr>
              <w:pStyle w:val="Compact"/>
              <w:bidi/>
              <w:jc w:val="left"/>
            </w:pPr>
            <w:r>
              <w:rPr>
                <w:rtl/>
                <w:bCs/>
                <w:b/>
              </w:rPr>
              <w:t xml:space="preserve">مغلقة</w:t>
            </w:r>
          </w:p>
        </w:tc>
        <w:tc>
          <w:p>
            <w:pPr>
              <w:pStyle w:val="Compact"/>
              <w:bidi/>
              <w:jc w:val="left"/>
            </w:pPr>
            <w:r>
              <w:rPr>
                <w:rtl/>
              </w:rPr>
              <w:t xml:space="preserve">انتهت الدورة؛ لا يمكن إضافة أو تعديل معايير جديدة</w:t>
            </w:r>
          </w:p>
        </w:tc>
      </w:tr>
      <w:tr>
        <w:tc>
          <w:p>
            <w:pPr>
              <w:pStyle w:val="Compact"/>
              <w:bidi/>
              <w:jc w:val="left"/>
            </w:pPr>
            <w:r>
              <w:rPr>
                <w:rtl/>
                <w:bCs/>
                <w:b/>
              </w:rPr>
              <w:t xml:space="preserve">مؤرشفة</w:t>
            </w:r>
          </w:p>
        </w:tc>
        <w:tc>
          <w:p>
            <w:pPr>
              <w:pStyle w:val="Compact"/>
              <w:bidi/>
              <w:jc w:val="left"/>
            </w:pPr>
            <w:r>
              <w:rPr>
                <w:rtl/>
              </w:rPr>
              <w:t xml:space="preserve">الدورة مؤرشفة نهائيًا لأغراض الأرشفة والرجوع التاريخي فقط</w:t>
            </w:r>
          </w:p>
        </w:tc>
      </w:tr>
    </w:tbl>
    <w:bookmarkEnd w:id="153"/>
    <w:bookmarkStart w:id="154" w:name="حالات-الطلب-التقديم-submission"/>
    <w:p>
      <w:pPr>
        <w:pStyle w:val="Heading2"/>
        <w:bidi/>
      </w:pPr>
      <w:r>
        <w:rPr>
          <w:rtl/>
        </w:rPr>
        <w:t xml:space="preserve">30.2 حالات الطلب / التقديم (Submission)</w:t>
      </w:r>
    </w:p>
    <w:tbl>
      <w:tblPr>
        <w:tblStyle w:val="Table"/>
        <w:tblW w:type="pct" w:w="5000.0"/>
        <w:tblLook w:firstRow="1" w:lastRow="0" w:firstColumn="0" w:lastColumn="0" w:noHBand="0" w:noVBand="0" w:val="0020"/>
      </w:tblPr>
      <w:tblGrid>
        <w:gridCol w:w="3960"/>
        <w:gridCol w:w="3960"/>
      </w:tblGrid>
      <w:tr>
        <w:tc>
          <w:p>
            <w:pPr>
              <w:pStyle w:val="Compact"/>
              <w:bidi/>
              <w:jc w:val="left"/>
            </w:pPr>
            <w:r>
              <w:rPr>
                <w:rtl/>
              </w:rPr>
              <w:t xml:space="preserve">الحالة كما تظهر في الواجهة</w:t>
            </w:r>
          </w:p>
        </w:tc>
        <w:tc>
          <w:p>
            <w:pPr>
              <w:pStyle w:val="Compact"/>
              <w:bidi/>
              <w:jc w:val="left"/>
            </w:pPr>
            <w:r>
              <w:rPr>
                <w:rtl/>
              </w:rPr>
              <w:t xml:space="preserve">المعنى</w:t>
            </w:r>
          </w:p>
        </w:tc>
      </w:tr>
      <w:tr>
        <w:tc>
          <w:p>
            <w:pPr>
              <w:pStyle w:val="Compact"/>
              <w:bidi/>
              <w:jc w:val="left"/>
            </w:pPr>
            <w:r>
              <w:rPr>
                <w:rtl/>
                <w:bCs/>
                <w:b/>
              </w:rPr>
              <w:t xml:space="preserve">مسودة</w:t>
            </w:r>
          </w:p>
        </w:tc>
        <w:tc>
          <w:p>
            <w:pPr>
              <w:pStyle w:val="Compact"/>
              <w:bidi/>
              <w:jc w:val="left"/>
            </w:pPr>
            <w:r>
              <w:rPr>
                <w:rtl/>
              </w:rPr>
              <w:t xml:space="preserve">الموظف يُجهّز الأدلة ولم يُرسل الطلب بعد</w:t>
            </w:r>
          </w:p>
        </w:tc>
      </w:tr>
      <w:tr>
        <w:tc>
          <w:p>
            <w:pPr>
              <w:pStyle w:val="Compact"/>
              <w:bidi/>
              <w:jc w:val="left"/>
            </w:pPr>
            <w:r>
              <w:rPr>
                <w:rtl/>
                <w:bCs/>
                <w:b/>
              </w:rPr>
              <w:t xml:space="preserve">بانتظار مدير الإدارة</w:t>
            </w:r>
          </w:p>
        </w:tc>
        <w:tc>
          <w:p>
            <w:pPr>
              <w:pStyle w:val="Compact"/>
              <w:bidi/>
              <w:jc w:val="left"/>
            </w:pPr>
            <w:r>
              <w:rPr>
                <w:rtl/>
              </w:rPr>
              <w:t xml:space="preserve">تم الإرسال، بانتظار مراجعة مدير الإدارة</w:t>
            </w:r>
          </w:p>
        </w:tc>
      </w:tr>
      <w:tr>
        <w:tc>
          <w:p>
            <w:pPr>
              <w:pStyle w:val="Compact"/>
              <w:bidi/>
              <w:jc w:val="left"/>
            </w:pPr>
            <w:r>
              <w:rPr>
                <w:rtl/>
                <w:bCs/>
                <w:b/>
              </w:rPr>
              <w:t xml:space="preserve">بانتظار المدقق</w:t>
            </w:r>
          </w:p>
        </w:tc>
        <w:tc>
          <w:p>
            <w:pPr>
              <w:pStyle w:val="Compact"/>
              <w:bidi/>
              <w:jc w:val="left"/>
            </w:pPr>
            <w:r>
              <w:rPr>
                <w:rtl/>
              </w:rPr>
              <w:t xml:space="preserve">وافق مدير الإدارة، بانتظار مراجعة المدقق</w:t>
            </w:r>
          </w:p>
        </w:tc>
      </w:tr>
      <w:tr>
        <w:tc>
          <w:p>
            <w:pPr>
              <w:pStyle w:val="Compact"/>
              <w:bidi/>
              <w:jc w:val="left"/>
            </w:pPr>
            <w:r>
              <w:rPr>
                <w:rtl/>
                <w:bCs/>
                <w:b/>
              </w:rPr>
              <w:t xml:space="preserve">بانتظار الاعتماد النهائي</w:t>
            </w:r>
          </w:p>
        </w:tc>
        <w:tc>
          <w:p>
            <w:pPr>
              <w:pStyle w:val="Compact"/>
              <w:bidi/>
              <w:jc w:val="left"/>
            </w:pPr>
            <w:r>
              <w:rPr>
                <w:rtl/>
              </w:rPr>
              <w:t xml:space="preserve">وافق المدقق، بانتظار اعتماد مدير برنامج قياس النهائي</w:t>
            </w:r>
          </w:p>
        </w:tc>
      </w:tr>
      <w:tr>
        <w:tc>
          <w:p>
            <w:pPr>
              <w:pStyle w:val="Compact"/>
              <w:bidi/>
              <w:jc w:val="left"/>
            </w:pPr>
            <w:r>
              <w:rPr>
                <w:rtl/>
                <w:bCs/>
                <w:b/>
              </w:rPr>
              <w:t xml:space="preserve">معاد للتعديل</w:t>
            </w:r>
          </w:p>
        </w:tc>
        <w:tc>
          <w:p>
            <w:pPr>
              <w:pStyle w:val="Compact"/>
              <w:bidi/>
              <w:jc w:val="left"/>
            </w:pPr>
            <w:r>
              <w:rPr>
                <w:rtl/>
              </w:rPr>
              <w:t xml:space="preserve">رُفض الطلب من أي مرحلة، وعاد للموظف للتصحيح</w:t>
            </w:r>
          </w:p>
        </w:tc>
      </w:tr>
      <w:tr>
        <w:tc>
          <w:p>
            <w:pPr>
              <w:pStyle w:val="Compact"/>
              <w:bidi/>
              <w:jc w:val="left"/>
            </w:pPr>
            <w:r>
              <w:rPr>
                <w:rtl/>
                <w:bCs/>
                <w:b/>
              </w:rPr>
              <w:t xml:space="preserve">معتمد</w:t>
            </w:r>
          </w:p>
        </w:tc>
        <w:tc>
          <w:p>
            <w:pPr>
              <w:pStyle w:val="Compact"/>
              <w:bidi/>
              <w:jc w:val="left"/>
            </w:pPr>
            <w:r>
              <w:rPr>
                <w:rtl/>
              </w:rPr>
              <w:t xml:space="preserve">اجتاز الطلب جميع مراحل المراجعة، واعتُمد نهائيًا</w:t>
            </w:r>
          </w:p>
        </w:tc>
      </w:tr>
    </w:tbl>
    <w:bookmarkEnd w:id="154"/>
    <w:bookmarkStart w:id="155" w:name="حالات-طلب-التمديد"/>
    <w:p>
      <w:pPr>
        <w:pStyle w:val="Heading2"/>
        <w:bidi/>
      </w:pPr>
      <w:r>
        <w:rPr>
          <w:rtl/>
        </w:rPr>
        <w:t xml:space="preserve">30.3 حالات طلب التمديد</w:t>
      </w:r>
    </w:p>
    <w:tbl>
      <w:tblPr>
        <w:tblStyle w:val="Table"/>
        <w:tblW w:type="pct" w:w="0.0"/>
        <w:tblLook w:firstRow="1" w:lastRow="0" w:firstColumn="0" w:lastColumn="0" w:noHBand="0" w:noVBand="0" w:val="0020"/>
      </w:tblPr>
      <w:tblGrid/>
      <w:tr>
        <w:tc>
          <w:p>
            <w:pPr>
              <w:pStyle w:val="Compact"/>
              <w:bidi/>
              <w:jc w:val="left"/>
            </w:pPr>
            <w:r>
              <w:rPr>
                <w:rtl/>
              </w:rPr>
              <w:t xml:space="preserve">الحالة كما تظهر في الواجهة</w:t>
            </w:r>
          </w:p>
        </w:tc>
        <w:tc>
          <w:p>
            <w:pPr>
              <w:pStyle w:val="Compact"/>
              <w:bidi/>
              <w:jc w:val="left"/>
            </w:pPr>
            <w:r>
              <w:rPr>
                <w:rtl/>
              </w:rPr>
              <w:t xml:space="preserve">المعنى</w:t>
            </w:r>
          </w:p>
        </w:tc>
      </w:tr>
      <w:tr>
        <w:tc>
          <w:p>
            <w:pPr>
              <w:pStyle w:val="Compact"/>
              <w:bidi/>
              <w:jc w:val="left"/>
            </w:pPr>
            <w:r>
              <w:rPr>
                <w:rtl/>
                <w:bCs/>
                <w:b/>
              </w:rPr>
              <w:t xml:space="preserve">قيد الانتظار</w:t>
            </w:r>
          </w:p>
        </w:tc>
        <w:tc>
          <w:p>
            <w:pPr>
              <w:pStyle w:val="Compact"/>
              <w:bidi/>
              <w:jc w:val="left"/>
            </w:pPr>
            <w:r>
              <w:rPr>
                <w:rtl/>
              </w:rPr>
              <w:t xml:space="preserve">طلب التمديد أُرسل، بانتظار البتّ فيه</w:t>
            </w:r>
          </w:p>
        </w:tc>
      </w:tr>
      <w:tr>
        <w:tc>
          <w:p>
            <w:pPr>
              <w:pStyle w:val="Compact"/>
              <w:bidi/>
              <w:jc w:val="left"/>
            </w:pPr>
            <w:r>
              <w:rPr>
                <w:rtl/>
                <w:bCs/>
                <w:b/>
              </w:rPr>
              <w:t xml:space="preserve">معتمد</w:t>
            </w:r>
          </w:p>
        </w:tc>
        <w:tc>
          <w:p>
            <w:pPr>
              <w:pStyle w:val="Compact"/>
              <w:bidi/>
              <w:jc w:val="left"/>
            </w:pPr>
            <w:r>
              <w:rPr>
                <w:rtl/>
              </w:rPr>
              <w:t xml:space="preserve">تمت الموافقة على التمديد، وتحدَّث الموعد النهائي</w:t>
            </w:r>
          </w:p>
        </w:tc>
      </w:tr>
      <w:tr>
        <w:tc>
          <w:p>
            <w:pPr>
              <w:pStyle w:val="Compact"/>
              <w:bidi/>
              <w:jc w:val="left"/>
            </w:pPr>
            <w:r>
              <w:rPr>
                <w:rtl/>
                <w:bCs/>
                <w:b/>
              </w:rPr>
              <w:t xml:space="preserve">مرفوض</w:t>
            </w:r>
          </w:p>
        </w:tc>
        <w:tc>
          <w:p>
            <w:pPr>
              <w:pStyle w:val="Compact"/>
              <w:bidi/>
              <w:jc w:val="left"/>
            </w:pPr>
            <w:r>
              <w:rPr>
                <w:rtl/>
              </w:rPr>
              <w:t xml:space="preserve">رُفض طلب التمديد، والموعد النهائي الحالي لم يتغيَّر</w:t>
            </w:r>
          </w:p>
        </w:tc>
      </w:tr>
    </w:tbl>
    <w:p>
      <w:r>
        <w:pict>
          <v:rect style="width:0;height:1.5pt" o:hralign="center" o:hrstd="t" o:hr="t"/>
        </w:pict>
      </w:r>
    </w:p>
    <w:bookmarkEnd w:id="155"/>
    <w:bookmarkEnd w:id="156"/>
    <w:bookmarkStart w:id="157" w:name="قاموس-الحقول-والأزرار"/>
    <w:p>
      <w:pPr>
        <w:pStyle w:val="Heading1"/>
        <w:bidi/>
      </w:pPr>
      <w:r>
        <w:rPr>
          <w:rtl/>
        </w:rPr>
        <w:t xml:space="preserve">31. قاموس الحقول والأزرار</w:t>
      </w:r>
    </w:p>
    <w:tbl>
      <w:tblPr>
        <w:tblStyle w:val="Table"/>
        <w:tblW w:type="pct" w:w="5000.0"/>
        <w:tblLook w:firstRow="1" w:lastRow="0" w:firstColumn="0" w:lastColumn="0" w:noHBand="0" w:noVBand="0" w:val="0020"/>
      </w:tblPr>
      <w:tblGrid>
        <w:gridCol w:w="3960"/>
        <w:gridCol w:w="3960"/>
      </w:tblGrid>
      <w:tr>
        <w:tc>
          <w:p>
            <w:pPr>
              <w:pStyle w:val="Compact"/>
              <w:bidi/>
              <w:jc w:val="left"/>
            </w:pPr>
            <w:r>
              <w:rPr>
                <w:rtl/>
              </w:rPr>
              <w:t xml:space="preserve">المصطلح في الواجهة</w:t>
            </w:r>
          </w:p>
        </w:tc>
        <w:tc>
          <w:p>
            <w:pPr>
              <w:pStyle w:val="Compact"/>
              <w:bidi/>
              <w:jc w:val="left"/>
            </w:pPr>
            <w:r>
              <w:rPr>
                <w:rtl/>
              </w:rPr>
              <w:t xml:space="preserve">المعنى</w:t>
            </w:r>
          </w:p>
        </w:tc>
      </w:tr>
      <w:tr>
        <w:tc>
          <w:p>
            <w:pPr>
              <w:pStyle w:val="Compact"/>
              <w:bidi/>
              <w:jc w:val="left"/>
            </w:pPr>
            <w:r>
              <w:rPr>
                <w:rtl/>
              </w:rPr>
              <w:t xml:space="preserve">دورة جديدة</w:t>
            </w:r>
          </w:p>
        </w:tc>
        <w:tc>
          <w:p>
            <w:pPr>
              <w:pStyle w:val="Compact"/>
              <w:bidi/>
              <w:jc w:val="left"/>
            </w:pPr>
            <w:r>
              <w:rPr>
                <w:rtl/>
              </w:rPr>
              <w:t xml:space="preserve">زر إنشاء دورة تقييم جديدة</w:t>
            </w:r>
          </w:p>
        </w:tc>
      </w:tr>
      <w:tr>
        <w:tc>
          <w:p>
            <w:pPr>
              <w:pStyle w:val="Compact"/>
              <w:bidi/>
              <w:jc w:val="left"/>
            </w:pPr>
            <w:r>
              <w:rPr>
                <w:rtl/>
              </w:rPr>
              <w:t xml:space="preserve">تفعيل الدورة</w:t>
            </w:r>
          </w:p>
        </w:tc>
        <w:tc>
          <w:p>
            <w:pPr>
              <w:pStyle w:val="Compact"/>
              <w:bidi/>
              <w:jc w:val="left"/>
            </w:pPr>
            <w:r>
              <w:rPr>
                <w:rtl/>
              </w:rPr>
              <w:t xml:space="preserve">زر نقل الدورة من «مسودة» إلى «نشطة»</w:t>
            </w:r>
          </w:p>
        </w:tc>
      </w:tr>
      <w:tr>
        <w:tc>
          <w:p>
            <w:pPr>
              <w:pStyle w:val="Compact"/>
              <w:bidi/>
              <w:jc w:val="left"/>
            </w:pPr>
            <w:r>
              <w:rPr>
                <w:rtl/>
              </w:rPr>
              <w:t xml:space="preserve">إغلاق الدورة</w:t>
            </w:r>
          </w:p>
        </w:tc>
        <w:tc>
          <w:p>
            <w:pPr>
              <w:pStyle w:val="Compact"/>
              <w:bidi/>
              <w:jc w:val="left"/>
            </w:pPr>
            <w:r>
              <w:rPr>
                <w:rtl/>
              </w:rPr>
              <w:t xml:space="preserve">زر نقل الدورة النشطة إلى «مغلقة»</w:t>
            </w:r>
          </w:p>
        </w:tc>
      </w:tr>
      <w:tr>
        <w:tc>
          <w:p>
            <w:pPr>
              <w:pStyle w:val="Compact"/>
              <w:bidi/>
              <w:jc w:val="left"/>
            </w:pPr>
            <w:r>
              <w:rPr>
                <w:rtl/>
              </w:rPr>
              <w:t xml:space="preserve">أرشفة الدورة</w:t>
            </w:r>
          </w:p>
        </w:tc>
        <w:tc>
          <w:p>
            <w:pPr>
              <w:pStyle w:val="Compact"/>
              <w:bidi/>
              <w:jc w:val="left"/>
            </w:pPr>
            <w:r>
              <w:rPr>
                <w:rtl/>
              </w:rPr>
              <w:t xml:space="preserve">زر نقل الدورة المغلقة إلى «مؤرشفة»</w:t>
            </w:r>
          </w:p>
        </w:tc>
      </w:tr>
      <w:tr>
        <w:tc>
          <w:p>
            <w:pPr>
              <w:pStyle w:val="Compact"/>
              <w:bidi/>
              <w:jc w:val="left"/>
            </w:pPr>
            <w:r>
              <w:rPr>
                <w:rtl/>
              </w:rPr>
              <w:t xml:space="preserve">إسناد</w:t>
            </w:r>
          </w:p>
        </w:tc>
        <w:tc>
          <w:p>
            <w:pPr>
              <w:pStyle w:val="Compact"/>
              <w:bidi/>
              <w:jc w:val="left"/>
            </w:pPr>
            <w:r>
              <w:rPr>
                <w:rtl/>
              </w:rPr>
              <w:t xml:space="preserve">زر إسناد معيار لإدارة</w:t>
            </w:r>
          </w:p>
        </w:tc>
      </w:tr>
      <w:tr>
        <w:tc>
          <w:p>
            <w:pPr>
              <w:pStyle w:val="Compact"/>
              <w:bidi/>
              <w:jc w:val="left"/>
            </w:pPr>
            <w:r>
              <w:rPr>
                <w:rtl/>
              </w:rPr>
              <w:t xml:space="preserve">إعادة الإسناد</w:t>
            </w:r>
          </w:p>
        </w:tc>
        <w:tc>
          <w:p>
            <w:pPr>
              <w:pStyle w:val="Compact"/>
              <w:bidi/>
              <w:jc w:val="left"/>
            </w:pPr>
            <w:r>
              <w:rPr>
                <w:rtl/>
              </w:rPr>
              <w:t xml:space="preserve">زر نقل إسناد معيار من إدارة لأخرى</w:t>
            </w:r>
          </w:p>
        </w:tc>
      </w:tr>
      <w:tr>
        <w:tc>
          <w:p>
            <w:pPr>
              <w:pStyle w:val="Compact"/>
              <w:bidi/>
              <w:jc w:val="left"/>
            </w:pPr>
            <w:r>
              <w:rPr>
                <w:rtl/>
              </w:rPr>
              <w:t xml:space="preserve">سبب إعادة الإسناد (إلزامي)</w:t>
            </w:r>
          </w:p>
        </w:tc>
        <w:tc>
          <w:p>
            <w:pPr>
              <w:pStyle w:val="Compact"/>
              <w:bidi/>
              <w:jc w:val="left"/>
            </w:pPr>
            <w:r>
              <w:rPr>
                <w:rtl/>
              </w:rPr>
              <w:t xml:space="preserve">حقل نصي إلزامي عند إعادة الإسناد</w:t>
            </w:r>
          </w:p>
        </w:tc>
      </w:tr>
      <w:tr>
        <w:tc>
          <w:p>
            <w:pPr>
              <w:pStyle w:val="Compact"/>
              <w:bidi/>
              <w:jc w:val="left"/>
            </w:pPr>
            <w:r>
              <w:rPr>
                <w:rtl/>
              </w:rPr>
              <w:t xml:space="preserve">متطلباتي</w:t>
            </w:r>
          </w:p>
        </w:tc>
        <w:tc>
          <w:p>
            <w:pPr>
              <w:pStyle w:val="Compact"/>
              <w:bidi/>
              <w:jc w:val="left"/>
            </w:pPr>
            <w:r>
              <w:rPr>
                <w:rtl/>
              </w:rPr>
              <w:t xml:space="preserve">رابط قائمة المتطلبات المسندة للموظف/إدارته</w:t>
            </w:r>
          </w:p>
        </w:tc>
      </w:tr>
      <w:tr>
        <w:tc>
          <w:p>
            <w:pPr>
              <w:pStyle w:val="Compact"/>
              <w:bidi/>
              <w:jc w:val="left"/>
            </w:pPr>
            <w:r>
              <w:rPr>
                <w:rtl/>
              </w:rPr>
              <w:t xml:space="preserve">موافقة</w:t>
            </w:r>
          </w:p>
        </w:tc>
        <w:tc>
          <w:p>
            <w:pPr>
              <w:pStyle w:val="Compact"/>
              <w:bidi/>
              <w:jc w:val="left"/>
            </w:pPr>
            <w:r>
              <w:rPr>
                <w:rtl/>
              </w:rPr>
              <w:t xml:space="preserve">زر اعتماد الطلب في أي مرحلة مراجعة</w:t>
            </w:r>
          </w:p>
        </w:tc>
      </w:tr>
      <w:tr>
        <w:tc>
          <w:p>
            <w:pPr>
              <w:pStyle w:val="Compact"/>
              <w:bidi/>
              <w:jc w:val="left"/>
            </w:pPr>
            <w:r>
              <w:rPr>
                <w:rtl/>
              </w:rPr>
              <w:t xml:space="preserve">رفض</w:t>
            </w:r>
          </w:p>
        </w:tc>
        <w:tc>
          <w:p>
            <w:pPr>
              <w:pStyle w:val="Compact"/>
              <w:bidi/>
              <w:jc w:val="left"/>
            </w:pPr>
            <w:r>
              <w:rPr>
                <w:rtl/>
              </w:rPr>
              <w:t xml:space="preserve">زر إعادة الطلب للموظف مع سبب إلزامي</w:t>
            </w:r>
          </w:p>
        </w:tc>
      </w:tr>
      <w:tr>
        <w:tc>
          <w:p>
            <w:pPr>
              <w:pStyle w:val="Compact"/>
              <w:bidi/>
              <w:jc w:val="left"/>
            </w:pPr>
            <w:r>
              <w:rPr>
                <w:rtl/>
              </w:rPr>
              <w:t xml:space="preserve">ملاحظات (اختياري)</w:t>
            </w:r>
          </w:p>
        </w:tc>
        <w:tc>
          <w:p>
            <w:pPr>
              <w:pStyle w:val="Compact"/>
              <w:bidi/>
              <w:jc w:val="left"/>
            </w:pPr>
            <w:r>
              <w:rPr>
                <w:rtl/>
              </w:rPr>
              <w:t xml:space="preserve">حقل نصي اختياري يُرفق مع قرار الموافقة</w:t>
            </w:r>
          </w:p>
        </w:tc>
      </w:tr>
      <w:tr>
        <w:tc>
          <w:p>
            <w:pPr>
              <w:pStyle w:val="Compact"/>
              <w:bidi/>
              <w:jc w:val="left"/>
            </w:pPr>
            <w:r>
              <w:rPr>
                <w:rtl/>
              </w:rPr>
              <w:t xml:space="preserve">طلب تمديد</w:t>
            </w:r>
          </w:p>
        </w:tc>
        <w:tc>
          <w:p>
            <w:pPr>
              <w:pStyle w:val="Compact"/>
              <w:bidi/>
              <w:jc w:val="left"/>
            </w:pPr>
            <w:r>
              <w:rPr>
                <w:rtl/>
              </w:rPr>
              <w:t xml:space="preserve">زر فتح نموذج طلب تمديد الموعد النهائي</w:t>
            </w:r>
          </w:p>
        </w:tc>
      </w:tr>
      <w:tr>
        <w:tc>
          <w:p>
            <w:pPr>
              <w:pStyle w:val="Compact"/>
              <w:bidi/>
              <w:jc w:val="left"/>
            </w:pPr>
            <w:r>
              <w:rPr>
                <w:rtl/>
              </w:rPr>
              <w:t xml:space="preserve">بانتظار المراجعة</w:t>
            </w:r>
          </w:p>
        </w:tc>
        <w:tc>
          <w:p>
            <w:pPr>
              <w:pStyle w:val="Compact"/>
              <w:bidi/>
              <w:jc w:val="left"/>
            </w:pPr>
            <w:r>
              <w:rPr>
                <w:rtl/>
              </w:rPr>
              <w:t xml:space="preserve">تسمية رابط قائمة مراجعة المدقق في القائمة الجانبية</w:t>
            </w:r>
          </w:p>
        </w:tc>
      </w:tr>
      <w:tr>
        <w:tc>
          <w:p>
            <w:pPr>
              <w:pStyle w:val="Compact"/>
              <w:bidi/>
              <w:jc w:val="left"/>
            </w:pPr>
            <w:r>
              <w:rPr>
                <w:rtl/>
              </w:rPr>
              <w:t xml:space="preserve">الاعتماد النهائي</w:t>
            </w:r>
          </w:p>
        </w:tc>
        <w:tc>
          <w:p>
            <w:pPr>
              <w:pStyle w:val="Compact"/>
              <w:bidi/>
              <w:jc w:val="left"/>
            </w:pPr>
            <w:r>
              <w:rPr>
                <w:rtl/>
              </w:rPr>
              <w:t xml:space="preserve">تسمية رابط قائمة مراجعة مدير برنامج قياس (المرحلة الأخيرة)</w:t>
            </w:r>
          </w:p>
        </w:tc>
      </w:tr>
      <w:tr>
        <w:tc>
          <w:p>
            <w:pPr>
              <w:pStyle w:val="Compact"/>
              <w:bidi/>
              <w:jc w:val="left"/>
            </w:pPr>
            <w:r>
              <w:rPr>
                <w:rtl/>
              </w:rPr>
              <w:t xml:space="preserve">مراجعة مدير الإدارة</w:t>
            </w:r>
          </w:p>
        </w:tc>
        <w:tc>
          <w:p>
            <w:pPr>
              <w:pStyle w:val="Compact"/>
              <w:bidi/>
              <w:jc w:val="left"/>
            </w:pPr>
            <w:r>
              <w:rPr>
                <w:rtl/>
              </w:rPr>
              <w:t xml:space="preserve">تسمية رابط قائمة مراجعة مدير الإدارة</w:t>
            </w:r>
          </w:p>
        </w:tc>
      </w:tr>
      <w:tr>
        <w:tc>
          <w:p>
            <w:pPr>
              <w:pStyle w:val="Compact"/>
              <w:bidi/>
              <w:jc w:val="left"/>
            </w:pPr>
            <w:r>
              <w:rPr>
                <w:rtl/>
              </w:rPr>
              <w:t xml:space="preserve">تعليم الكل كمقروء</w:t>
            </w:r>
          </w:p>
        </w:tc>
        <w:tc>
          <w:p>
            <w:pPr>
              <w:pStyle w:val="Compact"/>
              <w:bidi/>
              <w:jc w:val="left"/>
            </w:pPr>
            <w:r>
              <w:rPr>
                <w:rtl/>
              </w:rPr>
              <w:t xml:space="preserve">زر تصفير عداد الإشعارات غير المقروءة</w:t>
            </w:r>
          </w:p>
        </w:tc>
      </w:tr>
      <w:tr>
        <w:tc>
          <w:p>
            <w:pPr>
              <w:pStyle w:val="Compact"/>
              <w:bidi/>
              <w:jc w:val="left"/>
            </w:pPr>
            <w:r>
              <w:rPr>
                <w:rtl/>
              </w:rPr>
              <w:t xml:space="preserve">نسبة الإنجاز</w:t>
            </w:r>
          </w:p>
        </w:tc>
        <w:tc>
          <w:p>
            <w:pPr>
              <w:pStyle w:val="Compact"/>
              <w:bidi/>
              <w:jc w:val="left"/>
            </w:pPr>
            <w:r>
              <w:rPr>
                <w:rtl/>
              </w:rPr>
              <w:t xml:space="preserve">مؤشر نسبة المتطلبات المعتمدة من إجمالي المتطلبات المسندة ضمن الدورة الحالية</w:t>
            </w:r>
          </w:p>
        </w:tc>
      </w:tr>
    </w:tbl>
    <w:p>
      <w:r>
        <w:pict>
          <v:rect style="width:0;height:1.5pt" o:hralign="center" o:hrstd="t" o:hr="t"/>
        </w:pict>
      </w:r>
    </w:p>
    <w:bookmarkEnd w:id="157"/>
    <w:bookmarkStart w:id="158" w:name="رسائل-التحقق-والأخطاء-الشائعة"/>
    <w:p>
      <w:pPr>
        <w:pStyle w:val="Heading1"/>
        <w:bidi/>
      </w:pPr>
      <w:r>
        <w:rPr>
          <w:rtl/>
        </w:rPr>
        <w:t xml:space="preserve">32. رسائل التحقق والأخطاء الشائعة</w:t>
      </w:r>
    </w:p>
    <w:tbl>
      <w:tblPr>
        <w:tblStyle w:val="Table"/>
        <w:tblW w:type="pct" w:w="5000.0"/>
        <w:tblLook w:firstRow="1" w:lastRow="0" w:firstColumn="0" w:lastColumn="0" w:noHBand="0" w:noVBand="0" w:val="0020"/>
      </w:tblPr>
      <w:tblGrid>
        <w:gridCol w:w="2640"/>
        <w:gridCol w:w="2640"/>
        <w:gridCol w:w="2640"/>
      </w:tblGrid>
      <w:tr>
        <w:tc>
          <w:p>
            <w:pPr>
              <w:pStyle w:val="Compact"/>
              <w:bidi/>
              <w:jc w:val="left"/>
            </w:pPr>
            <w:r>
              <w:rPr>
                <w:rtl/>
              </w:rPr>
              <w:t xml:space="preserve">الموقف</w:t>
            </w:r>
          </w:p>
        </w:tc>
        <w:tc>
          <w:p>
            <w:pPr>
              <w:pStyle w:val="Compact"/>
              <w:bidi/>
              <w:jc w:val="left"/>
            </w:pPr>
            <w:r>
              <w:rPr>
                <w:rtl/>
              </w:rPr>
              <w:t xml:space="preserve">السبب المحتمل</w:t>
            </w:r>
          </w:p>
        </w:tc>
        <w:tc>
          <w:p>
            <w:pPr>
              <w:pStyle w:val="Compact"/>
              <w:bidi/>
              <w:jc w:val="left"/>
            </w:pPr>
            <w:r>
              <w:rPr>
                <w:rtl/>
              </w:rPr>
              <w:t xml:space="preserve">الإجراء المقترح</w:t>
            </w:r>
          </w:p>
        </w:tc>
      </w:tr>
      <w:tr>
        <w:tc>
          <w:p>
            <w:pPr>
              <w:pStyle w:val="Compact"/>
              <w:bidi/>
              <w:jc w:val="left"/>
            </w:pPr>
            <w:r>
              <w:rPr>
                <w:rtl/>
              </w:rPr>
              <w:t xml:space="preserve">رفض تسجيل الدخول</w:t>
            </w:r>
          </w:p>
        </w:tc>
        <w:tc>
          <w:p>
            <w:pPr>
              <w:pStyle w:val="Compact"/>
              <w:bidi/>
              <w:jc w:val="left"/>
            </w:pPr>
            <w:r>
              <w:rPr>
                <w:rtl/>
              </w:rPr>
              <w:t xml:space="preserve">اسم مستخدم أو كلمة مرور غير صحيحة، أو حساب غير نشط</w:t>
            </w:r>
          </w:p>
        </w:tc>
        <w:tc>
          <w:p>
            <w:pPr>
              <w:pStyle w:val="Compact"/>
              <w:bidi/>
              <w:jc w:val="left"/>
            </w:pPr>
            <w:r>
              <w:rPr>
                <w:rtl/>
              </w:rPr>
              <w:t xml:space="preserve">تأكد من صحة البيانات، وتواصل مع مسؤول النظام إن استمرت المشكلة</w:t>
            </w:r>
          </w:p>
        </w:tc>
      </w:tr>
      <w:tr>
        <w:tc>
          <w:p>
            <w:pPr>
              <w:pStyle w:val="Compact"/>
              <w:bidi/>
              <w:jc w:val="left"/>
            </w:pPr>
            <w:r>
              <w:rPr>
                <w:rtl/>
              </w:rPr>
              <w:t xml:space="preserve">تعذّر حفظ نموذج دورة/معيار جديد</w:t>
            </w:r>
          </w:p>
        </w:tc>
        <w:tc>
          <w:p>
            <w:pPr>
              <w:pStyle w:val="Compact"/>
              <w:bidi/>
              <w:jc w:val="left"/>
            </w:pPr>
            <w:r>
              <w:rPr>
                <w:rtl/>
              </w:rPr>
              <w:t xml:space="preserve">حقل إلزامي فارغ، أو تاريخ نهاية أسبق من تاريخ البداية</w:t>
            </w:r>
          </w:p>
        </w:tc>
        <w:tc>
          <w:p>
            <w:pPr>
              <w:pStyle w:val="Compact"/>
              <w:bidi/>
              <w:jc w:val="left"/>
            </w:pPr>
            <w:r>
              <w:rPr>
                <w:rtl/>
              </w:rPr>
              <w:t xml:space="preserve">راجع الحقول المميَّزة وأعد المحاولة</w:t>
            </w:r>
          </w:p>
        </w:tc>
      </w:tr>
      <w:tr>
        <w:tc>
          <w:p>
            <w:pPr>
              <w:pStyle w:val="Compact"/>
              <w:bidi/>
              <w:jc w:val="left"/>
            </w:pPr>
            <w:r>
              <w:rPr>
                <w:rtl/>
              </w:rPr>
              <w:t xml:space="preserve">عدم ظهور زر «تفعيل الدورة»</w:t>
            </w:r>
          </w:p>
        </w:tc>
        <w:tc>
          <w:p>
            <w:pPr>
              <w:pStyle w:val="Compact"/>
              <w:bidi/>
              <w:jc w:val="left"/>
            </w:pPr>
            <w:r>
              <w:rPr>
                <w:rtl/>
              </w:rPr>
              <w:t xml:space="preserve">الدورة ليست بحالة «مسودة»</w:t>
            </w:r>
          </w:p>
        </w:tc>
        <w:tc>
          <w:p>
            <w:pPr>
              <w:pStyle w:val="Compact"/>
              <w:bidi/>
              <w:jc w:val="left"/>
            </w:pPr>
            <w:r>
              <w:rPr>
                <w:rtl/>
              </w:rPr>
              <w:t xml:space="preserve">لا حاجة لأي إجراء؛ الزر يظهر فقط عندما يكون الإجراء ممكنًا</w:t>
            </w:r>
          </w:p>
        </w:tc>
      </w:tr>
      <w:tr>
        <w:tc>
          <w:p>
            <w:pPr>
              <w:pStyle w:val="Compact"/>
              <w:bidi/>
              <w:jc w:val="left"/>
            </w:pPr>
            <w:r>
              <w:rPr>
                <w:rtl/>
              </w:rPr>
              <w:t xml:space="preserve">تعذّر تأكيد الرفض</w:t>
            </w:r>
          </w:p>
        </w:tc>
        <w:tc>
          <w:p>
            <w:pPr>
              <w:pStyle w:val="Compact"/>
              <w:bidi/>
              <w:jc w:val="left"/>
            </w:pPr>
            <w:r>
              <w:rPr>
                <w:rtl/>
              </w:rPr>
              <w:t xml:space="preserve">حقل سبب الرفض فارغ</w:t>
            </w:r>
          </w:p>
        </w:tc>
        <w:tc>
          <w:p>
            <w:pPr>
              <w:pStyle w:val="Compact"/>
              <w:bidi/>
              <w:jc w:val="left"/>
            </w:pPr>
            <w:r>
              <w:rPr>
                <w:rtl/>
              </w:rPr>
              <w:t xml:space="preserve">سبب الرفض إلزامي في جميع مراحل المراجعة الثلاث دون استثناء</w:t>
            </w:r>
          </w:p>
        </w:tc>
      </w:tr>
      <w:tr>
        <w:tc>
          <w:p>
            <w:pPr>
              <w:pStyle w:val="Compact"/>
              <w:bidi/>
              <w:jc w:val="left"/>
            </w:pPr>
            <w:r>
              <w:rPr>
                <w:rtl/>
              </w:rPr>
              <w:t xml:space="preserve">تعذّر إرسال المتطلب للمراجعة</w:t>
            </w:r>
          </w:p>
        </w:tc>
        <w:tc>
          <w:p>
            <w:pPr>
              <w:pStyle w:val="Compact"/>
              <w:bidi/>
              <w:jc w:val="left"/>
            </w:pPr>
            <w:r>
              <w:rPr>
                <w:rtl/>
              </w:rPr>
              <w:t xml:space="preserve">لا يوجد أي ملف إثبات مرفق</w:t>
            </w:r>
          </w:p>
        </w:tc>
        <w:tc>
          <w:p>
            <w:pPr>
              <w:pStyle w:val="Compact"/>
              <w:bidi/>
              <w:jc w:val="left"/>
            </w:pPr>
            <w:r>
              <w:rPr>
                <w:rtl/>
              </w:rPr>
              <w:t xml:space="preserve">ارفع ملفًا واحدًا على الأقل قبل الإرسال</w:t>
            </w:r>
          </w:p>
        </w:tc>
      </w:tr>
      <w:tr>
        <w:tc>
          <w:p>
            <w:pPr>
              <w:pStyle w:val="Compact"/>
              <w:bidi/>
              <w:jc w:val="left"/>
            </w:pPr>
            <w:r>
              <w:rPr>
                <w:rtl/>
              </w:rPr>
              <w:t xml:space="preserve">صفحة فارغة أو رسالة رفض عند فتح رابط مباشرة</w:t>
            </w:r>
          </w:p>
        </w:tc>
        <w:tc>
          <w:p>
            <w:pPr>
              <w:pStyle w:val="Compact"/>
              <w:bidi/>
              <w:jc w:val="left"/>
            </w:pPr>
            <w:r>
              <w:rPr>
                <w:rtl/>
              </w:rPr>
              <w:t xml:space="preserve">الدور الحالي لا يملك صلاحية الوصول لهذه الصفحة</w:t>
            </w:r>
          </w:p>
        </w:tc>
        <w:tc>
          <w:p>
            <w:pPr>
              <w:pStyle w:val="Compact"/>
              <w:bidi/>
              <w:jc w:val="left"/>
            </w:pPr>
            <w:r>
              <w:rPr>
                <w:rtl/>
              </w:rPr>
              <w:t xml:space="preserve">هذا سلوك متوقع ومقصود؛ راجع القسم 35 لمعرفة الدور المخوَّل</w:t>
            </w:r>
          </w:p>
        </w:tc>
      </w:tr>
      <w:tr>
        <w:tc>
          <w:p>
            <w:pPr>
              <w:pStyle w:val="Compact"/>
              <w:bidi/>
              <w:jc w:val="left"/>
            </w:pPr>
            <w:r>
              <w:rPr>
                <w:rtl/>
              </w:rPr>
              <w:t xml:space="preserve">زر «تعليم الكل كمقروء» معطَّل</w:t>
            </w:r>
          </w:p>
        </w:tc>
        <w:tc>
          <w:p>
            <w:pPr>
              <w:pStyle w:val="Compact"/>
              <w:bidi/>
              <w:jc w:val="left"/>
            </w:pPr>
            <w:r>
              <w:rPr>
                <w:rtl/>
              </w:rPr>
              <w:t xml:space="preserve">لا توجد إشعارات غير مقروءة حاليًا</w:t>
            </w:r>
          </w:p>
        </w:tc>
        <w:tc>
          <w:p>
            <w:pPr>
              <w:pStyle w:val="Compact"/>
              <w:bidi/>
              <w:jc w:val="left"/>
            </w:pPr>
            <w:r>
              <w:rPr>
                <w:rtl/>
              </w:rPr>
              <w:t xml:space="preserve">لا حاجة لأي إجراء</w:t>
            </w:r>
          </w:p>
        </w:tc>
      </w:tr>
    </w:tbl>
    <w:p>
      <w:r>
        <w:pict>
          <v:rect style="width:0;height:1.5pt" o:hralign="center" o:hrstd="t" o:hr="t"/>
        </w:pict>
      </w:r>
    </w:p>
    <w:bookmarkEnd w:id="158"/>
    <w:bookmarkStart w:id="159" w:name="الأسئلة-الشائعة"/>
    <w:p>
      <w:pPr>
        <w:pStyle w:val="Heading1"/>
        <w:bidi/>
      </w:pPr>
      <w:r>
        <w:rPr>
          <w:rtl/>
        </w:rPr>
        <w:t xml:space="preserve">33. الأسئلة الشائعة</w:t>
      </w:r>
    </w:p>
    <w:p>
      <w:pPr>
        <w:bidi/>
      </w:pPr>
      <w:r>
        <w:rPr>
          <w:rtl/>
          <w:bCs/>
          <w:b/>
        </w:rPr>
        <w:t xml:space="preserve">س: لماذا لا تظهر لي بيانات فعلية في لوحة التحكم رغم وجود متطلبات كثيرة في البرنامج؟</w:t>
      </w:r>
      <w:r>
        <w:rPr>
          <w:rtl/>
        </w:rPr>
        <w:t xml:space="preserve"> </w:t>
      </w:r>
      <w:r>
        <w:rPr>
          <w:rtl/>
        </w:rPr>
        <w:t xml:space="preserve">ج: إذا كنت مدير برنامج قياس، فهذا سلوك معروف ومؤكَّد (راجع القسم 16) — استخدم الشاشات الوظيفية المباشرة (دورات التقييم، إسناد المعايير، الاعتماد النهائي، التقارير) بدلًا من الاعتماد على لوحة التحكم لمتابعة عملك.</w:t>
      </w:r>
    </w:p>
    <w:p>
      <w:pPr>
        <w:bidi/>
      </w:pPr>
      <w:r>
        <w:rPr>
          <w:rtl/>
          <w:bCs/>
          <w:b/>
        </w:rPr>
        <w:t xml:space="preserve">س: رفضتُ طلبًا كمدقق، فلماذا عاد إلى الموظف مباشرة بدلًا من العودة إليّ لاحقًا بعد التصحيح؟</w:t>
      </w:r>
      <w:r>
        <w:rPr>
          <w:rtl/>
        </w:rPr>
        <w:t xml:space="preserve"> </w:t>
      </w:r>
      <w:r>
        <w:rPr>
          <w:rtl/>
        </w:rPr>
        <w:t xml:space="preserve">ج: هذا هو التصميم المقصود لسير العمل. أي رفض يعيد الطلب للموظف، وإعادة الإرسال تبدأ دائمًا من مدير الإدارة من جديد، بصرف النظر عن هوية الرافض (راجع القسم 27).</w:t>
      </w:r>
    </w:p>
    <w:p>
      <w:pPr>
        <w:bidi/>
      </w:pPr>
      <w:r>
        <w:rPr>
          <w:rtl/>
          <w:bCs/>
          <w:b/>
        </w:rPr>
        <w:t xml:space="preserve">س: لماذا لا أستطيع رؤية المتطلبات التي اعتُمدت نهائيًا في قائمة «متطلباتي»؟</w:t>
      </w:r>
      <w:r>
        <w:rPr>
          <w:rtl/>
        </w:rPr>
        <w:t xml:space="preserve"> </w:t>
      </w:r>
      <w:r>
        <w:rPr>
          <w:rtl/>
        </w:rPr>
        <w:t xml:space="preserve">ج: هذا سلوك مؤكَّد من التطبيق؛ المتطلبات المعتمدة نهائيًا تختفي من هذه القائمة، ولا توجد حاليًا صفحة مخصصة لعرض السجل التاريخي المعتمد (راجع القسم 21).</w:t>
      </w:r>
    </w:p>
    <w:p>
      <w:pPr>
        <w:bidi/>
      </w:pPr>
      <w:r>
        <w:rPr>
          <w:rtl/>
          <w:bCs/>
          <w:b/>
        </w:rPr>
        <w:t xml:space="preserve">س: من الذي يبتّ في طلبات التمديد؟</w:t>
      </w:r>
      <w:r>
        <w:rPr>
          <w:rtl/>
        </w:rPr>
        <w:t xml:space="preserve"> </w:t>
      </w:r>
      <w:r>
        <w:rPr>
          <w:rtl/>
        </w:rPr>
        <w:t xml:space="preserve">ج: المدقق بالإعداد الافتراضي الحالي، إلا أن هذا الدور قابل للتغيير من قِبل الإدارة عبر الإعداد المخصص لذلك (راجع القسم 35). مدير الإدارة لا يملك هذه الصلاحية بالإعداد الحالي.</w:t>
      </w:r>
    </w:p>
    <w:p>
      <w:pPr>
        <w:bidi/>
      </w:pPr>
      <w:r>
        <w:rPr>
          <w:rtl/>
          <w:bCs/>
          <w:b/>
        </w:rPr>
        <w:t xml:space="preserve">س: هل يمكن لمستخدم واحد أن يجمع بين أكثر من دور؟</w:t>
      </w:r>
      <w:r>
        <w:rPr>
          <w:rtl/>
        </w:rPr>
        <w:t xml:space="preserve"> </w:t>
      </w:r>
      <w:r>
        <w:rPr>
          <w:rtl/>
        </w:rPr>
        <w:t xml:space="preserve">ج: نعم، تقنيًا يمكن أن يحمل المستخدم أكثر من دور برنامج ضمن قياس في آن واحد، وتُطبَّق صلاحيات كل دور من أدواره دون تعارض (راجع القسم 8).</w:t>
      </w:r>
    </w:p>
    <w:p>
      <w:r>
        <w:pict>
          <v:rect style="width:0;height:1.5pt" o:hralign="center" o:hrstd="t" o:hr="t"/>
        </w:pict>
      </w:r>
    </w:p>
    <w:bookmarkEnd w:id="159"/>
    <w:bookmarkStart w:id="160" w:name="اعتبارات-إمكانية-الوصول"/>
    <w:p>
      <w:pPr>
        <w:pStyle w:val="Heading1"/>
        <w:bidi/>
      </w:pPr>
      <w:r>
        <w:rPr>
          <w:rtl/>
        </w:rPr>
        <w:t xml:space="preserve">34. اعتبارات إمكانية الوصول</w:t>
      </w:r>
    </w:p>
    <w:p>
      <w:pPr>
        <w:numPr>
          <w:ilvl w:val="0"/>
          <w:numId w:val="1011"/>
        </w:numPr>
        <w:pStyle w:val="Compact"/>
        <w:bidi/>
      </w:pPr>
      <w:r>
        <w:rPr>
          <w:rtl/>
        </w:rPr>
        <w:t xml:space="preserve">تدعم الواجهة اتجاه الكتابة من اليمين إلى اليسار (RTL) بشكل كامل عند اختيار اللغة العربية.</w:t>
      </w:r>
    </w:p>
    <w:p>
      <w:pPr>
        <w:numPr>
          <w:ilvl w:val="0"/>
          <w:numId w:val="1011"/>
        </w:numPr>
        <w:pStyle w:val="Compact"/>
        <w:bidi/>
      </w:pPr>
      <w:r>
        <w:rPr>
          <w:rtl/>
        </w:rPr>
        <w:t xml:space="preserve">تتوفر إمكانية التبديل الفوري بين اللغة العربية والإنجليزية عبر زر مخصص أعلى كل صفحة.</w:t>
      </w:r>
    </w:p>
    <w:p>
      <w:pPr>
        <w:numPr>
          <w:ilvl w:val="0"/>
          <w:numId w:val="1011"/>
        </w:numPr>
        <w:pStyle w:val="Compact"/>
        <w:bidi/>
      </w:pPr>
      <w:r>
        <w:rPr>
          <w:rtl/>
        </w:rPr>
        <w:t xml:space="preserve">يتوفر وضع عرض داكن (Dark Mode) قابل للتبديل من نفس الشريط العلوي.</w:t>
      </w:r>
    </w:p>
    <w:p>
      <w:pPr>
        <w:numPr>
          <w:ilvl w:val="0"/>
          <w:numId w:val="1011"/>
        </w:numPr>
        <w:pStyle w:val="Compact"/>
        <w:bidi/>
      </w:pPr>
      <w:r>
        <w:rPr>
          <w:rtl/>
        </w:rPr>
        <w:t xml:space="preserve">جميع نماذج الإدخال الأساسية تحمل تسميات (Labels) واضحة مرتبطة بحقولها.</w:t>
      </w:r>
    </w:p>
    <w:p>
      <w:r>
        <w:pict>
          <v:rect style="width:0;height:1.5pt" o:hralign="center" o:hrstd="t" o:hr="t"/>
        </w:pict>
      </w:r>
    </w:p>
    <w:bookmarkEnd w:id="160"/>
    <w:bookmarkStart w:id="161" w:name="جدول-الصلاحيات-المختصر"/>
    <w:p>
      <w:pPr>
        <w:pStyle w:val="Heading1"/>
        <w:bidi/>
      </w:pPr>
      <w:r>
        <w:rPr>
          <w:rtl/>
        </w:rPr>
        <w:t xml:space="preserve">35. جدول الصلاحيات المختصر</w:t>
      </w:r>
    </w:p>
    <w:p>
      <w:pPr>
        <w:bidi/>
      </w:pPr>
      <w:r>
        <w:rPr>
          <w:rtl/>
        </w:rPr>
        <w:t xml:space="preserve">الجدول الكامل التفصيلي متوفر في ملف منفصل قابل للفرز والتصفية:</w:t>
      </w:r>
      <w:r>
        <w:rPr>
          <w:rtl/>
        </w:rPr>
        <w:t xml:space="preserve"> </w:t>
      </w:r>
      <w:r>
        <w:rPr>
          <w:rStyle w:val="VerbatimChar"/>
          <w:rtl/>
          <w:bCs/>
          <w:b/>
        </w:rPr>
        <w:t xml:space="preserve">role-permission-matrix.xlsx</w:t>
      </w:r>
      <w:r>
        <w:rPr>
          <w:rtl/>
        </w:rPr>
        <w:t xml:space="preserve"> </w:t>
      </w:r>
      <w:r>
        <w:rPr>
          <w:rtl/>
        </w:rPr>
        <w:t xml:space="preserve">(يتضمن ورقة «مفتاح الرموز» توضّح معنى كل قيمة). فيما يلي ملخص مختصر لأبرز الوظائف:</w:t>
      </w:r>
    </w:p>
    <w:tbl>
      <w:tblPr>
        <w:tblStyle w:val="Table"/>
        <w:tblW w:type="pct" w:w="4999.999999999999"/>
        <w:tblLook w:firstRow="1" w:lastRow="0" w:firstColumn="0" w:lastColumn="0" w:noHBand="0" w:noVBand="0" w:val="0020"/>
      </w:tblPr>
      <w:tblGrid>
        <w:gridCol w:w="1320"/>
        <w:gridCol w:w="1320"/>
        <w:gridCol w:w="1320"/>
        <w:gridCol w:w="1320"/>
        <w:gridCol w:w="1320"/>
        <w:gridCol w:w="1320"/>
      </w:tblGrid>
      <w:tr>
        <w:tc>
          <w:p>
            <w:pPr>
              <w:pStyle w:val="Compact"/>
              <w:bidi/>
              <w:jc w:val="left"/>
            </w:pPr>
            <w:r>
              <w:rPr>
                <w:rtl/>
              </w:rPr>
              <w:t xml:space="preserve">الوظيفة</w:t>
            </w:r>
          </w:p>
        </w:tc>
        <w:tc>
          <w:p>
            <w:pPr>
              <w:pStyle w:val="Compact"/>
              <w:bidi/>
              <w:jc w:val="left"/>
            </w:pPr>
            <w:r>
              <w:rPr>
                <w:rtl/>
              </w:rPr>
              <w:t xml:space="preserve">مدير برنامج قياس</w:t>
            </w:r>
          </w:p>
        </w:tc>
        <w:tc>
          <w:p>
            <w:pPr>
              <w:pStyle w:val="Compact"/>
              <w:bidi/>
              <w:jc w:val="left"/>
            </w:pPr>
            <w:r>
              <w:rPr>
                <w:rtl/>
              </w:rPr>
              <w:t xml:space="preserve">مدير الإدارة</w:t>
            </w:r>
          </w:p>
        </w:tc>
        <w:tc>
          <w:p>
            <w:pPr>
              <w:pStyle w:val="Compact"/>
              <w:bidi/>
              <w:jc w:val="left"/>
            </w:pPr>
            <w:r>
              <w:rPr>
                <w:rtl/>
              </w:rPr>
              <w:t xml:space="preserve">المدقق</w:t>
            </w:r>
          </w:p>
        </w:tc>
        <w:tc>
          <w:p>
            <w:pPr>
              <w:pStyle w:val="Compact"/>
              <w:bidi/>
              <w:jc w:val="left"/>
            </w:pPr>
            <w:r>
              <w:rPr>
                <w:rtl/>
              </w:rPr>
              <w:t xml:space="preserve">الموظف</w:t>
            </w:r>
          </w:p>
        </w:tc>
        <w:tc>
          <w:p>
            <w:pPr>
              <w:pStyle w:val="Compact"/>
              <w:bidi/>
              <w:jc w:val="left"/>
            </w:pPr>
            <w:r>
              <w:rPr>
                <w:rtl/>
              </w:rPr>
              <w:t xml:space="preserve">المشاهد التنفيذي</w:t>
            </w:r>
          </w:p>
        </w:tc>
      </w:tr>
      <w:tr>
        <w:tc>
          <w:p>
            <w:pPr>
              <w:pStyle w:val="Compact"/>
              <w:bidi/>
              <w:jc w:val="left"/>
            </w:pPr>
            <w:r>
              <w:rPr>
                <w:rtl/>
              </w:rPr>
              <w:t xml:space="preserve">إدارة دورات التقييم</w:t>
            </w:r>
          </w:p>
        </w:tc>
        <w:tc>
          <w:p>
            <w:pPr>
              <w:pStyle w:val="Compact"/>
              <w:bidi/>
              <w:jc w:val="left"/>
            </w:pPr>
            <w:r>
              <w:rPr>
                <w:rtl/>
              </w:rPr>
              <w:t xml:space="preserve">مسموح ضمن قياس</w:t>
            </w:r>
          </w:p>
        </w:tc>
        <w:tc>
          <w:p>
            <w:pPr>
              <w:pStyle w:val="Compact"/>
              <w:bidi/>
              <w:jc w:val="left"/>
            </w:pPr>
            <w:r>
              <w:rPr>
                <w:rtl/>
              </w:rPr>
              <w:t xml:space="preserve">غير مسموح</w:t>
            </w:r>
          </w:p>
        </w:tc>
        <w:tc>
          <w:p>
            <w:pPr>
              <w:pStyle w:val="Compact"/>
              <w:bidi/>
              <w:jc w:val="left"/>
            </w:pPr>
            <w:r>
              <w:rPr>
                <w:rtl/>
              </w:rPr>
              <w:t xml:space="preserve">غير مسموح</w:t>
            </w:r>
          </w:p>
        </w:tc>
        <w:tc>
          <w:p>
            <w:pPr>
              <w:pStyle w:val="Compact"/>
              <w:bidi/>
              <w:jc w:val="left"/>
            </w:pPr>
            <w:r>
              <w:rPr>
                <w:rtl/>
              </w:rPr>
              <w:t xml:space="preserve">غير مسموح</w:t>
            </w:r>
          </w:p>
        </w:tc>
        <w:tc>
          <w:p>
            <w:pPr>
              <w:pStyle w:val="Compact"/>
              <w:bidi/>
              <w:jc w:val="left"/>
            </w:pPr>
            <w:r>
              <w:rPr>
                <w:rtl/>
              </w:rPr>
              <w:t xml:space="preserve">غير مسموح</w:t>
            </w:r>
          </w:p>
        </w:tc>
      </w:tr>
      <w:tr>
        <w:tc>
          <w:p>
            <w:pPr>
              <w:pStyle w:val="Compact"/>
              <w:bidi/>
              <w:jc w:val="left"/>
            </w:pPr>
            <w:r>
              <w:rPr>
                <w:rtl/>
              </w:rPr>
              <w:t xml:space="preserve">إسناد المعايير</w:t>
            </w:r>
          </w:p>
        </w:tc>
        <w:tc>
          <w:p>
            <w:pPr>
              <w:pStyle w:val="Compact"/>
              <w:bidi/>
              <w:jc w:val="left"/>
            </w:pPr>
            <w:r>
              <w:rPr>
                <w:rtl/>
              </w:rPr>
              <w:t xml:space="preserve">مسموح ضمن قياس</w:t>
            </w:r>
          </w:p>
        </w:tc>
        <w:tc>
          <w:p>
            <w:pPr>
              <w:pStyle w:val="Compact"/>
              <w:bidi/>
              <w:jc w:val="left"/>
            </w:pPr>
            <w:r>
              <w:rPr>
                <w:rtl/>
              </w:rPr>
              <w:t xml:space="preserve">غير مسموح</w:t>
            </w:r>
          </w:p>
        </w:tc>
        <w:tc>
          <w:p>
            <w:pPr>
              <w:pStyle w:val="Compact"/>
              <w:bidi/>
              <w:jc w:val="left"/>
            </w:pPr>
            <w:r>
              <w:rPr>
                <w:rtl/>
              </w:rPr>
              <w:t xml:space="preserve">غير مسموح</w:t>
            </w:r>
          </w:p>
        </w:tc>
        <w:tc>
          <w:p>
            <w:pPr>
              <w:pStyle w:val="Compact"/>
              <w:bidi/>
              <w:jc w:val="left"/>
            </w:pPr>
            <w:r>
              <w:rPr>
                <w:rtl/>
              </w:rPr>
              <w:t xml:space="preserve">غير مسموح</w:t>
            </w:r>
          </w:p>
        </w:tc>
        <w:tc>
          <w:p>
            <w:pPr>
              <w:pStyle w:val="Compact"/>
              <w:bidi/>
              <w:jc w:val="left"/>
            </w:pPr>
            <w:r>
              <w:rPr>
                <w:rtl/>
              </w:rPr>
              <w:t xml:space="preserve">غير مسموح</w:t>
            </w:r>
          </w:p>
        </w:tc>
      </w:tr>
      <w:tr>
        <w:tc>
          <w:p>
            <w:pPr>
              <w:pStyle w:val="Compact"/>
              <w:bidi/>
              <w:jc w:val="left"/>
            </w:pPr>
            <w:r>
              <w:rPr>
                <w:rtl/>
              </w:rPr>
              <w:t xml:space="preserve">رفع الأدلة وإرسالها</w:t>
            </w:r>
          </w:p>
        </w:tc>
        <w:tc>
          <w:p>
            <w:pPr>
              <w:pStyle w:val="Compact"/>
              <w:bidi/>
              <w:jc w:val="left"/>
            </w:pPr>
            <w:r>
              <w:rPr>
                <w:rtl/>
              </w:rPr>
              <w:t xml:space="preserve">غير مسموح</w:t>
            </w:r>
          </w:p>
        </w:tc>
        <w:tc>
          <w:p>
            <w:pPr>
              <w:pStyle w:val="Compact"/>
              <w:bidi/>
              <w:jc w:val="left"/>
            </w:pPr>
            <w:r>
              <w:rPr>
                <w:rtl/>
              </w:rPr>
              <w:t xml:space="preserve">غير مسموح</w:t>
            </w:r>
          </w:p>
        </w:tc>
        <w:tc>
          <w:p>
            <w:pPr>
              <w:pStyle w:val="Compact"/>
              <w:bidi/>
              <w:jc w:val="left"/>
            </w:pPr>
            <w:r>
              <w:rPr>
                <w:rtl/>
              </w:rPr>
              <w:t xml:space="preserve">غير مسموح</w:t>
            </w:r>
          </w:p>
        </w:tc>
        <w:tc>
          <w:p>
            <w:pPr>
              <w:pStyle w:val="Compact"/>
              <w:bidi/>
              <w:jc w:val="left"/>
            </w:pPr>
            <w:r>
              <w:rPr>
                <w:rtl/>
              </w:rPr>
              <w:t xml:space="preserve">مسموح ضمن الإدارة</w:t>
            </w:r>
          </w:p>
        </w:tc>
        <w:tc>
          <w:p>
            <w:pPr>
              <w:pStyle w:val="Compact"/>
              <w:bidi/>
              <w:jc w:val="left"/>
            </w:pPr>
            <w:r>
              <w:rPr>
                <w:rtl/>
              </w:rPr>
              <w:t xml:space="preserve">غير مسموح</w:t>
            </w:r>
          </w:p>
        </w:tc>
      </w:tr>
      <w:tr>
        <w:tc>
          <w:p>
            <w:pPr>
              <w:pStyle w:val="Compact"/>
              <w:bidi/>
              <w:jc w:val="left"/>
            </w:pPr>
            <w:r>
              <w:rPr>
                <w:rtl/>
              </w:rPr>
              <w:t xml:space="preserve">مراجعة مدير الإدارة</w:t>
            </w:r>
          </w:p>
        </w:tc>
        <w:tc>
          <w:p>
            <w:pPr>
              <w:pStyle w:val="Compact"/>
              <w:bidi/>
              <w:jc w:val="left"/>
            </w:pPr>
            <w:r>
              <w:rPr>
                <w:rtl/>
              </w:rPr>
              <w:t xml:space="preserve">غير مسموح</w:t>
            </w:r>
          </w:p>
        </w:tc>
        <w:tc>
          <w:p>
            <w:pPr>
              <w:pStyle w:val="Compact"/>
              <w:bidi/>
              <w:jc w:val="left"/>
            </w:pPr>
            <w:r>
              <w:rPr>
                <w:rtl/>
              </w:rPr>
              <w:t xml:space="preserve">مسموح ضمن الإدارة</w:t>
            </w:r>
          </w:p>
        </w:tc>
        <w:tc>
          <w:p>
            <w:pPr>
              <w:pStyle w:val="Compact"/>
              <w:bidi/>
              <w:jc w:val="left"/>
            </w:pPr>
            <w:r>
              <w:rPr>
                <w:rtl/>
              </w:rPr>
              <w:t xml:space="preserve">غير مسموح</w:t>
            </w:r>
          </w:p>
        </w:tc>
        <w:tc>
          <w:p>
            <w:pPr>
              <w:pStyle w:val="Compact"/>
              <w:bidi/>
              <w:jc w:val="left"/>
            </w:pPr>
            <w:r>
              <w:rPr>
                <w:rtl/>
              </w:rPr>
              <w:t xml:space="preserve">غير مسموح</w:t>
            </w:r>
          </w:p>
        </w:tc>
        <w:tc>
          <w:p>
            <w:pPr>
              <w:pStyle w:val="Compact"/>
              <w:bidi/>
              <w:jc w:val="left"/>
            </w:pPr>
            <w:r>
              <w:rPr>
                <w:rtl/>
              </w:rPr>
              <w:t xml:space="preserve">غير مسموح</w:t>
            </w:r>
          </w:p>
        </w:tc>
      </w:tr>
      <w:tr>
        <w:tc>
          <w:p>
            <w:pPr>
              <w:pStyle w:val="Compact"/>
              <w:bidi/>
              <w:jc w:val="left"/>
            </w:pPr>
            <w:r>
              <w:rPr>
                <w:rtl/>
              </w:rPr>
              <w:t xml:space="preserve">مراجعة المدقق</w:t>
            </w:r>
          </w:p>
        </w:tc>
        <w:tc>
          <w:p>
            <w:pPr>
              <w:pStyle w:val="Compact"/>
              <w:bidi/>
              <w:jc w:val="left"/>
            </w:pPr>
            <w:r>
              <w:rPr>
                <w:rtl/>
              </w:rPr>
              <w:t xml:space="preserve">غير مسموح</w:t>
            </w:r>
          </w:p>
        </w:tc>
        <w:tc>
          <w:p>
            <w:pPr>
              <w:pStyle w:val="Compact"/>
              <w:bidi/>
              <w:jc w:val="left"/>
            </w:pPr>
            <w:r>
              <w:rPr>
                <w:rtl/>
              </w:rPr>
              <w:t xml:space="preserve">غير مسموح</w:t>
            </w:r>
          </w:p>
        </w:tc>
        <w:tc>
          <w:p>
            <w:pPr>
              <w:pStyle w:val="Compact"/>
              <w:bidi/>
              <w:jc w:val="left"/>
            </w:pPr>
            <w:r>
              <w:rPr>
                <w:rtl/>
              </w:rPr>
              <w:t xml:space="preserve">مسموح ضمن قياس</w:t>
            </w:r>
          </w:p>
        </w:tc>
        <w:tc>
          <w:p>
            <w:pPr>
              <w:pStyle w:val="Compact"/>
              <w:bidi/>
              <w:jc w:val="left"/>
            </w:pPr>
            <w:r>
              <w:rPr>
                <w:rtl/>
              </w:rPr>
              <w:t xml:space="preserve">غير مسموح</w:t>
            </w:r>
          </w:p>
        </w:tc>
        <w:tc>
          <w:p>
            <w:pPr>
              <w:pStyle w:val="Compact"/>
              <w:bidi/>
              <w:jc w:val="left"/>
            </w:pPr>
            <w:r>
              <w:rPr>
                <w:rtl/>
              </w:rPr>
              <w:t xml:space="preserve">غير مسموح</w:t>
            </w:r>
          </w:p>
        </w:tc>
      </w:tr>
      <w:tr>
        <w:tc>
          <w:p>
            <w:pPr>
              <w:pStyle w:val="Compact"/>
              <w:bidi/>
              <w:jc w:val="left"/>
            </w:pPr>
            <w:r>
              <w:rPr>
                <w:rtl/>
              </w:rPr>
              <w:t xml:space="preserve">البتّ في طلبات التمديد</w:t>
            </w:r>
          </w:p>
        </w:tc>
        <w:tc>
          <w:p>
            <w:pPr>
              <w:pStyle w:val="Compact"/>
              <w:bidi/>
              <w:jc w:val="left"/>
            </w:pPr>
            <w:r>
              <w:rPr>
                <w:rtl/>
              </w:rPr>
              <w:t xml:space="preserve">غير مسموح</w:t>
            </w:r>
          </w:p>
        </w:tc>
        <w:tc>
          <w:p>
            <w:pPr>
              <w:pStyle w:val="Compact"/>
              <w:bidi/>
              <w:jc w:val="left"/>
            </w:pPr>
            <w:r>
              <w:rPr>
                <w:rtl/>
              </w:rPr>
              <w:t xml:space="preserve">غير مسموح</w:t>
            </w:r>
          </w:p>
        </w:tc>
        <w:tc>
          <w:p>
            <w:pPr>
              <w:pStyle w:val="Compact"/>
              <w:bidi/>
              <w:jc w:val="left"/>
            </w:pPr>
            <w:r>
              <w:rPr>
                <w:rtl/>
              </w:rPr>
              <w:t xml:space="preserve">يعتمد على الإعداد</w:t>
            </w:r>
          </w:p>
        </w:tc>
        <w:tc>
          <w:p>
            <w:pPr>
              <w:pStyle w:val="Compact"/>
              <w:bidi/>
              <w:jc w:val="left"/>
            </w:pPr>
            <w:r>
              <w:rPr>
                <w:rtl/>
              </w:rPr>
              <w:t xml:space="preserve">غير مسموح</w:t>
            </w:r>
          </w:p>
        </w:tc>
        <w:tc>
          <w:p>
            <w:pPr>
              <w:pStyle w:val="Compact"/>
              <w:bidi/>
              <w:jc w:val="left"/>
            </w:pPr>
            <w:r>
              <w:rPr>
                <w:rtl/>
              </w:rPr>
              <w:t xml:space="preserve">غير مسموح</w:t>
            </w:r>
          </w:p>
        </w:tc>
      </w:tr>
      <w:tr>
        <w:tc>
          <w:p>
            <w:pPr>
              <w:pStyle w:val="Compact"/>
              <w:bidi/>
              <w:jc w:val="left"/>
            </w:pPr>
            <w:r>
              <w:rPr>
                <w:rtl/>
              </w:rPr>
              <w:t xml:space="preserve">الاعتماد النهائي</w:t>
            </w:r>
          </w:p>
        </w:tc>
        <w:tc>
          <w:p>
            <w:pPr>
              <w:pStyle w:val="Compact"/>
              <w:bidi/>
              <w:jc w:val="left"/>
            </w:pPr>
            <w:r>
              <w:rPr>
                <w:rtl/>
              </w:rPr>
              <w:t xml:space="preserve">مسموح ضمن قياس</w:t>
            </w:r>
          </w:p>
        </w:tc>
        <w:tc>
          <w:p>
            <w:pPr>
              <w:pStyle w:val="Compact"/>
              <w:bidi/>
              <w:jc w:val="left"/>
            </w:pPr>
            <w:r>
              <w:rPr>
                <w:rtl/>
              </w:rPr>
              <w:t xml:space="preserve">غير مسموح</w:t>
            </w:r>
          </w:p>
        </w:tc>
        <w:tc>
          <w:p>
            <w:pPr>
              <w:pStyle w:val="Compact"/>
              <w:bidi/>
              <w:jc w:val="left"/>
            </w:pPr>
            <w:r>
              <w:rPr>
                <w:rtl/>
              </w:rPr>
              <w:t xml:space="preserve">غير مسموح</w:t>
            </w:r>
          </w:p>
        </w:tc>
        <w:tc>
          <w:p>
            <w:pPr>
              <w:pStyle w:val="Compact"/>
              <w:bidi/>
              <w:jc w:val="left"/>
            </w:pPr>
            <w:r>
              <w:rPr>
                <w:rtl/>
              </w:rPr>
              <w:t xml:space="preserve">غير مسموح</w:t>
            </w:r>
          </w:p>
        </w:tc>
        <w:tc>
          <w:p>
            <w:pPr>
              <w:pStyle w:val="Compact"/>
              <w:bidi/>
              <w:jc w:val="left"/>
            </w:pPr>
            <w:r>
              <w:rPr>
                <w:rtl/>
              </w:rPr>
              <w:t xml:space="preserve">غير مسموح</w:t>
            </w:r>
          </w:p>
        </w:tc>
      </w:tr>
      <w:tr>
        <w:tc>
          <w:p>
            <w:pPr>
              <w:pStyle w:val="Compact"/>
              <w:bidi/>
              <w:jc w:val="left"/>
            </w:pPr>
            <w:r>
              <w:rPr>
                <w:rtl/>
              </w:rPr>
              <w:t xml:space="preserve">عرض التقارير</w:t>
            </w:r>
          </w:p>
        </w:tc>
        <w:tc>
          <w:p>
            <w:pPr>
              <w:pStyle w:val="Compact"/>
              <w:bidi/>
              <w:jc w:val="left"/>
            </w:pPr>
            <w:r>
              <w:rPr>
                <w:rtl/>
              </w:rPr>
              <w:t xml:space="preserve">مسموح ضمن قياس</w:t>
            </w:r>
          </w:p>
        </w:tc>
        <w:tc>
          <w:p>
            <w:pPr>
              <w:pStyle w:val="Compact"/>
              <w:bidi/>
              <w:jc w:val="left"/>
            </w:pPr>
            <w:r>
              <w:rPr>
                <w:rtl/>
              </w:rPr>
              <w:t xml:space="preserve">غير مسموح</w:t>
            </w:r>
          </w:p>
        </w:tc>
        <w:tc>
          <w:p>
            <w:pPr>
              <w:pStyle w:val="Compact"/>
              <w:bidi/>
              <w:jc w:val="left"/>
            </w:pPr>
            <w:r>
              <w:rPr>
                <w:rtl/>
              </w:rPr>
              <w:t xml:space="preserve">مسموح ضمن قياس</w:t>
            </w:r>
          </w:p>
        </w:tc>
        <w:tc>
          <w:p>
            <w:pPr>
              <w:pStyle w:val="Compact"/>
              <w:bidi/>
              <w:jc w:val="left"/>
            </w:pPr>
            <w:r>
              <w:rPr>
                <w:rtl/>
              </w:rPr>
              <w:t xml:space="preserve">غير مسموح</w:t>
            </w:r>
          </w:p>
        </w:tc>
        <w:tc>
          <w:p>
            <w:pPr>
              <w:pStyle w:val="Compact"/>
              <w:bidi/>
              <w:jc w:val="left"/>
            </w:pPr>
            <w:r>
              <w:rPr>
                <w:rtl/>
              </w:rPr>
              <w:t xml:space="preserve">عرض فقط</w:t>
            </w:r>
          </w:p>
        </w:tc>
      </w:tr>
      <w:tr>
        <w:tc>
          <w:p>
            <w:pPr>
              <w:pStyle w:val="Compact"/>
              <w:bidi/>
              <w:jc w:val="left"/>
            </w:pPr>
            <w:r>
              <w:rPr>
                <w:rtl/>
              </w:rPr>
              <w:t xml:space="preserve">إعدادات SLA</w:t>
            </w:r>
          </w:p>
        </w:tc>
        <w:tc>
          <w:p>
            <w:pPr>
              <w:pStyle w:val="Compact"/>
              <w:bidi/>
              <w:jc w:val="left"/>
            </w:pPr>
            <w:r>
              <w:rPr>
                <w:rtl/>
              </w:rPr>
              <w:t xml:space="preserve">مسموح ضمن قياس</w:t>
            </w:r>
          </w:p>
        </w:tc>
        <w:tc>
          <w:p>
            <w:pPr>
              <w:pStyle w:val="Compact"/>
              <w:bidi/>
              <w:jc w:val="left"/>
            </w:pPr>
            <w:r>
              <w:rPr>
                <w:rtl/>
              </w:rPr>
              <w:t xml:space="preserve">غير مسموح</w:t>
            </w:r>
          </w:p>
        </w:tc>
        <w:tc>
          <w:p>
            <w:pPr>
              <w:pStyle w:val="Compact"/>
              <w:bidi/>
              <w:jc w:val="left"/>
            </w:pPr>
            <w:r>
              <w:rPr>
                <w:rtl/>
              </w:rPr>
              <w:t xml:space="preserve">غير مسموح</w:t>
            </w:r>
          </w:p>
        </w:tc>
        <w:tc>
          <w:p>
            <w:pPr>
              <w:pStyle w:val="Compact"/>
              <w:bidi/>
              <w:jc w:val="left"/>
            </w:pPr>
            <w:r>
              <w:rPr>
                <w:rtl/>
              </w:rPr>
              <w:t xml:space="preserve">غير مسموح</w:t>
            </w:r>
          </w:p>
        </w:tc>
        <w:tc>
          <w:p>
            <w:pPr>
              <w:pStyle w:val="Compact"/>
              <w:bidi/>
              <w:jc w:val="left"/>
            </w:pPr>
            <w:r>
              <w:rPr>
                <w:rtl/>
              </w:rPr>
              <w:t xml:space="preserve">غير مسموح</w:t>
            </w:r>
          </w:p>
        </w:tc>
      </w:tr>
    </w:tbl>
    <w:p>
      <w:pPr>
        <w:pStyle w:val="BlockText"/>
        <w:bidi/>
      </w:pPr>
      <w:r>
        <w:rPr>
          <w:rtl/>
          <w:bCs/>
          <w:b/>
        </w:rPr>
        <w:t xml:space="preserve">تنبيه مهم</w:t>
      </w:r>
      <w:r>
        <w:rPr>
          <w:rtl/>
        </w:rPr>
        <w:t xml:space="preserve">: كل قيمة «غير مسموح» في هذا الدليل تم التحقق منها</w:t>
      </w:r>
      <w:r>
        <w:rPr>
          <w:rtl/>
        </w:rPr>
        <w:t xml:space="preserve"> </w:t>
      </w:r>
      <w:r>
        <w:rPr>
          <w:rtl/>
          <w:bCs/>
          <w:b/>
        </w:rPr>
        <w:t xml:space="preserve">على مستويين معًا</w:t>
      </w:r>
      <w:r>
        <w:rPr>
          <w:rtl/>
        </w:rPr>
        <w:t xml:space="preserve">: إخفاء عنصر التحكم في الواجهة،</w:t>
      </w:r>
      <w:r>
        <w:rPr>
          <w:rtl/>
        </w:rPr>
        <w:t xml:space="preserve"> </w:t>
      </w:r>
      <w:r>
        <w:rPr>
          <w:rtl/>
          <w:bCs/>
          <w:b/>
        </w:rPr>
        <w:t xml:space="preserve">و</w:t>
      </w:r>
      <w:r>
        <w:rPr>
          <w:rtl/>
        </w:rPr>
        <w:t xml:space="preserve">رفض الخادم صراحة (401/403) عند محاولة الوصول المباشر لنقطة النهاية دون المرور بالواجهة. هذا يعني أن الحماية فعلية وليست شكلية فقط (راجع</w:t>
      </w:r>
      <w:r>
        <w:rPr>
          <w:rtl/>
        </w:rPr>
        <w:t xml:space="preserve"> </w:t>
      </w:r>
      <w:r>
        <w:rPr>
          <w:rStyle w:val="VerbatimChar"/>
          <w:rtl/>
        </w:rPr>
        <w:t xml:space="preserve">verification-report.md</w:t>
      </w:r>
      <w:r>
        <w:rPr>
          <w:rtl/>
        </w:rPr>
        <w:t xml:space="preserve"> </w:t>
      </w:r>
      <w:r>
        <w:rPr>
          <w:rtl/>
        </w:rPr>
        <w:t xml:space="preserve">للتفاصيل الكاملة لكل اختبار).</w:t>
      </w:r>
    </w:p>
    <w:p>
      <w:r>
        <w:pict>
          <v:rect style="width:0;height:1.5pt" o:hralign="center" o:hrstd="t" o:hr="t"/>
        </w:pict>
      </w:r>
    </w:p>
    <w:p>
      <w:pPr>
        <w:bidi/>
      </w:pPr>
      <w:r>
        <w:rPr>
          <w:rtl/>
          <w:bCs/>
          <w:b/>
        </w:rPr>
        <w:t xml:space="preserve">نهاية دليل المستخدم — برنامج قياس</w:t>
      </w:r>
    </w:p>
    <w:bookmarkEnd w:id="1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a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6" Target="media/rId46.png" /><Relationship Type="http://schemas.openxmlformats.org/officeDocument/2006/relationships/image" Id="rId47" Target="media/rId47.png" /><Relationship Type="http://schemas.openxmlformats.org/officeDocument/2006/relationships/image" Id="rId48" Target="media/rId48.png" /><Relationship Type="http://schemas.openxmlformats.org/officeDocument/2006/relationships/image" Id="rId49" Target="media/rId49.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56" Target="media/rId56.png" /><Relationship Type="http://schemas.openxmlformats.org/officeDocument/2006/relationships/image" Id="rId57" Target="media/rId57.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62" Target="media/rId62.png" /><Relationship Type="http://schemas.openxmlformats.org/officeDocument/2006/relationships/image" Id="rId63" Target="media/rId63.png" /><Relationship Type="http://schemas.openxmlformats.org/officeDocument/2006/relationships/image" Id="rId64" Target="media/rId64.png" /><Relationship Type="http://schemas.openxmlformats.org/officeDocument/2006/relationships/image" Id="rId66" Target="media/rId66.png" /><Relationship Type="http://schemas.openxmlformats.org/officeDocument/2006/relationships/image" Id="rId101" Target="media/rId101.png" /><Relationship Type="http://schemas.openxmlformats.org/officeDocument/2006/relationships/image" Id="rId102" Target="media/rId102.png" /><Relationship Type="http://schemas.openxmlformats.org/officeDocument/2006/relationships/image" Id="rId103" Target="media/rId103.png" /><Relationship Type="http://schemas.openxmlformats.org/officeDocument/2006/relationships/image" Id="rId105" Target="media/rId105.png" /><Relationship Type="http://schemas.openxmlformats.org/officeDocument/2006/relationships/image" Id="rId107" Target="media/rId107.png" /><Relationship Type="http://schemas.openxmlformats.org/officeDocument/2006/relationships/image" Id="rId108" Target="media/rId108.png" /><Relationship Type="http://schemas.openxmlformats.org/officeDocument/2006/relationships/image" Id="rId109" Target="media/rId109.png" /><Relationship Type="http://schemas.openxmlformats.org/officeDocument/2006/relationships/image" Id="rId127" Target="media/rId127.png" /><Relationship Type="http://schemas.openxmlformats.org/officeDocument/2006/relationships/image" Id="rId128" Target="media/rId128.png" /><Relationship Type="http://schemas.openxmlformats.org/officeDocument/2006/relationships/image" Id="rId81" Target="media/rId81.png" /><Relationship Type="http://schemas.openxmlformats.org/officeDocument/2006/relationships/image" Id="rId82" Target="media/rId82.png" /><Relationship Type="http://schemas.openxmlformats.org/officeDocument/2006/relationships/image" Id="rId83" Target="media/rId83.png" /><Relationship Type="http://schemas.openxmlformats.org/officeDocument/2006/relationships/image" Id="rId85" Target="media/rId85.png" /><Relationship Type="http://schemas.openxmlformats.org/officeDocument/2006/relationships/image" Id="rId86" Target="media/rId86.png" /><Relationship Type="http://schemas.openxmlformats.org/officeDocument/2006/relationships/image" Id="rId91" Target="media/rId91.png" /><Relationship Type="http://schemas.openxmlformats.org/officeDocument/2006/relationships/image" Id="rId92" Target="media/rId92.png" /><Relationship Type="http://schemas.openxmlformats.org/officeDocument/2006/relationships/image" Id="rId93" Target="media/rId93.png" /><Relationship Type="http://schemas.openxmlformats.org/officeDocument/2006/relationships/image" Id="rId95" Target="media/rId95.png" /><Relationship Type="http://schemas.openxmlformats.org/officeDocument/2006/relationships/image" Id="rId130" Target="media/rId130.png" /><Relationship Type="http://schemas.openxmlformats.org/officeDocument/2006/relationships/image" Id="rId131" Target="media/rId131.png" /><Relationship Type="http://schemas.openxmlformats.org/officeDocument/2006/relationships/image" Id="rId132" Target="media/rId132.png" /><Relationship Type="http://schemas.openxmlformats.org/officeDocument/2006/relationships/image" Id="rId134" Target="media/rId134.png" /><Relationship Type="http://schemas.openxmlformats.org/officeDocument/2006/relationships/image" Id="rId135" Target="media/rId135.png" /><Relationship Type="http://schemas.openxmlformats.org/officeDocument/2006/relationships/image" Id="rId69" Target="media/rId69.png" /><Relationship Type="http://schemas.openxmlformats.org/officeDocument/2006/relationships/image" Id="rId70" Target="media/rId70.png" /><Relationship Type="http://schemas.openxmlformats.org/officeDocument/2006/relationships/image" Id="rId71" Target="media/rId71.png" /><Relationship Type="http://schemas.openxmlformats.org/officeDocument/2006/relationships/image" Id="rId72" Target="media/rId72.png" /><Relationship Type="http://schemas.openxmlformats.org/officeDocument/2006/relationships/image" Id="rId73" Target="media/rId73.png" /><Relationship Type="http://schemas.openxmlformats.org/officeDocument/2006/relationships/image" Id="rId75" Target="media/rId75.png" /><Relationship Type="http://schemas.openxmlformats.org/officeDocument/2006/relationships/image" Id="rId76" Target="media/rId76.png" /><Relationship Type="http://schemas.openxmlformats.org/officeDocument/2006/relationships/image" Id="rId142" Target="media/rId142.png" /><Relationship Type="http://schemas.openxmlformats.org/officeDocument/2006/relationships/image" Id="rId143" Target="media/rId143.png" /><Relationship Type="http://schemas.openxmlformats.org/officeDocument/2006/relationships/image" Id="rId144" Target="media/rId144.png" /><Relationship Type="http://schemas.openxmlformats.org/officeDocument/2006/relationships/image" Id="rId145" Target="media/rId145.png" /><Relationship Type="http://schemas.openxmlformats.org/officeDocument/2006/relationships/image" Id="rId120" Target="media/rId120.png" /><Relationship Type="http://schemas.openxmlformats.org/officeDocument/2006/relationships/image" Id="rId121" Target="media/rId121.png" /><Relationship Type="http://schemas.openxmlformats.org/officeDocument/2006/relationships/image" Id="rId122" Target="media/rId122.png" /><Relationship Type="http://schemas.openxmlformats.org/officeDocument/2006/relationships/image" Id="rId124" Target="media/rId124.png" /><Relationship Type="http://schemas.openxmlformats.org/officeDocument/2006/relationships/image" Id="rId115" Target="media/rId115.png" /><Relationship Type="http://schemas.openxmlformats.org/officeDocument/2006/relationships/image" Id="rId116" Target="media/rId11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المستخدم — برنامج قياس</dc:title>
  <dc:creator>Nasser</dc:creator>
  <dc:language>ar</dc:language>
  <cp:keywords/>
  <dcterms:created xsi:type="dcterms:W3CDTF">2026-07-18T15:08:34Z</dcterms:created>
  <dcterms:modified xsi:type="dcterms:W3CDTF">2026-07-18T15:08:34Z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2026-07-18</vt:lpwstr>
  </property>
  <property fmtid="{D5CDD505-2E9C-101B-9397-08002B2CF9AE}" pid="3" name="dir">
    <vt:lpwstr>rtl</vt:lpwstr>
  </property>
</Properties>
</file>