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E649" w14:textId="77777777" w:rsidR="0002650E" w:rsidRDefault="00000000">
      <w:pPr>
        <w:tabs>
          <w:tab w:val="center" w:pos="1754"/>
          <w:tab w:val="right" w:pos="10050"/>
        </w:tabs>
        <w:spacing w:after="274"/>
      </w:pPr>
      <w:r>
        <w:t xml:space="preserve"> </w:t>
      </w:r>
      <w:r>
        <w:tab/>
      </w:r>
      <w:r>
        <w:rPr>
          <w:noProof/>
        </w:rPr>
        <w:drawing>
          <wp:inline distT="0" distB="0" distL="0" distR="0" wp14:anchorId="4E3085DE" wp14:editId="368C64A0">
            <wp:extent cx="1355090" cy="65386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
                    <a:stretch>
                      <a:fillRect/>
                    </a:stretch>
                  </pic:blipFill>
                  <pic:spPr>
                    <a:xfrm>
                      <a:off x="0" y="0"/>
                      <a:ext cx="1355090" cy="653860"/>
                    </a:xfrm>
                    <a:prstGeom prst="rect">
                      <a:avLst/>
                    </a:prstGeom>
                  </pic:spPr>
                </pic:pic>
              </a:graphicData>
            </a:graphic>
          </wp:inline>
        </w:drawing>
      </w:r>
      <w:r>
        <w:t xml:space="preserve"> </w:t>
      </w:r>
      <w:r>
        <w:tab/>
        <w:t xml:space="preserve">  </w:t>
      </w:r>
    </w:p>
    <w:p w14:paraId="6CC73DAF" w14:textId="77777777" w:rsidR="0002650E" w:rsidRDefault="00000000">
      <w:pPr>
        <w:spacing w:after="0"/>
        <w:ind w:left="447"/>
        <w:jc w:val="center"/>
      </w:pPr>
      <w:r>
        <w:rPr>
          <w:rFonts w:ascii="Arial" w:eastAsia="Arial" w:hAnsi="Arial" w:cs="Arial"/>
          <w:b/>
          <w:sz w:val="28"/>
        </w:rPr>
        <w:t xml:space="preserve">Scalability &amp; Future Plan </w:t>
      </w:r>
      <w:r>
        <w:t xml:space="preserve">  </w:t>
      </w:r>
    </w:p>
    <w:p w14:paraId="32964123" w14:textId="77777777" w:rsidR="0002650E" w:rsidRDefault="00000000">
      <w:pPr>
        <w:spacing w:after="0"/>
      </w:pPr>
      <w:r>
        <w:rPr>
          <w:rFonts w:ascii="Arial" w:eastAsia="Arial" w:hAnsi="Arial" w:cs="Arial"/>
          <w:b/>
          <w:sz w:val="20"/>
        </w:rPr>
        <w:t xml:space="preserve"> </w:t>
      </w:r>
      <w:r>
        <w:t xml:space="preserve">  </w:t>
      </w:r>
    </w:p>
    <w:tbl>
      <w:tblPr>
        <w:tblStyle w:val="TableGrid"/>
        <w:tblW w:w="9650" w:type="dxa"/>
        <w:tblInd w:w="455" w:type="dxa"/>
        <w:tblCellMar>
          <w:top w:w="0" w:type="dxa"/>
          <w:left w:w="20" w:type="dxa"/>
          <w:bottom w:w="0" w:type="dxa"/>
          <w:right w:w="115" w:type="dxa"/>
        </w:tblCellMar>
        <w:tblLook w:val="04A0" w:firstRow="1" w:lastRow="0" w:firstColumn="1" w:lastColumn="0" w:noHBand="0" w:noVBand="1"/>
      </w:tblPr>
      <w:tblGrid>
        <w:gridCol w:w="2826"/>
        <w:gridCol w:w="6824"/>
      </w:tblGrid>
      <w:tr w:rsidR="0002650E" w14:paraId="2201CA3A"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494D982F" w14:textId="77777777" w:rsidR="0002650E" w:rsidRDefault="00000000">
            <w:pPr>
              <w:spacing w:after="0"/>
              <w:ind w:left="132"/>
            </w:pPr>
            <w:r>
              <w:rPr>
                <w:rFonts w:ascii="Arial" w:eastAsia="Arial" w:hAnsi="Arial" w:cs="Arial"/>
                <w:b/>
                <w:sz w:val="20"/>
              </w:rPr>
              <w:t xml:space="preserve">Date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40D40CF4" w14:textId="77777777" w:rsidR="0002650E" w:rsidRDefault="00000000">
            <w:pPr>
              <w:spacing w:after="0"/>
              <w:ind w:left="144"/>
            </w:pPr>
            <w:r>
              <w:rPr>
                <w:rFonts w:ascii="Arial" w:eastAsia="Arial" w:hAnsi="Arial" w:cs="Arial"/>
                <w:sz w:val="20"/>
              </w:rPr>
              <w:t xml:space="preserve">02 July 2026 </w:t>
            </w:r>
            <w:r>
              <w:t xml:space="preserve">  </w:t>
            </w:r>
          </w:p>
        </w:tc>
      </w:tr>
      <w:tr w:rsidR="0002650E" w14:paraId="638EDE24"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39B7E7E4" w14:textId="77777777" w:rsidR="0002650E" w:rsidRDefault="00000000">
            <w:pPr>
              <w:spacing w:after="0"/>
              <w:ind w:left="132"/>
            </w:pPr>
            <w:r>
              <w:rPr>
                <w:rFonts w:ascii="Arial" w:eastAsia="Arial" w:hAnsi="Arial" w:cs="Arial"/>
                <w:b/>
                <w:sz w:val="20"/>
              </w:rPr>
              <w:t xml:space="preserve">Team ID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5F47E0FB" w14:textId="42B3C0FC" w:rsidR="0002650E" w:rsidRDefault="00000000">
            <w:pPr>
              <w:spacing w:after="0"/>
              <w:ind w:left="144"/>
            </w:pPr>
            <w:r>
              <w:t>SWTID-2026-</w:t>
            </w:r>
            <w:r w:rsidR="00BB7303">
              <w:t>1007</w:t>
            </w:r>
          </w:p>
        </w:tc>
      </w:tr>
      <w:tr w:rsidR="0002650E" w14:paraId="1B37E1FC" w14:textId="77777777">
        <w:trPr>
          <w:trHeight w:val="612"/>
        </w:trPr>
        <w:tc>
          <w:tcPr>
            <w:tcW w:w="2826" w:type="dxa"/>
            <w:tcBorders>
              <w:top w:val="single" w:sz="5" w:space="0" w:color="000000"/>
              <w:left w:val="single" w:sz="5" w:space="0" w:color="000000"/>
              <w:bottom w:val="single" w:sz="5" w:space="0" w:color="000000"/>
              <w:right w:val="single" w:sz="5" w:space="0" w:color="000000"/>
            </w:tcBorders>
            <w:vAlign w:val="center"/>
          </w:tcPr>
          <w:p w14:paraId="7AECE690" w14:textId="77777777" w:rsidR="0002650E" w:rsidRDefault="00000000">
            <w:pPr>
              <w:spacing w:after="0"/>
              <w:ind w:left="132"/>
            </w:pPr>
            <w:r>
              <w:rPr>
                <w:rFonts w:ascii="Arial" w:eastAsia="Arial" w:hAnsi="Arial" w:cs="Arial"/>
                <w:b/>
                <w:sz w:val="20"/>
              </w:rPr>
              <w:t xml:space="preserve">Project Name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6D561A32" w14:textId="77777777" w:rsidR="0002650E" w:rsidRDefault="00000000">
            <w:pPr>
              <w:spacing w:after="0"/>
            </w:pPr>
            <w:r>
              <w:rPr>
                <w:rFonts w:ascii="Arial" w:eastAsia="Arial" w:hAnsi="Arial" w:cs="Arial"/>
                <w:sz w:val="20"/>
              </w:rPr>
              <w:t xml:space="preserve">Credit Card Approval Prediction </w:t>
            </w:r>
            <w:r>
              <w:t xml:space="preserve">  </w:t>
            </w:r>
          </w:p>
        </w:tc>
      </w:tr>
      <w:tr w:rsidR="0002650E" w14:paraId="0C92A066"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49E530BA" w14:textId="77777777" w:rsidR="0002650E" w:rsidRDefault="00000000">
            <w:pPr>
              <w:spacing w:after="0"/>
              <w:ind w:left="132"/>
            </w:pPr>
            <w:r>
              <w:rPr>
                <w:rFonts w:ascii="Arial" w:eastAsia="Arial" w:hAnsi="Arial" w:cs="Arial"/>
                <w:b/>
                <w:sz w:val="20"/>
              </w:rPr>
              <w:t xml:space="preserve">Maximum Marks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788B218A" w14:textId="77777777" w:rsidR="0002650E" w:rsidRDefault="00000000">
            <w:pPr>
              <w:spacing w:after="0"/>
              <w:ind w:left="144"/>
            </w:pPr>
            <w:r>
              <w:rPr>
                <w:rFonts w:ascii="Arial" w:eastAsia="Arial" w:hAnsi="Arial" w:cs="Arial"/>
                <w:sz w:val="20"/>
              </w:rPr>
              <w:t xml:space="preserve">1 Mark </w:t>
            </w:r>
            <w:r>
              <w:t xml:space="preserve">  </w:t>
            </w:r>
          </w:p>
        </w:tc>
      </w:tr>
    </w:tbl>
    <w:p w14:paraId="702026DE" w14:textId="77777777" w:rsidR="0002650E" w:rsidRDefault="00000000">
      <w:pPr>
        <w:spacing w:after="0"/>
      </w:pPr>
      <w:r>
        <w:rPr>
          <w:rFonts w:ascii="Arial" w:eastAsia="Arial" w:hAnsi="Arial" w:cs="Arial"/>
          <w:b/>
          <w:sz w:val="28"/>
        </w:rPr>
        <w:t xml:space="preserve"> </w:t>
      </w:r>
      <w:r>
        <w:t xml:space="preserve">  </w:t>
      </w:r>
    </w:p>
    <w:p w14:paraId="1C800D3C" w14:textId="77777777" w:rsidR="0002650E" w:rsidRDefault="00000000">
      <w:pPr>
        <w:spacing w:after="0"/>
        <w:ind w:left="524" w:hanging="10"/>
      </w:pPr>
      <w:r>
        <w:rPr>
          <w:rFonts w:ascii="Arial" w:eastAsia="Arial" w:hAnsi="Arial" w:cs="Arial"/>
          <w:b/>
        </w:rPr>
        <w:t xml:space="preserve">Scalability &amp; Future Plan: </w:t>
      </w:r>
      <w:r>
        <w:t xml:space="preserve">  </w:t>
      </w:r>
    </w:p>
    <w:p w14:paraId="77887090" w14:textId="77777777" w:rsidR="0002650E" w:rsidRDefault="00000000">
      <w:pPr>
        <w:spacing w:after="5202"/>
        <w:ind w:left="540" w:right="707"/>
        <w:jc w:val="both"/>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r>
        <w:t xml:space="preserve">  </w:t>
      </w:r>
    </w:p>
    <w:tbl>
      <w:tblPr>
        <w:tblStyle w:val="TableGrid"/>
        <w:tblW w:w="10332" w:type="dxa"/>
        <w:tblInd w:w="95" w:type="dxa"/>
        <w:tblCellMar>
          <w:top w:w="0" w:type="dxa"/>
          <w:left w:w="0" w:type="dxa"/>
          <w:bottom w:w="50" w:type="dxa"/>
          <w:right w:w="0" w:type="dxa"/>
        </w:tblCellMar>
        <w:tblLook w:val="04A0" w:firstRow="1" w:lastRow="0" w:firstColumn="1" w:lastColumn="0" w:noHBand="0" w:noVBand="1"/>
      </w:tblPr>
      <w:tblGrid>
        <w:gridCol w:w="576"/>
        <w:gridCol w:w="2270"/>
        <w:gridCol w:w="2259"/>
        <w:gridCol w:w="5227"/>
      </w:tblGrid>
      <w:tr w:rsidR="0002650E" w14:paraId="7E6C545A" w14:textId="77777777">
        <w:trPr>
          <w:trHeight w:val="905"/>
        </w:trPr>
        <w:tc>
          <w:tcPr>
            <w:tcW w:w="576" w:type="dxa"/>
            <w:tcBorders>
              <w:top w:val="single" w:sz="5" w:space="0" w:color="000000"/>
              <w:left w:val="single" w:sz="5" w:space="0" w:color="000000"/>
              <w:bottom w:val="single" w:sz="5" w:space="0" w:color="000000"/>
              <w:right w:val="single" w:sz="5" w:space="0" w:color="000000"/>
            </w:tcBorders>
            <w:vAlign w:val="bottom"/>
          </w:tcPr>
          <w:p w14:paraId="4853463D" w14:textId="77777777" w:rsidR="0002650E" w:rsidRDefault="00000000">
            <w:pPr>
              <w:spacing w:after="0"/>
              <w:ind w:left="292" w:hanging="120"/>
            </w:pPr>
            <w:r>
              <w:rPr>
                <w:rFonts w:ascii="Arial" w:eastAsia="Arial" w:hAnsi="Arial" w:cs="Arial"/>
                <w:b/>
              </w:rPr>
              <w:t>S.N o</w:t>
            </w:r>
            <w:r>
              <w:rPr>
                <w:rFonts w:ascii="Arial" w:eastAsia="Arial" w:hAnsi="Arial" w:cs="Arial"/>
                <w:b/>
                <w:sz w:val="18"/>
              </w:rPr>
              <w:t xml:space="preserve"> </w:t>
            </w:r>
            <w:r>
              <w:t xml:space="preserve">  </w:t>
            </w:r>
          </w:p>
        </w:tc>
        <w:tc>
          <w:tcPr>
            <w:tcW w:w="2270" w:type="dxa"/>
            <w:tcBorders>
              <w:top w:val="single" w:sz="5" w:space="0" w:color="000000"/>
              <w:left w:val="single" w:sz="5" w:space="0" w:color="000000"/>
              <w:bottom w:val="single" w:sz="5" w:space="0" w:color="000000"/>
              <w:right w:val="single" w:sz="5" w:space="0" w:color="000000"/>
            </w:tcBorders>
            <w:vAlign w:val="bottom"/>
          </w:tcPr>
          <w:p w14:paraId="3DBA6ACD" w14:textId="77777777" w:rsidR="0002650E" w:rsidRDefault="00000000">
            <w:pPr>
              <w:spacing w:after="0"/>
              <w:ind w:right="134"/>
              <w:jc w:val="right"/>
            </w:pPr>
            <w:r>
              <w:rPr>
                <w:rFonts w:ascii="Arial" w:eastAsia="Arial" w:hAnsi="Arial" w:cs="Arial"/>
                <w:b/>
              </w:rPr>
              <w:t>Scalability Aspect</w:t>
            </w:r>
            <w:r>
              <w:rPr>
                <w:rFonts w:ascii="Arial" w:eastAsia="Arial" w:hAnsi="Arial" w:cs="Arial"/>
                <w:b/>
                <w:sz w:val="18"/>
              </w:rPr>
              <w:t xml:space="preserve"> </w:t>
            </w:r>
            <w:r>
              <w:t xml:space="preserve">  </w:t>
            </w:r>
          </w:p>
        </w:tc>
        <w:tc>
          <w:tcPr>
            <w:tcW w:w="2259" w:type="dxa"/>
            <w:tcBorders>
              <w:top w:val="single" w:sz="5" w:space="0" w:color="000000"/>
              <w:left w:val="single" w:sz="5" w:space="0" w:color="000000"/>
              <w:bottom w:val="single" w:sz="5" w:space="0" w:color="000000"/>
              <w:right w:val="single" w:sz="5" w:space="0" w:color="000000"/>
            </w:tcBorders>
            <w:vAlign w:val="bottom"/>
          </w:tcPr>
          <w:p w14:paraId="33A00FBE" w14:textId="77777777" w:rsidR="0002650E" w:rsidRDefault="00000000">
            <w:pPr>
              <w:spacing w:after="0"/>
              <w:ind w:left="508"/>
            </w:pPr>
            <w:r>
              <w:rPr>
                <w:rFonts w:ascii="Arial" w:eastAsia="Arial" w:hAnsi="Arial" w:cs="Arial"/>
                <w:b/>
              </w:rPr>
              <w:t>Current State</w:t>
            </w:r>
            <w:r>
              <w:rPr>
                <w:rFonts w:ascii="Arial" w:eastAsia="Arial" w:hAnsi="Arial" w:cs="Arial"/>
                <w:b/>
                <w:sz w:val="18"/>
              </w:rPr>
              <w:t xml:space="preserve">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1E88BAA0" w14:textId="77777777" w:rsidR="0002650E" w:rsidRDefault="00000000">
            <w:pPr>
              <w:spacing w:after="0"/>
              <w:ind w:left="1180"/>
            </w:pPr>
            <w:r>
              <w:rPr>
                <w:rFonts w:ascii="Arial" w:eastAsia="Arial" w:hAnsi="Arial" w:cs="Arial"/>
                <w:b/>
              </w:rPr>
              <w:t>Proposed Upgrade / Solution</w:t>
            </w:r>
            <w:r>
              <w:rPr>
                <w:rFonts w:ascii="Arial" w:eastAsia="Arial" w:hAnsi="Arial" w:cs="Arial"/>
                <w:b/>
                <w:sz w:val="18"/>
              </w:rPr>
              <w:t xml:space="preserve"> </w:t>
            </w:r>
            <w:r>
              <w:t xml:space="preserve">  </w:t>
            </w:r>
          </w:p>
        </w:tc>
      </w:tr>
      <w:tr w:rsidR="0002650E" w14:paraId="14E6A3DD" w14:textId="77777777">
        <w:trPr>
          <w:trHeight w:val="905"/>
        </w:trPr>
        <w:tc>
          <w:tcPr>
            <w:tcW w:w="576" w:type="dxa"/>
            <w:tcBorders>
              <w:top w:val="single" w:sz="5" w:space="0" w:color="000000"/>
              <w:left w:val="single" w:sz="5" w:space="0" w:color="000000"/>
              <w:bottom w:val="single" w:sz="5" w:space="0" w:color="000000"/>
              <w:right w:val="single" w:sz="5" w:space="0" w:color="000000"/>
            </w:tcBorders>
            <w:vAlign w:val="bottom"/>
          </w:tcPr>
          <w:p w14:paraId="1CED04CC" w14:textId="77777777" w:rsidR="0002650E" w:rsidRDefault="00000000">
            <w:pPr>
              <w:spacing w:after="0"/>
              <w:ind w:right="153"/>
              <w:jc w:val="right"/>
            </w:pPr>
            <w:r>
              <w:rPr>
                <w:rFonts w:ascii="Arial" w:eastAsia="Arial" w:hAnsi="Arial" w:cs="Arial"/>
              </w:rPr>
              <w:t>1</w:t>
            </w:r>
            <w:r>
              <w:rPr>
                <w:rFonts w:ascii="Arial" w:eastAsia="Arial" w:hAnsi="Arial" w:cs="Arial"/>
                <w:sz w:val="18"/>
              </w:rPr>
              <w:t xml:space="preserve"> </w:t>
            </w:r>
            <w:r>
              <w:t xml:space="preserve">  </w:t>
            </w:r>
          </w:p>
        </w:tc>
        <w:tc>
          <w:tcPr>
            <w:tcW w:w="2270" w:type="dxa"/>
            <w:tcBorders>
              <w:top w:val="single" w:sz="5" w:space="0" w:color="000000"/>
              <w:left w:val="single" w:sz="5" w:space="0" w:color="000000"/>
              <w:bottom w:val="single" w:sz="5" w:space="0" w:color="000000"/>
              <w:right w:val="single" w:sz="5" w:space="0" w:color="000000"/>
            </w:tcBorders>
            <w:vAlign w:val="bottom"/>
          </w:tcPr>
          <w:p w14:paraId="4BDDC293" w14:textId="77777777" w:rsidR="0002650E" w:rsidRDefault="00000000">
            <w:pPr>
              <w:spacing w:after="0"/>
              <w:ind w:left="113"/>
              <w:jc w:val="center"/>
            </w:pPr>
            <w:r>
              <w:rPr>
                <w:rFonts w:ascii="Arial" w:eastAsia="Arial" w:hAnsi="Arial" w:cs="Arial"/>
                <w:sz w:val="20"/>
              </w:rPr>
              <w:t xml:space="preserve">User Load </w:t>
            </w:r>
            <w:r>
              <w:t xml:space="preserve">  </w:t>
            </w:r>
          </w:p>
        </w:tc>
        <w:tc>
          <w:tcPr>
            <w:tcW w:w="2259" w:type="dxa"/>
            <w:tcBorders>
              <w:top w:val="single" w:sz="5" w:space="0" w:color="000000"/>
              <w:left w:val="single" w:sz="5" w:space="0" w:color="000000"/>
              <w:bottom w:val="single" w:sz="5" w:space="0" w:color="000000"/>
              <w:right w:val="single" w:sz="5" w:space="0" w:color="000000"/>
            </w:tcBorders>
            <w:vAlign w:val="bottom"/>
          </w:tcPr>
          <w:p w14:paraId="157E71A6" w14:textId="77777777" w:rsidR="0002650E" w:rsidRDefault="00000000">
            <w:pPr>
              <w:spacing w:after="0"/>
              <w:ind w:left="25" w:hanging="12"/>
              <w:jc w:val="both"/>
            </w:pPr>
            <w:r>
              <w:rPr>
                <w:rFonts w:ascii="Times New Roman" w:eastAsia="Times New Roman" w:hAnsi="Times New Roman" w:cs="Times New Roman"/>
                <w:sz w:val="20"/>
              </w:rPr>
              <w:t>Supports a limited number of users on a single server</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2EDAA487" w14:textId="77777777" w:rsidR="0002650E" w:rsidRDefault="00000000">
            <w:pPr>
              <w:spacing w:after="0"/>
              <w:ind w:left="-7"/>
              <w:jc w:val="center"/>
            </w:pPr>
            <w:r>
              <w:rPr>
                <w:rFonts w:ascii="Times New Roman" w:eastAsia="Times New Roman" w:hAnsi="Times New Roman" w:cs="Times New Roman"/>
                <w:sz w:val="20"/>
              </w:rPr>
              <w:t xml:space="preserve">  Deploy on cloud infrastructure (AWS, Google Cloud, Azure)   with load balancing and auto-scaling capabilities </w:t>
            </w:r>
            <w:r>
              <w:t xml:space="preserve">  </w:t>
            </w:r>
          </w:p>
        </w:tc>
      </w:tr>
      <w:tr w:rsidR="0002650E" w14:paraId="30519748" w14:textId="77777777">
        <w:trPr>
          <w:trHeight w:val="1013"/>
        </w:trPr>
        <w:tc>
          <w:tcPr>
            <w:tcW w:w="576" w:type="dxa"/>
            <w:tcBorders>
              <w:top w:val="single" w:sz="5" w:space="0" w:color="000000"/>
              <w:left w:val="single" w:sz="5" w:space="0" w:color="000000"/>
              <w:bottom w:val="single" w:sz="5" w:space="0" w:color="000000"/>
              <w:right w:val="single" w:sz="5" w:space="0" w:color="000000"/>
            </w:tcBorders>
            <w:vAlign w:val="bottom"/>
          </w:tcPr>
          <w:p w14:paraId="6F292070" w14:textId="77777777" w:rsidR="0002650E" w:rsidRDefault="00000000">
            <w:pPr>
              <w:spacing w:after="0"/>
              <w:ind w:right="153"/>
              <w:jc w:val="right"/>
            </w:pPr>
            <w:r>
              <w:rPr>
                <w:rFonts w:ascii="Arial" w:eastAsia="Arial" w:hAnsi="Arial" w:cs="Arial"/>
              </w:rPr>
              <w:lastRenderedPageBreak/>
              <w:t>2</w:t>
            </w:r>
            <w:r>
              <w:rPr>
                <w:rFonts w:ascii="Arial" w:eastAsia="Arial" w:hAnsi="Arial" w:cs="Arial"/>
                <w:sz w:val="18"/>
              </w:rPr>
              <w:t xml:space="preserve"> </w:t>
            </w:r>
            <w:r>
              <w:t xml:space="preserve">  </w:t>
            </w:r>
          </w:p>
        </w:tc>
        <w:tc>
          <w:tcPr>
            <w:tcW w:w="2270" w:type="dxa"/>
            <w:tcBorders>
              <w:top w:val="single" w:sz="5" w:space="0" w:color="000000"/>
              <w:left w:val="single" w:sz="5" w:space="0" w:color="000000"/>
              <w:bottom w:val="single" w:sz="5" w:space="0" w:color="000000"/>
              <w:right w:val="single" w:sz="5" w:space="0" w:color="000000"/>
            </w:tcBorders>
            <w:vAlign w:val="bottom"/>
          </w:tcPr>
          <w:p w14:paraId="17CE49A6" w14:textId="77777777" w:rsidR="0002650E" w:rsidRDefault="00000000">
            <w:pPr>
              <w:spacing w:after="0"/>
              <w:ind w:left="590"/>
            </w:pPr>
            <w:r>
              <w:rPr>
                <w:rFonts w:ascii="Arial" w:eastAsia="Arial" w:hAnsi="Arial" w:cs="Arial"/>
                <w:sz w:val="20"/>
              </w:rPr>
              <w:t xml:space="preserve">Data Storage </w:t>
            </w:r>
            <w:r>
              <w:t xml:space="preserve">  </w:t>
            </w:r>
          </w:p>
        </w:tc>
        <w:tc>
          <w:tcPr>
            <w:tcW w:w="2259" w:type="dxa"/>
            <w:tcBorders>
              <w:top w:val="single" w:sz="5" w:space="0" w:color="000000"/>
              <w:left w:val="single" w:sz="5" w:space="0" w:color="000000"/>
              <w:bottom w:val="single" w:sz="5" w:space="0" w:color="000000"/>
              <w:right w:val="single" w:sz="5" w:space="0" w:color="000000"/>
            </w:tcBorders>
            <w:vAlign w:val="center"/>
          </w:tcPr>
          <w:p w14:paraId="5FEC1A94" w14:textId="77777777" w:rsidR="0002650E" w:rsidRDefault="00000000">
            <w:pPr>
              <w:spacing w:after="0"/>
              <w:ind w:left="147" w:right="173" w:firstLine="108"/>
              <w:jc w:val="both"/>
            </w:pPr>
            <w:r>
              <w:rPr>
                <w:rFonts w:ascii="Times New Roman" w:eastAsia="Times New Roman" w:hAnsi="Times New Roman" w:cs="Times New Roman"/>
                <w:sz w:val="20"/>
              </w:rPr>
              <w:t xml:space="preserve">Prediction history is maintained using local JSON files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7FC47F38" w14:textId="77777777" w:rsidR="0002650E" w:rsidRDefault="00000000">
            <w:pPr>
              <w:spacing w:after="0"/>
              <w:ind w:left="1323" w:hanging="1323"/>
              <w:jc w:val="both"/>
            </w:pPr>
            <w:r>
              <w:rPr>
                <w:rFonts w:ascii="Times New Roman" w:eastAsia="Times New Roman" w:hAnsi="Times New Roman" w:cs="Times New Roman"/>
                <w:sz w:val="20"/>
              </w:rPr>
              <w:t xml:space="preserve">Implement scalable databases such as PostgreSQL or MongoDB with cloud storage integration </w:t>
            </w:r>
            <w:r>
              <w:t xml:space="preserve">  </w:t>
            </w:r>
          </w:p>
        </w:tc>
      </w:tr>
    </w:tbl>
    <w:p w14:paraId="45257C73" w14:textId="77777777" w:rsidR="0002650E" w:rsidRDefault="00000000">
      <w:pPr>
        <w:spacing w:after="52"/>
        <w:ind w:left="8205"/>
      </w:pPr>
      <w:r>
        <w:rPr>
          <w:noProof/>
        </w:rPr>
        <w:drawing>
          <wp:inline distT="0" distB="0" distL="0" distR="0" wp14:anchorId="42FD12D6" wp14:editId="01C864E0">
            <wp:extent cx="1071880" cy="494005"/>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5"/>
                    <a:stretch>
                      <a:fillRect/>
                    </a:stretch>
                  </pic:blipFill>
                  <pic:spPr>
                    <a:xfrm>
                      <a:off x="0" y="0"/>
                      <a:ext cx="1071880" cy="494005"/>
                    </a:xfrm>
                    <a:prstGeom prst="rect">
                      <a:avLst/>
                    </a:prstGeom>
                  </pic:spPr>
                </pic:pic>
              </a:graphicData>
            </a:graphic>
          </wp:inline>
        </w:drawing>
      </w:r>
    </w:p>
    <w:p w14:paraId="4A2412B5" w14:textId="77777777" w:rsidR="0002650E" w:rsidRDefault="00000000">
      <w:pPr>
        <w:spacing w:after="90"/>
      </w:pPr>
      <w:r>
        <w:rPr>
          <w:rFonts w:ascii="Arial" w:eastAsia="Arial" w:hAnsi="Arial" w:cs="Arial"/>
          <w:sz w:val="20"/>
        </w:rPr>
        <w:t xml:space="preserve"> </w:t>
      </w:r>
      <w:r>
        <w:t xml:space="preserve">  </w:t>
      </w:r>
    </w:p>
    <w:p w14:paraId="64EE75CE" w14:textId="77777777" w:rsidR="0002650E" w:rsidRDefault="00000000">
      <w:pPr>
        <w:spacing w:after="25"/>
      </w:pPr>
      <w:r>
        <w:rPr>
          <w:rFonts w:ascii="Arial" w:eastAsia="Arial" w:hAnsi="Arial" w:cs="Arial"/>
          <w:sz w:val="20"/>
        </w:rPr>
        <w:t xml:space="preserve"> </w:t>
      </w:r>
      <w:r>
        <w:t xml:space="preserve">  </w:t>
      </w:r>
    </w:p>
    <w:p w14:paraId="2B2A47B0" w14:textId="77777777" w:rsidR="0002650E" w:rsidRDefault="00000000">
      <w:pPr>
        <w:spacing w:after="16"/>
        <w:ind w:right="6588"/>
        <w:jc w:val="right"/>
      </w:pPr>
      <w:r>
        <w:rPr>
          <w:rFonts w:ascii="Arial" w:eastAsia="Arial" w:hAnsi="Arial" w:cs="Arial"/>
          <w:b/>
        </w:rPr>
        <w:t xml:space="preserve">Current System Limitations: </w:t>
      </w:r>
      <w:r>
        <w:t xml:space="preserve">  </w:t>
      </w:r>
    </w:p>
    <w:tbl>
      <w:tblPr>
        <w:tblStyle w:val="TableGrid"/>
        <w:tblpPr w:vertAnchor="page" w:horzAnchor="page" w:tblpX="803" w:tblpY="12934"/>
        <w:tblOverlap w:val="never"/>
        <w:tblW w:w="10334" w:type="dxa"/>
        <w:tblInd w:w="0" w:type="dxa"/>
        <w:tblCellMar>
          <w:top w:w="0" w:type="dxa"/>
          <w:left w:w="0" w:type="dxa"/>
          <w:bottom w:w="43" w:type="dxa"/>
          <w:right w:w="0" w:type="dxa"/>
        </w:tblCellMar>
        <w:tblLook w:val="04A0" w:firstRow="1" w:lastRow="0" w:firstColumn="1" w:lastColumn="0" w:noHBand="0" w:noVBand="1"/>
      </w:tblPr>
      <w:tblGrid>
        <w:gridCol w:w="1420"/>
        <w:gridCol w:w="3413"/>
        <w:gridCol w:w="1980"/>
        <w:gridCol w:w="3521"/>
      </w:tblGrid>
      <w:tr w:rsidR="0002650E" w14:paraId="591745AB" w14:textId="77777777">
        <w:trPr>
          <w:trHeight w:val="718"/>
        </w:trPr>
        <w:tc>
          <w:tcPr>
            <w:tcW w:w="1419" w:type="dxa"/>
            <w:tcBorders>
              <w:top w:val="single" w:sz="5" w:space="0" w:color="000000"/>
              <w:left w:val="single" w:sz="5" w:space="0" w:color="000000"/>
              <w:bottom w:val="single" w:sz="5" w:space="0" w:color="000000"/>
              <w:right w:val="single" w:sz="5" w:space="0" w:color="000000"/>
            </w:tcBorders>
            <w:vAlign w:val="bottom"/>
          </w:tcPr>
          <w:p w14:paraId="100CFB57" w14:textId="77777777" w:rsidR="0002650E" w:rsidRDefault="00000000">
            <w:pPr>
              <w:spacing w:after="0"/>
              <w:ind w:left="453"/>
            </w:pPr>
            <w:r>
              <w:rPr>
                <w:rFonts w:ascii="Arial" w:eastAsia="Arial" w:hAnsi="Arial" w:cs="Arial"/>
                <w:b/>
              </w:rPr>
              <w:t>Phase</w:t>
            </w:r>
            <w:r>
              <w:rPr>
                <w:rFonts w:ascii="Arial" w:eastAsia="Arial" w:hAnsi="Arial" w:cs="Arial"/>
                <w:b/>
                <w:sz w:val="18"/>
              </w:rPr>
              <w:t xml:space="preserve"> </w:t>
            </w:r>
            <w:r>
              <w:t xml:space="preserve">  </w:t>
            </w:r>
          </w:p>
        </w:tc>
        <w:tc>
          <w:tcPr>
            <w:tcW w:w="3413" w:type="dxa"/>
            <w:tcBorders>
              <w:top w:val="single" w:sz="5" w:space="0" w:color="000000"/>
              <w:left w:val="single" w:sz="5" w:space="0" w:color="000000"/>
              <w:bottom w:val="single" w:sz="5" w:space="0" w:color="000000"/>
              <w:right w:val="single" w:sz="5" w:space="0" w:color="000000"/>
            </w:tcBorders>
            <w:vAlign w:val="bottom"/>
          </w:tcPr>
          <w:p w14:paraId="5D12E842" w14:textId="77777777" w:rsidR="0002650E" w:rsidRDefault="00000000">
            <w:pPr>
              <w:spacing w:after="0"/>
              <w:ind w:left="102"/>
              <w:jc w:val="center"/>
            </w:pPr>
            <w:r>
              <w:rPr>
                <w:rFonts w:ascii="Arial" w:eastAsia="Arial" w:hAnsi="Arial" w:cs="Arial"/>
                <w:b/>
              </w:rPr>
              <w:t xml:space="preserve">Planned Feature / </w:t>
            </w:r>
            <w:r>
              <w:t xml:space="preserve"> </w:t>
            </w:r>
            <w:r>
              <w:rPr>
                <w:rFonts w:ascii="Arial" w:eastAsia="Arial" w:hAnsi="Arial" w:cs="Arial"/>
                <w:b/>
              </w:rPr>
              <w:t>Enhancement</w:t>
            </w:r>
            <w:r>
              <w:rPr>
                <w:rFonts w:ascii="Arial" w:eastAsia="Arial" w:hAnsi="Arial" w:cs="Arial"/>
                <w:b/>
                <w:sz w:val="18"/>
              </w:rPr>
              <w:t xml:space="preserve"> </w:t>
            </w:r>
            <w:r>
              <w:t xml:space="preserve">  </w:t>
            </w:r>
          </w:p>
        </w:tc>
        <w:tc>
          <w:tcPr>
            <w:tcW w:w="1980" w:type="dxa"/>
            <w:tcBorders>
              <w:top w:val="single" w:sz="5" w:space="0" w:color="000000"/>
              <w:left w:val="single" w:sz="5" w:space="0" w:color="000000"/>
              <w:bottom w:val="single" w:sz="5" w:space="0" w:color="000000"/>
              <w:right w:val="single" w:sz="5" w:space="0" w:color="000000"/>
            </w:tcBorders>
            <w:vAlign w:val="bottom"/>
          </w:tcPr>
          <w:p w14:paraId="396519E6" w14:textId="77777777" w:rsidR="0002650E" w:rsidRDefault="00000000">
            <w:pPr>
              <w:spacing w:after="0"/>
              <w:ind w:right="114"/>
              <w:jc w:val="right"/>
            </w:pPr>
            <w:r>
              <w:rPr>
                <w:rFonts w:ascii="Arial" w:eastAsia="Arial" w:hAnsi="Arial" w:cs="Arial"/>
                <w:b/>
              </w:rPr>
              <w:t>Target Timeline</w:t>
            </w:r>
            <w:r>
              <w:rPr>
                <w:rFonts w:ascii="Arial" w:eastAsia="Arial" w:hAnsi="Arial" w:cs="Arial"/>
                <w:b/>
                <w:sz w:val="18"/>
              </w:rPr>
              <w:t xml:space="preserve"> </w:t>
            </w:r>
            <w:r>
              <w:t xml:space="preserve"> </w:t>
            </w:r>
          </w:p>
        </w:tc>
        <w:tc>
          <w:tcPr>
            <w:tcW w:w="3521" w:type="dxa"/>
            <w:tcBorders>
              <w:top w:val="single" w:sz="5" w:space="0" w:color="000000"/>
              <w:left w:val="single" w:sz="5" w:space="0" w:color="000000"/>
              <w:bottom w:val="single" w:sz="5" w:space="0" w:color="000000"/>
              <w:right w:val="single" w:sz="5" w:space="0" w:color="000000"/>
            </w:tcBorders>
            <w:vAlign w:val="bottom"/>
          </w:tcPr>
          <w:p w14:paraId="769F51EF" w14:textId="77777777" w:rsidR="0002650E" w:rsidRDefault="00000000">
            <w:pPr>
              <w:tabs>
                <w:tab w:val="center" w:pos="1815"/>
              </w:tabs>
              <w:spacing w:after="0"/>
              <w:ind w:left="-16"/>
            </w:pPr>
            <w:r>
              <w:t xml:space="preserve"> </w:t>
            </w:r>
            <w:r>
              <w:tab/>
            </w:r>
            <w:r>
              <w:rPr>
                <w:rFonts w:ascii="Arial" w:eastAsia="Arial" w:hAnsi="Arial" w:cs="Arial"/>
                <w:b/>
              </w:rPr>
              <w:t>Expected Impact</w:t>
            </w:r>
            <w:r>
              <w:rPr>
                <w:rFonts w:ascii="Arial" w:eastAsia="Arial" w:hAnsi="Arial" w:cs="Arial"/>
                <w:b/>
                <w:sz w:val="18"/>
              </w:rPr>
              <w:t xml:space="preserve"> </w:t>
            </w:r>
            <w:r>
              <w:t xml:space="preserve">  </w:t>
            </w:r>
          </w:p>
        </w:tc>
      </w:tr>
      <w:tr w:rsidR="0002650E" w14:paraId="61D15954" w14:textId="77777777">
        <w:trPr>
          <w:trHeight w:val="886"/>
        </w:trPr>
        <w:tc>
          <w:tcPr>
            <w:tcW w:w="1419" w:type="dxa"/>
            <w:tcBorders>
              <w:top w:val="single" w:sz="5" w:space="0" w:color="000000"/>
              <w:left w:val="single" w:sz="5" w:space="0" w:color="000000"/>
              <w:bottom w:val="single" w:sz="5" w:space="0" w:color="000000"/>
              <w:right w:val="single" w:sz="5" w:space="0" w:color="000000"/>
            </w:tcBorders>
            <w:vAlign w:val="bottom"/>
          </w:tcPr>
          <w:p w14:paraId="6CD89719" w14:textId="77777777" w:rsidR="0002650E" w:rsidRDefault="00000000">
            <w:pPr>
              <w:spacing w:after="0"/>
              <w:ind w:left="405"/>
            </w:pPr>
            <w:r>
              <w:rPr>
                <w:rFonts w:ascii="Arial" w:eastAsia="Arial" w:hAnsi="Arial" w:cs="Arial"/>
                <w:sz w:val="20"/>
              </w:rPr>
              <w:lastRenderedPageBreak/>
              <w:t>Phase 2</w:t>
            </w:r>
            <w:r>
              <w:rPr>
                <w:rFonts w:ascii="Arial" w:eastAsia="Arial" w:hAnsi="Arial" w:cs="Arial"/>
                <w:b/>
                <w:sz w:val="20"/>
              </w:rPr>
              <w:t xml:space="preserve"> </w:t>
            </w:r>
            <w:r>
              <w:t xml:space="preserve">  </w:t>
            </w:r>
          </w:p>
        </w:tc>
        <w:tc>
          <w:tcPr>
            <w:tcW w:w="3413" w:type="dxa"/>
            <w:tcBorders>
              <w:top w:val="single" w:sz="5" w:space="0" w:color="000000"/>
              <w:left w:val="single" w:sz="5" w:space="0" w:color="000000"/>
              <w:bottom w:val="single" w:sz="5" w:space="0" w:color="000000"/>
              <w:right w:val="single" w:sz="5" w:space="0" w:color="000000"/>
            </w:tcBorders>
            <w:vAlign w:val="bottom"/>
          </w:tcPr>
          <w:p w14:paraId="4C297C16" w14:textId="77777777" w:rsidR="0002650E" w:rsidRDefault="00000000">
            <w:pPr>
              <w:spacing w:after="0"/>
              <w:ind w:left="524" w:right="175" w:hanging="228"/>
              <w:jc w:val="both"/>
            </w:pPr>
            <w:r>
              <w:rPr>
                <w:rFonts w:ascii="Arial" w:eastAsia="Arial" w:hAnsi="Arial" w:cs="Arial"/>
                <w:sz w:val="20"/>
              </w:rPr>
              <w:t xml:space="preserve">Integration with banking systems, credit bureaus, and financial verification services </w:t>
            </w:r>
            <w:r>
              <w:t xml:space="preserve">  </w:t>
            </w:r>
          </w:p>
        </w:tc>
        <w:tc>
          <w:tcPr>
            <w:tcW w:w="1980" w:type="dxa"/>
            <w:tcBorders>
              <w:top w:val="single" w:sz="5" w:space="0" w:color="000000"/>
              <w:left w:val="single" w:sz="5" w:space="0" w:color="000000"/>
              <w:bottom w:val="single" w:sz="5" w:space="0" w:color="000000"/>
              <w:right w:val="single" w:sz="5" w:space="0" w:color="000000"/>
            </w:tcBorders>
            <w:vAlign w:val="bottom"/>
          </w:tcPr>
          <w:p w14:paraId="6E8A484F" w14:textId="77777777" w:rsidR="0002650E" w:rsidRDefault="00000000">
            <w:pPr>
              <w:spacing w:after="0"/>
              <w:ind w:left="630"/>
            </w:pPr>
            <w:r>
              <w:rPr>
                <w:rFonts w:ascii="Arial" w:eastAsia="Arial" w:hAnsi="Arial" w:cs="Arial"/>
                <w:sz w:val="20"/>
              </w:rPr>
              <w:t>2 Months</w:t>
            </w:r>
            <w:r>
              <w:rPr>
                <w:rFonts w:ascii="Arial" w:eastAsia="Arial" w:hAnsi="Arial" w:cs="Arial"/>
                <w:b/>
                <w:sz w:val="20"/>
              </w:rPr>
              <w:t xml:space="preserve"> </w:t>
            </w:r>
            <w:r>
              <w:t xml:space="preserve">  </w:t>
            </w:r>
          </w:p>
        </w:tc>
        <w:tc>
          <w:tcPr>
            <w:tcW w:w="3521" w:type="dxa"/>
            <w:tcBorders>
              <w:top w:val="single" w:sz="5" w:space="0" w:color="000000"/>
              <w:left w:val="single" w:sz="5" w:space="0" w:color="000000"/>
              <w:bottom w:val="single" w:sz="5" w:space="0" w:color="000000"/>
              <w:right w:val="single" w:sz="5" w:space="0" w:color="000000"/>
            </w:tcBorders>
            <w:vAlign w:val="bottom"/>
          </w:tcPr>
          <w:p w14:paraId="4A04E341" w14:textId="77777777" w:rsidR="0002650E" w:rsidRDefault="00000000">
            <w:pPr>
              <w:spacing w:after="20" w:line="217" w:lineRule="auto"/>
              <w:ind w:left="188" w:firstLine="312"/>
              <w:jc w:val="both"/>
            </w:pPr>
            <w:r>
              <w:rPr>
                <w:rFonts w:ascii="Arial" w:eastAsia="Arial" w:hAnsi="Arial" w:cs="Arial"/>
                <w:sz w:val="20"/>
              </w:rPr>
              <w:t xml:space="preserve">Enables automated applicant verification and improves prediction </w:t>
            </w:r>
            <w:r>
              <w:t xml:space="preserve">  </w:t>
            </w:r>
          </w:p>
          <w:p w14:paraId="388F0576" w14:textId="77777777" w:rsidR="0002650E" w:rsidRDefault="00000000">
            <w:pPr>
              <w:spacing w:after="0"/>
              <w:ind w:left="100"/>
              <w:jc w:val="center"/>
            </w:pPr>
            <w:r>
              <w:rPr>
                <w:rFonts w:ascii="Arial" w:eastAsia="Arial" w:hAnsi="Arial" w:cs="Arial"/>
                <w:sz w:val="20"/>
              </w:rPr>
              <w:t xml:space="preserve">accuracy </w:t>
            </w:r>
            <w:r>
              <w:t xml:space="preserve">  </w:t>
            </w:r>
          </w:p>
        </w:tc>
      </w:tr>
    </w:tbl>
    <w:p w14:paraId="375CE713" w14:textId="77777777" w:rsidR="0002650E" w:rsidRDefault="00000000">
      <w:pPr>
        <w:spacing w:after="0"/>
        <w:ind w:left="540"/>
      </w:pPr>
      <w:r>
        <w:rPr>
          <w:rFonts w:ascii="Arial" w:eastAsia="Arial" w:hAnsi="Arial" w:cs="Arial"/>
          <w:b/>
        </w:rPr>
        <w:t xml:space="preserve"> </w:t>
      </w:r>
      <w:r>
        <w:t xml:space="preserve">  </w:t>
      </w:r>
    </w:p>
    <w:tbl>
      <w:tblPr>
        <w:tblStyle w:val="TableGrid"/>
        <w:tblW w:w="10358" w:type="dxa"/>
        <w:tblInd w:w="95" w:type="dxa"/>
        <w:tblCellMar>
          <w:top w:w="154" w:type="dxa"/>
          <w:left w:w="0" w:type="dxa"/>
          <w:bottom w:w="38" w:type="dxa"/>
          <w:right w:w="0" w:type="dxa"/>
        </w:tblCellMar>
        <w:tblLook w:val="04A0" w:firstRow="1" w:lastRow="0" w:firstColumn="1" w:lastColumn="0" w:noHBand="0" w:noVBand="1"/>
      </w:tblPr>
      <w:tblGrid>
        <w:gridCol w:w="915"/>
        <w:gridCol w:w="3653"/>
        <w:gridCol w:w="3399"/>
        <w:gridCol w:w="2391"/>
      </w:tblGrid>
      <w:tr w:rsidR="0002650E" w14:paraId="196E0013" w14:textId="77777777">
        <w:trPr>
          <w:trHeight w:val="1075"/>
        </w:trPr>
        <w:tc>
          <w:tcPr>
            <w:tcW w:w="915" w:type="dxa"/>
            <w:tcBorders>
              <w:top w:val="single" w:sz="5" w:space="0" w:color="000000"/>
              <w:left w:val="single" w:sz="5" w:space="0" w:color="000000"/>
              <w:bottom w:val="single" w:sz="5" w:space="0" w:color="000000"/>
              <w:right w:val="single" w:sz="5" w:space="0" w:color="000000"/>
            </w:tcBorders>
            <w:vAlign w:val="bottom"/>
          </w:tcPr>
          <w:p w14:paraId="02198B8A" w14:textId="77777777" w:rsidR="0002650E" w:rsidRDefault="00000000">
            <w:pPr>
              <w:spacing w:after="0"/>
              <w:ind w:right="132"/>
              <w:jc w:val="right"/>
            </w:pPr>
            <w:r>
              <w:rPr>
                <w:rFonts w:ascii="Arial" w:eastAsia="Arial" w:hAnsi="Arial" w:cs="Arial"/>
                <w:b/>
                <w:sz w:val="20"/>
              </w:rPr>
              <w:t xml:space="preserve">S.No </w:t>
            </w:r>
            <w:r>
              <w:rPr>
                <w:sz w:val="20"/>
              </w:rPr>
              <w:t xml:space="preserve"> </w:t>
            </w:r>
            <w:r>
              <w:t xml:space="preserve"> </w:t>
            </w:r>
          </w:p>
        </w:tc>
        <w:tc>
          <w:tcPr>
            <w:tcW w:w="3653" w:type="dxa"/>
            <w:tcBorders>
              <w:top w:val="single" w:sz="5" w:space="0" w:color="000000"/>
              <w:left w:val="single" w:sz="5" w:space="0" w:color="000000"/>
              <w:bottom w:val="single" w:sz="5" w:space="0" w:color="000000"/>
              <w:right w:val="single" w:sz="5" w:space="0" w:color="000000"/>
            </w:tcBorders>
            <w:vAlign w:val="bottom"/>
          </w:tcPr>
          <w:p w14:paraId="290AD320" w14:textId="77777777" w:rsidR="0002650E" w:rsidRDefault="00000000">
            <w:pPr>
              <w:spacing w:after="0"/>
              <w:ind w:left="130"/>
              <w:jc w:val="center"/>
            </w:pPr>
            <w:r>
              <w:rPr>
                <w:rFonts w:ascii="Arial" w:eastAsia="Arial" w:hAnsi="Arial" w:cs="Arial"/>
                <w:b/>
                <w:sz w:val="20"/>
              </w:rPr>
              <w:t xml:space="preserve">Limitation </w:t>
            </w:r>
            <w:r>
              <w:rPr>
                <w:sz w:val="20"/>
              </w:rPr>
              <w:t xml:space="preserve"> </w:t>
            </w:r>
            <w:r>
              <w:t xml:space="preserve"> </w:t>
            </w:r>
          </w:p>
        </w:tc>
        <w:tc>
          <w:tcPr>
            <w:tcW w:w="3399" w:type="dxa"/>
            <w:tcBorders>
              <w:top w:val="single" w:sz="5" w:space="0" w:color="000000"/>
              <w:left w:val="single" w:sz="5" w:space="0" w:color="000000"/>
              <w:bottom w:val="single" w:sz="5" w:space="0" w:color="000000"/>
              <w:right w:val="single" w:sz="5" w:space="0" w:color="000000"/>
            </w:tcBorders>
            <w:vAlign w:val="bottom"/>
          </w:tcPr>
          <w:p w14:paraId="1F5229A1" w14:textId="77777777" w:rsidR="0002650E" w:rsidRDefault="00000000">
            <w:pPr>
              <w:spacing w:after="0"/>
              <w:ind w:left="146"/>
              <w:jc w:val="center"/>
            </w:pPr>
            <w:r>
              <w:rPr>
                <w:rFonts w:ascii="Arial" w:eastAsia="Arial" w:hAnsi="Arial" w:cs="Arial"/>
                <w:b/>
                <w:sz w:val="20"/>
              </w:rPr>
              <w:t xml:space="preserve">Impact </w:t>
            </w:r>
            <w:r>
              <w:rPr>
                <w:sz w:val="20"/>
              </w:rPr>
              <w:t xml:space="preserve"> </w:t>
            </w:r>
            <w:r>
              <w:t xml:space="preserve"> </w:t>
            </w:r>
          </w:p>
        </w:tc>
        <w:tc>
          <w:tcPr>
            <w:tcW w:w="2391" w:type="dxa"/>
            <w:tcBorders>
              <w:top w:val="single" w:sz="5" w:space="0" w:color="000000"/>
              <w:left w:val="single" w:sz="5" w:space="0" w:color="000000"/>
              <w:bottom w:val="single" w:sz="5" w:space="0" w:color="000000"/>
              <w:right w:val="single" w:sz="5" w:space="0" w:color="000000"/>
            </w:tcBorders>
            <w:vAlign w:val="bottom"/>
          </w:tcPr>
          <w:p w14:paraId="2E13B60B" w14:textId="77777777" w:rsidR="0002650E" w:rsidRDefault="00000000">
            <w:pPr>
              <w:spacing w:after="15"/>
              <w:ind w:left="556"/>
            </w:pPr>
            <w:r>
              <w:rPr>
                <w:rFonts w:ascii="Arial" w:eastAsia="Arial" w:hAnsi="Arial" w:cs="Arial"/>
                <w:b/>
                <w:sz w:val="20"/>
              </w:rPr>
              <w:t xml:space="preserve">Priority to </w:t>
            </w:r>
            <w:r>
              <w:rPr>
                <w:sz w:val="20"/>
              </w:rPr>
              <w:t xml:space="preserve"> </w:t>
            </w:r>
            <w:r>
              <w:t xml:space="preserve"> </w:t>
            </w:r>
          </w:p>
          <w:p w14:paraId="453B9272" w14:textId="77777777" w:rsidR="0002650E" w:rsidRDefault="00000000">
            <w:pPr>
              <w:spacing w:after="0"/>
              <w:ind w:right="338"/>
              <w:jc w:val="center"/>
            </w:pPr>
            <w:r>
              <w:rPr>
                <w:rFonts w:ascii="Arial" w:eastAsia="Arial" w:hAnsi="Arial" w:cs="Arial"/>
                <w:b/>
                <w:sz w:val="20"/>
              </w:rPr>
              <w:t xml:space="preserve">Address </w:t>
            </w:r>
            <w:r>
              <w:rPr>
                <w:sz w:val="20"/>
              </w:rPr>
              <w:t xml:space="preserve"> </w:t>
            </w:r>
            <w:r>
              <w:t xml:space="preserve"> </w:t>
            </w:r>
          </w:p>
        </w:tc>
      </w:tr>
      <w:tr w:rsidR="0002650E" w14:paraId="7B80E789" w14:textId="77777777">
        <w:trPr>
          <w:trHeight w:val="970"/>
        </w:trPr>
        <w:tc>
          <w:tcPr>
            <w:tcW w:w="915" w:type="dxa"/>
            <w:tcBorders>
              <w:top w:val="single" w:sz="5" w:space="0" w:color="000000"/>
              <w:left w:val="single" w:sz="5" w:space="0" w:color="000000"/>
              <w:bottom w:val="single" w:sz="5" w:space="0" w:color="000000"/>
              <w:right w:val="single" w:sz="5" w:space="0" w:color="000000"/>
            </w:tcBorders>
            <w:vAlign w:val="bottom"/>
          </w:tcPr>
          <w:p w14:paraId="2C059885" w14:textId="77777777" w:rsidR="0002650E" w:rsidRDefault="00000000">
            <w:pPr>
              <w:spacing w:after="0"/>
              <w:ind w:left="482"/>
            </w:pPr>
            <w:r>
              <w:rPr>
                <w:rFonts w:ascii="Arial" w:eastAsia="Arial" w:hAnsi="Arial" w:cs="Arial"/>
                <w:sz w:val="20"/>
              </w:rPr>
              <w:t xml:space="preserve">1 </w:t>
            </w:r>
            <w:r>
              <w:rPr>
                <w:sz w:val="20"/>
              </w:rPr>
              <w:t xml:space="preserve"> </w:t>
            </w:r>
            <w:r>
              <w:t xml:space="preserve"> </w:t>
            </w:r>
          </w:p>
        </w:tc>
        <w:tc>
          <w:tcPr>
            <w:tcW w:w="3653" w:type="dxa"/>
            <w:tcBorders>
              <w:top w:val="single" w:sz="5" w:space="0" w:color="000000"/>
              <w:left w:val="single" w:sz="5" w:space="0" w:color="000000"/>
              <w:bottom w:val="single" w:sz="5" w:space="0" w:color="000000"/>
              <w:right w:val="single" w:sz="5" w:space="0" w:color="000000"/>
            </w:tcBorders>
            <w:vAlign w:val="center"/>
          </w:tcPr>
          <w:p w14:paraId="6DB8E1F5" w14:textId="77777777" w:rsidR="0002650E" w:rsidRDefault="00000000">
            <w:pPr>
              <w:spacing w:after="15" w:line="222" w:lineRule="auto"/>
              <w:jc w:val="center"/>
            </w:pPr>
            <w:r>
              <w:rPr>
                <w:rFonts w:ascii="Arial" w:eastAsia="Arial" w:hAnsi="Arial" w:cs="Arial"/>
                <w:sz w:val="20"/>
              </w:rPr>
              <w:t xml:space="preserve">Limited support for integration with live banking and financial verification </w:t>
            </w:r>
            <w:r>
              <w:rPr>
                <w:sz w:val="20"/>
              </w:rPr>
              <w:t xml:space="preserve"> </w:t>
            </w:r>
            <w:r>
              <w:t xml:space="preserve"> </w:t>
            </w:r>
          </w:p>
          <w:p w14:paraId="68C16452" w14:textId="77777777" w:rsidR="0002650E" w:rsidRDefault="00000000">
            <w:pPr>
              <w:spacing w:after="0"/>
              <w:ind w:left="14"/>
              <w:jc w:val="center"/>
            </w:pPr>
            <w:r>
              <w:rPr>
                <w:rFonts w:ascii="Arial" w:eastAsia="Arial" w:hAnsi="Arial" w:cs="Arial"/>
                <w:sz w:val="20"/>
              </w:rPr>
              <w:t xml:space="preserve">systems </w:t>
            </w:r>
            <w:r>
              <w:rPr>
                <w:sz w:val="20"/>
              </w:rPr>
              <w:t xml:space="preserve"> </w:t>
            </w:r>
            <w:r>
              <w:t xml:space="preserve"> </w:t>
            </w:r>
          </w:p>
        </w:tc>
        <w:tc>
          <w:tcPr>
            <w:tcW w:w="3399" w:type="dxa"/>
            <w:tcBorders>
              <w:top w:val="single" w:sz="5" w:space="0" w:color="000000"/>
              <w:left w:val="single" w:sz="5" w:space="0" w:color="000000"/>
              <w:bottom w:val="single" w:sz="5" w:space="0" w:color="000000"/>
              <w:right w:val="single" w:sz="5" w:space="0" w:color="000000"/>
            </w:tcBorders>
            <w:vAlign w:val="center"/>
          </w:tcPr>
          <w:p w14:paraId="5E32826B" w14:textId="77777777" w:rsidR="0002650E" w:rsidRDefault="00000000">
            <w:pPr>
              <w:spacing w:after="0"/>
              <w:ind w:left="217" w:right="177" w:firstLine="144"/>
              <w:jc w:val="both"/>
            </w:pPr>
            <w:r>
              <w:rPr>
                <w:rFonts w:ascii="Arial" w:eastAsia="Arial" w:hAnsi="Arial" w:cs="Arial"/>
                <w:sz w:val="20"/>
              </w:rPr>
              <w:t xml:space="preserve">Reduces the ability to perform realtime applicant verification and automated decision-making </w:t>
            </w:r>
            <w:r>
              <w:rPr>
                <w:sz w:val="20"/>
              </w:rPr>
              <w:t xml:space="preserve"> </w:t>
            </w:r>
            <w:r>
              <w:t xml:space="preserve"> </w:t>
            </w:r>
          </w:p>
        </w:tc>
        <w:tc>
          <w:tcPr>
            <w:tcW w:w="2391" w:type="dxa"/>
            <w:tcBorders>
              <w:top w:val="single" w:sz="5" w:space="0" w:color="000000"/>
              <w:left w:val="single" w:sz="5" w:space="0" w:color="000000"/>
              <w:bottom w:val="single" w:sz="5" w:space="0" w:color="000000"/>
              <w:right w:val="single" w:sz="5" w:space="0" w:color="000000"/>
            </w:tcBorders>
            <w:vAlign w:val="bottom"/>
          </w:tcPr>
          <w:p w14:paraId="52C21A89" w14:textId="77777777" w:rsidR="0002650E" w:rsidRDefault="00000000">
            <w:pPr>
              <w:spacing w:after="0"/>
              <w:ind w:left="42"/>
              <w:jc w:val="center"/>
            </w:pPr>
            <w:r>
              <w:rPr>
                <w:rFonts w:ascii="Arial" w:eastAsia="Arial" w:hAnsi="Arial" w:cs="Arial"/>
                <w:sz w:val="20"/>
              </w:rPr>
              <w:t>High</w:t>
            </w:r>
            <w:r>
              <w:rPr>
                <w:rFonts w:ascii="Times New Roman" w:eastAsia="Times New Roman" w:hAnsi="Times New Roman" w:cs="Times New Roman"/>
                <w:sz w:val="20"/>
              </w:rPr>
              <w:t xml:space="preserve"> </w:t>
            </w:r>
            <w:r>
              <w:rPr>
                <w:sz w:val="20"/>
              </w:rPr>
              <w:t xml:space="preserve"> </w:t>
            </w:r>
            <w:r>
              <w:t xml:space="preserve"> </w:t>
            </w:r>
          </w:p>
        </w:tc>
      </w:tr>
      <w:tr w:rsidR="0002650E" w14:paraId="1FA2CE5E" w14:textId="77777777">
        <w:trPr>
          <w:trHeight w:val="934"/>
        </w:trPr>
        <w:tc>
          <w:tcPr>
            <w:tcW w:w="915" w:type="dxa"/>
            <w:tcBorders>
              <w:top w:val="single" w:sz="5" w:space="0" w:color="000000"/>
              <w:left w:val="single" w:sz="5" w:space="0" w:color="000000"/>
              <w:bottom w:val="single" w:sz="5" w:space="0" w:color="000000"/>
              <w:right w:val="single" w:sz="5" w:space="0" w:color="000000"/>
            </w:tcBorders>
            <w:vAlign w:val="bottom"/>
          </w:tcPr>
          <w:p w14:paraId="1B3F76F2" w14:textId="77777777" w:rsidR="0002650E" w:rsidRDefault="00000000">
            <w:pPr>
              <w:spacing w:after="0"/>
              <w:ind w:left="482"/>
            </w:pPr>
            <w:r>
              <w:rPr>
                <w:rFonts w:ascii="Arial" w:eastAsia="Arial" w:hAnsi="Arial" w:cs="Arial"/>
                <w:sz w:val="20"/>
              </w:rPr>
              <w:t xml:space="preserve">2 </w:t>
            </w:r>
            <w:r>
              <w:rPr>
                <w:sz w:val="20"/>
              </w:rPr>
              <w:t xml:space="preserve"> </w:t>
            </w:r>
            <w:r>
              <w:t xml:space="preserve"> </w:t>
            </w:r>
          </w:p>
        </w:tc>
        <w:tc>
          <w:tcPr>
            <w:tcW w:w="3653" w:type="dxa"/>
            <w:tcBorders>
              <w:top w:val="single" w:sz="5" w:space="0" w:color="000000"/>
              <w:left w:val="single" w:sz="5" w:space="0" w:color="000000"/>
              <w:bottom w:val="single" w:sz="5" w:space="0" w:color="000000"/>
              <w:right w:val="single" w:sz="5" w:space="0" w:color="000000"/>
            </w:tcBorders>
            <w:vAlign w:val="bottom"/>
          </w:tcPr>
          <w:p w14:paraId="6CC2E546" w14:textId="77777777" w:rsidR="0002650E" w:rsidRDefault="00000000">
            <w:pPr>
              <w:spacing w:after="0"/>
              <w:ind w:left="205" w:firstLine="120"/>
              <w:jc w:val="both"/>
            </w:pPr>
            <w:r>
              <w:rPr>
                <w:rFonts w:ascii="Arial" w:eastAsia="Arial" w:hAnsi="Arial" w:cs="Arial"/>
                <w:sz w:val="20"/>
              </w:rPr>
              <w:t xml:space="preserve">Prediction history is stored locally without centralized database support </w:t>
            </w:r>
            <w:r>
              <w:rPr>
                <w:sz w:val="20"/>
              </w:rPr>
              <w:t xml:space="preserve"> </w:t>
            </w:r>
            <w:r>
              <w:t xml:space="preserve"> </w:t>
            </w:r>
          </w:p>
        </w:tc>
        <w:tc>
          <w:tcPr>
            <w:tcW w:w="3399" w:type="dxa"/>
            <w:tcBorders>
              <w:top w:val="single" w:sz="5" w:space="0" w:color="000000"/>
              <w:left w:val="single" w:sz="5" w:space="0" w:color="000000"/>
              <w:bottom w:val="single" w:sz="5" w:space="0" w:color="000000"/>
              <w:right w:val="single" w:sz="5" w:space="0" w:color="000000"/>
            </w:tcBorders>
            <w:vAlign w:val="center"/>
          </w:tcPr>
          <w:p w14:paraId="0BE29396" w14:textId="77777777" w:rsidR="0002650E" w:rsidRDefault="00000000">
            <w:pPr>
              <w:spacing w:after="0" w:line="216" w:lineRule="auto"/>
              <w:ind w:left="-8" w:firstLine="645"/>
              <w:jc w:val="both"/>
            </w:pPr>
            <w:r>
              <w:rPr>
                <w:rFonts w:ascii="Arial" w:eastAsia="Arial" w:hAnsi="Arial" w:cs="Arial"/>
                <w:sz w:val="20"/>
              </w:rPr>
              <w:t xml:space="preserve">Restricts long-term data </w:t>
            </w:r>
            <w:r>
              <w:rPr>
                <w:rFonts w:ascii="Arial" w:eastAsia="Arial" w:hAnsi="Arial" w:cs="Arial"/>
                <w:sz w:val="31"/>
                <w:vertAlign w:val="superscript"/>
              </w:rPr>
              <w:t xml:space="preserve"> </w:t>
            </w:r>
            <w:r>
              <w:rPr>
                <w:rFonts w:ascii="Arial" w:eastAsia="Arial" w:hAnsi="Arial" w:cs="Arial"/>
                <w:sz w:val="20"/>
              </w:rPr>
              <w:t xml:space="preserve">management, reporting, and </w:t>
            </w:r>
            <w:r>
              <w:rPr>
                <w:sz w:val="20"/>
              </w:rPr>
              <w:t xml:space="preserve"> </w:t>
            </w:r>
            <w:r>
              <w:t xml:space="preserve"> </w:t>
            </w:r>
          </w:p>
          <w:p w14:paraId="0E449D5D" w14:textId="77777777" w:rsidR="0002650E" w:rsidRDefault="00000000">
            <w:pPr>
              <w:spacing w:after="0"/>
              <w:ind w:left="97"/>
            </w:pPr>
            <w:r>
              <w:rPr>
                <w:rFonts w:ascii="Arial" w:eastAsia="Arial" w:hAnsi="Arial" w:cs="Arial"/>
                <w:sz w:val="20"/>
              </w:rPr>
              <w:t>scalability for large numbers of users</w:t>
            </w:r>
            <w:r>
              <w:t xml:space="preserve"> </w:t>
            </w:r>
          </w:p>
        </w:tc>
        <w:tc>
          <w:tcPr>
            <w:tcW w:w="2391" w:type="dxa"/>
            <w:tcBorders>
              <w:top w:val="single" w:sz="5" w:space="0" w:color="000000"/>
              <w:left w:val="single" w:sz="5" w:space="0" w:color="000000"/>
              <w:bottom w:val="single" w:sz="5" w:space="0" w:color="000000"/>
              <w:right w:val="single" w:sz="5" w:space="0" w:color="000000"/>
            </w:tcBorders>
          </w:tcPr>
          <w:p w14:paraId="7955B147" w14:textId="77777777" w:rsidR="0002650E" w:rsidRDefault="00000000">
            <w:pPr>
              <w:spacing w:after="28"/>
              <w:ind w:left="-6"/>
            </w:pPr>
            <w:r>
              <w:rPr>
                <w:rFonts w:ascii="Arial" w:eastAsia="Arial" w:hAnsi="Arial" w:cs="Arial"/>
                <w:sz w:val="20"/>
              </w:rPr>
              <w:t xml:space="preserve"> </w:t>
            </w:r>
          </w:p>
          <w:p w14:paraId="677EEF58" w14:textId="77777777" w:rsidR="0002650E" w:rsidRDefault="00000000">
            <w:pPr>
              <w:spacing w:after="3"/>
              <w:ind w:left="42"/>
              <w:jc w:val="center"/>
            </w:pPr>
            <w:r>
              <w:rPr>
                <w:rFonts w:ascii="Arial" w:eastAsia="Arial" w:hAnsi="Arial" w:cs="Arial"/>
                <w:sz w:val="20"/>
              </w:rPr>
              <w:t>High</w:t>
            </w:r>
            <w:r>
              <w:rPr>
                <w:rFonts w:ascii="Times New Roman" w:eastAsia="Times New Roman" w:hAnsi="Times New Roman" w:cs="Times New Roman"/>
                <w:sz w:val="20"/>
              </w:rPr>
              <w:t xml:space="preserve"> </w:t>
            </w:r>
            <w:r>
              <w:rPr>
                <w:sz w:val="20"/>
              </w:rPr>
              <w:t xml:space="preserve"> </w:t>
            </w:r>
            <w:r>
              <w:t xml:space="preserve"> </w:t>
            </w:r>
          </w:p>
          <w:p w14:paraId="0BB0FB3B" w14:textId="77777777" w:rsidR="0002650E" w:rsidRDefault="00000000">
            <w:pPr>
              <w:spacing w:after="0"/>
              <w:ind w:left="4"/>
            </w:pPr>
            <w:r>
              <w:rPr>
                <w:rFonts w:ascii="Arial" w:eastAsia="Arial" w:hAnsi="Arial" w:cs="Arial"/>
                <w:sz w:val="20"/>
              </w:rPr>
              <w:t xml:space="preserve"> </w:t>
            </w:r>
            <w:r>
              <w:t xml:space="preserve"> </w:t>
            </w:r>
          </w:p>
        </w:tc>
      </w:tr>
      <w:tr w:rsidR="0002650E" w14:paraId="745056D7" w14:textId="77777777">
        <w:trPr>
          <w:trHeight w:val="943"/>
        </w:trPr>
        <w:tc>
          <w:tcPr>
            <w:tcW w:w="915" w:type="dxa"/>
            <w:tcBorders>
              <w:top w:val="single" w:sz="5" w:space="0" w:color="000000"/>
              <w:left w:val="single" w:sz="5" w:space="0" w:color="000000"/>
              <w:bottom w:val="single" w:sz="5" w:space="0" w:color="000000"/>
              <w:right w:val="single" w:sz="5" w:space="0" w:color="000000"/>
            </w:tcBorders>
            <w:vAlign w:val="bottom"/>
          </w:tcPr>
          <w:p w14:paraId="43D3AE03" w14:textId="77777777" w:rsidR="0002650E" w:rsidRDefault="00000000">
            <w:pPr>
              <w:spacing w:after="0"/>
              <w:ind w:left="482"/>
            </w:pPr>
            <w:r>
              <w:rPr>
                <w:rFonts w:ascii="Arial" w:eastAsia="Arial" w:hAnsi="Arial" w:cs="Arial"/>
                <w:sz w:val="20"/>
              </w:rPr>
              <w:t xml:space="preserve">3 </w:t>
            </w:r>
            <w:r>
              <w:rPr>
                <w:sz w:val="20"/>
              </w:rPr>
              <w:t xml:space="preserve"> </w:t>
            </w:r>
            <w:r>
              <w:t xml:space="preserve"> </w:t>
            </w:r>
          </w:p>
        </w:tc>
        <w:tc>
          <w:tcPr>
            <w:tcW w:w="3653" w:type="dxa"/>
            <w:tcBorders>
              <w:top w:val="single" w:sz="5" w:space="0" w:color="000000"/>
              <w:left w:val="single" w:sz="5" w:space="0" w:color="000000"/>
              <w:bottom w:val="single" w:sz="5" w:space="0" w:color="000000"/>
              <w:right w:val="single" w:sz="5" w:space="0" w:color="000000"/>
            </w:tcBorders>
            <w:vAlign w:val="center"/>
          </w:tcPr>
          <w:p w14:paraId="2AC775F8" w14:textId="77777777" w:rsidR="0002650E" w:rsidRDefault="00000000">
            <w:pPr>
              <w:spacing w:after="17" w:line="219" w:lineRule="auto"/>
              <w:jc w:val="center"/>
            </w:pPr>
            <w:r>
              <w:rPr>
                <w:rFonts w:ascii="Arial" w:eastAsia="Arial" w:hAnsi="Arial" w:cs="Arial"/>
                <w:sz w:val="20"/>
              </w:rPr>
              <w:t xml:space="preserve">Model performance depends on the quality and completeness of applicant </w:t>
            </w:r>
            <w:r>
              <w:rPr>
                <w:sz w:val="20"/>
              </w:rPr>
              <w:t xml:space="preserve"> </w:t>
            </w:r>
            <w:r>
              <w:t xml:space="preserve"> </w:t>
            </w:r>
          </w:p>
          <w:p w14:paraId="41056C82" w14:textId="77777777" w:rsidR="0002650E" w:rsidRDefault="00000000">
            <w:pPr>
              <w:spacing w:after="0"/>
              <w:ind w:left="28"/>
              <w:jc w:val="center"/>
            </w:pPr>
            <w:r>
              <w:rPr>
                <w:rFonts w:ascii="Arial" w:eastAsia="Arial" w:hAnsi="Arial" w:cs="Arial"/>
                <w:sz w:val="20"/>
              </w:rPr>
              <w:t xml:space="preserve">data </w:t>
            </w:r>
            <w:r>
              <w:rPr>
                <w:sz w:val="20"/>
              </w:rPr>
              <w:t xml:space="preserve"> </w:t>
            </w:r>
            <w:r>
              <w:t xml:space="preserve"> </w:t>
            </w:r>
          </w:p>
        </w:tc>
        <w:tc>
          <w:tcPr>
            <w:tcW w:w="3399" w:type="dxa"/>
            <w:tcBorders>
              <w:top w:val="single" w:sz="5" w:space="0" w:color="000000"/>
              <w:left w:val="single" w:sz="5" w:space="0" w:color="000000"/>
              <w:bottom w:val="single" w:sz="5" w:space="0" w:color="000000"/>
              <w:right w:val="single" w:sz="5" w:space="0" w:color="000000"/>
            </w:tcBorders>
            <w:vAlign w:val="center"/>
          </w:tcPr>
          <w:p w14:paraId="082080A9" w14:textId="77777777" w:rsidR="0002650E" w:rsidRDefault="00000000">
            <w:pPr>
              <w:spacing w:after="19" w:line="219" w:lineRule="auto"/>
              <w:ind w:left="359" w:hanging="336"/>
            </w:pPr>
            <w:r>
              <w:rPr>
                <w:rFonts w:ascii="Arial" w:eastAsia="Arial" w:hAnsi="Arial" w:cs="Arial"/>
                <w:sz w:val="20"/>
              </w:rPr>
              <w:t xml:space="preserve">Inaccurate or missing information may affect prediction accuracy and </w:t>
            </w:r>
            <w:r>
              <w:rPr>
                <w:sz w:val="20"/>
              </w:rPr>
              <w:t xml:space="preserve"> </w:t>
            </w:r>
            <w:r>
              <w:t xml:space="preserve"> </w:t>
            </w:r>
          </w:p>
          <w:p w14:paraId="61F4872B" w14:textId="77777777" w:rsidR="0002650E" w:rsidRDefault="00000000">
            <w:pPr>
              <w:spacing w:after="0"/>
              <w:ind w:left="19"/>
              <w:jc w:val="center"/>
            </w:pPr>
            <w:r>
              <w:rPr>
                <w:rFonts w:ascii="Arial" w:eastAsia="Arial" w:hAnsi="Arial" w:cs="Arial"/>
                <w:sz w:val="20"/>
              </w:rPr>
              <w:t xml:space="preserve">decision reliability </w:t>
            </w:r>
            <w:r>
              <w:rPr>
                <w:sz w:val="20"/>
              </w:rPr>
              <w:t xml:space="preserve"> </w:t>
            </w:r>
            <w:r>
              <w:t xml:space="preserve"> </w:t>
            </w:r>
          </w:p>
        </w:tc>
        <w:tc>
          <w:tcPr>
            <w:tcW w:w="2391" w:type="dxa"/>
            <w:tcBorders>
              <w:top w:val="single" w:sz="5" w:space="0" w:color="000000"/>
              <w:left w:val="single" w:sz="5" w:space="0" w:color="000000"/>
              <w:bottom w:val="single" w:sz="5" w:space="0" w:color="000000"/>
              <w:right w:val="single" w:sz="5" w:space="0" w:color="000000"/>
            </w:tcBorders>
          </w:tcPr>
          <w:p w14:paraId="7CF26A2A" w14:textId="77777777" w:rsidR="0002650E" w:rsidRDefault="00000000">
            <w:pPr>
              <w:spacing w:after="25"/>
              <w:ind w:left="-8"/>
            </w:pPr>
            <w:r>
              <w:rPr>
                <w:rFonts w:ascii="Arial" w:eastAsia="Arial" w:hAnsi="Arial" w:cs="Arial"/>
                <w:sz w:val="20"/>
              </w:rPr>
              <w:t xml:space="preserve">  </w:t>
            </w:r>
            <w:r>
              <w:rPr>
                <w:sz w:val="20"/>
              </w:rPr>
              <w:t xml:space="preserve"> </w:t>
            </w:r>
            <w:r>
              <w:t xml:space="preserve"> </w:t>
            </w:r>
          </w:p>
          <w:p w14:paraId="7ADFBC86" w14:textId="77777777" w:rsidR="0002650E" w:rsidRDefault="00000000">
            <w:pPr>
              <w:spacing w:after="0"/>
              <w:ind w:left="25"/>
              <w:jc w:val="center"/>
            </w:pPr>
            <w:r>
              <w:rPr>
                <w:rFonts w:ascii="Arial" w:eastAsia="Arial" w:hAnsi="Arial" w:cs="Arial"/>
                <w:sz w:val="20"/>
              </w:rPr>
              <w:t>Medium</w:t>
            </w:r>
            <w:r>
              <w:rPr>
                <w:rFonts w:ascii="Times New Roman" w:eastAsia="Times New Roman" w:hAnsi="Times New Roman" w:cs="Times New Roman"/>
                <w:sz w:val="20"/>
              </w:rPr>
              <w:t xml:space="preserve"> </w:t>
            </w:r>
            <w:r>
              <w:rPr>
                <w:sz w:val="20"/>
              </w:rPr>
              <w:t xml:space="preserve"> </w:t>
            </w:r>
            <w:r>
              <w:t xml:space="preserve"> </w:t>
            </w:r>
          </w:p>
        </w:tc>
      </w:tr>
    </w:tbl>
    <w:p w14:paraId="4920612E" w14:textId="77777777" w:rsidR="0002650E" w:rsidRDefault="00000000">
      <w:pPr>
        <w:spacing w:after="15"/>
      </w:pPr>
      <w:r>
        <w:rPr>
          <w:rFonts w:ascii="Arial" w:eastAsia="Arial" w:hAnsi="Arial" w:cs="Arial"/>
          <w:b/>
          <w:sz w:val="20"/>
        </w:rPr>
        <w:t xml:space="preserve"> </w:t>
      </w:r>
      <w:r>
        <w:t xml:space="preserve">  </w:t>
      </w:r>
    </w:p>
    <w:p w14:paraId="7A3CEAEA" w14:textId="77777777" w:rsidR="0002650E" w:rsidRDefault="00000000">
      <w:pPr>
        <w:spacing w:after="28"/>
        <w:ind w:left="540"/>
      </w:pPr>
      <w:r>
        <w:rPr>
          <w:rFonts w:ascii="Arial" w:eastAsia="Arial" w:hAnsi="Arial" w:cs="Arial"/>
          <w:b/>
          <w:sz w:val="20"/>
        </w:rPr>
        <w:t xml:space="preserve">Scalability Plan: </w:t>
      </w:r>
      <w:r>
        <w:t xml:space="preserve">  </w:t>
      </w:r>
    </w:p>
    <w:p w14:paraId="0E0CFE9C" w14:textId="77777777" w:rsidR="0002650E" w:rsidRDefault="00000000">
      <w:pPr>
        <w:spacing w:after="0"/>
        <w:ind w:left="540"/>
      </w:pPr>
      <w:r>
        <w:rPr>
          <w:rFonts w:ascii="Arial" w:eastAsia="Arial" w:hAnsi="Arial" w:cs="Arial"/>
          <w:b/>
          <w:sz w:val="20"/>
        </w:rPr>
        <w:t xml:space="preserve"> </w:t>
      </w:r>
      <w:r>
        <w:t xml:space="preserve">  </w:t>
      </w:r>
    </w:p>
    <w:tbl>
      <w:tblPr>
        <w:tblStyle w:val="TableGrid"/>
        <w:tblW w:w="10334" w:type="dxa"/>
        <w:tblInd w:w="95" w:type="dxa"/>
        <w:tblCellMar>
          <w:top w:w="0" w:type="dxa"/>
          <w:left w:w="0" w:type="dxa"/>
          <w:bottom w:w="43" w:type="dxa"/>
          <w:right w:w="0" w:type="dxa"/>
        </w:tblCellMar>
        <w:tblLook w:val="04A0" w:firstRow="1" w:lastRow="0" w:firstColumn="1" w:lastColumn="0" w:noHBand="0" w:noVBand="1"/>
      </w:tblPr>
      <w:tblGrid>
        <w:gridCol w:w="579"/>
        <w:gridCol w:w="2270"/>
        <w:gridCol w:w="2259"/>
        <w:gridCol w:w="5226"/>
      </w:tblGrid>
      <w:tr w:rsidR="0002650E" w14:paraId="5F184638" w14:textId="77777777">
        <w:trPr>
          <w:trHeight w:val="1076"/>
        </w:trPr>
        <w:tc>
          <w:tcPr>
            <w:tcW w:w="579" w:type="dxa"/>
            <w:tcBorders>
              <w:top w:val="single" w:sz="5" w:space="0" w:color="000000"/>
              <w:left w:val="single" w:sz="5" w:space="0" w:color="000000"/>
              <w:bottom w:val="single" w:sz="5" w:space="0" w:color="000000"/>
              <w:right w:val="single" w:sz="5" w:space="0" w:color="000000"/>
            </w:tcBorders>
            <w:vAlign w:val="bottom"/>
          </w:tcPr>
          <w:p w14:paraId="239053DB" w14:textId="77777777" w:rsidR="0002650E" w:rsidRDefault="00000000">
            <w:pPr>
              <w:spacing w:after="0"/>
              <w:ind w:right="155"/>
              <w:jc w:val="right"/>
            </w:pPr>
            <w:r>
              <w:rPr>
                <w:rFonts w:ascii="Arial" w:eastAsia="Arial" w:hAnsi="Arial" w:cs="Arial"/>
              </w:rPr>
              <w:t>3</w:t>
            </w:r>
            <w:r>
              <w:rPr>
                <w:rFonts w:ascii="Arial" w:eastAsia="Arial" w:hAnsi="Arial" w:cs="Arial"/>
                <w:sz w:val="18"/>
              </w:rPr>
              <w:t xml:space="preserve"> </w:t>
            </w:r>
            <w:r>
              <w:t xml:space="preserve">  </w:t>
            </w:r>
          </w:p>
        </w:tc>
        <w:tc>
          <w:tcPr>
            <w:tcW w:w="2270" w:type="dxa"/>
            <w:tcBorders>
              <w:top w:val="single" w:sz="5" w:space="0" w:color="000000"/>
              <w:left w:val="single" w:sz="5" w:space="0" w:color="000000"/>
              <w:bottom w:val="single" w:sz="5" w:space="0" w:color="000000"/>
              <w:right w:val="single" w:sz="5" w:space="0" w:color="000000"/>
            </w:tcBorders>
            <w:vAlign w:val="bottom"/>
          </w:tcPr>
          <w:p w14:paraId="72EDC056" w14:textId="77777777" w:rsidR="0002650E" w:rsidRDefault="00000000">
            <w:pPr>
              <w:spacing w:after="0"/>
              <w:ind w:left="625"/>
            </w:pPr>
            <w:r>
              <w:rPr>
                <w:rFonts w:ascii="Arial" w:eastAsia="Arial" w:hAnsi="Arial" w:cs="Arial"/>
                <w:sz w:val="20"/>
              </w:rPr>
              <w:t xml:space="preserve">Performance </w:t>
            </w:r>
            <w:r>
              <w:t xml:space="preserve">  </w:t>
            </w:r>
          </w:p>
        </w:tc>
        <w:tc>
          <w:tcPr>
            <w:tcW w:w="2259" w:type="dxa"/>
            <w:tcBorders>
              <w:top w:val="single" w:sz="5" w:space="0" w:color="000000"/>
              <w:left w:val="single" w:sz="5" w:space="0" w:color="000000"/>
              <w:bottom w:val="single" w:sz="5" w:space="0" w:color="000000"/>
              <w:right w:val="single" w:sz="5" w:space="0" w:color="000000"/>
            </w:tcBorders>
            <w:vAlign w:val="bottom"/>
          </w:tcPr>
          <w:p w14:paraId="25F8A3E5" w14:textId="77777777" w:rsidR="0002650E" w:rsidRDefault="00000000">
            <w:pPr>
              <w:spacing w:after="0"/>
              <w:ind w:left="16" w:right="20" w:firstLine="385"/>
              <w:jc w:val="both"/>
            </w:pPr>
            <w:r>
              <w:rPr>
                <w:rFonts w:ascii="Times New Roman" w:eastAsia="Times New Roman" w:hAnsi="Times New Roman" w:cs="Times New Roman"/>
                <w:sz w:val="20"/>
              </w:rPr>
              <w:t xml:space="preserve">Machine learning predictions are generated in real time for each request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center"/>
          </w:tcPr>
          <w:p w14:paraId="4EB45D62" w14:textId="77777777" w:rsidR="0002650E" w:rsidRDefault="00000000">
            <w:pPr>
              <w:spacing w:after="0"/>
              <w:ind w:left="-1"/>
              <w:jc w:val="both"/>
            </w:pPr>
            <w:r>
              <w:rPr>
                <w:rFonts w:ascii="Times New Roman" w:eastAsia="Times New Roman" w:hAnsi="Times New Roman" w:cs="Times New Roman"/>
                <w:sz w:val="20"/>
              </w:rPr>
              <w:t xml:space="preserve"> Introduce caching mechanisms, asynchronous processing, and </w:t>
            </w:r>
          </w:p>
          <w:p w14:paraId="786F6698" w14:textId="77777777" w:rsidR="0002650E" w:rsidRDefault="00000000">
            <w:pPr>
              <w:spacing w:after="0"/>
              <w:ind w:left="-22"/>
            </w:pPr>
            <w:r>
              <w:rPr>
                <w:rFonts w:ascii="Times New Roman" w:eastAsia="Times New Roman" w:hAnsi="Times New Roman" w:cs="Times New Roman"/>
                <w:sz w:val="20"/>
              </w:rPr>
              <w:t xml:space="preserve"> </w:t>
            </w:r>
          </w:p>
          <w:p w14:paraId="64BFC7EF" w14:textId="77777777" w:rsidR="0002650E" w:rsidRDefault="00000000">
            <w:pPr>
              <w:spacing w:after="17"/>
              <w:ind w:left="-23"/>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0"/>
              </w:rPr>
              <w:t xml:space="preserve">optimized model inference pipelines </w:t>
            </w:r>
            <w:r>
              <w:t xml:space="preserve">  </w:t>
            </w:r>
          </w:p>
          <w:p w14:paraId="2C65F943" w14:textId="77777777" w:rsidR="0002650E" w:rsidRDefault="00000000">
            <w:pPr>
              <w:spacing w:after="0"/>
              <w:ind w:left="-1"/>
            </w:pPr>
            <w:r>
              <w:t xml:space="preserve">  </w:t>
            </w:r>
            <w:r>
              <w:tab/>
            </w:r>
            <w:r>
              <w:rPr>
                <w:rFonts w:ascii="Times New Roman" w:eastAsia="Times New Roman" w:hAnsi="Times New Roman" w:cs="Times New Roman"/>
                <w:sz w:val="3"/>
              </w:rPr>
              <w:t xml:space="preserve"> </w:t>
            </w:r>
            <w:r>
              <w:t xml:space="preserve">  </w:t>
            </w:r>
          </w:p>
        </w:tc>
      </w:tr>
      <w:tr w:rsidR="0002650E" w14:paraId="0553A08E" w14:textId="77777777">
        <w:trPr>
          <w:trHeight w:val="953"/>
        </w:trPr>
        <w:tc>
          <w:tcPr>
            <w:tcW w:w="579" w:type="dxa"/>
            <w:tcBorders>
              <w:top w:val="single" w:sz="5" w:space="0" w:color="000000"/>
              <w:left w:val="single" w:sz="5" w:space="0" w:color="000000"/>
              <w:bottom w:val="single" w:sz="5" w:space="0" w:color="000000"/>
              <w:right w:val="single" w:sz="5" w:space="0" w:color="000000"/>
            </w:tcBorders>
            <w:vAlign w:val="bottom"/>
          </w:tcPr>
          <w:p w14:paraId="414ACC1A" w14:textId="77777777" w:rsidR="0002650E" w:rsidRDefault="00000000">
            <w:pPr>
              <w:spacing w:after="0"/>
              <w:ind w:right="155"/>
              <w:jc w:val="right"/>
            </w:pPr>
            <w:r>
              <w:rPr>
                <w:rFonts w:ascii="Arial" w:eastAsia="Arial" w:hAnsi="Arial" w:cs="Arial"/>
              </w:rPr>
              <w:t>4</w:t>
            </w:r>
            <w:r>
              <w:rPr>
                <w:rFonts w:ascii="Arial" w:eastAsia="Arial" w:hAnsi="Arial" w:cs="Arial"/>
                <w:sz w:val="18"/>
              </w:rPr>
              <w:t xml:space="preserve"> </w:t>
            </w:r>
            <w:r>
              <w:t xml:space="preserve">  </w:t>
            </w:r>
          </w:p>
        </w:tc>
        <w:tc>
          <w:tcPr>
            <w:tcW w:w="2270" w:type="dxa"/>
            <w:tcBorders>
              <w:top w:val="single" w:sz="5" w:space="0" w:color="000000"/>
              <w:left w:val="single" w:sz="5" w:space="0" w:color="000000"/>
              <w:bottom w:val="single" w:sz="5" w:space="0" w:color="000000"/>
              <w:right w:val="single" w:sz="5" w:space="0" w:color="000000"/>
            </w:tcBorders>
            <w:vAlign w:val="bottom"/>
          </w:tcPr>
          <w:p w14:paraId="6D84E1A7" w14:textId="77777777" w:rsidR="0002650E" w:rsidRDefault="00000000">
            <w:pPr>
              <w:spacing w:after="0"/>
              <w:ind w:left="116"/>
              <w:jc w:val="center"/>
            </w:pPr>
            <w:r>
              <w:rPr>
                <w:rFonts w:ascii="Arial" w:eastAsia="Arial" w:hAnsi="Arial" w:cs="Arial"/>
                <w:sz w:val="20"/>
              </w:rPr>
              <w:t xml:space="preserve">Security </w:t>
            </w:r>
            <w:r>
              <w:t xml:space="preserve">  </w:t>
            </w:r>
          </w:p>
        </w:tc>
        <w:tc>
          <w:tcPr>
            <w:tcW w:w="2259" w:type="dxa"/>
            <w:tcBorders>
              <w:top w:val="single" w:sz="5" w:space="0" w:color="000000"/>
              <w:left w:val="single" w:sz="5" w:space="0" w:color="000000"/>
              <w:bottom w:val="single" w:sz="5" w:space="0" w:color="000000"/>
              <w:right w:val="single" w:sz="5" w:space="0" w:color="000000"/>
            </w:tcBorders>
            <w:vAlign w:val="center"/>
          </w:tcPr>
          <w:p w14:paraId="1DD1A633" w14:textId="77777777" w:rsidR="0002650E" w:rsidRDefault="00000000">
            <w:pPr>
              <w:spacing w:after="49" w:line="216" w:lineRule="auto"/>
              <w:jc w:val="center"/>
            </w:pPr>
            <w:r>
              <w:rPr>
                <w:rFonts w:ascii="Times New Roman" w:eastAsia="Times New Roman" w:hAnsi="Times New Roman" w:cs="Times New Roman"/>
                <w:sz w:val="20"/>
              </w:rPr>
              <w:t xml:space="preserve">Basic application-level validation and local data </w:t>
            </w:r>
            <w:r>
              <w:t xml:space="preserve">  </w:t>
            </w:r>
          </w:p>
          <w:p w14:paraId="0EE1C6FA" w14:textId="77777777" w:rsidR="0002650E" w:rsidRDefault="00000000">
            <w:pPr>
              <w:spacing w:after="0"/>
              <w:ind w:left="7"/>
              <w:jc w:val="center"/>
            </w:pPr>
            <w:r>
              <w:rPr>
                <w:rFonts w:ascii="Times New Roman" w:eastAsia="Times New Roman" w:hAnsi="Times New Roman" w:cs="Times New Roman"/>
                <w:sz w:val="20"/>
              </w:rPr>
              <w:t xml:space="preserve">storage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069B0D23" w14:textId="77777777" w:rsidR="0002650E" w:rsidRDefault="00000000">
            <w:pPr>
              <w:spacing w:after="0"/>
              <w:ind w:left="950" w:hanging="927"/>
              <w:jc w:val="both"/>
            </w:pPr>
            <w:r>
              <w:rPr>
                <w:rFonts w:ascii="Times New Roman" w:eastAsia="Times New Roman" w:hAnsi="Times New Roman" w:cs="Times New Roman"/>
                <w:sz w:val="20"/>
              </w:rPr>
              <w:t xml:space="preserve">Implement user authentication, encryption, role-based access control, and secure API communication </w:t>
            </w:r>
            <w:r>
              <w:t xml:space="preserve">  </w:t>
            </w:r>
          </w:p>
        </w:tc>
      </w:tr>
    </w:tbl>
    <w:p w14:paraId="74431AD6" w14:textId="77777777" w:rsidR="0002650E" w:rsidRDefault="00000000">
      <w:pPr>
        <w:spacing w:after="18"/>
      </w:pPr>
      <w:r>
        <w:rPr>
          <w:rFonts w:ascii="Arial" w:eastAsia="Arial" w:hAnsi="Arial" w:cs="Arial"/>
          <w:b/>
        </w:rPr>
        <w:t xml:space="preserve"> </w:t>
      </w:r>
      <w:r>
        <w:t xml:space="preserve">  </w:t>
      </w:r>
    </w:p>
    <w:p w14:paraId="4D6966DF" w14:textId="77777777" w:rsidR="0002650E" w:rsidRDefault="00000000">
      <w:pPr>
        <w:spacing w:after="234"/>
      </w:pPr>
      <w:r>
        <w:rPr>
          <w:rFonts w:ascii="Arial" w:eastAsia="Arial" w:hAnsi="Arial" w:cs="Arial"/>
          <w:b/>
        </w:rPr>
        <w:t xml:space="preserve"> </w:t>
      </w:r>
      <w:r>
        <w:t xml:space="preserve">  </w:t>
      </w:r>
    </w:p>
    <w:p w14:paraId="5F9C5ED6" w14:textId="77777777" w:rsidR="0002650E" w:rsidRDefault="00000000">
      <w:pPr>
        <w:spacing w:after="32"/>
      </w:pPr>
      <w:r>
        <w:rPr>
          <w:rFonts w:ascii="Arial" w:eastAsia="Arial" w:hAnsi="Arial" w:cs="Arial"/>
          <w:b/>
        </w:rPr>
        <w:t xml:space="preserve"> </w:t>
      </w:r>
      <w:r>
        <w:t xml:space="preserve">  </w:t>
      </w:r>
    </w:p>
    <w:p w14:paraId="0CEF322E" w14:textId="77777777" w:rsidR="0002650E" w:rsidRDefault="00000000">
      <w:pPr>
        <w:spacing w:after="45"/>
      </w:pPr>
      <w:r>
        <w:rPr>
          <w:rFonts w:ascii="Arial" w:eastAsia="Arial" w:hAnsi="Arial" w:cs="Arial"/>
          <w:b/>
        </w:rPr>
        <w:t xml:space="preserve"> </w:t>
      </w:r>
      <w:r>
        <w:t xml:space="preserve">  </w:t>
      </w:r>
    </w:p>
    <w:p w14:paraId="4F64BA8B" w14:textId="77777777" w:rsidR="0002650E" w:rsidRDefault="00000000">
      <w:pPr>
        <w:spacing w:after="0"/>
        <w:ind w:left="-5" w:hanging="10"/>
      </w:pPr>
      <w:r>
        <w:rPr>
          <w:rFonts w:ascii="Arial" w:eastAsia="Arial" w:hAnsi="Arial" w:cs="Arial"/>
          <w:b/>
        </w:rPr>
        <w:t xml:space="preserve">         Future Roadmap: </w:t>
      </w:r>
      <w:r>
        <w:t xml:space="preserve">  </w:t>
      </w:r>
    </w:p>
    <w:p w14:paraId="66554A4C" w14:textId="77777777" w:rsidR="0002650E" w:rsidRDefault="00000000">
      <w:pPr>
        <w:spacing w:after="0"/>
      </w:pPr>
      <w:r>
        <w:rPr>
          <w:rFonts w:ascii="Arial" w:eastAsia="Arial" w:hAnsi="Arial" w:cs="Arial"/>
          <w:b/>
        </w:rPr>
        <w:t xml:space="preserve"> </w:t>
      </w:r>
      <w:r>
        <w:t xml:space="preserve">  </w:t>
      </w:r>
    </w:p>
    <w:tbl>
      <w:tblPr>
        <w:tblStyle w:val="TableGrid"/>
        <w:tblW w:w="10334" w:type="dxa"/>
        <w:tblInd w:w="95" w:type="dxa"/>
        <w:tblCellMar>
          <w:top w:w="0" w:type="dxa"/>
          <w:left w:w="140" w:type="dxa"/>
          <w:bottom w:w="43" w:type="dxa"/>
          <w:right w:w="0" w:type="dxa"/>
        </w:tblCellMar>
        <w:tblLook w:val="04A0" w:firstRow="1" w:lastRow="0" w:firstColumn="1" w:lastColumn="0" w:noHBand="0" w:noVBand="1"/>
      </w:tblPr>
      <w:tblGrid>
        <w:gridCol w:w="1420"/>
        <w:gridCol w:w="3413"/>
        <w:gridCol w:w="1980"/>
        <w:gridCol w:w="3521"/>
      </w:tblGrid>
      <w:tr w:rsidR="0002650E" w14:paraId="0B2F83FA" w14:textId="77777777">
        <w:trPr>
          <w:trHeight w:val="900"/>
        </w:trPr>
        <w:tc>
          <w:tcPr>
            <w:tcW w:w="1419" w:type="dxa"/>
            <w:tcBorders>
              <w:top w:val="single" w:sz="5" w:space="0" w:color="000000"/>
              <w:left w:val="single" w:sz="5" w:space="0" w:color="000000"/>
              <w:bottom w:val="single" w:sz="5" w:space="0" w:color="000000"/>
              <w:right w:val="single" w:sz="5" w:space="0" w:color="000000"/>
            </w:tcBorders>
            <w:vAlign w:val="bottom"/>
          </w:tcPr>
          <w:p w14:paraId="711043B6" w14:textId="77777777" w:rsidR="0002650E" w:rsidRDefault="00000000">
            <w:pPr>
              <w:spacing w:after="0"/>
              <w:ind w:left="264"/>
            </w:pPr>
            <w:r>
              <w:rPr>
                <w:rFonts w:ascii="Arial" w:eastAsia="Arial" w:hAnsi="Arial" w:cs="Arial"/>
                <w:sz w:val="20"/>
              </w:rPr>
              <w:t>Phase 3</w:t>
            </w:r>
            <w:r>
              <w:rPr>
                <w:rFonts w:ascii="Arial" w:eastAsia="Arial" w:hAnsi="Arial" w:cs="Arial"/>
                <w:b/>
                <w:sz w:val="20"/>
              </w:rPr>
              <w:t xml:space="preserve"> </w:t>
            </w:r>
            <w:r>
              <w:t xml:space="preserve">  </w:t>
            </w:r>
          </w:p>
        </w:tc>
        <w:tc>
          <w:tcPr>
            <w:tcW w:w="3413" w:type="dxa"/>
            <w:tcBorders>
              <w:top w:val="single" w:sz="5" w:space="0" w:color="000000"/>
              <w:left w:val="single" w:sz="5" w:space="0" w:color="000000"/>
              <w:bottom w:val="single" w:sz="5" w:space="0" w:color="000000"/>
              <w:right w:val="single" w:sz="5" w:space="0" w:color="000000"/>
            </w:tcBorders>
            <w:vAlign w:val="bottom"/>
          </w:tcPr>
          <w:p w14:paraId="180291DC" w14:textId="77777777" w:rsidR="0002650E" w:rsidRDefault="00000000">
            <w:pPr>
              <w:spacing w:after="23" w:line="216" w:lineRule="auto"/>
              <w:ind w:left="250" w:firstLine="77"/>
              <w:jc w:val="both"/>
            </w:pPr>
            <w:r>
              <w:rPr>
                <w:rFonts w:ascii="Arial" w:eastAsia="Arial" w:hAnsi="Arial" w:cs="Arial"/>
                <w:sz w:val="20"/>
              </w:rPr>
              <w:t xml:space="preserve">Explainable AI, advanced risk analysis, and automated model </w:t>
            </w:r>
            <w:r>
              <w:t xml:space="preserve">  </w:t>
            </w:r>
          </w:p>
          <w:p w14:paraId="35A25866" w14:textId="77777777" w:rsidR="0002650E" w:rsidRDefault="00000000">
            <w:pPr>
              <w:spacing w:after="0"/>
              <w:ind w:right="28"/>
              <w:jc w:val="center"/>
            </w:pPr>
            <w:r>
              <w:rPr>
                <w:rFonts w:ascii="Arial" w:eastAsia="Arial" w:hAnsi="Arial" w:cs="Arial"/>
                <w:sz w:val="20"/>
              </w:rPr>
              <w:t xml:space="preserve">retraining </w:t>
            </w:r>
            <w:r>
              <w:t xml:space="preserve">  </w:t>
            </w:r>
          </w:p>
        </w:tc>
        <w:tc>
          <w:tcPr>
            <w:tcW w:w="1980" w:type="dxa"/>
            <w:tcBorders>
              <w:top w:val="single" w:sz="5" w:space="0" w:color="000000"/>
              <w:left w:val="single" w:sz="5" w:space="0" w:color="000000"/>
              <w:bottom w:val="single" w:sz="5" w:space="0" w:color="000000"/>
              <w:right w:val="single" w:sz="5" w:space="0" w:color="000000"/>
            </w:tcBorders>
            <w:vAlign w:val="bottom"/>
          </w:tcPr>
          <w:p w14:paraId="302612BA" w14:textId="77777777" w:rsidR="0002650E" w:rsidRDefault="00000000">
            <w:pPr>
              <w:spacing w:after="0"/>
              <w:ind w:left="490"/>
            </w:pPr>
            <w:r>
              <w:rPr>
                <w:rFonts w:ascii="Arial" w:eastAsia="Arial" w:hAnsi="Arial" w:cs="Arial"/>
                <w:sz w:val="20"/>
              </w:rPr>
              <w:t>4 Months</w:t>
            </w:r>
            <w:r>
              <w:rPr>
                <w:rFonts w:ascii="Arial" w:eastAsia="Arial" w:hAnsi="Arial" w:cs="Arial"/>
                <w:b/>
                <w:sz w:val="20"/>
              </w:rPr>
              <w:t xml:space="preserve"> </w:t>
            </w:r>
            <w:r>
              <w:t xml:space="preserve">  </w:t>
            </w:r>
          </w:p>
        </w:tc>
        <w:tc>
          <w:tcPr>
            <w:tcW w:w="3521" w:type="dxa"/>
            <w:tcBorders>
              <w:top w:val="single" w:sz="5" w:space="0" w:color="000000"/>
              <w:left w:val="single" w:sz="5" w:space="0" w:color="000000"/>
              <w:bottom w:val="single" w:sz="5" w:space="0" w:color="000000"/>
              <w:right w:val="single" w:sz="5" w:space="0" w:color="000000"/>
            </w:tcBorders>
            <w:vAlign w:val="bottom"/>
          </w:tcPr>
          <w:p w14:paraId="3FA942F6" w14:textId="77777777" w:rsidR="0002650E" w:rsidRDefault="00000000">
            <w:pPr>
              <w:spacing w:after="23" w:line="216" w:lineRule="auto"/>
              <w:ind w:left="336" w:hanging="144"/>
              <w:jc w:val="both"/>
            </w:pPr>
            <w:r>
              <w:rPr>
                <w:rFonts w:ascii="Arial" w:eastAsia="Arial" w:hAnsi="Arial" w:cs="Arial"/>
                <w:sz w:val="20"/>
              </w:rPr>
              <w:t xml:space="preserve">Improves decision transparency, model performance, and user </w:t>
            </w:r>
            <w:r>
              <w:t xml:space="preserve">  </w:t>
            </w:r>
          </w:p>
          <w:p w14:paraId="5B7AA597" w14:textId="77777777" w:rsidR="0002650E" w:rsidRDefault="00000000">
            <w:pPr>
              <w:spacing w:after="0"/>
              <w:ind w:right="30"/>
              <w:jc w:val="center"/>
            </w:pPr>
            <w:r>
              <w:rPr>
                <w:rFonts w:ascii="Arial" w:eastAsia="Arial" w:hAnsi="Arial" w:cs="Arial"/>
                <w:sz w:val="20"/>
              </w:rPr>
              <w:t xml:space="preserve">confidence </w:t>
            </w:r>
            <w:r>
              <w:t xml:space="preserve">  </w:t>
            </w:r>
          </w:p>
        </w:tc>
      </w:tr>
      <w:tr w:rsidR="0002650E" w14:paraId="5CB25EAC" w14:textId="77777777">
        <w:trPr>
          <w:trHeight w:val="910"/>
        </w:trPr>
        <w:tc>
          <w:tcPr>
            <w:tcW w:w="1419" w:type="dxa"/>
            <w:tcBorders>
              <w:top w:val="single" w:sz="5" w:space="0" w:color="000000"/>
              <w:left w:val="single" w:sz="5" w:space="0" w:color="000000"/>
              <w:bottom w:val="single" w:sz="5" w:space="0" w:color="000000"/>
              <w:right w:val="single" w:sz="5" w:space="0" w:color="000000"/>
            </w:tcBorders>
            <w:vAlign w:val="bottom"/>
          </w:tcPr>
          <w:p w14:paraId="38E6B36F" w14:textId="77777777" w:rsidR="0002650E" w:rsidRDefault="00000000">
            <w:pPr>
              <w:spacing w:after="0"/>
              <w:ind w:left="264"/>
            </w:pPr>
            <w:r>
              <w:rPr>
                <w:rFonts w:ascii="Arial" w:eastAsia="Arial" w:hAnsi="Arial" w:cs="Arial"/>
                <w:sz w:val="20"/>
              </w:rPr>
              <w:t>Phase 4</w:t>
            </w:r>
            <w:r>
              <w:rPr>
                <w:rFonts w:ascii="Arial" w:eastAsia="Arial" w:hAnsi="Arial" w:cs="Arial"/>
                <w:b/>
                <w:sz w:val="20"/>
              </w:rPr>
              <w:t xml:space="preserve"> </w:t>
            </w:r>
            <w:r>
              <w:t xml:space="preserve">  </w:t>
            </w:r>
          </w:p>
        </w:tc>
        <w:tc>
          <w:tcPr>
            <w:tcW w:w="3413" w:type="dxa"/>
            <w:tcBorders>
              <w:top w:val="single" w:sz="5" w:space="0" w:color="000000"/>
              <w:left w:val="single" w:sz="5" w:space="0" w:color="000000"/>
              <w:bottom w:val="single" w:sz="5" w:space="0" w:color="000000"/>
              <w:right w:val="single" w:sz="5" w:space="0" w:color="000000"/>
            </w:tcBorders>
            <w:vAlign w:val="bottom"/>
          </w:tcPr>
          <w:p w14:paraId="057E8A36" w14:textId="77777777" w:rsidR="0002650E" w:rsidRDefault="00000000">
            <w:pPr>
              <w:spacing w:after="0"/>
            </w:pPr>
            <w:r>
              <w:rPr>
                <w:rFonts w:ascii="Arial" w:eastAsia="Arial" w:hAnsi="Arial" w:cs="Arial"/>
                <w:sz w:val="20"/>
              </w:rPr>
              <w:t xml:space="preserve">Cloud deployment, analytics dashboard, mobile application, and </w:t>
            </w:r>
            <w:r>
              <w:t xml:space="preserve">  </w:t>
            </w:r>
            <w:r>
              <w:rPr>
                <w:rFonts w:ascii="Arial" w:eastAsia="Arial" w:hAnsi="Arial" w:cs="Arial"/>
                <w:sz w:val="20"/>
              </w:rPr>
              <w:t xml:space="preserve">multilingual support </w:t>
            </w:r>
            <w:r>
              <w:t xml:space="preserve">  </w:t>
            </w:r>
          </w:p>
        </w:tc>
        <w:tc>
          <w:tcPr>
            <w:tcW w:w="1980" w:type="dxa"/>
            <w:tcBorders>
              <w:top w:val="single" w:sz="5" w:space="0" w:color="000000"/>
              <w:left w:val="single" w:sz="5" w:space="0" w:color="000000"/>
              <w:bottom w:val="single" w:sz="5" w:space="0" w:color="000000"/>
              <w:right w:val="single" w:sz="5" w:space="0" w:color="000000"/>
            </w:tcBorders>
            <w:vAlign w:val="bottom"/>
          </w:tcPr>
          <w:p w14:paraId="6288E7C5" w14:textId="77777777" w:rsidR="0002650E" w:rsidRDefault="00000000">
            <w:pPr>
              <w:spacing w:after="0"/>
              <w:ind w:left="490"/>
            </w:pPr>
            <w:r>
              <w:rPr>
                <w:rFonts w:ascii="Arial" w:eastAsia="Arial" w:hAnsi="Arial" w:cs="Arial"/>
                <w:sz w:val="20"/>
              </w:rPr>
              <w:t>6 Months</w:t>
            </w:r>
            <w:r>
              <w:rPr>
                <w:rFonts w:ascii="Arial" w:eastAsia="Arial" w:hAnsi="Arial" w:cs="Arial"/>
                <w:b/>
                <w:sz w:val="20"/>
              </w:rPr>
              <w:t xml:space="preserve"> </w:t>
            </w:r>
            <w:r>
              <w:t xml:space="preserve">  </w:t>
            </w:r>
          </w:p>
        </w:tc>
        <w:tc>
          <w:tcPr>
            <w:tcW w:w="3521" w:type="dxa"/>
            <w:tcBorders>
              <w:top w:val="single" w:sz="5" w:space="0" w:color="000000"/>
              <w:left w:val="single" w:sz="5" w:space="0" w:color="000000"/>
              <w:bottom w:val="single" w:sz="5" w:space="0" w:color="000000"/>
              <w:right w:val="single" w:sz="5" w:space="0" w:color="000000"/>
            </w:tcBorders>
            <w:vAlign w:val="bottom"/>
          </w:tcPr>
          <w:p w14:paraId="39306C93" w14:textId="77777777" w:rsidR="0002650E" w:rsidRDefault="00000000">
            <w:pPr>
              <w:spacing w:after="25" w:line="216" w:lineRule="auto"/>
              <w:ind w:left="228" w:hanging="132"/>
              <w:jc w:val="both"/>
            </w:pPr>
            <w:r>
              <w:rPr>
                <w:rFonts w:ascii="Arial" w:eastAsia="Arial" w:hAnsi="Arial" w:cs="Arial"/>
                <w:sz w:val="20"/>
              </w:rPr>
              <w:t xml:space="preserve">Enhances scalability, accessibility, user experience, and enterprise </w:t>
            </w:r>
            <w:r>
              <w:t xml:space="preserve">  </w:t>
            </w:r>
          </w:p>
          <w:p w14:paraId="11C20E7C" w14:textId="77777777" w:rsidR="0002650E" w:rsidRDefault="00000000">
            <w:pPr>
              <w:spacing w:after="0"/>
              <w:ind w:right="27"/>
              <w:jc w:val="center"/>
            </w:pPr>
            <w:r>
              <w:rPr>
                <w:rFonts w:ascii="Arial" w:eastAsia="Arial" w:hAnsi="Arial" w:cs="Arial"/>
                <w:sz w:val="20"/>
              </w:rPr>
              <w:t xml:space="preserve">adoption </w:t>
            </w:r>
            <w:r>
              <w:t xml:space="preserve">  </w:t>
            </w:r>
          </w:p>
        </w:tc>
      </w:tr>
    </w:tbl>
    <w:p w14:paraId="41E6CC18" w14:textId="77777777" w:rsidR="0002650E" w:rsidRDefault="00000000">
      <w:pPr>
        <w:spacing w:after="0"/>
        <w:jc w:val="both"/>
      </w:pPr>
      <w:r>
        <w:rPr>
          <w:rFonts w:ascii="Arial" w:eastAsia="Arial" w:hAnsi="Arial" w:cs="Arial"/>
        </w:rPr>
        <w:t xml:space="preserve"> </w:t>
      </w:r>
      <w:r>
        <w:t xml:space="preserve">  </w:t>
      </w:r>
    </w:p>
    <w:sectPr w:rsidR="0002650E">
      <w:pgSz w:w="11916" w:h="16836"/>
      <w:pgMar w:top="980" w:right="1158" w:bottom="2298"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50E"/>
    <w:rsid w:val="0002650E"/>
    <w:rsid w:val="00165BA8"/>
    <w:rsid w:val="00BA3680"/>
    <w:rsid w:val="00BB7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FD39"/>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Syed Latheef</dc:creator>
  <cp:keywords/>
  <cp:lastModifiedBy>Rasheed Raj</cp:lastModifiedBy>
  <cp:revision>3</cp:revision>
  <dcterms:created xsi:type="dcterms:W3CDTF">2026-07-15T04:55:00Z</dcterms:created>
  <dcterms:modified xsi:type="dcterms:W3CDTF">2026-07-15T04:55:00Z</dcterms:modified>
</cp:coreProperties>
</file>