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pPr>
        <w:ind w:start="300"/>
      </w:pPr>
      <w:r>
        <w:rPr>
          <w:b w:val="true"/>
          <w:bCs w:val="true"/>
          <w:sz w:val="23"/>
          <w:szCs w:val="23"/>
        </w:rPr>
        <w:t xml:space="preserve">Cluster Site List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Site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Call ID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Band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Longitude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Latitude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Height(m)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Azimuth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PCI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E-Tilt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Power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RS Boost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7,0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8,0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9,0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11,0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12,0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13,0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14,0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15,0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16,0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17,0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18,0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19,0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21,0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22,0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23,0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24,0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25,0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26,0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27,0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28,0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29,0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29,10</w:t>
            </w:r>
          </w:p>
        </w:tc>
      </w:tr>
    </w:tbl>
    <w:p>
      <w:pPr>
        <w:pageBreakBefore/>
      </w:pPr>
    </w:p>
    <w:p>
      <w:pPr>
        <w:ind w:start="650"/>
      </w:pPr>
      <w:r>
        <w:rPr>
          <w:b w:val="true"/>
          <w:bCs w:val="true"/>
          <w:sz w:val="20"/>
          <w:szCs w:val="20"/>
        </w:rPr>
        <w:t xml:space="preserve">9.2 Paramater Tuning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Paramter Name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Action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Observation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Date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2,3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3,3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5,0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6,0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8zor2bofccvmbkfl49m7vm.png"/><Relationship Id="rId1" Type="http://schemas.openxmlformats.org/officeDocument/2006/relationships/image" Target="media/8wuajz4raffyp8qkzrimp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2019-09-24T11:22:00Z</dcterms:created>
  <dcterms:modified xsi:type="dcterms:W3CDTF">2019-09-24T11:22:00Z</dcterms:modified>
</cp:coreProperties>
</file>