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pPr>
        <w:ind w:start="1000"/>
      </w:pPr>
      <w:r>
        <w:rPr>
          <w:sz w:val="20"/>
          <w:szCs w:val="20"/>
        </w:rPr>
        <w:t xml:space="preserve">6.1.9.4 Plot of FTP file UL Radio Access Technology</w:t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5286375" cy="3000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286375" cy="3000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d3j3o1oijfkfxix7ehu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0efsri8gr8nqpldrvppzox.png"/><Relationship Id="rId1" Type="http://schemas.openxmlformats.org/officeDocument/2006/relationships/image" Target="media/x8l25gyktls40h1f9twatc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2019-09-22T17:31:08Z</dcterms:created>
  <dcterms:modified xsi:type="dcterms:W3CDTF">2019-09-22T17:31:08Z</dcterms:modified>
</cp:coreProperties>
</file>