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4F" w:rsidRPr="003A6209" w:rsidRDefault="003A6209" w:rsidP="003A6209">
      <w:bookmarkStart w:id="0" w:name="_GoBack"/>
      <w:r>
        <w:t>As a child, I was raised to love my family like I do love myself. I was struggling to live like that. But now, when I’m older, I started to appreciate how it is to have family. So now I can love them.</w:t>
      </w:r>
      <w:bookmarkEnd w:id="0"/>
    </w:p>
    <w:sectPr w:rsidR="009F534F" w:rsidRPr="003A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98"/>
    <w:rsid w:val="003A6209"/>
    <w:rsid w:val="009F534F"/>
    <w:rsid w:val="00CE4098"/>
    <w:rsid w:val="00D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F714"/>
  <w15:chartTrackingRefBased/>
  <w15:docId w15:val="{6013B858-7561-4865-A8E3-409AF76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nasriyatim@hotmail.com</dc:creator>
  <cp:keywords/>
  <dc:description/>
  <cp:lastModifiedBy>Nasri Yatim</cp:lastModifiedBy>
  <cp:revision>3</cp:revision>
  <dcterms:created xsi:type="dcterms:W3CDTF">2016-11-14T15:05:00Z</dcterms:created>
  <dcterms:modified xsi:type="dcterms:W3CDTF">2017-01-31T14:14:00Z</dcterms:modified>
</cp:coreProperties>
</file>