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738C7" w14:textId="77777777" w:rsidR="0045486D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50AA28FF" w14:textId="77777777" w:rsidR="0045486D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2AF39E79" w14:textId="77777777" w:rsidR="0045486D" w:rsidRDefault="0045486D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5486D" w14:paraId="68759634" w14:textId="77777777">
        <w:tc>
          <w:tcPr>
            <w:tcW w:w="4508" w:type="dxa"/>
          </w:tcPr>
          <w:p w14:paraId="5F1347A5" w14:textId="77777777" w:rsidR="0045486D" w:rsidRDefault="00000000">
            <w:r>
              <w:t>Date</w:t>
            </w:r>
          </w:p>
        </w:tc>
        <w:tc>
          <w:tcPr>
            <w:tcW w:w="4843" w:type="dxa"/>
          </w:tcPr>
          <w:p w14:paraId="01B06DEC" w14:textId="64918D49" w:rsidR="0045486D" w:rsidRDefault="007A19CF">
            <w:r>
              <w:t>09/03/</w:t>
            </w:r>
            <w:r w:rsidR="00000000">
              <w:t xml:space="preserve"> 2026</w:t>
            </w:r>
          </w:p>
        </w:tc>
      </w:tr>
      <w:tr w:rsidR="0045486D" w14:paraId="32D090D1" w14:textId="77777777">
        <w:tc>
          <w:tcPr>
            <w:tcW w:w="4508" w:type="dxa"/>
          </w:tcPr>
          <w:p w14:paraId="02102DD3" w14:textId="77777777" w:rsidR="0045486D" w:rsidRDefault="00000000">
            <w:r>
              <w:t>Team ID</w:t>
            </w:r>
          </w:p>
        </w:tc>
        <w:tc>
          <w:tcPr>
            <w:tcW w:w="4843" w:type="dxa"/>
          </w:tcPr>
          <w:p w14:paraId="41BAB578" w14:textId="68E91396" w:rsidR="0045486D" w:rsidRDefault="007A19CF">
            <w:r w:rsidRPr="007A19CF">
              <w:t>SWTID-2026-4275</w:t>
            </w:r>
          </w:p>
        </w:tc>
      </w:tr>
      <w:tr w:rsidR="0045486D" w14:paraId="425960FF" w14:textId="77777777">
        <w:tc>
          <w:tcPr>
            <w:tcW w:w="4508" w:type="dxa"/>
          </w:tcPr>
          <w:p w14:paraId="065072B4" w14:textId="77777777" w:rsidR="0045486D" w:rsidRDefault="00000000">
            <w:r>
              <w:t>Project Name</w:t>
            </w:r>
          </w:p>
        </w:tc>
        <w:tc>
          <w:tcPr>
            <w:tcW w:w="4843" w:type="dxa"/>
          </w:tcPr>
          <w:p w14:paraId="574D0F86" w14:textId="77777777" w:rsidR="0045486D" w:rsidRDefault="00000000">
            <w:r>
              <w:t xml:space="preserve">SpendWise </w:t>
            </w:r>
          </w:p>
        </w:tc>
      </w:tr>
      <w:tr w:rsidR="0045486D" w14:paraId="7BA4D9ED" w14:textId="77777777">
        <w:tc>
          <w:tcPr>
            <w:tcW w:w="4508" w:type="dxa"/>
          </w:tcPr>
          <w:p w14:paraId="79EADDE4" w14:textId="77777777" w:rsidR="0045486D" w:rsidRDefault="00000000">
            <w:r>
              <w:t>Maximum Marks</w:t>
            </w:r>
          </w:p>
        </w:tc>
        <w:tc>
          <w:tcPr>
            <w:tcW w:w="4843" w:type="dxa"/>
          </w:tcPr>
          <w:p w14:paraId="424F6A11" w14:textId="77777777" w:rsidR="0045486D" w:rsidRDefault="00000000">
            <w:r>
              <w:t>4 Marks</w:t>
            </w:r>
          </w:p>
        </w:tc>
      </w:tr>
    </w:tbl>
    <w:p w14:paraId="7E494B6F" w14:textId="77777777" w:rsidR="0045486D" w:rsidRDefault="0045486D">
      <w:pPr>
        <w:rPr>
          <w:b/>
          <w:bCs/>
        </w:rPr>
      </w:pPr>
    </w:p>
    <w:p w14:paraId="5CDFE8B8" w14:textId="77777777" w:rsidR="0045486D" w:rsidRDefault="00000000">
      <w:pPr>
        <w:rPr>
          <w:b/>
          <w:bCs/>
        </w:rPr>
      </w:pPr>
      <w:r>
        <w:rPr>
          <w:b/>
          <w:bCs/>
        </w:rPr>
        <w:t>Functional Requirements:</w:t>
      </w:r>
    </w:p>
    <w:p w14:paraId="14EFBD61" w14:textId="77777777" w:rsidR="0045486D" w:rsidRDefault="00000000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5486D" w14:paraId="7FFAD15E" w14:textId="77777777">
        <w:trPr>
          <w:trHeight w:val="333"/>
        </w:trPr>
        <w:tc>
          <w:tcPr>
            <w:tcW w:w="926" w:type="dxa"/>
          </w:tcPr>
          <w:p w14:paraId="4C40E03E" w14:textId="77777777" w:rsidR="004548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6FE79897" w14:textId="77777777" w:rsidR="004548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22D5D28B" w14:textId="77777777" w:rsidR="004548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45486D" w14:paraId="4464C626" w14:textId="77777777">
        <w:trPr>
          <w:trHeight w:val="405"/>
        </w:trPr>
        <w:tc>
          <w:tcPr>
            <w:tcW w:w="926" w:type="dxa"/>
          </w:tcPr>
          <w:p w14:paraId="543F102A" w14:textId="77777777" w:rsidR="004548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14:paraId="125BEF68" w14:textId="77777777" w:rsidR="004548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14:paraId="6BFC1B95" w14:textId="77777777" w:rsidR="0045486D" w:rsidRDefault="0045486D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45486D" w14:paraId="3E67BDC1" w14:textId="77777777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BB02D0" w14:textId="77777777" w:rsidR="0045486D" w:rsidRDefault="00000000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14:paraId="2CE766F0" w14:textId="77777777" w:rsidR="0045486D" w:rsidRDefault="0045486D"/>
        </w:tc>
      </w:tr>
      <w:tr w:rsidR="0045486D" w14:paraId="0032E5E9" w14:textId="77777777">
        <w:trPr>
          <w:trHeight w:val="489"/>
        </w:trPr>
        <w:tc>
          <w:tcPr>
            <w:tcW w:w="926" w:type="dxa"/>
          </w:tcPr>
          <w:p w14:paraId="69128C26" w14:textId="77777777" w:rsidR="0045486D" w:rsidRDefault="0045486D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079780AC" w14:textId="77777777" w:rsidR="0045486D" w:rsidRDefault="0045486D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5A300B6B" w14:textId="77777777" w:rsidR="0045486D" w:rsidRDefault="00000000">
            <w:r>
              <w:t>User can login using email and password</w:t>
            </w:r>
          </w:p>
        </w:tc>
      </w:tr>
      <w:tr w:rsidR="0045486D" w14:paraId="59C5D21E" w14:textId="77777777">
        <w:trPr>
          <w:trHeight w:val="489"/>
        </w:trPr>
        <w:tc>
          <w:tcPr>
            <w:tcW w:w="926" w:type="dxa"/>
          </w:tcPr>
          <w:p w14:paraId="3BAACD8C" w14:textId="77777777" w:rsidR="0045486D" w:rsidRDefault="0045486D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229C4CA7" w14:textId="77777777" w:rsidR="0045486D" w:rsidRDefault="0045486D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61356DE5" w14:textId="77777777" w:rsidR="0045486D" w:rsidRDefault="00000000">
            <w:r>
              <w:t>System generates JWT token after successful login</w:t>
            </w:r>
          </w:p>
        </w:tc>
      </w:tr>
      <w:tr w:rsidR="0045486D" w14:paraId="18712180" w14:textId="77777777">
        <w:trPr>
          <w:trHeight w:val="912"/>
        </w:trPr>
        <w:tc>
          <w:tcPr>
            <w:tcW w:w="926" w:type="dxa"/>
          </w:tcPr>
          <w:p w14:paraId="151AA045" w14:textId="77777777" w:rsidR="004548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14:paraId="3983229A" w14:textId="77777777" w:rsidR="004548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14:paraId="76D335E0" w14:textId="77777777" w:rsidR="0045486D" w:rsidRDefault="0045486D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45486D" w14:paraId="25F172E6" w14:textId="77777777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C6BA9A" w14:textId="10BD25C1" w:rsidR="0045486D" w:rsidRDefault="007A19CF">
                  <w:pPr>
                    <w:spacing w:after="0" w:line="240" w:lineRule="auto"/>
                  </w:pPr>
                  <w:r w:rsidRPr="007A19CF">
                    <w:t>Users can access protected APIs only when a valid JWT token is included in the request.</w:t>
                  </w:r>
                </w:p>
              </w:tc>
            </w:tr>
          </w:tbl>
          <w:p w14:paraId="3AD1A9F0" w14:textId="77777777" w:rsidR="0045486D" w:rsidRDefault="0045486D"/>
        </w:tc>
      </w:tr>
      <w:tr w:rsidR="0045486D" w14:paraId="75B7B84E" w14:textId="77777777">
        <w:trPr>
          <w:trHeight w:val="489"/>
        </w:trPr>
        <w:tc>
          <w:tcPr>
            <w:tcW w:w="926" w:type="dxa"/>
          </w:tcPr>
          <w:p w14:paraId="471EDFA6" w14:textId="77777777" w:rsidR="0045486D" w:rsidRDefault="0045486D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0676CD55" w14:textId="77777777" w:rsidR="0045486D" w:rsidRDefault="0045486D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57E1A69E" w14:textId="77777777" w:rsidR="007A19CF" w:rsidRPr="007A19CF" w:rsidRDefault="007A19CF" w:rsidP="007A19CF">
            <w:pPr>
              <w:rPr>
                <w:lang w:val="en-US"/>
              </w:rPr>
            </w:pPr>
            <w:r w:rsidRPr="007A19CF">
              <w:rPr>
                <w:lang w:val="en-US"/>
              </w:rPr>
              <w:t>The system verifies the JWT token through authentication middleware before granting access to protected API resources. Requests without a valid token are denied.</w:t>
            </w:r>
          </w:p>
          <w:p w14:paraId="16AFEA2F" w14:textId="4DF88D0A" w:rsidR="0045486D" w:rsidRDefault="0045486D"/>
        </w:tc>
      </w:tr>
      <w:tr w:rsidR="0045486D" w14:paraId="60D4B25F" w14:textId="77777777">
        <w:trPr>
          <w:trHeight w:val="489"/>
        </w:trPr>
        <w:tc>
          <w:tcPr>
            <w:tcW w:w="926" w:type="dxa"/>
          </w:tcPr>
          <w:p w14:paraId="2426811F" w14:textId="77777777" w:rsidR="0045486D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14:paraId="7434549B" w14:textId="77777777" w:rsidR="004548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14:paraId="169EB00D" w14:textId="77777777" w:rsidR="0045486D" w:rsidRDefault="00000000">
            <w:r>
              <w:t>User can create a new record/transaction</w:t>
            </w:r>
          </w:p>
        </w:tc>
      </w:tr>
      <w:tr w:rsidR="0045486D" w14:paraId="694037AD" w14:textId="77777777">
        <w:trPr>
          <w:trHeight w:val="489"/>
        </w:trPr>
        <w:tc>
          <w:tcPr>
            <w:tcW w:w="926" w:type="dxa"/>
          </w:tcPr>
          <w:p w14:paraId="5ACBC392" w14:textId="77777777" w:rsidR="0045486D" w:rsidRDefault="0045486D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561AA8CE" w14:textId="77777777" w:rsidR="0045486D" w:rsidRDefault="00454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57CACED6" w14:textId="77777777" w:rsidR="0045486D" w:rsidRDefault="0045486D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45486D" w14:paraId="0054BB0C" w14:textId="77777777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6DC614" w14:textId="094247C1" w:rsidR="0045486D" w:rsidRDefault="007A19CF">
                  <w:pPr>
                    <w:spacing w:after="0" w:line="240" w:lineRule="auto"/>
                  </w:pPr>
                  <w:r w:rsidRPr="007A19CF">
                    <w:t xml:space="preserve">Users can </w:t>
                  </w:r>
                  <w:r w:rsidRPr="007A19CF">
                    <w:rPr>
                      <w:b/>
                      <w:bCs/>
                    </w:rPr>
                    <w:t>view</w:t>
                  </w:r>
                  <w:r w:rsidRPr="007A19CF">
                    <w:t xml:space="preserve"> their own records or transactions.</w:t>
                  </w:r>
                </w:p>
              </w:tc>
            </w:tr>
          </w:tbl>
          <w:p w14:paraId="4D985D4D" w14:textId="77777777" w:rsidR="0045486D" w:rsidRDefault="0045486D"/>
        </w:tc>
      </w:tr>
      <w:tr w:rsidR="0045486D" w14:paraId="1C16B7F3" w14:textId="77777777">
        <w:trPr>
          <w:trHeight w:val="489"/>
        </w:trPr>
        <w:tc>
          <w:tcPr>
            <w:tcW w:w="926" w:type="dxa"/>
          </w:tcPr>
          <w:p w14:paraId="5FA4D4DE" w14:textId="77777777" w:rsidR="0045486D" w:rsidRDefault="0045486D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51872D80" w14:textId="77777777" w:rsidR="0045486D" w:rsidRDefault="00454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49E97412" w14:textId="37D54C6F" w:rsidR="0045486D" w:rsidRDefault="007A19CF">
            <w:r w:rsidRPr="007A19CF">
              <w:t xml:space="preserve">Users can </w:t>
            </w:r>
            <w:r w:rsidRPr="007A19CF">
              <w:rPr>
                <w:b/>
                <w:bCs/>
              </w:rPr>
              <w:t>update</w:t>
            </w:r>
            <w:r w:rsidRPr="007A19CF">
              <w:t xml:space="preserve"> their existing records or transactions.</w:t>
            </w:r>
          </w:p>
        </w:tc>
      </w:tr>
      <w:tr w:rsidR="0045486D" w14:paraId="7EE9CD98" w14:textId="77777777">
        <w:trPr>
          <w:trHeight w:val="1277"/>
        </w:trPr>
        <w:tc>
          <w:tcPr>
            <w:tcW w:w="926" w:type="dxa"/>
          </w:tcPr>
          <w:p w14:paraId="2E9B9DD9" w14:textId="77777777" w:rsidR="0045486D" w:rsidRDefault="0045486D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23036CFE" w14:textId="77777777" w:rsidR="0045486D" w:rsidRDefault="00454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557919F9" w14:textId="77777777" w:rsidR="0045486D" w:rsidRDefault="0045486D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45486D" w14:paraId="1B2AE05C" w14:textId="77777777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E64D29" w14:textId="55B5A9FA" w:rsidR="0045486D" w:rsidRDefault="007A19CF">
                  <w:pPr>
                    <w:spacing w:line="240" w:lineRule="auto"/>
                  </w:pPr>
                  <w:r w:rsidRPr="007A19CF">
                    <w:t xml:space="preserve">Users can </w:t>
                  </w:r>
                  <w:r w:rsidRPr="007A19CF">
                    <w:rPr>
                      <w:b/>
                      <w:bCs/>
                    </w:rPr>
                    <w:t>delete</w:t>
                  </w:r>
                  <w:r w:rsidRPr="007A19CF">
                    <w:t xml:space="preserve"> their records or transactions.</w:t>
                  </w:r>
                </w:p>
              </w:tc>
            </w:tr>
          </w:tbl>
          <w:p w14:paraId="56EDE151" w14:textId="77777777" w:rsidR="0045486D" w:rsidRDefault="00454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45486D" w14:paraId="3FAFC991" w14:textId="77777777">
        <w:trPr>
          <w:trHeight w:val="489"/>
        </w:trPr>
        <w:tc>
          <w:tcPr>
            <w:tcW w:w="926" w:type="dxa"/>
          </w:tcPr>
          <w:p w14:paraId="6A813302" w14:textId="77777777" w:rsidR="004548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14:paraId="798EB80D" w14:textId="77777777" w:rsidR="004548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14:paraId="7337D33D" w14:textId="37EE63C7" w:rsidR="0045486D" w:rsidRDefault="007A1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 w:rsidRPr="007A19CF">
              <w:rPr>
                <w:color w:val="000000"/>
              </w:rPr>
              <w:t>Each user can access only their own data.</w:t>
            </w:r>
          </w:p>
        </w:tc>
      </w:tr>
      <w:tr w:rsidR="0045486D" w14:paraId="1003DFF9" w14:textId="77777777">
        <w:trPr>
          <w:trHeight w:val="489"/>
        </w:trPr>
        <w:tc>
          <w:tcPr>
            <w:tcW w:w="926" w:type="dxa"/>
          </w:tcPr>
          <w:p w14:paraId="55D483A2" w14:textId="77777777" w:rsidR="0045486D" w:rsidRDefault="0045486D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54CAD463" w14:textId="77777777" w:rsidR="0045486D" w:rsidRDefault="00454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0442C172" w14:textId="7DF7AD5D" w:rsidR="0045486D" w:rsidRDefault="007A1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rPr>
                <w:color w:val="000000"/>
              </w:rPr>
              <w:t>t</w:t>
            </w:r>
            <w:r w:rsidRPr="007A19CF">
              <w:rPr>
                <w:color w:val="000000"/>
              </w:rPr>
              <w:t>he system prevents users from viewing or modifying other users’ data.</w:t>
            </w:r>
          </w:p>
        </w:tc>
      </w:tr>
      <w:tr w:rsidR="0045486D" w14:paraId="379EB6EC" w14:textId="77777777">
        <w:trPr>
          <w:trHeight w:val="489"/>
        </w:trPr>
        <w:tc>
          <w:tcPr>
            <w:tcW w:w="926" w:type="dxa"/>
          </w:tcPr>
          <w:p w14:paraId="7FB417B7" w14:textId="77777777" w:rsidR="004548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14:paraId="3AFEB387" w14:textId="77777777" w:rsidR="0045486D" w:rsidRDefault="0045486D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45486D" w14:paraId="47E5036E" w14:textId="77777777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3A192F" w14:textId="77777777" w:rsidR="0045486D" w:rsidRDefault="00000000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14:paraId="37C16742" w14:textId="77777777" w:rsidR="0045486D" w:rsidRDefault="00454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11A30FB8" w14:textId="0E6218A0" w:rsidR="0045486D" w:rsidRDefault="007A1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 w:rsidRPr="007A19CF">
              <w:rPr>
                <w:color w:val="000000"/>
              </w:rPr>
              <w:t xml:space="preserve">The system stores user and record data in </w:t>
            </w:r>
            <w:r w:rsidRPr="007A19CF">
              <w:rPr>
                <w:b/>
                <w:bCs/>
                <w:color w:val="000000"/>
              </w:rPr>
              <w:t>MongoDB</w:t>
            </w:r>
            <w:r w:rsidRPr="007A19CF">
              <w:rPr>
                <w:color w:val="000000"/>
              </w:rPr>
              <w:t>.</w:t>
            </w:r>
          </w:p>
        </w:tc>
      </w:tr>
      <w:tr w:rsidR="0045486D" w14:paraId="149EACD7" w14:textId="77777777">
        <w:trPr>
          <w:trHeight w:val="489"/>
        </w:trPr>
        <w:tc>
          <w:tcPr>
            <w:tcW w:w="926" w:type="dxa"/>
          </w:tcPr>
          <w:p w14:paraId="5EDC5499" w14:textId="77777777" w:rsidR="0045486D" w:rsidRDefault="0045486D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5A65BC1" w14:textId="77777777" w:rsidR="0045486D" w:rsidRDefault="00454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72B430D0" w14:textId="77777777" w:rsidR="007A19CF" w:rsidRPr="007A19CF" w:rsidRDefault="007A19CF" w:rsidP="007A19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  <w:lang w:val="en-US"/>
              </w:rPr>
            </w:pPr>
            <w:r w:rsidRPr="007A19CF">
              <w:rPr>
                <w:color w:val="000000"/>
                <w:lang w:val="en-US"/>
              </w:rPr>
              <w:t xml:space="preserve">Data is managed using </w:t>
            </w:r>
            <w:r w:rsidRPr="007A19CF">
              <w:rPr>
                <w:b/>
                <w:bCs/>
                <w:color w:val="000000"/>
                <w:lang w:val="en-US"/>
              </w:rPr>
              <w:t>Mongoose</w:t>
            </w:r>
            <w:r w:rsidRPr="007A19CF">
              <w:rPr>
                <w:color w:val="000000"/>
                <w:lang w:val="en-US"/>
              </w:rPr>
              <w:t xml:space="preserve"> for storing, retrieving, and updating records.</w:t>
            </w:r>
          </w:p>
          <w:p w14:paraId="5BB8615B" w14:textId="77777777" w:rsidR="007A19CF" w:rsidRDefault="007A19CF" w:rsidP="007A19CF">
            <w:pPr>
              <w:pStyle w:val="NormalWeb"/>
              <w:numPr>
                <w:ilvl w:val="0"/>
                <w:numId w:val="1"/>
              </w:numPr>
            </w:pPr>
            <w:r>
              <w:lastRenderedPageBreak/>
              <w:t xml:space="preserve">Data is managed using </w:t>
            </w:r>
            <w:r>
              <w:rPr>
                <w:rStyle w:val="Strong"/>
              </w:rPr>
              <w:t>Mongoose</w:t>
            </w:r>
            <w:r>
              <w:t xml:space="preserve"> for storing, retrieving, and updating records.</w:t>
            </w:r>
          </w:p>
          <w:p w14:paraId="1A1AE3B7" w14:textId="603BC761" w:rsidR="0045486D" w:rsidRDefault="00454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</w:p>
        </w:tc>
      </w:tr>
    </w:tbl>
    <w:p w14:paraId="4DE7BC4F" w14:textId="77777777" w:rsidR="0045486D" w:rsidRDefault="0045486D">
      <w:pPr>
        <w:rPr>
          <w:b/>
          <w:bCs/>
        </w:rPr>
      </w:pPr>
    </w:p>
    <w:p w14:paraId="4E301198" w14:textId="77777777" w:rsidR="0045486D" w:rsidRDefault="0045486D">
      <w:pPr>
        <w:rPr>
          <w:b/>
          <w:bCs/>
        </w:rPr>
      </w:pPr>
    </w:p>
    <w:p w14:paraId="251FC777" w14:textId="77777777" w:rsidR="0045486D" w:rsidRDefault="00000000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14:paraId="4F33F280" w14:textId="77777777" w:rsidR="0045486D" w:rsidRDefault="00000000">
      <w:r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389"/>
        <w:gridCol w:w="5009"/>
      </w:tblGrid>
      <w:tr w:rsidR="0045486D" w14:paraId="112BBD21" w14:textId="77777777" w:rsidTr="007A19CF">
        <w:trPr>
          <w:trHeight w:val="333"/>
        </w:trPr>
        <w:tc>
          <w:tcPr>
            <w:tcW w:w="926" w:type="dxa"/>
          </w:tcPr>
          <w:p w14:paraId="16EB0347" w14:textId="77777777" w:rsidR="004548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389" w:type="dxa"/>
          </w:tcPr>
          <w:p w14:paraId="50E9680D" w14:textId="77777777" w:rsidR="004548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5009" w:type="dxa"/>
          </w:tcPr>
          <w:p w14:paraId="25498979" w14:textId="77777777" w:rsidR="004548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5486D" w14:paraId="1A55902B" w14:textId="77777777" w:rsidTr="007A19CF">
        <w:trPr>
          <w:trHeight w:val="489"/>
        </w:trPr>
        <w:tc>
          <w:tcPr>
            <w:tcW w:w="926" w:type="dxa"/>
          </w:tcPr>
          <w:p w14:paraId="56034A1E" w14:textId="77777777" w:rsidR="0045486D" w:rsidRDefault="00000000">
            <w:r>
              <w:t>NFR-1</w:t>
            </w:r>
          </w:p>
        </w:tc>
        <w:tc>
          <w:tcPr>
            <w:tcW w:w="3389" w:type="dxa"/>
          </w:tcPr>
          <w:p w14:paraId="573F4467" w14:textId="77777777" w:rsidR="0045486D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5009" w:type="dxa"/>
          </w:tcPr>
          <w:p w14:paraId="62D4329B" w14:textId="088637F8" w:rsidR="007A19CF" w:rsidRPr="007A19CF" w:rsidRDefault="007A19CF" w:rsidP="007A1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A1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APIs should be simple and easy for beginners to understand.</w:t>
            </w:r>
          </w:p>
          <w:p w14:paraId="01A63FA6" w14:textId="23C33540" w:rsidR="007A19CF" w:rsidRPr="007A19CF" w:rsidRDefault="007A19CF" w:rsidP="007A1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A1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Project structure should be clear and well organized.</w:t>
            </w:r>
          </w:p>
          <w:p w14:paraId="313005A6" w14:textId="21AEE9DC" w:rsidR="0045486D" w:rsidRDefault="00454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5486D" w14:paraId="365F28A1" w14:textId="77777777" w:rsidTr="007A19CF">
        <w:trPr>
          <w:trHeight w:val="489"/>
        </w:trPr>
        <w:tc>
          <w:tcPr>
            <w:tcW w:w="926" w:type="dxa"/>
          </w:tcPr>
          <w:p w14:paraId="5F887372" w14:textId="77777777" w:rsidR="0045486D" w:rsidRDefault="00000000">
            <w:r>
              <w:t>NFR-2</w:t>
            </w:r>
          </w:p>
        </w:tc>
        <w:tc>
          <w:tcPr>
            <w:tcW w:w="3389" w:type="dxa"/>
          </w:tcPr>
          <w:p w14:paraId="10C1D49A" w14:textId="77777777" w:rsidR="0045486D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5009" w:type="dxa"/>
          </w:tcPr>
          <w:p w14:paraId="17E365E4" w14:textId="19C43A08" w:rsidR="007A19CF" w:rsidRPr="007A19CF" w:rsidRDefault="007A19CF" w:rsidP="007A1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lang w:val="en-US"/>
              </w:rPr>
            </w:pPr>
            <w:r w:rsidRPr="007A19CF">
              <w:rPr>
                <w:lang w:val="en-US"/>
              </w:rPr>
              <w:t xml:space="preserve">Protected APIs must use JWT </w:t>
            </w:r>
            <w:proofErr w:type="spellStart"/>
            <w:proofErr w:type="gramStart"/>
            <w:r w:rsidRPr="007A19CF">
              <w:rPr>
                <w:lang w:val="en-US"/>
              </w:rPr>
              <w:t>authentication.User</w:t>
            </w:r>
            <w:proofErr w:type="spellEnd"/>
            <w:proofErr w:type="gramEnd"/>
            <w:r w:rsidRPr="007A19CF">
              <w:rPr>
                <w:lang w:val="en-US"/>
              </w:rPr>
              <w:t xml:space="preserve"> passwords must be stored in encrypted (hashed) form.</w:t>
            </w:r>
          </w:p>
          <w:p w14:paraId="7705D8E8" w14:textId="25CC31FD" w:rsidR="0045486D" w:rsidRDefault="00454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5486D" w14:paraId="6D0A034B" w14:textId="77777777" w:rsidTr="007A19CF">
        <w:trPr>
          <w:trHeight w:val="470"/>
        </w:trPr>
        <w:tc>
          <w:tcPr>
            <w:tcW w:w="926" w:type="dxa"/>
          </w:tcPr>
          <w:p w14:paraId="7BA67523" w14:textId="77777777" w:rsidR="0045486D" w:rsidRDefault="00000000">
            <w:r>
              <w:t>NFR-3</w:t>
            </w:r>
          </w:p>
        </w:tc>
        <w:tc>
          <w:tcPr>
            <w:tcW w:w="3389" w:type="dxa"/>
          </w:tcPr>
          <w:p w14:paraId="3BE8B8F3" w14:textId="77777777" w:rsidR="0045486D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5009" w:type="dxa"/>
          </w:tcPr>
          <w:p w14:paraId="6084E4B2" w14:textId="59F1992E" w:rsidR="007A19CF" w:rsidRPr="007A19CF" w:rsidRDefault="007A19CF" w:rsidP="007A1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A1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The system should operate consistently without </w:t>
            </w:r>
            <w:proofErr w:type="spellStart"/>
            <w:proofErr w:type="gramStart"/>
            <w:r w:rsidRPr="007A1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crashes.It</w:t>
            </w:r>
            <w:proofErr w:type="spellEnd"/>
            <w:proofErr w:type="gramEnd"/>
            <w:r w:rsidRPr="007A19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should properly handle both valid and invalid requests.</w:t>
            </w:r>
          </w:p>
          <w:p w14:paraId="6A0C1838" w14:textId="17F2F191" w:rsidR="0045486D" w:rsidRDefault="00454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5486D" w14:paraId="631CD788" w14:textId="77777777" w:rsidTr="007A19CF">
        <w:trPr>
          <w:trHeight w:val="489"/>
        </w:trPr>
        <w:tc>
          <w:tcPr>
            <w:tcW w:w="926" w:type="dxa"/>
          </w:tcPr>
          <w:p w14:paraId="342D441D" w14:textId="77777777" w:rsidR="0045486D" w:rsidRDefault="00000000">
            <w:r>
              <w:t>NFR-4</w:t>
            </w:r>
          </w:p>
        </w:tc>
        <w:tc>
          <w:tcPr>
            <w:tcW w:w="3389" w:type="dxa"/>
          </w:tcPr>
          <w:p w14:paraId="479AEDB8" w14:textId="77777777" w:rsidR="0045486D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5009" w:type="dxa"/>
          </w:tcPr>
          <w:p w14:paraId="7548D989" w14:textId="6993DACA" w:rsidR="007A19CF" w:rsidRPr="007A19CF" w:rsidRDefault="007A19CF" w:rsidP="007A19CF">
            <w:pPr>
              <w:rPr>
                <w:lang w:val="en-US"/>
              </w:rPr>
            </w:pPr>
            <w:r w:rsidRPr="007A19CF">
              <w:rPr>
                <w:lang w:val="en-US"/>
              </w:rPr>
              <w:t>API responses should be returned quickly under normal usage conditio</w:t>
            </w:r>
            <w:r>
              <w:rPr>
                <w:lang w:val="en-US"/>
              </w:rPr>
              <w:t>n</w:t>
            </w:r>
          </w:p>
          <w:p w14:paraId="1D9E75E0" w14:textId="405163C1" w:rsidR="0045486D" w:rsidRDefault="0045486D"/>
        </w:tc>
      </w:tr>
      <w:tr w:rsidR="0045486D" w14:paraId="52F316C2" w14:textId="77777777" w:rsidTr="007A19CF">
        <w:trPr>
          <w:trHeight w:val="489"/>
        </w:trPr>
        <w:tc>
          <w:tcPr>
            <w:tcW w:w="926" w:type="dxa"/>
          </w:tcPr>
          <w:p w14:paraId="64856F58" w14:textId="77777777" w:rsidR="0045486D" w:rsidRDefault="00000000">
            <w:r>
              <w:t>NFR-5</w:t>
            </w:r>
          </w:p>
        </w:tc>
        <w:tc>
          <w:tcPr>
            <w:tcW w:w="3389" w:type="dxa"/>
          </w:tcPr>
          <w:p w14:paraId="6E0D753B" w14:textId="77777777" w:rsidR="0045486D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5009" w:type="dxa"/>
          </w:tcPr>
          <w:p w14:paraId="661046FB" w14:textId="77777777" w:rsidR="007A19CF" w:rsidRPr="007A19CF" w:rsidRDefault="007A19CF" w:rsidP="007A19CF">
            <w:pPr>
              <w:rPr>
                <w:lang w:val="en-US"/>
              </w:rPr>
            </w:pPr>
            <w:r w:rsidRPr="007A19CF">
              <w:rPr>
                <w:lang w:val="en-US"/>
              </w:rPr>
              <w:t>The backend server should be accessible whenever it is running locally or deployed.</w:t>
            </w:r>
          </w:p>
          <w:p w14:paraId="155758B7" w14:textId="0D6CC4F9" w:rsidR="0045486D" w:rsidRDefault="0045486D"/>
        </w:tc>
      </w:tr>
      <w:tr w:rsidR="0045486D" w14:paraId="32CAF0BC" w14:textId="77777777" w:rsidTr="007A19CF">
        <w:trPr>
          <w:trHeight w:val="489"/>
        </w:trPr>
        <w:tc>
          <w:tcPr>
            <w:tcW w:w="926" w:type="dxa"/>
          </w:tcPr>
          <w:p w14:paraId="52BCE5BF" w14:textId="77777777" w:rsidR="0045486D" w:rsidRDefault="00000000">
            <w:r>
              <w:t>NFR-6</w:t>
            </w:r>
          </w:p>
        </w:tc>
        <w:tc>
          <w:tcPr>
            <w:tcW w:w="3389" w:type="dxa"/>
          </w:tcPr>
          <w:p w14:paraId="33C69EFD" w14:textId="77777777" w:rsidR="0045486D" w:rsidRDefault="00000000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5009" w:type="dxa"/>
          </w:tcPr>
          <w:p w14:paraId="65CE1824" w14:textId="77777777" w:rsidR="0045486D" w:rsidRDefault="0045486D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45486D" w14:paraId="2522E052" w14:textId="77777777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80FAD1" w14:textId="77777777" w:rsidR="0045486D" w:rsidRDefault="00000000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14:paraId="46046CB3" w14:textId="77777777" w:rsidR="0045486D" w:rsidRDefault="0045486D"/>
        </w:tc>
      </w:tr>
      <w:tr w:rsidR="0045486D" w14:paraId="4E6613AF" w14:textId="77777777" w:rsidTr="007A19CF">
        <w:trPr>
          <w:trHeight w:val="489"/>
        </w:trPr>
        <w:tc>
          <w:tcPr>
            <w:tcW w:w="926" w:type="dxa"/>
          </w:tcPr>
          <w:p w14:paraId="2E8230BE" w14:textId="77777777" w:rsidR="0045486D" w:rsidRDefault="00000000">
            <w:r>
              <w:t>NFR-7</w:t>
            </w:r>
          </w:p>
        </w:tc>
        <w:tc>
          <w:tcPr>
            <w:tcW w:w="3389" w:type="dxa"/>
          </w:tcPr>
          <w:p w14:paraId="5394B7B3" w14:textId="77777777" w:rsidR="0045486D" w:rsidRDefault="00000000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5009" w:type="dxa"/>
          </w:tcPr>
          <w:p w14:paraId="0B581D3B" w14:textId="77777777" w:rsidR="0045486D" w:rsidRDefault="00000000">
            <w:r>
              <w:t>Code should be modular (controllers, routes, models, middleware) so it is easy for beginners to understand and modify.</w:t>
            </w:r>
          </w:p>
        </w:tc>
      </w:tr>
    </w:tbl>
    <w:p w14:paraId="3D0E03B4" w14:textId="77777777" w:rsidR="0045486D" w:rsidRDefault="0045486D"/>
    <w:sectPr w:rsidR="0045486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8302EFC-B026-4121-9BFD-F77BF9D939BD}"/>
    <w:embedBold r:id="rId2" w:fontKey="{DD2BCAAF-FBD8-4F32-9904-E0AACEA18A0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B1D994E-2619-4D37-BF95-A0B12EB9B5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25B7E3E-5865-4B08-85C8-319C5A74C8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1602"/>
    <w:multiLevelType w:val="multilevel"/>
    <w:tmpl w:val="E344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C4E8C"/>
    <w:multiLevelType w:val="multilevel"/>
    <w:tmpl w:val="3F4E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3100C"/>
    <w:multiLevelType w:val="multilevel"/>
    <w:tmpl w:val="78C6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672A3"/>
    <w:multiLevelType w:val="multilevel"/>
    <w:tmpl w:val="717E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717801">
    <w:abstractNumId w:val="0"/>
  </w:num>
  <w:num w:numId="2" w16cid:durableId="2077705304">
    <w:abstractNumId w:val="1"/>
  </w:num>
  <w:num w:numId="3" w16cid:durableId="684482504">
    <w:abstractNumId w:val="2"/>
  </w:num>
  <w:num w:numId="4" w16cid:durableId="2061830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86D"/>
    <w:rsid w:val="0045486D"/>
    <w:rsid w:val="00646987"/>
    <w:rsid w:val="006B19C8"/>
    <w:rsid w:val="007A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6B6FE"/>
  <w15:docId w15:val="{2CE1245D-43BF-4265-9661-5A351B8D6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A1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A19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2026-03-09T07:40:00Z</cp:lastPrinted>
  <dcterms:created xsi:type="dcterms:W3CDTF">2026-03-09T07:28:00Z</dcterms:created>
  <dcterms:modified xsi:type="dcterms:W3CDTF">2026-03-09T07:54:00Z</dcterms:modified>
</cp:coreProperties>
</file>