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30600" w14:textId="2D7E1285" w:rsidR="00477B21" w:rsidRPr="0060502B" w:rsidRDefault="0036092E" w:rsidP="001C3860">
      <w:pPr>
        <w:pStyle w:val="Heading1"/>
        <w:jc w:val="center"/>
        <w:rPr>
          <w:color w:val="auto"/>
          <w:lang w:val="en-US"/>
        </w:rPr>
      </w:pPr>
      <w:r w:rsidRPr="0060502B">
        <w:rPr>
          <w:color w:val="auto"/>
          <w:lang w:val="en-US"/>
        </w:rPr>
        <w:t>Data Dictionary</w:t>
      </w:r>
    </w:p>
    <w:p w14:paraId="544BD510" w14:textId="77777777" w:rsidR="001C3860" w:rsidRPr="0060502B" w:rsidRDefault="001C3860" w:rsidP="001C3860">
      <w:pPr>
        <w:rPr>
          <w:lang w:val="en-US"/>
        </w:rPr>
      </w:pPr>
    </w:p>
    <w:p w14:paraId="4B2DE8D2" w14:textId="4B08C4F5" w:rsidR="001C3860" w:rsidRPr="00D66D2A" w:rsidRDefault="001C3860" w:rsidP="001C3860">
      <w:pPr>
        <w:pStyle w:val="Heading2"/>
        <w:rPr>
          <w:color w:val="auto"/>
          <w:u w:val="single"/>
          <w:lang w:val="en-US"/>
        </w:rPr>
      </w:pPr>
      <w:r w:rsidRPr="00D66D2A">
        <w:rPr>
          <w:color w:val="auto"/>
          <w:u w:val="single"/>
          <w:lang w:val="en-US"/>
        </w:rPr>
        <w:t>P</w:t>
      </w:r>
      <w:r w:rsidR="0036092E" w:rsidRPr="00D66D2A">
        <w:rPr>
          <w:color w:val="auto"/>
          <w:u w:val="single"/>
          <w:lang w:val="en-US"/>
        </w:rPr>
        <w:t>urpose</w:t>
      </w:r>
      <w:r w:rsidRPr="00D66D2A">
        <w:rPr>
          <w:color w:val="auto"/>
          <w:u w:val="single"/>
          <w:lang w:val="en-US"/>
        </w:rPr>
        <w:t>:</w:t>
      </w:r>
    </w:p>
    <w:p w14:paraId="7F049E53" w14:textId="3EAE91B7" w:rsidR="001C3860" w:rsidRPr="0060502B" w:rsidRDefault="0036092E" w:rsidP="001C3860">
      <w:pPr>
        <w:rPr>
          <w:lang w:val="en-US"/>
        </w:rPr>
      </w:pPr>
      <w:r w:rsidRPr="0060502B">
        <w:rPr>
          <w:lang w:val="en-US"/>
        </w:rPr>
        <w:t>The Data Dictionary provides detailed documentation of the fields (columns) across the synthetic dataset. It also identifies data generation issues and describes how each was fixed or improved to enhance realism, accuracy, and usability in analysis.</w:t>
      </w:r>
    </w:p>
    <w:p w14:paraId="50D61C9E" w14:textId="77777777" w:rsidR="0036092E" w:rsidRPr="0060502B" w:rsidRDefault="0036092E" w:rsidP="001C3860">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32"/>
        <w:gridCol w:w="2554"/>
        <w:gridCol w:w="6035"/>
      </w:tblGrid>
      <w:tr w:rsidR="0060502B" w:rsidRPr="0060502B" w14:paraId="4F58B997" w14:textId="77777777" w:rsidTr="0036092E">
        <w:trPr>
          <w:tblHeader/>
          <w:tblCellSpacing w:w="15" w:type="dxa"/>
        </w:trPr>
        <w:tc>
          <w:tcPr>
            <w:tcW w:w="0" w:type="auto"/>
            <w:tcBorders>
              <w:top w:val="single" w:sz="4" w:space="0" w:color="auto"/>
              <w:bottom w:val="single" w:sz="4" w:space="0" w:color="auto"/>
            </w:tcBorders>
            <w:vAlign w:val="center"/>
            <w:hideMark/>
          </w:tcPr>
          <w:p w14:paraId="01B946CF" w14:textId="77777777" w:rsidR="0036092E" w:rsidRPr="0060502B" w:rsidRDefault="0036092E" w:rsidP="0036092E">
            <w:pPr>
              <w:rPr>
                <w:b/>
                <w:bCs/>
              </w:rPr>
            </w:pPr>
            <w:r w:rsidRPr="0060502B">
              <w:rPr>
                <w:b/>
                <w:bCs/>
              </w:rPr>
              <w:t>No.</w:t>
            </w:r>
          </w:p>
        </w:tc>
        <w:tc>
          <w:tcPr>
            <w:tcW w:w="0" w:type="auto"/>
            <w:tcBorders>
              <w:top w:val="single" w:sz="4" w:space="0" w:color="auto"/>
              <w:left w:val="nil"/>
              <w:bottom w:val="single" w:sz="4" w:space="0" w:color="auto"/>
              <w:right w:val="nil"/>
            </w:tcBorders>
            <w:vAlign w:val="center"/>
            <w:hideMark/>
          </w:tcPr>
          <w:p w14:paraId="3BDE185D" w14:textId="77777777" w:rsidR="0036092E" w:rsidRPr="0060502B" w:rsidRDefault="0036092E" w:rsidP="0036092E">
            <w:pPr>
              <w:rPr>
                <w:b/>
                <w:bCs/>
              </w:rPr>
            </w:pPr>
            <w:r w:rsidRPr="0060502B">
              <w:rPr>
                <w:b/>
                <w:bCs/>
              </w:rPr>
              <w:t>Field / Issue</w:t>
            </w:r>
          </w:p>
        </w:tc>
        <w:tc>
          <w:tcPr>
            <w:tcW w:w="0" w:type="auto"/>
            <w:tcBorders>
              <w:top w:val="single" w:sz="4" w:space="0" w:color="auto"/>
              <w:left w:val="nil"/>
              <w:bottom w:val="single" w:sz="4" w:space="0" w:color="auto"/>
              <w:right w:val="nil"/>
            </w:tcBorders>
            <w:vAlign w:val="center"/>
            <w:hideMark/>
          </w:tcPr>
          <w:p w14:paraId="52598539" w14:textId="77777777" w:rsidR="0036092E" w:rsidRPr="0060502B" w:rsidRDefault="0036092E" w:rsidP="0036092E">
            <w:pPr>
              <w:rPr>
                <w:b/>
                <w:bCs/>
              </w:rPr>
            </w:pPr>
            <w:r w:rsidRPr="0060502B">
              <w:rPr>
                <w:b/>
                <w:bCs/>
              </w:rPr>
              <w:t>Description / Fix Applied</w:t>
            </w:r>
          </w:p>
        </w:tc>
      </w:tr>
      <w:tr w:rsidR="0060502B" w:rsidRPr="0060502B" w14:paraId="163947EC" w14:textId="77777777" w:rsidTr="0036092E">
        <w:trPr>
          <w:tblCellSpacing w:w="15" w:type="dxa"/>
        </w:trPr>
        <w:tc>
          <w:tcPr>
            <w:tcW w:w="0" w:type="auto"/>
            <w:vAlign w:val="center"/>
            <w:hideMark/>
          </w:tcPr>
          <w:p w14:paraId="19D4C68D" w14:textId="77777777" w:rsidR="0036092E" w:rsidRPr="0060502B" w:rsidRDefault="0036092E" w:rsidP="0036092E">
            <w:r w:rsidRPr="0060502B">
              <w:t>1</w:t>
            </w:r>
          </w:p>
        </w:tc>
        <w:tc>
          <w:tcPr>
            <w:tcW w:w="0" w:type="auto"/>
            <w:tcBorders>
              <w:top w:val="nil"/>
              <w:left w:val="nil"/>
              <w:bottom w:val="nil"/>
              <w:right w:val="nil"/>
            </w:tcBorders>
            <w:vAlign w:val="center"/>
            <w:hideMark/>
          </w:tcPr>
          <w:p w14:paraId="12D1C9E5" w14:textId="77777777" w:rsidR="0036092E" w:rsidRPr="0060502B" w:rsidRDefault="0036092E" w:rsidP="0036092E">
            <w:r w:rsidRPr="0060502B">
              <w:t>Flat gender / customer_type</w:t>
            </w:r>
          </w:p>
        </w:tc>
        <w:tc>
          <w:tcPr>
            <w:tcW w:w="0" w:type="auto"/>
            <w:tcBorders>
              <w:top w:val="nil"/>
              <w:left w:val="nil"/>
              <w:bottom w:val="nil"/>
              <w:right w:val="nil"/>
            </w:tcBorders>
            <w:vAlign w:val="center"/>
            <w:hideMark/>
          </w:tcPr>
          <w:p w14:paraId="153B1249" w14:textId="77777777" w:rsidR="0036092E" w:rsidRPr="0060502B" w:rsidRDefault="0036092E" w:rsidP="0036092E">
            <w:r w:rsidRPr="0060502B">
              <w:t>Added weighted probabilities for more realistic gender and customer_type balance</w:t>
            </w:r>
          </w:p>
        </w:tc>
      </w:tr>
      <w:tr w:rsidR="0060502B" w:rsidRPr="0060502B" w14:paraId="63478A8D" w14:textId="77777777" w:rsidTr="0036092E">
        <w:trPr>
          <w:tblCellSpacing w:w="15" w:type="dxa"/>
        </w:trPr>
        <w:tc>
          <w:tcPr>
            <w:tcW w:w="0" w:type="auto"/>
            <w:vAlign w:val="center"/>
            <w:hideMark/>
          </w:tcPr>
          <w:p w14:paraId="2E88F490" w14:textId="77777777" w:rsidR="0036092E" w:rsidRPr="0060502B" w:rsidRDefault="0036092E" w:rsidP="0036092E">
            <w:r w:rsidRPr="0060502B">
              <w:t>2</w:t>
            </w:r>
          </w:p>
        </w:tc>
        <w:tc>
          <w:tcPr>
            <w:tcW w:w="0" w:type="auto"/>
            <w:tcBorders>
              <w:top w:val="nil"/>
              <w:left w:val="nil"/>
              <w:bottom w:val="nil"/>
              <w:right w:val="nil"/>
            </w:tcBorders>
            <w:vAlign w:val="center"/>
            <w:hideMark/>
          </w:tcPr>
          <w:p w14:paraId="571B0B42" w14:textId="77777777" w:rsidR="0036092E" w:rsidRPr="0060502B" w:rsidRDefault="0036092E" w:rsidP="0036092E">
            <w:r w:rsidRPr="0060502B">
              <w:t>Age random between 18–70</w:t>
            </w:r>
          </w:p>
        </w:tc>
        <w:tc>
          <w:tcPr>
            <w:tcW w:w="0" w:type="auto"/>
            <w:tcBorders>
              <w:top w:val="nil"/>
              <w:left w:val="nil"/>
              <w:bottom w:val="nil"/>
              <w:right w:val="nil"/>
            </w:tcBorders>
            <w:vAlign w:val="center"/>
            <w:hideMark/>
          </w:tcPr>
          <w:p w14:paraId="438BBFBD" w14:textId="77777777" w:rsidR="0036092E" w:rsidRPr="0060502B" w:rsidRDefault="0036092E" w:rsidP="0036092E">
            <w:r w:rsidRPr="0060502B">
              <w:t>Applied a skewed normal distribution, concentrating around common traveling ages (25–40)</w:t>
            </w:r>
          </w:p>
        </w:tc>
      </w:tr>
      <w:tr w:rsidR="0060502B" w:rsidRPr="0060502B" w14:paraId="73056FD7" w14:textId="77777777" w:rsidTr="0036092E">
        <w:trPr>
          <w:tblCellSpacing w:w="15" w:type="dxa"/>
        </w:trPr>
        <w:tc>
          <w:tcPr>
            <w:tcW w:w="0" w:type="auto"/>
            <w:vAlign w:val="center"/>
            <w:hideMark/>
          </w:tcPr>
          <w:p w14:paraId="4A9B3BB5" w14:textId="77777777" w:rsidR="0036092E" w:rsidRPr="0060502B" w:rsidRDefault="0036092E" w:rsidP="0036092E">
            <w:r w:rsidRPr="0060502B">
              <w:t>3</w:t>
            </w:r>
          </w:p>
        </w:tc>
        <w:tc>
          <w:tcPr>
            <w:tcW w:w="0" w:type="auto"/>
            <w:tcBorders>
              <w:top w:val="nil"/>
              <w:left w:val="nil"/>
              <w:bottom w:val="nil"/>
              <w:right w:val="nil"/>
            </w:tcBorders>
            <w:vAlign w:val="center"/>
            <w:hideMark/>
          </w:tcPr>
          <w:p w14:paraId="404E6B97" w14:textId="77777777" w:rsidR="0036092E" w:rsidRPr="0060502B" w:rsidRDefault="0036092E" w:rsidP="0036092E">
            <w:r w:rsidRPr="0060502B">
              <w:t>All emails perfectly generated</w:t>
            </w:r>
          </w:p>
        </w:tc>
        <w:tc>
          <w:tcPr>
            <w:tcW w:w="0" w:type="auto"/>
            <w:tcBorders>
              <w:top w:val="nil"/>
              <w:left w:val="nil"/>
              <w:bottom w:val="nil"/>
              <w:right w:val="nil"/>
            </w:tcBorders>
            <w:vAlign w:val="center"/>
            <w:hideMark/>
          </w:tcPr>
          <w:p w14:paraId="1B825BB8" w14:textId="77777777" w:rsidR="0036092E" w:rsidRPr="0060502B" w:rsidRDefault="0036092E" w:rsidP="0036092E">
            <w:r w:rsidRPr="0060502B">
              <w:t>Introduced missing values and typos to simulate real-world inconsistencies</w:t>
            </w:r>
          </w:p>
        </w:tc>
      </w:tr>
      <w:tr w:rsidR="0060502B" w:rsidRPr="0060502B" w14:paraId="5AACC544" w14:textId="77777777" w:rsidTr="0036092E">
        <w:trPr>
          <w:tblCellSpacing w:w="15" w:type="dxa"/>
        </w:trPr>
        <w:tc>
          <w:tcPr>
            <w:tcW w:w="0" w:type="auto"/>
            <w:vAlign w:val="center"/>
            <w:hideMark/>
          </w:tcPr>
          <w:p w14:paraId="32A08EAE" w14:textId="77777777" w:rsidR="0036092E" w:rsidRPr="0060502B" w:rsidRDefault="0036092E" w:rsidP="0036092E">
            <w:r w:rsidRPr="0060502B">
              <w:t>4</w:t>
            </w:r>
          </w:p>
        </w:tc>
        <w:tc>
          <w:tcPr>
            <w:tcW w:w="0" w:type="auto"/>
            <w:tcBorders>
              <w:top w:val="nil"/>
              <w:left w:val="nil"/>
              <w:bottom w:val="nil"/>
              <w:right w:val="nil"/>
            </w:tcBorders>
            <w:vAlign w:val="center"/>
            <w:hideMark/>
          </w:tcPr>
          <w:p w14:paraId="548E818D" w14:textId="77777777" w:rsidR="0036092E" w:rsidRPr="0060502B" w:rsidRDefault="0036092E" w:rsidP="0036092E">
            <w:r w:rsidRPr="0060502B">
              <w:t>Names may not match gender</w:t>
            </w:r>
          </w:p>
        </w:tc>
        <w:tc>
          <w:tcPr>
            <w:tcW w:w="0" w:type="auto"/>
            <w:tcBorders>
              <w:top w:val="nil"/>
              <w:left w:val="nil"/>
              <w:bottom w:val="nil"/>
              <w:right w:val="nil"/>
            </w:tcBorders>
            <w:vAlign w:val="center"/>
            <w:hideMark/>
          </w:tcPr>
          <w:p w14:paraId="7A0CDDFA" w14:textId="77777777" w:rsidR="0036092E" w:rsidRPr="0060502B" w:rsidRDefault="0036092E" w:rsidP="0036092E">
            <w:r w:rsidRPr="0060502B">
              <w:t>Assigned gender-specific names to maintain consistency</w:t>
            </w:r>
          </w:p>
        </w:tc>
      </w:tr>
      <w:tr w:rsidR="0060502B" w:rsidRPr="0060502B" w14:paraId="0FA6B1A2" w14:textId="77777777" w:rsidTr="0036092E">
        <w:trPr>
          <w:tblCellSpacing w:w="15" w:type="dxa"/>
        </w:trPr>
        <w:tc>
          <w:tcPr>
            <w:tcW w:w="0" w:type="auto"/>
            <w:vAlign w:val="center"/>
            <w:hideMark/>
          </w:tcPr>
          <w:p w14:paraId="3118AEE0" w14:textId="77777777" w:rsidR="0036092E" w:rsidRPr="0060502B" w:rsidRDefault="0036092E" w:rsidP="0036092E">
            <w:r w:rsidRPr="0060502B">
              <w:t>5</w:t>
            </w:r>
          </w:p>
        </w:tc>
        <w:tc>
          <w:tcPr>
            <w:tcW w:w="0" w:type="auto"/>
            <w:tcBorders>
              <w:top w:val="nil"/>
              <w:left w:val="nil"/>
              <w:bottom w:val="nil"/>
              <w:right w:val="nil"/>
            </w:tcBorders>
            <w:vAlign w:val="center"/>
            <w:hideMark/>
          </w:tcPr>
          <w:p w14:paraId="1AF993CE" w14:textId="77777777" w:rsidR="0036092E" w:rsidRPr="0060502B" w:rsidRDefault="0036092E" w:rsidP="0036092E">
            <w:r w:rsidRPr="0060502B">
              <w:t>No duplicates or noise</w:t>
            </w:r>
          </w:p>
        </w:tc>
        <w:tc>
          <w:tcPr>
            <w:tcW w:w="0" w:type="auto"/>
            <w:tcBorders>
              <w:top w:val="nil"/>
              <w:left w:val="nil"/>
              <w:bottom w:val="nil"/>
              <w:right w:val="nil"/>
            </w:tcBorders>
            <w:vAlign w:val="center"/>
            <w:hideMark/>
          </w:tcPr>
          <w:p w14:paraId="73A803CC" w14:textId="77777777" w:rsidR="0036092E" w:rsidRPr="0060502B" w:rsidRDefault="0036092E" w:rsidP="0036092E">
            <w:r w:rsidRPr="0060502B">
              <w:t>Injected optional dirty rows and random noise (e.g., weird characters or blanks)</w:t>
            </w:r>
          </w:p>
        </w:tc>
      </w:tr>
      <w:tr w:rsidR="0060502B" w:rsidRPr="0060502B" w14:paraId="2DD9BB60" w14:textId="77777777" w:rsidTr="0036092E">
        <w:trPr>
          <w:tblCellSpacing w:w="15" w:type="dxa"/>
        </w:trPr>
        <w:tc>
          <w:tcPr>
            <w:tcW w:w="0" w:type="auto"/>
            <w:vAlign w:val="center"/>
            <w:hideMark/>
          </w:tcPr>
          <w:p w14:paraId="08F94588" w14:textId="77777777" w:rsidR="0036092E" w:rsidRPr="0060502B" w:rsidRDefault="0036092E" w:rsidP="0036092E">
            <w:r w:rsidRPr="0060502B">
              <w:t>6</w:t>
            </w:r>
          </w:p>
        </w:tc>
        <w:tc>
          <w:tcPr>
            <w:tcW w:w="0" w:type="auto"/>
            <w:tcBorders>
              <w:top w:val="nil"/>
              <w:left w:val="nil"/>
              <w:bottom w:val="nil"/>
              <w:right w:val="nil"/>
            </w:tcBorders>
            <w:vAlign w:val="center"/>
            <w:hideMark/>
          </w:tcPr>
          <w:p w14:paraId="5DED364A" w14:textId="77777777" w:rsidR="0036092E" w:rsidRPr="0060502B" w:rsidRDefault="0036092E" w:rsidP="0036092E">
            <w:r w:rsidRPr="0060502B">
              <w:t>package_name</w:t>
            </w:r>
          </w:p>
        </w:tc>
        <w:tc>
          <w:tcPr>
            <w:tcW w:w="0" w:type="auto"/>
            <w:tcBorders>
              <w:top w:val="nil"/>
              <w:left w:val="nil"/>
              <w:bottom w:val="nil"/>
              <w:right w:val="nil"/>
            </w:tcBorders>
            <w:vAlign w:val="center"/>
            <w:hideMark/>
          </w:tcPr>
          <w:p w14:paraId="7048A473" w14:textId="77777777" w:rsidR="0036092E" w:rsidRPr="0060502B" w:rsidRDefault="0036092E" w:rsidP="0036092E">
            <w:r w:rsidRPr="0060502B">
              <w:t>Ensured no duplicates — each destination is used only once</w:t>
            </w:r>
          </w:p>
        </w:tc>
      </w:tr>
      <w:tr w:rsidR="0060502B" w:rsidRPr="0060502B" w14:paraId="17EDBD25" w14:textId="77777777" w:rsidTr="0036092E">
        <w:trPr>
          <w:tblCellSpacing w:w="15" w:type="dxa"/>
        </w:trPr>
        <w:tc>
          <w:tcPr>
            <w:tcW w:w="0" w:type="auto"/>
            <w:vAlign w:val="center"/>
            <w:hideMark/>
          </w:tcPr>
          <w:p w14:paraId="14F6256C" w14:textId="77777777" w:rsidR="0036092E" w:rsidRPr="0060502B" w:rsidRDefault="0036092E" w:rsidP="0036092E">
            <w:r w:rsidRPr="0060502B">
              <w:t>7</w:t>
            </w:r>
          </w:p>
        </w:tc>
        <w:tc>
          <w:tcPr>
            <w:tcW w:w="0" w:type="auto"/>
            <w:tcBorders>
              <w:top w:val="nil"/>
              <w:left w:val="nil"/>
              <w:bottom w:val="nil"/>
              <w:right w:val="nil"/>
            </w:tcBorders>
            <w:vAlign w:val="center"/>
            <w:hideMark/>
          </w:tcPr>
          <w:p w14:paraId="42066804" w14:textId="77777777" w:rsidR="0036092E" w:rsidRPr="0060502B" w:rsidRDefault="0036092E" w:rsidP="0036092E">
            <w:r w:rsidRPr="0060502B">
              <w:t>package_type</w:t>
            </w:r>
          </w:p>
        </w:tc>
        <w:tc>
          <w:tcPr>
            <w:tcW w:w="0" w:type="auto"/>
            <w:tcBorders>
              <w:top w:val="nil"/>
              <w:left w:val="nil"/>
              <w:bottom w:val="nil"/>
              <w:right w:val="nil"/>
            </w:tcBorders>
            <w:vAlign w:val="center"/>
            <w:hideMark/>
          </w:tcPr>
          <w:p w14:paraId="0AD13BBF" w14:textId="77777777" w:rsidR="0036092E" w:rsidRPr="0060502B" w:rsidRDefault="0036092E" w:rsidP="0036092E">
            <w:r w:rsidRPr="0060502B">
              <w:t>Made type relevant to destination (e.g., beachy places = honeymoon)</w:t>
            </w:r>
          </w:p>
        </w:tc>
      </w:tr>
      <w:tr w:rsidR="0060502B" w:rsidRPr="0060502B" w14:paraId="12FA7EF4" w14:textId="77777777" w:rsidTr="0036092E">
        <w:trPr>
          <w:tblCellSpacing w:w="15" w:type="dxa"/>
        </w:trPr>
        <w:tc>
          <w:tcPr>
            <w:tcW w:w="0" w:type="auto"/>
            <w:vAlign w:val="center"/>
            <w:hideMark/>
          </w:tcPr>
          <w:p w14:paraId="167DF51B" w14:textId="77777777" w:rsidR="0036092E" w:rsidRPr="0060502B" w:rsidRDefault="0036092E" w:rsidP="0036092E">
            <w:r w:rsidRPr="0060502B">
              <w:t>8</w:t>
            </w:r>
          </w:p>
        </w:tc>
        <w:tc>
          <w:tcPr>
            <w:tcW w:w="0" w:type="auto"/>
            <w:tcBorders>
              <w:top w:val="nil"/>
              <w:left w:val="nil"/>
              <w:bottom w:val="nil"/>
              <w:right w:val="nil"/>
            </w:tcBorders>
            <w:vAlign w:val="center"/>
            <w:hideMark/>
          </w:tcPr>
          <w:p w14:paraId="7930DD47" w14:textId="77777777" w:rsidR="0036092E" w:rsidRPr="0060502B" w:rsidRDefault="0036092E" w:rsidP="0036092E">
            <w:r w:rsidRPr="0060502B">
              <w:t>price_per_pax</w:t>
            </w:r>
          </w:p>
        </w:tc>
        <w:tc>
          <w:tcPr>
            <w:tcW w:w="0" w:type="auto"/>
            <w:tcBorders>
              <w:top w:val="nil"/>
              <w:left w:val="nil"/>
              <w:bottom w:val="nil"/>
              <w:right w:val="nil"/>
            </w:tcBorders>
            <w:vAlign w:val="center"/>
            <w:hideMark/>
          </w:tcPr>
          <w:p w14:paraId="62A5F024" w14:textId="77777777" w:rsidR="0036092E" w:rsidRPr="0060502B" w:rsidRDefault="0036092E" w:rsidP="0036092E">
            <w:r w:rsidRPr="0060502B">
              <w:t>Balanced prices across realistic travel tiers (budget, mid, premium)</w:t>
            </w:r>
          </w:p>
        </w:tc>
      </w:tr>
      <w:tr w:rsidR="0060502B" w:rsidRPr="0060502B" w14:paraId="46BD7285" w14:textId="77777777" w:rsidTr="0036092E">
        <w:trPr>
          <w:tblCellSpacing w:w="15" w:type="dxa"/>
        </w:trPr>
        <w:tc>
          <w:tcPr>
            <w:tcW w:w="0" w:type="auto"/>
            <w:vAlign w:val="center"/>
            <w:hideMark/>
          </w:tcPr>
          <w:p w14:paraId="2EE5235E" w14:textId="77777777" w:rsidR="0036092E" w:rsidRPr="0060502B" w:rsidRDefault="0036092E" w:rsidP="0036092E">
            <w:r w:rsidRPr="0060502B">
              <w:t>9</w:t>
            </w:r>
          </w:p>
        </w:tc>
        <w:tc>
          <w:tcPr>
            <w:tcW w:w="0" w:type="auto"/>
            <w:tcBorders>
              <w:top w:val="nil"/>
              <w:left w:val="nil"/>
              <w:bottom w:val="nil"/>
              <w:right w:val="nil"/>
            </w:tcBorders>
            <w:vAlign w:val="center"/>
            <w:hideMark/>
          </w:tcPr>
          <w:p w14:paraId="278AA6FD" w14:textId="77777777" w:rsidR="0036092E" w:rsidRPr="0060502B" w:rsidRDefault="0036092E" w:rsidP="0036092E">
            <w:r w:rsidRPr="0060502B">
              <w:t>duration_days</w:t>
            </w:r>
          </w:p>
        </w:tc>
        <w:tc>
          <w:tcPr>
            <w:tcW w:w="0" w:type="auto"/>
            <w:tcBorders>
              <w:top w:val="nil"/>
              <w:left w:val="nil"/>
              <w:bottom w:val="nil"/>
              <w:right w:val="nil"/>
            </w:tcBorders>
            <w:vAlign w:val="center"/>
            <w:hideMark/>
          </w:tcPr>
          <w:p w14:paraId="0D350996" w14:textId="77777777" w:rsidR="0036092E" w:rsidRPr="0060502B" w:rsidRDefault="0036092E" w:rsidP="0036092E">
            <w:r w:rsidRPr="0060502B">
              <w:t>Longer durations for premium/far destinations</w:t>
            </w:r>
          </w:p>
        </w:tc>
      </w:tr>
      <w:tr w:rsidR="0060502B" w:rsidRPr="0060502B" w14:paraId="0D7EC6D4" w14:textId="77777777" w:rsidTr="0036092E">
        <w:trPr>
          <w:tblCellSpacing w:w="15" w:type="dxa"/>
        </w:trPr>
        <w:tc>
          <w:tcPr>
            <w:tcW w:w="0" w:type="auto"/>
            <w:vAlign w:val="center"/>
            <w:hideMark/>
          </w:tcPr>
          <w:p w14:paraId="6CDF268A" w14:textId="77777777" w:rsidR="0036092E" w:rsidRPr="0060502B" w:rsidRDefault="0036092E" w:rsidP="0036092E">
            <w:r w:rsidRPr="0060502B">
              <w:t>10</w:t>
            </w:r>
          </w:p>
        </w:tc>
        <w:tc>
          <w:tcPr>
            <w:tcW w:w="0" w:type="auto"/>
            <w:tcBorders>
              <w:top w:val="nil"/>
              <w:left w:val="nil"/>
              <w:bottom w:val="nil"/>
              <w:right w:val="nil"/>
            </w:tcBorders>
            <w:vAlign w:val="center"/>
            <w:hideMark/>
          </w:tcPr>
          <w:p w14:paraId="47D66E40" w14:textId="77777777" w:rsidR="0036092E" w:rsidRPr="0060502B" w:rsidRDefault="0036092E" w:rsidP="0036092E">
            <w:r w:rsidRPr="0060502B">
              <w:t>category</w:t>
            </w:r>
          </w:p>
        </w:tc>
        <w:tc>
          <w:tcPr>
            <w:tcW w:w="0" w:type="auto"/>
            <w:tcBorders>
              <w:top w:val="nil"/>
              <w:left w:val="nil"/>
              <w:bottom w:val="nil"/>
              <w:right w:val="nil"/>
            </w:tcBorders>
            <w:vAlign w:val="center"/>
            <w:hideMark/>
          </w:tcPr>
          <w:p w14:paraId="0850594E" w14:textId="77777777" w:rsidR="0036092E" w:rsidRPr="0060502B" w:rsidRDefault="0036092E" w:rsidP="0036092E">
            <w:r w:rsidRPr="0060502B">
              <w:t>Made category align better with type/destination (e.g., hiking = adventure)</w:t>
            </w:r>
          </w:p>
        </w:tc>
      </w:tr>
      <w:tr w:rsidR="0060502B" w:rsidRPr="0060502B" w14:paraId="7AA23296" w14:textId="77777777" w:rsidTr="0036092E">
        <w:trPr>
          <w:tblCellSpacing w:w="15" w:type="dxa"/>
        </w:trPr>
        <w:tc>
          <w:tcPr>
            <w:tcW w:w="0" w:type="auto"/>
            <w:vAlign w:val="center"/>
            <w:hideMark/>
          </w:tcPr>
          <w:p w14:paraId="539E5D0D" w14:textId="77777777" w:rsidR="0036092E" w:rsidRPr="0060502B" w:rsidRDefault="0036092E" w:rsidP="0036092E">
            <w:r w:rsidRPr="0060502B">
              <w:t>11</w:t>
            </w:r>
          </w:p>
        </w:tc>
        <w:tc>
          <w:tcPr>
            <w:tcW w:w="0" w:type="auto"/>
            <w:tcBorders>
              <w:top w:val="nil"/>
              <w:left w:val="nil"/>
              <w:bottom w:val="nil"/>
              <w:right w:val="nil"/>
            </w:tcBorders>
            <w:vAlign w:val="center"/>
            <w:hideMark/>
          </w:tcPr>
          <w:p w14:paraId="7D6491BD" w14:textId="77777777" w:rsidR="0036092E" w:rsidRPr="0060502B" w:rsidRDefault="0036092E" w:rsidP="0036092E">
            <w:r w:rsidRPr="0060502B">
              <w:t>role</w:t>
            </w:r>
          </w:p>
        </w:tc>
        <w:tc>
          <w:tcPr>
            <w:tcW w:w="0" w:type="auto"/>
            <w:tcBorders>
              <w:top w:val="nil"/>
              <w:left w:val="nil"/>
              <w:bottom w:val="nil"/>
              <w:right w:val="nil"/>
            </w:tcBorders>
            <w:vAlign w:val="center"/>
            <w:hideMark/>
          </w:tcPr>
          <w:p w14:paraId="1637ED95" w14:textId="77777777" w:rsidR="0036092E" w:rsidRPr="0060502B" w:rsidRDefault="0036092E" w:rsidP="0036092E">
            <w:r w:rsidRPr="0060502B">
              <w:t>Used logic to assign fewer main_guides, more assistant_guides</w:t>
            </w:r>
          </w:p>
        </w:tc>
      </w:tr>
      <w:tr w:rsidR="0060502B" w:rsidRPr="0060502B" w14:paraId="76060694" w14:textId="77777777" w:rsidTr="0036092E">
        <w:trPr>
          <w:tblCellSpacing w:w="15" w:type="dxa"/>
        </w:trPr>
        <w:tc>
          <w:tcPr>
            <w:tcW w:w="0" w:type="auto"/>
            <w:vAlign w:val="center"/>
            <w:hideMark/>
          </w:tcPr>
          <w:p w14:paraId="3B7B8CF1" w14:textId="77777777" w:rsidR="0036092E" w:rsidRPr="0060502B" w:rsidRDefault="0036092E" w:rsidP="0036092E">
            <w:r w:rsidRPr="0060502B">
              <w:t>12</w:t>
            </w:r>
          </w:p>
        </w:tc>
        <w:tc>
          <w:tcPr>
            <w:tcW w:w="0" w:type="auto"/>
            <w:tcBorders>
              <w:top w:val="nil"/>
              <w:left w:val="nil"/>
              <w:bottom w:val="nil"/>
              <w:right w:val="nil"/>
            </w:tcBorders>
            <w:vAlign w:val="center"/>
            <w:hideMark/>
          </w:tcPr>
          <w:p w14:paraId="0DDADB7C" w14:textId="77777777" w:rsidR="0036092E" w:rsidRPr="0060502B" w:rsidRDefault="0036092E" w:rsidP="0036092E">
            <w:r w:rsidRPr="0060502B">
              <w:t>working_status</w:t>
            </w:r>
          </w:p>
        </w:tc>
        <w:tc>
          <w:tcPr>
            <w:tcW w:w="0" w:type="auto"/>
            <w:tcBorders>
              <w:top w:val="nil"/>
              <w:left w:val="nil"/>
              <w:bottom w:val="nil"/>
              <w:right w:val="nil"/>
            </w:tcBorders>
            <w:vAlign w:val="center"/>
            <w:hideMark/>
          </w:tcPr>
          <w:p w14:paraId="2022E709" w14:textId="77777777" w:rsidR="0036092E" w:rsidRPr="0060502B" w:rsidRDefault="0036092E" w:rsidP="0036092E">
            <w:r w:rsidRPr="0060502B">
              <w:t>Used weighted probabilities — “permanent” is most common</w:t>
            </w:r>
          </w:p>
        </w:tc>
      </w:tr>
      <w:tr w:rsidR="0060502B" w:rsidRPr="0060502B" w14:paraId="41A7FDB1" w14:textId="77777777" w:rsidTr="0036092E">
        <w:trPr>
          <w:tblCellSpacing w:w="15" w:type="dxa"/>
        </w:trPr>
        <w:tc>
          <w:tcPr>
            <w:tcW w:w="0" w:type="auto"/>
            <w:vAlign w:val="center"/>
            <w:hideMark/>
          </w:tcPr>
          <w:p w14:paraId="60375273" w14:textId="77777777" w:rsidR="0036092E" w:rsidRPr="0060502B" w:rsidRDefault="0036092E" w:rsidP="0036092E">
            <w:r w:rsidRPr="0060502B">
              <w:t>13</w:t>
            </w:r>
          </w:p>
        </w:tc>
        <w:tc>
          <w:tcPr>
            <w:tcW w:w="0" w:type="auto"/>
            <w:tcBorders>
              <w:top w:val="nil"/>
              <w:left w:val="nil"/>
              <w:bottom w:val="nil"/>
              <w:right w:val="nil"/>
            </w:tcBorders>
            <w:vAlign w:val="center"/>
            <w:hideMark/>
          </w:tcPr>
          <w:p w14:paraId="4562FB31" w14:textId="77777777" w:rsidR="0036092E" w:rsidRPr="0060502B" w:rsidRDefault="0036092E" w:rsidP="0036092E">
            <w:r w:rsidRPr="0060502B">
              <w:t>commission_rate</w:t>
            </w:r>
          </w:p>
        </w:tc>
        <w:tc>
          <w:tcPr>
            <w:tcW w:w="0" w:type="auto"/>
            <w:tcBorders>
              <w:top w:val="nil"/>
              <w:left w:val="nil"/>
              <w:bottom w:val="nil"/>
              <w:right w:val="nil"/>
            </w:tcBorders>
            <w:vAlign w:val="center"/>
            <w:hideMark/>
          </w:tcPr>
          <w:p w14:paraId="014B527C" w14:textId="77777777" w:rsidR="0036092E" w:rsidRPr="0060502B" w:rsidRDefault="0036092E" w:rsidP="0036092E">
            <w:r w:rsidRPr="0060502B">
              <w:t>Kept existing logic (already realistic)</w:t>
            </w:r>
          </w:p>
        </w:tc>
      </w:tr>
      <w:tr w:rsidR="0060502B" w:rsidRPr="0060502B" w14:paraId="332AC0CA" w14:textId="77777777" w:rsidTr="0036092E">
        <w:trPr>
          <w:tblCellSpacing w:w="15" w:type="dxa"/>
        </w:trPr>
        <w:tc>
          <w:tcPr>
            <w:tcW w:w="0" w:type="auto"/>
            <w:vAlign w:val="center"/>
            <w:hideMark/>
          </w:tcPr>
          <w:p w14:paraId="64BC544E" w14:textId="77777777" w:rsidR="0036092E" w:rsidRPr="0060502B" w:rsidRDefault="0036092E" w:rsidP="0036092E">
            <w:r w:rsidRPr="0060502B">
              <w:t>14</w:t>
            </w:r>
          </w:p>
        </w:tc>
        <w:tc>
          <w:tcPr>
            <w:tcW w:w="0" w:type="auto"/>
            <w:tcBorders>
              <w:top w:val="nil"/>
              <w:left w:val="nil"/>
              <w:bottom w:val="nil"/>
              <w:right w:val="nil"/>
            </w:tcBorders>
            <w:vAlign w:val="center"/>
            <w:hideMark/>
          </w:tcPr>
          <w:p w14:paraId="27FB13F2" w14:textId="77777777" w:rsidR="0036092E" w:rsidRPr="0060502B" w:rsidRDefault="0036092E" w:rsidP="0036092E">
            <w:r w:rsidRPr="0060502B">
              <w:t>booking_date</w:t>
            </w:r>
          </w:p>
        </w:tc>
        <w:tc>
          <w:tcPr>
            <w:tcW w:w="0" w:type="auto"/>
            <w:tcBorders>
              <w:top w:val="nil"/>
              <w:left w:val="nil"/>
              <w:bottom w:val="nil"/>
              <w:right w:val="nil"/>
            </w:tcBorders>
            <w:vAlign w:val="center"/>
            <w:hideMark/>
          </w:tcPr>
          <w:p w14:paraId="6638FC0F" w14:textId="77777777" w:rsidR="0036092E" w:rsidRPr="0060502B" w:rsidRDefault="0036092E" w:rsidP="0036092E">
            <w:r w:rsidRPr="0060502B">
              <w:t>Distributed bookings based on seasonality (e.g., school holidays = peak)</w:t>
            </w:r>
          </w:p>
        </w:tc>
      </w:tr>
      <w:tr w:rsidR="0060502B" w:rsidRPr="0060502B" w14:paraId="4D7AC688" w14:textId="77777777" w:rsidTr="0036092E">
        <w:trPr>
          <w:tblCellSpacing w:w="15" w:type="dxa"/>
        </w:trPr>
        <w:tc>
          <w:tcPr>
            <w:tcW w:w="0" w:type="auto"/>
            <w:vAlign w:val="center"/>
            <w:hideMark/>
          </w:tcPr>
          <w:p w14:paraId="0A32CA18" w14:textId="77777777" w:rsidR="0036092E" w:rsidRPr="0060502B" w:rsidRDefault="0036092E" w:rsidP="0036092E">
            <w:r w:rsidRPr="0060502B">
              <w:lastRenderedPageBreak/>
              <w:t>15</w:t>
            </w:r>
          </w:p>
        </w:tc>
        <w:tc>
          <w:tcPr>
            <w:tcW w:w="0" w:type="auto"/>
            <w:tcBorders>
              <w:top w:val="nil"/>
              <w:left w:val="nil"/>
              <w:bottom w:val="nil"/>
              <w:right w:val="nil"/>
            </w:tcBorders>
            <w:vAlign w:val="center"/>
            <w:hideMark/>
          </w:tcPr>
          <w:p w14:paraId="597FC3D9" w14:textId="77777777" w:rsidR="0036092E" w:rsidRPr="0060502B" w:rsidRDefault="0036092E" w:rsidP="0036092E">
            <w:r w:rsidRPr="0060502B">
              <w:t>travel_date</w:t>
            </w:r>
          </w:p>
        </w:tc>
        <w:tc>
          <w:tcPr>
            <w:tcW w:w="0" w:type="auto"/>
            <w:tcBorders>
              <w:top w:val="nil"/>
              <w:left w:val="nil"/>
              <w:bottom w:val="nil"/>
              <w:right w:val="nil"/>
            </w:tcBorders>
            <w:vAlign w:val="center"/>
            <w:hideMark/>
          </w:tcPr>
          <w:p w14:paraId="15894077" w14:textId="77777777" w:rsidR="0036092E" w:rsidRPr="0060502B" w:rsidRDefault="0036092E" w:rsidP="0036092E">
            <w:r w:rsidRPr="0060502B">
              <w:t>Always occurs after booking (1–90 day window)</w:t>
            </w:r>
          </w:p>
        </w:tc>
      </w:tr>
      <w:tr w:rsidR="0060502B" w:rsidRPr="0060502B" w14:paraId="713A97C4" w14:textId="77777777" w:rsidTr="0036092E">
        <w:trPr>
          <w:tblCellSpacing w:w="15" w:type="dxa"/>
        </w:trPr>
        <w:tc>
          <w:tcPr>
            <w:tcW w:w="0" w:type="auto"/>
            <w:vAlign w:val="center"/>
            <w:hideMark/>
          </w:tcPr>
          <w:p w14:paraId="7A1F3D2C" w14:textId="77777777" w:rsidR="0036092E" w:rsidRPr="0060502B" w:rsidRDefault="0036092E" w:rsidP="0036092E">
            <w:r w:rsidRPr="0060502B">
              <w:t>16</w:t>
            </w:r>
          </w:p>
        </w:tc>
        <w:tc>
          <w:tcPr>
            <w:tcW w:w="0" w:type="auto"/>
            <w:tcBorders>
              <w:top w:val="nil"/>
              <w:left w:val="nil"/>
              <w:bottom w:val="nil"/>
              <w:right w:val="nil"/>
            </w:tcBorders>
            <w:vAlign w:val="center"/>
            <w:hideMark/>
          </w:tcPr>
          <w:p w14:paraId="1B7AC529" w14:textId="77777777" w:rsidR="0036092E" w:rsidRPr="0060502B" w:rsidRDefault="0036092E" w:rsidP="0036092E">
            <w:r w:rsidRPr="0060502B">
              <w:t>discount_promotion</w:t>
            </w:r>
          </w:p>
        </w:tc>
        <w:tc>
          <w:tcPr>
            <w:tcW w:w="0" w:type="auto"/>
            <w:tcBorders>
              <w:top w:val="nil"/>
              <w:left w:val="nil"/>
              <w:bottom w:val="nil"/>
              <w:right w:val="nil"/>
            </w:tcBorders>
            <w:vAlign w:val="center"/>
            <w:hideMark/>
          </w:tcPr>
          <w:p w14:paraId="4FEA7941" w14:textId="77777777" w:rsidR="0036092E" w:rsidRPr="0060502B" w:rsidRDefault="0036092E" w:rsidP="0036092E">
            <w:r w:rsidRPr="0060502B">
              <w:t>Skewed distribution — most users get 0–5%, only a few get high discounts</w:t>
            </w:r>
          </w:p>
        </w:tc>
      </w:tr>
      <w:tr w:rsidR="0060502B" w:rsidRPr="0060502B" w14:paraId="1F4BF7E2" w14:textId="77777777" w:rsidTr="0036092E">
        <w:trPr>
          <w:tblCellSpacing w:w="15" w:type="dxa"/>
        </w:trPr>
        <w:tc>
          <w:tcPr>
            <w:tcW w:w="0" w:type="auto"/>
            <w:vAlign w:val="center"/>
            <w:hideMark/>
          </w:tcPr>
          <w:p w14:paraId="6FDD1C48" w14:textId="77777777" w:rsidR="0036092E" w:rsidRPr="0060502B" w:rsidRDefault="0036092E" w:rsidP="0036092E">
            <w:r w:rsidRPr="0060502B">
              <w:t>17</w:t>
            </w:r>
          </w:p>
        </w:tc>
        <w:tc>
          <w:tcPr>
            <w:tcW w:w="0" w:type="auto"/>
            <w:tcBorders>
              <w:top w:val="nil"/>
              <w:left w:val="nil"/>
              <w:bottom w:val="nil"/>
              <w:right w:val="nil"/>
            </w:tcBorders>
            <w:vAlign w:val="center"/>
            <w:hideMark/>
          </w:tcPr>
          <w:p w14:paraId="1092ED85" w14:textId="77777777" w:rsidR="0036092E" w:rsidRPr="0060502B" w:rsidRDefault="0036092E" w:rsidP="0036092E">
            <w:r w:rsidRPr="0060502B">
              <w:t>payment_status</w:t>
            </w:r>
          </w:p>
        </w:tc>
        <w:tc>
          <w:tcPr>
            <w:tcW w:w="0" w:type="auto"/>
            <w:tcBorders>
              <w:top w:val="nil"/>
              <w:left w:val="nil"/>
              <w:bottom w:val="nil"/>
              <w:right w:val="nil"/>
            </w:tcBorders>
            <w:vAlign w:val="center"/>
            <w:hideMark/>
          </w:tcPr>
          <w:p w14:paraId="6FAEC86D" w14:textId="77777777" w:rsidR="0036092E" w:rsidRPr="0060502B" w:rsidRDefault="0036092E" w:rsidP="0036092E">
            <w:r w:rsidRPr="0060502B">
              <w:t>Tied to travel_date — if in future = pending</w:t>
            </w:r>
          </w:p>
        </w:tc>
      </w:tr>
      <w:tr w:rsidR="0060502B" w:rsidRPr="0060502B" w14:paraId="0CF987EA" w14:textId="77777777" w:rsidTr="0036092E">
        <w:trPr>
          <w:tblCellSpacing w:w="15" w:type="dxa"/>
        </w:trPr>
        <w:tc>
          <w:tcPr>
            <w:tcW w:w="0" w:type="auto"/>
            <w:vAlign w:val="center"/>
            <w:hideMark/>
          </w:tcPr>
          <w:p w14:paraId="40715D5D" w14:textId="77777777" w:rsidR="0036092E" w:rsidRPr="0060502B" w:rsidRDefault="0036092E" w:rsidP="0036092E">
            <w:r w:rsidRPr="0060502B">
              <w:t>18</w:t>
            </w:r>
          </w:p>
        </w:tc>
        <w:tc>
          <w:tcPr>
            <w:tcW w:w="0" w:type="auto"/>
            <w:tcBorders>
              <w:top w:val="nil"/>
              <w:left w:val="nil"/>
              <w:bottom w:val="nil"/>
              <w:right w:val="nil"/>
            </w:tcBorders>
            <w:vAlign w:val="center"/>
            <w:hideMark/>
          </w:tcPr>
          <w:p w14:paraId="58177E78" w14:textId="77777777" w:rsidR="0036092E" w:rsidRPr="0060502B" w:rsidRDefault="0036092E" w:rsidP="0036092E">
            <w:r w:rsidRPr="0060502B">
              <w:t>payment_method</w:t>
            </w:r>
          </w:p>
        </w:tc>
        <w:tc>
          <w:tcPr>
            <w:tcW w:w="0" w:type="auto"/>
            <w:tcBorders>
              <w:top w:val="nil"/>
              <w:left w:val="nil"/>
              <w:bottom w:val="nil"/>
              <w:right w:val="nil"/>
            </w:tcBorders>
            <w:vAlign w:val="center"/>
            <w:hideMark/>
          </w:tcPr>
          <w:p w14:paraId="185B9897" w14:textId="77777777" w:rsidR="0036092E" w:rsidRPr="0060502B" w:rsidRDefault="0036092E" w:rsidP="0036092E">
            <w:r w:rsidRPr="0060502B">
              <w:t>Weighted common methods higher — credit card &amp; online dominate</w:t>
            </w:r>
          </w:p>
        </w:tc>
      </w:tr>
      <w:tr w:rsidR="0060502B" w:rsidRPr="0060502B" w14:paraId="45947052" w14:textId="77777777" w:rsidTr="0036092E">
        <w:trPr>
          <w:tblCellSpacing w:w="15" w:type="dxa"/>
        </w:trPr>
        <w:tc>
          <w:tcPr>
            <w:tcW w:w="0" w:type="auto"/>
            <w:vAlign w:val="center"/>
            <w:hideMark/>
          </w:tcPr>
          <w:p w14:paraId="5BDFD22E" w14:textId="77777777" w:rsidR="0036092E" w:rsidRPr="0060502B" w:rsidRDefault="0036092E" w:rsidP="0036092E">
            <w:r w:rsidRPr="0060502B">
              <w:t>19</w:t>
            </w:r>
          </w:p>
        </w:tc>
        <w:tc>
          <w:tcPr>
            <w:tcW w:w="0" w:type="auto"/>
            <w:tcBorders>
              <w:top w:val="nil"/>
              <w:left w:val="nil"/>
              <w:bottom w:val="nil"/>
              <w:right w:val="nil"/>
            </w:tcBorders>
            <w:vAlign w:val="center"/>
            <w:hideMark/>
          </w:tcPr>
          <w:p w14:paraId="348F1510" w14:textId="77777777" w:rsidR="0036092E" w:rsidRPr="0060502B" w:rsidRDefault="0036092E" w:rsidP="0036092E">
            <w:r w:rsidRPr="0060502B">
              <w:t>SatisfactionScore</w:t>
            </w:r>
          </w:p>
        </w:tc>
        <w:tc>
          <w:tcPr>
            <w:tcW w:w="0" w:type="auto"/>
            <w:tcBorders>
              <w:top w:val="nil"/>
              <w:left w:val="nil"/>
              <w:bottom w:val="nil"/>
              <w:right w:val="nil"/>
            </w:tcBorders>
            <w:vAlign w:val="center"/>
            <w:hideMark/>
          </w:tcPr>
          <w:p w14:paraId="7027E54B" w14:textId="77777777" w:rsidR="0036092E" w:rsidRPr="0060502B" w:rsidRDefault="0036092E" w:rsidP="0036092E">
            <w:r w:rsidRPr="0060502B">
              <w:t>Skewed towards positive but with variance</w:t>
            </w:r>
          </w:p>
        </w:tc>
      </w:tr>
      <w:tr w:rsidR="0060502B" w:rsidRPr="0060502B" w14:paraId="1C87C7E3" w14:textId="77777777" w:rsidTr="0036092E">
        <w:trPr>
          <w:tblCellSpacing w:w="15" w:type="dxa"/>
        </w:trPr>
        <w:tc>
          <w:tcPr>
            <w:tcW w:w="0" w:type="auto"/>
            <w:vAlign w:val="center"/>
            <w:hideMark/>
          </w:tcPr>
          <w:p w14:paraId="6AA5E037" w14:textId="77777777" w:rsidR="0036092E" w:rsidRPr="0060502B" w:rsidRDefault="0036092E" w:rsidP="0036092E">
            <w:r w:rsidRPr="0060502B">
              <w:t>20</w:t>
            </w:r>
          </w:p>
        </w:tc>
        <w:tc>
          <w:tcPr>
            <w:tcW w:w="0" w:type="auto"/>
            <w:tcBorders>
              <w:top w:val="nil"/>
              <w:left w:val="nil"/>
              <w:bottom w:val="nil"/>
              <w:right w:val="nil"/>
            </w:tcBorders>
            <w:vAlign w:val="center"/>
            <w:hideMark/>
          </w:tcPr>
          <w:p w14:paraId="7897836E" w14:textId="77777777" w:rsidR="0036092E" w:rsidRPr="0060502B" w:rsidRDefault="0036092E" w:rsidP="0036092E">
            <w:r w:rsidRPr="0060502B">
              <w:t>Rating_guide, hotel, itinerary</w:t>
            </w:r>
          </w:p>
        </w:tc>
        <w:tc>
          <w:tcPr>
            <w:tcW w:w="0" w:type="auto"/>
            <w:tcBorders>
              <w:top w:val="nil"/>
              <w:left w:val="nil"/>
              <w:bottom w:val="nil"/>
              <w:right w:val="nil"/>
            </w:tcBorders>
            <w:vAlign w:val="center"/>
            <w:hideMark/>
          </w:tcPr>
          <w:p w14:paraId="679A10EA" w14:textId="77777777" w:rsidR="0036092E" w:rsidRPr="0060502B" w:rsidRDefault="0036092E" w:rsidP="0036092E">
            <w:r w:rsidRPr="0060502B">
              <w:t>Based on satisfaction ± small random variation</w:t>
            </w:r>
          </w:p>
        </w:tc>
      </w:tr>
      <w:tr w:rsidR="0060502B" w:rsidRPr="0060502B" w14:paraId="28438B11" w14:textId="77777777" w:rsidTr="0036092E">
        <w:trPr>
          <w:tblCellSpacing w:w="15" w:type="dxa"/>
        </w:trPr>
        <w:tc>
          <w:tcPr>
            <w:tcW w:w="0" w:type="auto"/>
            <w:vAlign w:val="center"/>
            <w:hideMark/>
          </w:tcPr>
          <w:p w14:paraId="200C1201" w14:textId="77777777" w:rsidR="0036092E" w:rsidRPr="0060502B" w:rsidRDefault="0036092E" w:rsidP="0036092E">
            <w:r w:rsidRPr="0060502B">
              <w:t>21</w:t>
            </w:r>
          </w:p>
        </w:tc>
        <w:tc>
          <w:tcPr>
            <w:tcW w:w="0" w:type="auto"/>
            <w:tcBorders>
              <w:top w:val="nil"/>
              <w:left w:val="nil"/>
              <w:bottom w:val="nil"/>
              <w:right w:val="nil"/>
            </w:tcBorders>
            <w:vAlign w:val="center"/>
            <w:hideMark/>
          </w:tcPr>
          <w:p w14:paraId="0A1B6F3B" w14:textId="77777777" w:rsidR="0036092E" w:rsidRPr="0060502B" w:rsidRDefault="0036092E" w:rsidP="0036092E">
            <w:r w:rsidRPr="0060502B">
              <w:t>Comments</w:t>
            </w:r>
          </w:p>
        </w:tc>
        <w:tc>
          <w:tcPr>
            <w:tcW w:w="0" w:type="auto"/>
            <w:tcBorders>
              <w:top w:val="nil"/>
              <w:left w:val="nil"/>
              <w:bottom w:val="nil"/>
              <w:right w:val="nil"/>
            </w:tcBorders>
            <w:vAlign w:val="center"/>
            <w:hideMark/>
          </w:tcPr>
          <w:p w14:paraId="5986ED1E" w14:textId="77777777" w:rsidR="0036092E" w:rsidRPr="0060502B" w:rsidRDefault="0036092E" w:rsidP="0036092E">
            <w:r w:rsidRPr="0060502B">
              <w:t>Tone matches sentiment of score (positive = good tone)</w:t>
            </w:r>
          </w:p>
        </w:tc>
      </w:tr>
      <w:tr w:rsidR="0060502B" w:rsidRPr="0060502B" w14:paraId="30A38FB8" w14:textId="77777777" w:rsidTr="0036092E">
        <w:trPr>
          <w:tblCellSpacing w:w="15" w:type="dxa"/>
        </w:trPr>
        <w:tc>
          <w:tcPr>
            <w:tcW w:w="0" w:type="auto"/>
            <w:vAlign w:val="center"/>
            <w:hideMark/>
          </w:tcPr>
          <w:p w14:paraId="423AC59F" w14:textId="77777777" w:rsidR="0036092E" w:rsidRPr="0060502B" w:rsidRDefault="0036092E" w:rsidP="0036092E">
            <w:r w:rsidRPr="0060502B">
              <w:t>22</w:t>
            </w:r>
          </w:p>
        </w:tc>
        <w:tc>
          <w:tcPr>
            <w:tcW w:w="0" w:type="auto"/>
            <w:tcBorders>
              <w:top w:val="nil"/>
              <w:left w:val="nil"/>
              <w:bottom w:val="nil"/>
              <w:right w:val="nil"/>
            </w:tcBorders>
            <w:vAlign w:val="center"/>
            <w:hideMark/>
          </w:tcPr>
          <w:p w14:paraId="63BC3250" w14:textId="77777777" w:rsidR="0036092E" w:rsidRPr="0060502B" w:rsidRDefault="0036092E" w:rsidP="0036092E">
            <w:r w:rsidRPr="0060502B">
              <w:t>WouldRecommend</w:t>
            </w:r>
          </w:p>
        </w:tc>
        <w:tc>
          <w:tcPr>
            <w:tcW w:w="0" w:type="auto"/>
            <w:tcBorders>
              <w:top w:val="nil"/>
              <w:left w:val="nil"/>
              <w:bottom w:val="nil"/>
              <w:right w:val="nil"/>
            </w:tcBorders>
            <w:vAlign w:val="center"/>
            <w:hideMark/>
          </w:tcPr>
          <w:p w14:paraId="45E300D4" w14:textId="77777777" w:rsidR="0036092E" w:rsidRPr="0060502B" w:rsidRDefault="0036092E" w:rsidP="0036092E">
            <w:r w:rsidRPr="0060502B">
              <w:t>Already solid — left as-is</w:t>
            </w:r>
          </w:p>
        </w:tc>
      </w:tr>
      <w:tr w:rsidR="0060502B" w:rsidRPr="0060502B" w14:paraId="40C92BF4" w14:textId="77777777" w:rsidTr="0036092E">
        <w:trPr>
          <w:tblCellSpacing w:w="15" w:type="dxa"/>
        </w:trPr>
        <w:tc>
          <w:tcPr>
            <w:tcW w:w="0" w:type="auto"/>
            <w:vAlign w:val="center"/>
            <w:hideMark/>
          </w:tcPr>
          <w:p w14:paraId="0DCD635C" w14:textId="77777777" w:rsidR="0036092E" w:rsidRPr="0060502B" w:rsidRDefault="0036092E" w:rsidP="0036092E">
            <w:r w:rsidRPr="0060502B">
              <w:t>23</w:t>
            </w:r>
          </w:p>
        </w:tc>
        <w:tc>
          <w:tcPr>
            <w:tcW w:w="0" w:type="auto"/>
            <w:tcBorders>
              <w:top w:val="nil"/>
              <w:left w:val="nil"/>
              <w:bottom w:val="nil"/>
              <w:right w:val="nil"/>
            </w:tcBorders>
            <w:vAlign w:val="center"/>
            <w:hideMark/>
          </w:tcPr>
          <w:p w14:paraId="1B6967E9" w14:textId="77777777" w:rsidR="0036092E" w:rsidRPr="0060502B" w:rsidRDefault="0036092E" w:rsidP="0036092E">
            <w:r w:rsidRPr="0060502B">
              <w:t>refund_rows</w:t>
            </w:r>
          </w:p>
        </w:tc>
        <w:tc>
          <w:tcPr>
            <w:tcW w:w="0" w:type="auto"/>
            <w:tcBorders>
              <w:top w:val="nil"/>
              <w:left w:val="nil"/>
              <w:bottom w:val="nil"/>
              <w:right w:val="nil"/>
            </w:tcBorders>
            <w:vAlign w:val="center"/>
            <w:hideMark/>
          </w:tcPr>
          <w:p w14:paraId="35C424EB" w14:textId="77777777" w:rsidR="0036092E" w:rsidRPr="0060502B" w:rsidRDefault="0036092E" w:rsidP="0036092E">
            <w:r w:rsidRPr="0060502B">
              <w:t>Only included bookings where payment_status = 'refunded'</w:t>
            </w:r>
          </w:p>
        </w:tc>
      </w:tr>
      <w:tr w:rsidR="0060502B" w:rsidRPr="0060502B" w14:paraId="18D02C76" w14:textId="77777777" w:rsidTr="0036092E">
        <w:trPr>
          <w:tblCellSpacing w:w="15" w:type="dxa"/>
        </w:trPr>
        <w:tc>
          <w:tcPr>
            <w:tcW w:w="0" w:type="auto"/>
            <w:vAlign w:val="center"/>
            <w:hideMark/>
          </w:tcPr>
          <w:p w14:paraId="00A80EA7" w14:textId="77777777" w:rsidR="0036092E" w:rsidRPr="0060502B" w:rsidRDefault="0036092E" w:rsidP="0036092E">
            <w:r w:rsidRPr="0060502B">
              <w:t>24</w:t>
            </w:r>
          </w:p>
        </w:tc>
        <w:tc>
          <w:tcPr>
            <w:tcW w:w="0" w:type="auto"/>
            <w:tcBorders>
              <w:top w:val="nil"/>
              <w:left w:val="nil"/>
              <w:bottom w:val="nil"/>
              <w:right w:val="nil"/>
            </w:tcBorders>
            <w:vAlign w:val="center"/>
            <w:hideMark/>
          </w:tcPr>
          <w:p w14:paraId="4A46DC6F" w14:textId="77777777" w:rsidR="0036092E" w:rsidRPr="0060502B" w:rsidRDefault="0036092E" w:rsidP="0036092E">
            <w:r w:rsidRPr="0060502B">
              <w:t>refund_amount</w:t>
            </w:r>
          </w:p>
        </w:tc>
        <w:tc>
          <w:tcPr>
            <w:tcW w:w="0" w:type="auto"/>
            <w:tcBorders>
              <w:top w:val="nil"/>
              <w:left w:val="nil"/>
              <w:bottom w:val="nil"/>
              <w:right w:val="nil"/>
            </w:tcBorders>
            <w:vAlign w:val="center"/>
            <w:hideMark/>
          </w:tcPr>
          <w:p w14:paraId="1B8357E8" w14:textId="77777777" w:rsidR="0036092E" w:rsidRPr="0060502B" w:rsidRDefault="0036092E" w:rsidP="0036092E">
            <w:r w:rsidRPr="0060502B">
              <w:t>Calculated as price × pax × refund %</w:t>
            </w:r>
          </w:p>
        </w:tc>
      </w:tr>
      <w:tr w:rsidR="0060502B" w:rsidRPr="0060502B" w14:paraId="64803CB8" w14:textId="77777777" w:rsidTr="0036092E">
        <w:trPr>
          <w:tblCellSpacing w:w="15" w:type="dxa"/>
        </w:trPr>
        <w:tc>
          <w:tcPr>
            <w:tcW w:w="0" w:type="auto"/>
            <w:vAlign w:val="center"/>
            <w:hideMark/>
          </w:tcPr>
          <w:p w14:paraId="054661CB" w14:textId="77777777" w:rsidR="0036092E" w:rsidRPr="0060502B" w:rsidRDefault="0036092E" w:rsidP="0036092E">
            <w:r w:rsidRPr="0060502B">
              <w:t>25</w:t>
            </w:r>
          </w:p>
        </w:tc>
        <w:tc>
          <w:tcPr>
            <w:tcW w:w="0" w:type="auto"/>
            <w:tcBorders>
              <w:top w:val="nil"/>
              <w:left w:val="nil"/>
              <w:bottom w:val="nil"/>
              <w:right w:val="nil"/>
            </w:tcBorders>
            <w:vAlign w:val="center"/>
            <w:hideMark/>
          </w:tcPr>
          <w:p w14:paraId="782261B0" w14:textId="77777777" w:rsidR="0036092E" w:rsidRPr="0060502B" w:rsidRDefault="0036092E" w:rsidP="0036092E">
            <w:r w:rsidRPr="0060502B">
              <w:t>refund_percentage</w:t>
            </w:r>
          </w:p>
        </w:tc>
        <w:tc>
          <w:tcPr>
            <w:tcW w:w="0" w:type="auto"/>
            <w:tcBorders>
              <w:top w:val="nil"/>
              <w:left w:val="nil"/>
              <w:bottom w:val="nil"/>
              <w:right w:val="nil"/>
            </w:tcBorders>
            <w:vAlign w:val="center"/>
            <w:hideMark/>
          </w:tcPr>
          <w:p w14:paraId="5A0A9EF0" w14:textId="77777777" w:rsidR="0036092E" w:rsidRPr="0060502B" w:rsidRDefault="0036092E" w:rsidP="0036092E">
            <w:r w:rsidRPr="0060502B">
              <w:t>Tied to refund reason (e.g., emergency = higher %)</w:t>
            </w:r>
          </w:p>
        </w:tc>
      </w:tr>
      <w:tr w:rsidR="0060502B" w:rsidRPr="0060502B" w14:paraId="4744FC75" w14:textId="77777777" w:rsidTr="0036092E">
        <w:trPr>
          <w:tblCellSpacing w:w="15" w:type="dxa"/>
        </w:trPr>
        <w:tc>
          <w:tcPr>
            <w:tcW w:w="0" w:type="auto"/>
            <w:vAlign w:val="center"/>
            <w:hideMark/>
          </w:tcPr>
          <w:p w14:paraId="26A64F63" w14:textId="77777777" w:rsidR="0036092E" w:rsidRPr="0060502B" w:rsidRDefault="0036092E" w:rsidP="0036092E">
            <w:r w:rsidRPr="0060502B">
              <w:t>26</w:t>
            </w:r>
          </w:p>
        </w:tc>
        <w:tc>
          <w:tcPr>
            <w:tcW w:w="0" w:type="auto"/>
            <w:tcBorders>
              <w:top w:val="nil"/>
              <w:left w:val="nil"/>
              <w:bottom w:val="nil"/>
              <w:right w:val="nil"/>
            </w:tcBorders>
            <w:vAlign w:val="center"/>
            <w:hideMark/>
          </w:tcPr>
          <w:p w14:paraId="55405C0F" w14:textId="77777777" w:rsidR="0036092E" w:rsidRPr="0060502B" w:rsidRDefault="0036092E" w:rsidP="0036092E">
            <w:r w:rsidRPr="0060502B">
              <w:t>refund_date</w:t>
            </w:r>
          </w:p>
        </w:tc>
        <w:tc>
          <w:tcPr>
            <w:tcW w:w="0" w:type="auto"/>
            <w:tcBorders>
              <w:top w:val="nil"/>
              <w:left w:val="nil"/>
              <w:bottom w:val="nil"/>
              <w:right w:val="nil"/>
            </w:tcBorders>
            <w:vAlign w:val="center"/>
            <w:hideMark/>
          </w:tcPr>
          <w:p w14:paraId="21189626" w14:textId="77777777" w:rsidR="0036092E" w:rsidRPr="0060502B" w:rsidRDefault="0036092E" w:rsidP="0036092E">
            <w:r w:rsidRPr="0060502B">
              <w:t>Occurs after booking but before travel (or shortly after travel)</w:t>
            </w:r>
          </w:p>
        </w:tc>
      </w:tr>
      <w:tr w:rsidR="0060502B" w:rsidRPr="0060502B" w14:paraId="071E8077" w14:textId="77777777" w:rsidTr="0036092E">
        <w:trPr>
          <w:tblCellSpacing w:w="15" w:type="dxa"/>
        </w:trPr>
        <w:tc>
          <w:tcPr>
            <w:tcW w:w="0" w:type="auto"/>
            <w:vAlign w:val="center"/>
            <w:hideMark/>
          </w:tcPr>
          <w:p w14:paraId="3C95E760" w14:textId="77777777" w:rsidR="0036092E" w:rsidRPr="0060502B" w:rsidRDefault="0036092E" w:rsidP="0036092E">
            <w:r w:rsidRPr="0060502B">
              <w:t>27</w:t>
            </w:r>
          </w:p>
        </w:tc>
        <w:tc>
          <w:tcPr>
            <w:tcW w:w="0" w:type="auto"/>
            <w:tcBorders>
              <w:top w:val="nil"/>
              <w:left w:val="nil"/>
              <w:bottom w:val="nil"/>
              <w:right w:val="nil"/>
            </w:tcBorders>
            <w:vAlign w:val="center"/>
            <w:hideMark/>
          </w:tcPr>
          <w:p w14:paraId="5DDA23AB" w14:textId="77777777" w:rsidR="0036092E" w:rsidRPr="0060502B" w:rsidRDefault="0036092E" w:rsidP="0036092E">
            <w:r w:rsidRPr="0060502B">
              <w:t>refund_status</w:t>
            </w:r>
          </w:p>
        </w:tc>
        <w:tc>
          <w:tcPr>
            <w:tcW w:w="0" w:type="auto"/>
            <w:tcBorders>
              <w:top w:val="nil"/>
              <w:left w:val="nil"/>
              <w:bottom w:val="nil"/>
              <w:right w:val="nil"/>
            </w:tcBorders>
            <w:vAlign w:val="center"/>
            <w:hideMark/>
          </w:tcPr>
          <w:p w14:paraId="14973024" w14:textId="77777777" w:rsidR="0036092E" w:rsidRPr="0060502B" w:rsidRDefault="0036092E" w:rsidP="0036092E">
            <w:r w:rsidRPr="0060502B">
              <w:t>Based on timing or randomness (e.g., approved = early + good reason)</w:t>
            </w:r>
          </w:p>
        </w:tc>
      </w:tr>
    </w:tbl>
    <w:p w14:paraId="542CA5D0" w14:textId="1BFC397F" w:rsidR="0060502B" w:rsidRPr="0060502B" w:rsidRDefault="0060502B" w:rsidP="001C3860">
      <w:pPr>
        <w:rPr>
          <w:lang w:val="en-US"/>
        </w:rPr>
      </w:pPr>
    </w:p>
    <w:p w14:paraId="36367AA7" w14:textId="2BD43365" w:rsidR="0060502B" w:rsidRPr="0060502B" w:rsidRDefault="0060502B">
      <w:pPr>
        <w:rPr>
          <w:lang w:val="en-US"/>
        </w:rPr>
      </w:pPr>
    </w:p>
    <w:sectPr w:rsidR="0060502B" w:rsidRPr="0060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37104"/>
    <w:multiLevelType w:val="hybridMultilevel"/>
    <w:tmpl w:val="5FF4808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396773C"/>
    <w:multiLevelType w:val="hybridMultilevel"/>
    <w:tmpl w:val="0AC6BFF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FA443C7"/>
    <w:multiLevelType w:val="hybridMultilevel"/>
    <w:tmpl w:val="036CA9F6"/>
    <w:lvl w:ilvl="0" w:tplc="D068D0CC">
      <w:start w:val="1"/>
      <w:numFmt w:val="bullet"/>
      <w:lvlText w:val="-"/>
      <w:lvlJc w:val="left"/>
      <w:pPr>
        <w:ind w:left="720" w:hanging="36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61606CFC"/>
    <w:multiLevelType w:val="hybridMultilevel"/>
    <w:tmpl w:val="A524D62C"/>
    <w:lvl w:ilvl="0" w:tplc="D068D0CC">
      <w:start w:val="1"/>
      <w:numFmt w:val="bullet"/>
      <w:lvlText w:val="-"/>
      <w:lvlJc w:val="left"/>
      <w:pPr>
        <w:ind w:left="720" w:hanging="36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68640341"/>
    <w:multiLevelType w:val="hybridMultilevel"/>
    <w:tmpl w:val="F52068DE"/>
    <w:lvl w:ilvl="0" w:tplc="D068D0CC">
      <w:start w:val="1"/>
      <w:numFmt w:val="bullet"/>
      <w:lvlText w:val="-"/>
      <w:lvlJc w:val="left"/>
      <w:pPr>
        <w:ind w:left="720" w:hanging="36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6F4D3709"/>
    <w:multiLevelType w:val="hybridMultilevel"/>
    <w:tmpl w:val="2700AA5A"/>
    <w:lvl w:ilvl="0" w:tplc="D068D0CC">
      <w:start w:val="1"/>
      <w:numFmt w:val="bullet"/>
      <w:lvlText w:val="-"/>
      <w:lvlJc w:val="left"/>
      <w:pPr>
        <w:ind w:left="720" w:hanging="36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370542608">
    <w:abstractNumId w:val="1"/>
  </w:num>
  <w:num w:numId="2" w16cid:durableId="1791171417">
    <w:abstractNumId w:val="2"/>
  </w:num>
  <w:num w:numId="3" w16cid:durableId="1677031504">
    <w:abstractNumId w:val="3"/>
  </w:num>
  <w:num w:numId="4" w16cid:durableId="789398438">
    <w:abstractNumId w:val="4"/>
  </w:num>
  <w:num w:numId="5" w16cid:durableId="1556503403">
    <w:abstractNumId w:val="5"/>
  </w:num>
  <w:num w:numId="6" w16cid:durableId="1416052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860"/>
    <w:rsid w:val="0014479D"/>
    <w:rsid w:val="001526B7"/>
    <w:rsid w:val="001C3860"/>
    <w:rsid w:val="0036092E"/>
    <w:rsid w:val="00477B21"/>
    <w:rsid w:val="0060502B"/>
    <w:rsid w:val="00640FE1"/>
    <w:rsid w:val="00785DC8"/>
    <w:rsid w:val="008517F6"/>
    <w:rsid w:val="008C1437"/>
    <w:rsid w:val="00B7632E"/>
    <w:rsid w:val="00D66D2A"/>
    <w:rsid w:val="00FC70B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5AE3F"/>
  <w15:chartTrackingRefBased/>
  <w15:docId w15:val="{2A225D4A-9AEA-4E6C-9A60-CAF6B926D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3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3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860"/>
    <w:rPr>
      <w:rFonts w:eastAsiaTheme="majorEastAsia" w:cstheme="majorBidi"/>
      <w:color w:val="272727" w:themeColor="text1" w:themeTint="D8"/>
    </w:rPr>
  </w:style>
  <w:style w:type="paragraph" w:styleId="Title">
    <w:name w:val="Title"/>
    <w:basedOn w:val="Normal"/>
    <w:next w:val="Normal"/>
    <w:link w:val="TitleChar"/>
    <w:uiPriority w:val="10"/>
    <w:qFormat/>
    <w:rsid w:val="001C3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860"/>
    <w:pPr>
      <w:spacing w:before="160"/>
      <w:jc w:val="center"/>
    </w:pPr>
    <w:rPr>
      <w:i/>
      <w:iCs/>
      <w:color w:val="404040" w:themeColor="text1" w:themeTint="BF"/>
    </w:rPr>
  </w:style>
  <w:style w:type="character" w:customStyle="1" w:styleId="QuoteChar">
    <w:name w:val="Quote Char"/>
    <w:basedOn w:val="DefaultParagraphFont"/>
    <w:link w:val="Quote"/>
    <w:uiPriority w:val="29"/>
    <w:rsid w:val="001C3860"/>
    <w:rPr>
      <w:i/>
      <w:iCs/>
      <w:color w:val="404040" w:themeColor="text1" w:themeTint="BF"/>
    </w:rPr>
  </w:style>
  <w:style w:type="paragraph" w:styleId="ListParagraph">
    <w:name w:val="List Paragraph"/>
    <w:basedOn w:val="Normal"/>
    <w:uiPriority w:val="34"/>
    <w:qFormat/>
    <w:rsid w:val="001C3860"/>
    <w:pPr>
      <w:ind w:left="720"/>
      <w:contextualSpacing/>
    </w:pPr>
  </w:style>
  <w:style w:type="character" w:styleId="IntenseEmphasis">
    <w:name w:val="Intense Emphasis"/>
    <w:basedOn w:val="DefaultParagraphFont"/>
    <w:uiPriority w:val="21"/>
    <w:qFormat/>
    <w:rsid w:val="001C3860"/>
    <w:rPr>
      <w:i/>
      <w:iCs/>
      <w:color w:val="0F4761" w:themeColor="accent1" w:themeShade="BF"/>
    </w:rPr>
  </w:style>
  <w:style w:type="paragraph" w:styleId="IntenseQuote">
    <w:name w:val="Intense Quote"/>
    <w:basedOn w:val="Normal"/>
    <w:next w:val="Normal"/>
    <w:link w:val="IntenseQuoteChar"/>
    <w:uiPriority w:val="30"/>
    <w:qFormat/>
    <w:rsid w:val="001C3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860"/>
    <w:rPr>
      <w:i/>
      <w:iCs/>
      <w:color w:val="0F4761" w:themeColor="accent1" w:themeShade="BF"/>
    </w:rPr>
  </w:style>
  <w:style w:type="character" w:styleId="IntenseReference">
    <w:name w:val="Intense Reference"/>
    <w:basedOn w:val="DefaultParagraphFont"/>
    <w:uiPriority w:val="32"/>
    <w:qFormat/>
    <w:rsid w:val="001C3860"/>
    <w:rPr>
      <w:b/>
      <w:bCs/>
      <w:smallCaps/>
      <w:color w:val="0F4761" w:themeColor="accent1" w:themeShade="BF"/>
      <w:spacing w:val="5"/>
    </w:rPr>
  </w:style>
  <w:style w:type="table" w:styleId="TableGrid">
    <w:name w:val="Table Grid"/>
    <w:basedOn w:val="TableNormal"/>
    <w:uiPriority w:val="39"/>
    <w:rsid w:val="001447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447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447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4493">
      <w:bodyDiv w:val="1"/>
      <w:marLeft w:val="0"/>
      <w:marRight w:val="0"/>
      <w:marTop w:val="0"/>
      <w:marBottom w:val="0"/>
      <w:divBdr>
        <w:top w:val="none" w:sz="0" w:space="0" w:color="auto"/>
        <w:left w:val="none" w:sz="0" w:space="0" w:color="auto"/>
        <w:bottom w:val="none" w:sz="0" w:space="0" w:color="auto"/>
        <w:right w:val="none" w:sz="0" w:space="0" w:color="auto"/>
      </w:divBdr>
      <w:divsChild>
        <w:div w:id="1251545126">
          <w:marLeft w:val="0"/>
          <w:marRight w:val="0"/>
          <w:marTop w:val="0"/>
          <w:marBottom w:val="0"/>
          <w:divBdr>
            <w:top w:val="none" w:sz="0" w:space="0" w:color="auto"/>
            <w:left w:val="none" w:sz="0" w:space="0" w:color="auto"/>
            <w:bottom w:val="none" w:sz="0" w:space="0" w:color="auto"/>
            <w:right w:val="none" w:sz="0" w:space="0" w:color="auto"/>
          </w:divBdr>
          <w:divsChild>
            <w:div w:id="1837115068">
              <w:marLeft w:val="0"/>
              <w:marRight w:val="0"/>
              <w:marTop w:val="0"/>
              <w:marBottom w:val="0"/>
              <w:divBdr>
                <w:top w:val="none" w:sz="0" w:space="0" w:color="auto"/>
                <w:left w:val="none" w:sz="0" w:space="0" w:color="auto"/>
                <w:bottom w:val="none" w:sz="0" w:space="0" w:color="auto"/>
                <w:right w:val="none" w:sz="0" w:space="0" w:color="auto"/>
              </w:divBdr>
            </w:div>
            <w:div w:id="107895187">
              <w:marLeft w:val="0"/>
              <w:marRight w:val="0"/>
              <w:marTop w:val="0"/>
              <w:marBottom w:val="0"/>
              <w:divBdr>
                <w:top w:val="none" w:sz="0" w:space="0" w:color="auto"/>
                <w:left w:val="none" w:sz="0" w:space="0" w:color="auto"/>
                <w:bottom w:val="none" w:sz="0" w:space="0" w:color="auto"/>
                <w:right w:val="none" w:sz="0" w:space="0" w:color="auto"/>
              </w:divBdr>
            </w:div>
            <w:div w:id="26412275">
              <w:marLeft w:val="0"/>
              <w:marRight w:val="0"/>
              <w:marTop w:val="0"/>
              <w:marBottom w:val="0"/>
              <w:divBdr>
                <w:top w:val="none" w:sz="0" w:space="0" w:color="auto"/>
                <w:left w:val="none" w:sz="0" w:space="0" w:color="auto"/>
                <w:bottom w:val="none" w:sz="0" w:space="0" w:color="auto"/>
                <w:right w:val="none" w:sz="0" w:space="0" w:color="auto"/>
              </w:divBdr>
            </w:div>
            <w:div w:id="143170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7841">
      <w:bodyDiv w:val="1"/>
      <w:marLeft w:val="0"/>
      <w:marRight w:val="0"/>
      <w:marTop w:val="0"/>
      <w:marBottom w:val="0"/>
      <w:divBdr>
        <w:top w:val="none" w:sz="0" w:space="0" w:color="auto"/>
        <w:left w:val="none" w:sz="0" w:space="0" w:color="auto"/>
        <w:bottom w:val="none" w:sz="0" w:space="0" w:color="auto"/>
        <w:right w:val="none" w:sz="0" w:space="0" w:color="auto"/>
      </w:divBdr>
      <w:divsChild>
        <w:div w:id="673648207">
          <w:marLeft w:val="0"/>
          <w:marRight w:val="0"/>
          <w:marTop w:val="0"/>
          <w:marBottom w:val="0"/>
          <w:divBdr>
            <w:top w:val="none" w:sz="0" w:space="0" w:color="auto"/>
            <w:left w:val="none" w:sz="0" w:space="0" w:color="auto"/>
            <w:bottom w:val="none" w:sz="0" w:space="0" w:color="auto"/>
            <w:right w:val="none" w:sz="0" w:space="0" w:color="auto"/>
          </w:divBdr>
          <w:divsChild>
            <w:div w:id="1986355262">
              <w:marLeft w:val="0"/>
              <w:marRight w:val="0"/>
              <w:marTop w:val="0"/>
              <w:marBottom w:val="0"/>
              <w:divBdr>
                <w:top w:val="none" w:sz="0" w:space="0" w:color="auto"/>
                <w:left w:val="none" w:sz="0" w:space="0" w:color="auto"/>
                <w:bottom w:val="none" w:sz="0" w:space="0" w:color="auto"/>
                <w:right w:val="none" w:sz="0" w:space="0" w:color="auto"/>
              </w:divBdr>
            </w:div>
            <w:div w:id="1102189579">
              <w:marLeft w:val="0"/>
              <w:marRight w:val="0"/>
              <w:marTop w:val="0"/>
              <w:marBottom w:val="0"/>
              <w:divBdr>
                <w:top w:val="none" w:sz="0" w:space="0" w:color="auto"/>
                <w:left w:val="none" w:sz="0" w:space="0" w:color="auto"/>
                <w:bottom w:val="none" w:sz="0" w:space="0" w:color="auto"/>
                <w:right w:val="none" w:sz="0" w:space="0" w:color="auto"/>
              </w:divBdr>
            </w:div>
            <w:div w:id="1844005283">
              <w:marLeft w:val="0"/>
              <w:marRight w:val="0"/>
              <w:marTop w:val="0"/>
              <w:marBottom w:val="0"/>
              <w:divBdr>
                <w:top w:val="none" w:sz="0" w:space="0" w:color="auto"/>
                <w:left w:val="none" w:sz="0" w:space="0" w:color="auto"/>
                <w:bottom w:val="none" w:sz="0" w:space="0" w:color="auto"/>
                <w:right w:val="none" w:sz="0" w:space="0" w:color="auto"/>
              </w:divBdr>
            </w:div>
            <w:div w:id="545062990">
              <w:marLeft w:val="0"/>
              <w:marRight w:val="0"/>
              <w:marTop w:val="0"/>
              <w:marBottom w:val="0"/>
              <w:divBdr>
                <w:top w:val="none" w:sz="0" w:space="0" w:color="auto"/>
                <w:left w:val="none" w:sz="0" w:space="0" w:color="auto"/>
                <w:bottom w:val="none" w:sz="0" w:space="0" w:color="auto"/>
                <w:right w:val="none" w:sz="0" w:space="0" w:color="auto"/>
              </w:divBdr>
            </w:div>
            <w:div w:id="6515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6738">
      <w:bodyDiv w:val="1"/>
      <w:marLeft w:val="0"/>
      <w:marRight w:val="0"/>
      <w:marTop w:val="0"/>
      <w:marBottom w:val="0"/>
      <w:divBdr>
        <w:top w:val="none" w:sz="0" w:space="0" w:color="auto"/>
        <w:left w:val="none" w:sz="0" w:space="0" w:color="auto"/>
        <w:bottom w:val="none" w:sz="0" w:space="0" w:color="auto"/>
        <w:right w:val="none" w:sz="0" w:space="0" w:color="auto"/>
      </w:divBdr>
    </w:div>
    <w:div w:id="167528086">
      <w:bodyDiv w:val="1"/>
      <w:marLeft w:val="0"/>
      <w:marRight w:val="0"/>
      <w:marTop w:val="0"/>
      <w:marBottom w:val="0"/>
      <w:divBdr>
        <w:top w:val="none" w:sz="0" w:space="0" w:color="auto"/>
        <w:left w:val="none" w:sz="0" w:space="0" w:color="auto"/>
        <w:bottom w:val="none" w:sz="0" w:space="0" w:color="auto"/>
        <w:right w:val="none" w:sz="0" w:space="0" w:color="auto"/>
      </w:divBdr>
    </w:div>
    <w:div w:id="210191682">
      <w:bodyDiv w:val="1"/>
      <w:marLeft w:val="0"/>
      <w:marRight w:val="0"/>
      <w:marTop w:val="0"/>
      <w:marBottom w:val="0"/>
      <w:divBdr>
        <w:top w:val="none" w:sz="0" w:space="0" w:color="auto"/>
        <w:left w:val="none" w:sz="0" w:space="0" w:color="auto"/>
        <w:bottom w:val="none" w:sz="0" w:space="0" w:color="auto"/>
        <w:right w:val="none" w:sz="0" w:space="0" w:color="auto"/>
      </w:divBdr>
      <w:divsChild>
        <w:div w:id="818422590">
          <w:marLeft w:val="0"/>
          <w:marRight w:val="0"/>
          <w:marTop w:val="0"/>
          <w:marBottom w:val="0"/>
          <w:divBdr>
            <w:top w:val="none" w:sz="0" w:space="0" w:color="auto"/>
            <w:left w:val="none" w:sz="0" w:space="0" w:color="auto"/>
            <w:bottom w:val="none" w:sz="0" w:space="0" w:color="auto"/>
            <w:right w:val="none" w:sz="0" w:space="0" w:color="auto"/>
          </w:divBdr>
          <w:divsChild>
            <w:div w:id="3336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00386">
      <w:bodyDiv w:val="1"/>
      <w:marLeft w:val="0"/>
      <w:marRight w:val="0"/>
      <w:marTop w:val="0"/>
      <w:marBottom w:val="0"/>
      <w:divBdr>
        <w:top w:val="none" w:sz="0" w:space="0" w:color="auto"/>
        <w:left w:val="none" w:sz="0" w:space="0" w:color="auto"/>
        <w:bottom w:val="none" w:sz="0" w:space="0" w:color="auto"/>
        <w:right w:val="none" w:sz="0" w:space="0" w:color="auto"/>
      </w:divBdr>
      <w:divsChild>
        <w:div w:id="119568219">
          <w:marLeft w:val="0"/>
          <w:marRight w:val="0"/>
          <w:marTop w:val="0"/>
          <w:marBottom w:val="0"/>
          <w:divBdr>
            <w:top w:val="none" w:sz="0" w:space="0" w:color="auto"/>
            <w:left w:val="none" w:sz="0" w:space="0" w:color="auto"/>
            <w:bottom w:val="none" w:sz="0" w:space="0" w:color="auto"/>
            <w:right w:val="none" w:sz="0" w:space="0" w:color="auto"/>
          </w:divBdr>
          <w:divsChild>
            <w:div w:id="362368930">
              <w:marLeft w:val="0"/>
              <w:marRight w:val="0"/>
              <w:marTop w:val="0"/>
              <w:marBottom w:val="0"/>
              <w:divBdr>
                <w:top w:val="none" w:sz="0" w:space="0" w:color="auto"/>
                <w:left w:val="none" w:sz="0" w:space="0" w:color="auto"/>
                <w:bottom w:val="none" w:sz="0" w:space="0" w:color="auto"/>
                <w:right w:val="none" w:sz="0" w:space="0" w:color="auto"/>
              </w:divBdr>
            </w:div>
            <w:div w:id="576981570">
              <w:marLeft w:val="0"/>
              <w:marRight w:val="0"/>
              <w:marTop w:val="0"/>
              <w:marBottom w:val="0"/>
              <w:divBdr>
                <w:top w:val="none" w:sz="0" w:space="0" w:color="auto"/>
                <w:left w:val="none" w:sz="0" w:space="0" w:color="auto"/>
                <w:bottom w:val="none" w:sz="0" w:space="0" w:color="auto"/>
                <w:right w:val="none" w:sz="0" w:space="0" w:color="auto"/>
              </w:divBdr>
            </w:div>
            <w:div w:id="477962808">
              <w:marLeft w:val="0"/>
              <w:marRight w:val="0"/>
              <w:marTop w:val="0"/>
              <w:marBottom w:val="0"/>
              <w:divBdr>
                <w:top w:val="none" w:sz="0" w:space="0" w:color="auto"/>
                <w:left w:val="none" w:sz="0" w:space="0" w:color="auto"/>
                <w:bottom w:val="none" w:sz="0" w:space="0" w:color="auto"/>
                <w:right w:val="none" w:sz="0" w:space="0" w:color="auto"/>
              </w:divBdr>
            </w:div>
            <w:div w:id="136498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88030">
      <w:bodyDiv w:val="1"/>
      <w:marLeft w:val="0"/>
      <w:marRight w:val="0"/>
      <w:marTop w:val="0"/>
      <w:marBottom w:val="0"/>
      <w:divBdr>
        <w:top w:val="none" w:sz="0" w:space="0" w:color="auto"/>
        <w:left w:val="none" w:sz="0" w:space="0" w:color="auto"/>
        <w:bottom w:val="none" w:sz="0" w:space="0" w:color="auto"/>
        <w:right w:val="none" w:sz="0" w:space="0" w:color="auto"/>
      </w:divBdr>
      <w:divsChild>
        <w:div w:id="1497721954">
          <w:marLeft w:val="0"/>
          <w:marRight w:val="0"/>
          <w:marTop w:val="0"/>
          <w:marBottom w:val="0"/>
          <w:divBdr>
            <w:top w:val="none" w:sz="0" w:space="0" w:color="auto"/>
            <w:left w:val="none" w:sz="0" w:space="0" w:color="auto"/>
            <w:bottom w:val="none" w:sz="0" w:space="0" w:color="auto"/>
            <w:right w:val="none" w:sz="0" w:space="0" w:color="auto"/>
          </w:divBdr>
          <w:divsChild>
            <w:div w:id="1956521460">
              <w:marLeft w:val="0"/>
              <w:marRight w:val="0"/>
              <w:marTop w:val="0"/>
              <w:marBottom w:val="0"/>
              <w:divBdr>
                <w:top w:val="none" w:sz="0" w:space="0" w:color="auto"/>
                <w:left w:val="none" w:sz="0" w:space="0" w:color="auto"/>
                <w:bottom w:val="none" w:sz="0" w:space="0" w:color="auto"/>
                <w:right w:val="none" w:sz="0" w:space="0" w:color="auto"/>
              </w:divBdr>
            </w:div>
            <w:div w:id="311058275">
              <w:marLeft w:val="0"/>
              <w:marRight w:val="0"/>
              <w:marTop w:val="0"/>
              <w:marBottom w:val="0"/>
              <w:divBdr>
                <w:top w:val="none" w:sz="0" w:space="0" w:color="auto"/>
                <w:left w:val="none" w:sz="0" w:space="0" w:color="auto"/>
                <w:bottom w:val="none" w:sz="0" w:space="0" w:color="auto"/>
                <w:right w:val="none" w:sz="0" w:space="0" w:color="auto"/>
              </w:divBdr>
            </w:div>
            <w:div w:id="72826569">
              <w:marLeft w:val="0"/>
              <w:marRight w:val="0"/>
              <w:marTop w:val="0"/>
              <w:marBottom w:val="0"/>
              <w:divBdr>
                <w:top w:val="none" w:sz="0" w:space="0" w:color="auto"/>
                <w:left w:val="none" w:sz="0" w:space="0" w:color="auto"/>
                <w:bottom w:val="none" w:sz="0" w:space="0" w:color="auto"/>
                <w:right w:val="none" w:sz="0" w:space="0" w:color="auto"/>
              </w:divBdr>
            </w:div>
            <w:div w:id="1211957581">
              <w:marLeft w:val="0"/>
              <w:marRight w:val="0"/>
              <w:marTop w:val="0"/>
              <w:marBottom w:val="0"/>
              <w:divBdr>
                <w:top w:val="none" w:sz="0" w:space="0" w:color="auto"/>
                <w:left w:val="none" w:sz="0" w:space="0" w:color="auto"/>
                <w:bottom w:val="none" w:sz="0" w:space="0" w:color="auto"/>
                <w:right w:val="none" w:sz="0" w:space="0" w:color="auto"/>
              </w:divBdr>
            </w:div>
            <w:div w:id="1784227924">
              <w:marLeft w:val="0"/>
              <w:marRight w:val="0"/>
              <w:marTop w:val="0"/>
              <w:marBottom w:val="0"/>
              <w:divBdr>
                <w:top w:val="none" w:sz="0" w:space="0" w:color="auto"/>
                <w:left w:val="none" w:sz="0" w:space="0" w:color="auto"/>
                <w:bottom w:val="none" w:sz="0" w:space="0" w:color="auto"/>
                <w:right w:val="none" w:sz="0" w:space="0" w:color="auto"/>
              </w:divBdr>
            </w:div>
            <w:div w:id="1119186331">
              <w:marLeft w:val="0"/>
              <w:marRight w:val="0"/>
              <w:marTop w:val="0"/>
              <w:marBottom w:val="0"/>
              <w:divBdr>
                <w:top w:val="none" w:sz="0" w:space="0" w:color="auto"/>
                <w:left w:val="none" w:sz="0" w:space="0" w:color="auto"/>
                <w:bottom w:val="none" w:sz="0" w:space="0" w:color="auto"/>
                <w:right w:val="none" w:sz="0" w:space="0" w:color="auto"/>
              </w:divBdr>
            </w:div>
            <w:div w:id="9228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00764">
      <w:bodyDiv w:val="1"/>
      <w:marLeft w:val="0"/>
      <w:marRight w:val="0"/>
      <w:marTop w:val="0"/>
      <w:marBottom w:val="0"/>
      <w:divBdr>
        <w:top w:val="none" w:sz="0" w:space="0" w:color="auto"/>
        <w:left w:val="none" w:sz="0" w:space="0" w:color="auto"/>
        <w:bottom w:val="none" w:sz="0" w:space="0" w:color="auto"/>
        <w:right w:val="none" w:sz="0" w:space="0" w:color="auto"/>
      </w:divBdr>
      <w:divsChild>
        <w:div w:id="2048139994">
          <w:marLeft w:val="0"/>
          <w:marRight w:val="0"/>
          <w:marTop w:val="0"/>
          <w:marBottom w:val="0"/>
          <w:divBdr>
            <w:top w:val="none" w:sz="0" w:space="0" w:color="auto"/>
            <w:left w:val="none" w:sz="0" w:space="0" w:color="auto"/>
            <w:bottom w:val="none" w:sz="0" w:space="0" w:color="auto"/>
            <w:right w:val="none" w:sz="0" w:space="0" w:color="auto"/>
          </w:divBdr>
          <w:divsChild>
            <w:div w:id="129518391">
              <w:marLeft w:val="0"/>
              <w:marRight w:val="0"/>
              <w:marTop w:val="0"/>
              <w:marBottom w:val="0"/>
              <w:divBdr>
                <w:top w:val="none" w:sz="0" w:space="0" w:color="auto"/>
                <w:left w:val="none" w:sz="0" w:space="0" w:color="auto"/>
                <w:bottom w:val="none" w:sz="0" w:space="0" w:color="auto"/>
                <w:right w:val="none" w:sz="0" w:space="0" w:color="auto"/>
              </w:divBdr>
            </w:div>
            <w:div w:id="333841259">
              <w:marLeft w:val="0"/>
              <w:marRight w:val="0"/>
              <w:marTop w:val="0"/>
              <w:marBottom w:val="0"/>
              <w:divBdr>
                <w:top w:val="none" w:sz="0" w:space="0" w:color="auto"/>
                <w:left w:val="none" w:sz="0" w:space="0" w:color="auto"/>
                <w:bottom w:val="none" w:sz="0" w:space="0" w:color="auto"/>
                <w:right w:val="none" w:sz="0" w:space="0" w:color="auto"/>
              </w:divBdr>
            </w:div>
            <w:div w:id="843394174">
              <w:marLeft w:val="0"/>
              <w:marRight w:val="0"/>
              <w:marTop w:val="0"/>
              <w:marBottom w:val="0"/>
              <w:divBdr>
                <w:top w:val="none" w:sz="0" w:space="0" w:color="auto"/>
                <w:left w:val="none" w:sz="0" w:space="0" w:color="auto"/>
                <w:bottom w:val="none" w:sz="0" w:space="0" w:color="auto"/>
                <w:right w:val="none" w:sz="0" w:space="0" w:color="auto"/>
              </w:divBdr>
            </w:div>
            <w:div w:id="12002484">
              <w:marLeft w:val="0"/>
              <w:marRight w:val="0"/>
              <w:marTop w:val="0"/>
              <w:marBottom w:val="0"/>
              <w:divBdr>
                <w:top w:val="none" w:sz="0" w:space="0" w:color="auto"/>
                <w:left w:val="none" w:sz="0" w:space="0" w:color="auto"/>
                <w:bottom w:val="none" w:sz="0" w:space="0" w:color="auto"/>
                <w:right w:val="none" w:sz="0" w:space="0" w:color="auto"/>
              </w:divBdr>
            </w:div>
            <w:div w:id="543253905">
              <w:marLeft w:val="0"/>
              <w:marRight w:val="0"/>
              <w:marTop w:val="0"/>
              <w:marBottom w:val="0"/>
              <w:divBdr>
                <w:top w:val="none" w:sz="0" w:space="0" w:color="auto"/>
                <w:left w:val="none" w:sz="0" w:space="0" w:color="auto"/>
                <w:bottom w:val="none" w:sz="0" w:space="0" w:color="auto"/>
                <w:right w:val="none" w:sz="0" w:space="0" w:color="auto"/>
              </w:divBdr>
            </w:div>
            <w:div w:id="3476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02018">
      <w:bodyDiv w:val="1"/>
      <w:marLeft w:val="0"/>
      <w:marRight w:val="0"/>
      <w:marTop w:val="0"/>
      <w:marBottom w:val="0"/>
      <w:divBdr>
        <w:top w:val="none" w:sz="0" w:space="0" w:color="auto"/>
        <w:left w:val="none" w:sz="0" w:space="0" w:color="auto"/>
        <w:bottom w:val="none" w:sz="0" w:space="0" w:color="auto"/>
        <w:right w:val="none" w:sz="0" w:space="0" w:color="auto"/>
      </w:divBdr>
      <w:divsChild>
        <w:div w:id="733549140">
          <w:marLeft w:val="0"/>
          <w:marRight w:val="0"/>
          <w:marTop w:val="0"/>
          <w:marBottom w:val="0"/>
          <w:divBdr>
            <w:top w:val="none" w:sz="0" w:space="0" w:color="auto"/>
            <w:left w:val="none" w:sz="0" w:space="0" w:color="auto"/>
            <w:bottom w:val="none" w:sz="0" w:space="0" w:color="auto"/>
            <w:right w:val="none" w:sz="0" w:space="0" w:color="auto"/>
          </w:divBdr>
          <w:divsChild>
            <w:div w:id="60970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3856">
      <w:bodyDiv w:val="1"/>
      <w:marLeft w:val="0"/>
      <w:marRight w:val="0"/>
      <w:marTop w:val="0"/>
      <w:marBottom w:val="0"/>
      <w:divBdr>
        <w:top w:val="none" w:sz="0" w:space="0" w:color="auto"/>
        <w:left w:val="none" w:sz="0" w:space="0" w:color="auto"/>
        <w:bottom w:val="none" w:sz="0" w:space="0" w:color="auto"/>
        <w:right w:val="none" w:sz="0" w:space="0" w:color="auto"/>
      </w:divBdr>
      <w:divsChild>
        <w:div w:id="1174030219">
          <w:marLeft w:val="0"/>
          <w:marRight w:val="0"/>
          <w:marTop w:val="0"/>
          <w:marBottom w:val="0"/>
          <w:divBdr>
            <w:top w:val="none" w:sz="0" w:space="0" w:color="auto"/>
            <w:left w:val="none" w:sz="0" w:space="0" w:color="auto"/>
            <w:bottom w:val="none" w:sz="0" w:space="0" w:color="auto"/>
            <w:right w:val="none" w:sz="0" w:space="0" w:color="auto"/>
          </w:divBdr>
          <w:divsChild>
            <w:div w:id="1176269474">
              <w:marLeft w:val="0"/>
              <w:marRight w:val="0"/>
              <w:marTop w:val="0"/>
              <w:marBottom w:val="0"/>
              <w:divBdr>
                <w:top w:val="none" w:sz="0" w:space="0" w:color="auto"/>
                <w:left w:val="none" w:sz="0" w:space="0" w:color="auto"/>
                <w:bottom w:val="none" w:sz="0" w:space="0" w:color="auto"/>
                <w:right w:val="none" w:sz="0" w:space="0" w:color="auto"/>
              </w:divBdr>
            </w:div>
            <w:div w:id="1574193214">
              <w:marLeft w:val="0"/>
              <w:marRight w:val="0"/>
              <w:marTop w:val="0"/>
              <w:marBottom w:val="0"/>
              <w:divBdr>
                <w:top w:val="none" w:sz="0" w:space="0" w:color="auto"/>
                <w:left w:val="none" w:sz="0" w:space="0" w:color="auto"/>
                <w:bottom w:val="none" w:sz="0" w:space="0" w:color="auto"/>
                <w:right w:val="none" w:sz="0" w:space="0" w:color="auto"/>
              </w:divBdr>
            </w:div>
            <w:div w:id="544830410">
              <w:marLeft w:val="0"/>
              <w:marRight w:val="0"/>
              <w:marTop w:val="0"/>
              <w:marBottom w:val="0"/>
              <w:divBdr>
                <w:top w:val="none" w:sz="0" w:space="0" w:color="auto"/>
                <w:left w:val="none" w:sz="0" w:space="0" w:color="auto"/>
                <w:bottom w:val="none" w:sz="0" w:space="0" w:color="auto"/>
                <w:right w:val="none" w:sz="0" w:space="0" w:color="auto"/>
              </w:divBdr>
            </w:div>
            <w:div w:id="1206986229">
              <w:marLeft w:val="0"/>
              <w:marRight w:val="0"/>
              <w:marTop w:val="0"/>
              <w:marBottom w:val="0"/>
              <w:divBdr>
                <w:top w:val="none" w:sz="0" w:space="0" w:color="auto"/>
                <w:left w:val="none" w:sz="0" w:space="0" w:color="auto"/>
                <w:bottom w:val="none" w:sz="0" w:space="0" w:color="auto"/>
                <w:right w:val="none" w:sz="0" w:space="0" w:color="auto"/>
              </w:divBdr>
            </w:div>
            <w:div w:id="937828416">
              <w:marLeft w:val="0"/>
              <w:marRight w:val="0"/>
              <w:marTop w:val="0"/>
              <w:marBottom w:val="0"/>
              <w:divBdr>
                <w:top w:val="none" w:sz="0" w:space="0" w:color="auto"/>
                <w:left w:val="none" w:sz="0" w:space="0" w:color="auto"/>
                <w:bottom w:val="none" w:sz="0" w:space="0" w:color="auto"/>
                <w:right w:val="none" w:sz="0" w:space="0" w:color="auto"/>
              </w:divBdr>
            </w:div>
            <w:div w:id="957103103">
              <w:marLeft w:val="0"/>
              <w:marRight w:val="0"/>
              <w:marTop w:val="0"/>
              <w:marBottom w:val="0"/>
              <w:divBdr>
                <w:top w:val="none" w:sz="0" w:space="0" w:color="auto"/>
                <w:left w:val="none" w:sz="0" w:space="0" w:color="auto"/>
                <w:bottom w:val="none" w:sz="0" w:space="0" w:color="auto"/>
                <w:right w:val="none" w:sz="0" w:space="0" w:color="auto"/>
              </w:divBdr>
            </w:div>
            <w:div w:id="844902256">
              <w:marLeft w:val="0"/>
              <w:marRight w:val="0"/>
              <w:marTop w:val="0"/>
              <w:marBottom w:val="0"/>
              <w:divBdr>
                <w:top w:val="none" w:sz="0" w:space="0" w:color="auto"/>
                <w:left w:val="none" w:sz="0" w:space="0" w:color="auto"/>
                <w:bottom w:val="none" w:sz="0" w:space="0" w:color="auto"/>
                <w:right w:val="none" w:sz="0" w:space="0" w:color="auto"/>
              </w:divBdr>
            </w:div>
            <w:div w:id="1802573569">
              <w:marLeft w:val="0"/>
              <w:marRight w:val="0"/>
              <w:marTop w:val="0"/>
              <w:marBottom w:val="0"/>
              <w:divBdr>
                <w:top w:val="none" w:sz="0" w:space="0" w:color="auto"/>
                <w:left w:val="none" w:sz="0" w:space="0" w:color="auto"/>
                <w:bottom w:val="none" w:sz="0" w:space="0" w:color="auto"/>
                <w:right w:val="none" w:sz="0" w:space="0" w:color="auto"/>
              </w:divBdr>
            </w:div>
            <w:div w:id="155656871">
              <w:marLeft w:val="0"/>
              <w:marRight w:val="0"/>
              <w:marTop w:val="0"/>
              <w:marBottom w:val="0"/>
              <w:divBdr>
                <w:top w:val="none" w:sz="0" w:space="0" w:color="auto"/>
                <w:left w:val="none" w:sz="0" w:space="0" w:color="auto"/>
                <w:bottom w:val="none" w:sz="0" w:space="0" w:color="auto"/>
                <w:right w:val="none" w:sz="0" w:space="0" w:color="auto"/>
              </w:divBdr>
            </w:div>
            <w:div w:id="1996954892">
              <w:marLeft w:val="0"/>
              <w:marRight w:val="0"/>
              <w:marTop w:val="0"/>
              <w:marBottom w:val="0"/>
              <w:divBdr>
                <w:top w:val="none" w:sz="0" w:space="0" w:color="auto"/>
                <w:left w:val="none" w:sz="0" w:space="0" w:color="auto"/>
                <w:bottom w:val="none" w:sz="0" w:space="0" w:color="auto"/>
                <w:right w:val="none" w:sz="0" w:space="0" w:color="auto"/>
              </w:divBdr>
            </w:div>
            <w:div w:id="1662847225">
              <w:marLeft w:val="0"/>
              <w:marRight w:val="0"/>
              <w:marTop w:val="0"/>
              <w:marBottom w:val="0"/>
              <w:divBdr>
                <w:top w:val="none" w:sz="0" w:space="0" w:color="auto"/>
                <w:left w:val="none" w:sz="0" w:space="0" w:color="auto"/>
                <w:bottom w:val="none" w:sz="0" w:space="0" w:color="auto"/>
                <w:right w:val="none" w:sz="0" w:space="0" w:color="auto"/>
              </w:divBdr>
            </w:div>
            <w:div w:id="1422722074">
              <w:marLeft w:val="0"/>
              <w:marRight w:val="0"/>
              <w:marTop w:val="0"/>
              <w:marBottom w:val="0"/>
              <w:divBdr>
                <w:top w:val="none" w:sz="0" w:space="0" w:color="auto"/>
                <w:left w:val="none" w:sz="0" w:space="0" w:color="auto"/>
                <w:bottom w:val="none" w:sz="0" w:space="0" w:color="auto"/>
                <w:right w:val="none" w:sz="0" w:space="0" w:color="auto"/>
              </w:divBdr>
            </w:div>
            <w:div w:id="1666664891">
              <w:marLeft w:val="0"/>
              <w:marRight w:val="0"/>
              <w:marTop w:val="0"/>
              <w:marBottom w:val="0"/>
              <w:divBdr>
                <w:top w:val="none" w:sz="0" w:space="0" w:color="auto"/>
                <w:left w:val="none" w:sz="0" w:space="0" w:color="auto"/>
                <w:bottom w:val="none" w:sz="0" w:space="0" w:color="auto"/>
                <w:right w:val="none" w:sz="0" w:space="0" w:color="auto"/>
              </w:divBdr>
            </w:div>
            <w:div w:id="708918880">
              <w:marLeft w:val="0"/>
              <w:marRight w:val="0"/>
              <w:marTop w:val="0"/>
              <w:marBottom w:val="0"/>
              <w:divBdr>
                <w:top w:val="none" w:sz="0" w:space="0" w:color="auto"/>
                <w:left w:val="none" w:sz="0" w:space="0" w:color="auto"/>
                <w:bottom w:val="none" w:sz="0" w:space="0" w:color="auto"/>
                <w:right w:val="none" w:sz="0" w:space="0" w:color="auto"/>
              </w:divBdr>
            </w:div>
            <w:div w:id="222448622">
              <w:marLeft w:val="0"/>
              <w:marRight w:val="0"/>
              <w:marTop w:val="0"/>
              <w:marBottom w:val="0"/>
              <w:divBdr>
                <w:top w:val="none" w:sz="0" w:space="0" w:color="auto"/>
                <w:left w:val="none" w:sz="0" w:space="0" w:color="auto"/>
                <w:bottom w:val="none" w:sz="0" w:space="0" w:color="auto"/>
                <w:right w:val="none" w:sz="0" w:space="0" w:color="auto"/>
              </w:divBdr>
            </w:div>
            <w:div w:id="2103867328">
              <w:marLeft w:val="0"/>
              <w:marRight w:val="0"/>
              <w:marTop w:val="0"/>
              <w:marBottom w:val="0"/>
              <w:divBdr>
                <w:top w:val="none" w:sz="0" w:space="0" w:color="auto"/>
                <w:left w:val="none" w:sz="0" w:space="0" w:color="auto"/>
                <w:bottom w:val="none" w:sz="0" w:space="0" w:color="auto"/>
                <w:right w:val="none" w:sz="0" w:space="0" w:color="auto"/>
              </w:divBdr>
            </w:div>
            <w:div w:id="454641899">
              <w:marLeft w:val="0"/>
              <w:marRight w:val="0"/>
              <w:marTop w:val="0"/>
              <w:marBottom w:val="0"/>
              <w:divBdr>
                <w:top w:val="none" w:sz="0" w:space="0" w:color="auto"/>
                <w:left w:val="none" w:sz="0" w:space="0" w:color="auto"/>
                <w:bottom w:val="none" w:sz="0" w:space="0" w:color="auto"/>
                <w:right w:val="none" w:sz="0" w:space="0" w:color="auto"/>
              </w:divBdr>
            </w:div>
            <w:div w:id="1965260368">
              <w:marLeft w:val="0"/>
              <w:marRight w:val="0"/>
              <w:marTop w:val="0"/>
              <w:marBottom w:val="0"/>
              <w:divBdr>
                <w:top w:val="none" w:sz="0" w:space="0" w:color="auto"/>
                <w:left w:val="none" w:sz="0" w:space="0" w:color="auto"/>
                <w:bottom w:val="none" w:sz="0" w:space="0" w:color="auto"/>
                <w:right w:val="none" w:sz="0" w:space="0" w:color="auto"/>
              </w:divBdr>
            </w:div>
            <w:div w:id="1842892753">
              <w:marLeft w:val="0"/>
              <w:marRight w:val="0"/>
              <w:marTop w:val="0"/>
              <w:marBottom w:val="0"/>
              <w:divBdr>
                <w:top w:val="none" w:sz="0" w:space="0" w:color="auto"/>
                <w:left w:val="none" w:sz="0" w:space="0" w:color="auto"/>
                <w:bottom w:val="none" w:sz="0" w:space="0" w:color="auto"/>
                <w:right w:val="none" w:sz="0" w:space="0" w:color="auto"/>
              </w:divBdr>
            </w:div>
            <w:div w:id="5507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7142">
      <w:bodyDiv w:val="1"/>
      <w:marLeft w:val="0"/>
      <w:marRight w:val="0"/>
      <w:marTop w:val="0"/>
      <w:marBottom w:val="0"/>
      <w:divBdr>
        <w:top w:val="none" w:sz="0" w:space="0" w:color="auto"/>
        <w:left w:val="none" w:sz="0" w:space="0" w:color="auto"/>
        <w:bottom w:val="none" w:sz="0" w:space="0" w:color="auto"/>
        <w:right w:val="none" w:sz="0" w:space="0" w:color="auto"/>
      </w:divBdr>
    </w:div>
    <w:div w:id="1048721324">
      <w:bodyDiv w:val="1"/>
      <w:marLeft w:val="0"/>
      <w:marRight w:val="0"/>
      <w:marTop w:val="0"/>
      <w:marBottom w:val="0"/>
      <w:divBdr>
        <w:top w:val="none" w:sz="0" w:space="0" w:color="auto"/>
        <w:left w:val="none" w:sz="0" w:space="0" w:color="auto"/>
        <w:bottom w:val="none" w:sz="0" w:space="0" w:color="auto"/>
        <w:right w:val="none" w:sz="0" w:space="0" w:color="auto"/>
      </w:divBdr>
      <w:divsChild>
        <w:div w:id="185097584">
          <w:marLeft w:val="0"/>
          <w:marRight w:val="0"/>
          <w:marTop w:val="0"/>
          <w:marBottom w:val="0"/>
          <w:divBdr>
            <w:top w:val="none" w:sz="0" w:space="0" w:color="auto"/>
            <w:left w:val="none" w:sz="0" w:space="0" w:color="auto"/>
            <w:bottom w:val="none" w:sz="0" w:space="0" w:color="auto"/>
            <w:right w:val="none" w:sz="0" w:space="0" w:color="auto"/>
          </w:divBdr>
          <w:divsChild>
            <w:div w:id="1370646631">
              <w:marLeft w:val="0"/>
              <w:marRight w:val="0"/>
              <w:marTop w:val="0"/>
              <w:marBottom w:val="0"/>
              <w:divBdr>
                <w:top w:val="none" w:sz="0" w:space="0" w:color="auto"/>
                <w:left w:val="none" w:sz="0" w:space="0" w:color="auto"/>
                <w:bottom w:val="none" w:sz="0" w:space="0" w:color="auto"/>
                <w:right w:val="none" w:sz="0" w:space="0" w:color="auto"/>
              </w:divBdr>
            </w:div>
            <w:div w:id="1389693201">
              <w:marLeft w:val="0"/>
              <w:marRight w:val="0"/>
              <w:marTop w:val="0"/>
              <w:marBottom w:val="0"/>
              <w:divBdr>
                <w:top w:val="none" w:sz="0" w:space="0" w:color="auto"/>
                <w:left w:val="none" w:sz="0" w:space="0" w:color="auto"/>
                <w:bottom w:val="none" w:sz="0" w:space="0" w:color="auto"/>
                <w:right w:val="none" w:sz="0" w:space="0" w:color="auto"/>
              </w:divBdr>
            </w:div>
            <w:div w:id="1443843676">
              <w:marLeft w:val="0"/>
              <w:marRight w:val="0"/>
              <w:marTop w:val="0"/>
              <w:marBottom w:val="0"/>
              <w:divBdr>
                <w:top w:val="none" w:sz="0" w:space="0" w:color="auto"/>
                <w:left w:val="none" w:sz="0" w:space="0" w:color="auto"/>
                <w:bottom w:val="none" w:sz="0" w:space="0" w:color="auto"/>
                <w:right w:val="none" w:sz="0" w:space="0" w:color="auto"/>
              </w:divBdr>
            </w:div>
            <w:div w:id="876814625">
              <w:marLeft w:val="0"/>
              <w:marRight w:val="0"/>
              <w:marTop w:val="0"/>
              <w:marBottom w:val="0"/>
              <w:divBdr>
                <w:top w:val="none" w:sz="0" w:space="0" w:color="auto"/>
                <w:left w:val="none" w:sz="0" w:space="0" w:color="auto"/>
                <w:bottom w:val="none" w:sz="0" w:space="0" w:color="auto"/>
                <w:right w:val="none" w:sz="0" w:space="0" w:color="auto"/>
              </w:divBdr>
            </w:div>
            <w:div w:id="330838970">
              <w:marLeft w:val="0"/>
              <w:marRight w:val="0"/>
              <w:marTop w:val="0"/>
              <w:marBottom w:val="0"/>
              <w:divBdr>
                <w:top w:val="none" w:sz="0" w:space="0" w:color="auto"/>
                <w:left w:val="none" w:sz="0" w:space="0" w:color="auto"/>
                <w:bottom w:val="none" w:sz="0" w:space="0" w:color="auto"/>
                <w:right w:val="none" w:sz="0" w:space="0" w:color="auto"/>
              </w:divBdr>
            </w:div>
            <w:div w:id="242304679">
              <w:marLeft w:val="0"/>
              <w:marRight w:val="0"/>
              <w:marTop w:val="0"/>
              <w:marBottom w:val="0"/>
              <w:divBdr>
                <w:top w:val="none" w:sz="0" w:space="0" w:color="auto"/>
                <w:left w:val="none" w:sz="0" w:space="0" w:color="auto"/>
                <w:bottom w:val="none" w:sz="0" w:space="0" w:color="auto"/>
                <w:right w:val="none" w:sz="0" w:space="0" w:color="auto"/>
              </w:divBdr>
            </w:div>
            <w:div w:id="287397108">
              <w:marLeft w:val="0"/>
              <w:marRight w:val="0"/>
              <w:marTop w:val="0"/>
              <w:marBottom w:val="0"/>
              <w:divBdr>
                <w:top w:val="none" w:sz="0" w:space="0" w:color="auto"/>
                <w:left w:val="none" w:sz="0" w:space="0" w:color="auto"/>
                <w:bottom w:val="none" w:sz="0" w:space="0" w:color="auto"/>
                <w:right w:val="none" w:sz="0" w:space="0" w:color="auto"/>
              </w:divBdr>
            </w:div>
            <w:div w:id="763192168">
              <w:marLeft w:val="0"/>
              <w:marRight w:val="0"/>
              <w:marTop w:val="0"/>
              <w:marBottom w:val="0"/>
              <w:divBdr>
                <w:top w:val="none" w:sz="0" w:space="0" w:color="auto"/>
                <w:left w:val="none" w:sz="0" w:space="0" w:color="auto"/>
                <w:bottom w:val="none" w:sz="0" w:space="0" w:color="auto"/>
                <w:right w:val="none" w:sz="0" w:space="0" w:color="auto"/>
              </w:divBdr>
            </w:div>
            <w:div w:id="740444085">
              <w:marLeft w:val="0"/>
              <w:marRight w:val="0"/>
              <w:marTop w:val="0"/>
              <w:marBottom w:val="0"/>
              <w:divBdr>
                <w:top w:val="none" w:sz="0" w:space="0" w:color="auto"/>
                <w:left w:val="none" w:sz="0" w:space="0" w:color="auto"/>
                <w:bottom w:val="none" w:sz="0" w:space="0" w:color="auto"/>
                <w:right w:val="none" w:sz="0" w:space="0" w:color="auto"/>
              </w:divBdr>
            </w:div>
            <w:div w:id="305621307">
              <w:marLeft w:val="0"/>
              <w:marRight w:val="0"/>
              <w:marTop w:val="0"/>
              <w:marBottom w:val="0"/>
              <w:divBdr>
                <w:top w:val="none" w:sz="0" w:space="0" w:color="auto"/>
                <w:left w:val="none" w:sz="0" w:space="0" w:color="auto"/>
                <w:bottom w:val="none" w:sz="0" w:space="0" w:color="auto"/>
                <w:right w:val="none" w:sz="0" w:space="0" w:color="auto"/>
              </w:divBdr>
            </w:div>
            <w:div w:id="858473009">
              <w:marLeft w:val="0"/>
              <w:marRight w:val="0"/>
              <w:marTop w:val="0"/>
              <w:marBottom w:val="0"/>
              <w:divBdr>
                <w:top w:val="none" w:sz="0" w:space="0" w:color="auto"/>
                <w:left w:val="none" w:sz="0" w:space="0" w:color="auto"/>
                <w:bottom w:val="none" w:sz="0" w:space="0" w:color="auto"/>
                <w:right w:val="none" w:sz="0" w:space="0" w:color="auto"/>
              </w:divBdr>
            </w:div>
            <w:div w:id="1836532011">
              <w:marLeft w:val="0"/>
              <w:marRight w:val="0"/>
              <w:marTop w:val="0"/>
              <w:marBottom w:val="0"/>
              <w:divBdr>
                <w:top w:val="none" w:sz="0" w:space="0" w:color="auto"/>
                <w:left w:val="none" w:sz="0" w:space="0" w:color="auto"/>
                <w:bottom w:val="none" w:sz="0" w:space="0" w:color="auto"/>
                <w:right w:val="none" w:sz="0" w:space="0" w:color="auto"/>
              </w:divBdr>
            </w:div>
            <w:div w:id="1015814525">
              <w:marLeft w:val="0"/>
              <w:marRight w:val="0"/>
              <w:marTop w:val="0"/>
              <w:marBottom w:val="0"/>
              <w:divBdr>
                <w:top w:val="none" w:sz="0" w:space="0" w:color="auto"/>
                <w:left w:val="none" w:sz="0" w:space="0" w:color="auto"/>
                <w:bottom w:val="none" w:sz="0" w:space="0" w:color="auto"/>
                <w:right w:val="none" w:sz="0" w:space="0" w:color="auto"/>
              </w:divBdr>
            </w:div>
            <w:div w:id="1869103402">
              <w:marLeft w:val="0"/>
              <w:marRight w:val="0"/>
              <w:marTop w:val="0"/>
              <w:marBottom w:val="0"/>
              <w:divBdr>
                <w:top w:val="none" w:sz="0" w:space="0" w:color="auto"/>
                <w:left w:val="none" w:sz="0" w:space="0" w:color="auto"/>
                <w:bottom w:val="none" w:sz="0" w:space="0" w:color="auto"/>
                <w:right w:val="none" w:sz="0" w:space="0" w:color="auto"/>
              </w:divBdr>
            </w:div>
            <w:div w:id="279607632">
              <w:marLeft w:val="0"/>
              <w:marRight w:val="0"/>
              <w:marTop w:val="0"/>
              <w:marBottom w:val="0"/>
              <w:divBdr>
                <w:top w:val="none" w:sz="0" w:space="0" w:color="auto"/>
                <w:left w:val="none" w:sz="0" w:space="0" w:color="auto"/>
                <w:bottom w:val="none" w:sz="0" w:space="0" w:color="auto"/>
                <w:right w:val="none" w:sz="0" w:space="0" w:color="auto"/>
              </w:divBdr>
            </w:div>
            <w:div w:id="227963812">
              <w:marLeft w:val="0"/>
              <w:marRight w:val="0"/>
              <w:marTop w:val="0"/>
              <w:marBottom w:val="0"/>
              <w:divBdr>
                <w:top w:val="none" w:sz="0" w:space="0" w:color="auto"/>
                <w:left w:val="none" w:sz="0" w:space="0" w:color="auto"/>
                <w:bottom w:val="none" w:sz="0" w:space="0" w:color="auto"/>
                <w:right w:val="none" w:sz="0" w:space="0" w:color="auto"/>
              </w:divBdr>
            </w:div>
            <w:div w:id="50354121">
              <w:marLeft w:val="0"/>
              <w:marRight w:val="0"/>
              <w:marTop w:val="0"/>
              <w:marBottom w:val="0"/>
              <w:divBdr>
                <w:top w:val="none" w:sz="0" w:space="0" w:color="auto"/>
                <w:left w:val="none" w:sz="0" w:space="0" w:color="auto"/>
                <w:bottom w:val="none" w:sz="0" w:space="0" w:color="auto"/>
                <w:right w:val="none" w:sz="0" w:space="0" w:color="auto"/>
              </w:divBdr>
            </w:div>
            <w:div w:id="1561138597">
              <w:marLeft w:val="0"/>
              <w:marRight w:val="0"/>
              <w:marTop w:val="0"/>
              <w:marBottom w:val="0"/>
              <w:divBdr>
                <w:top w:val="none" w:sz="0" w:space="0" w:color="auto"/>
                <w:left w:val="none" w:sz="0" w:space="0" w:color="auto"/>
                <w:bottom w:val="none" w:sz="0" w:space="0" w:color="auto"/>
                <w:right w:val="none" w:sz="0" w:space="0" w:color="auto"/>
              </w:divBdr>
            </w:div>
            <w:div w:id="1844852233">
              <w:marLeft w:val="0"/>
              <w:marRight w:val="0"/>
              <w:marTop w:val="0"/>
              <w:marBottom w:val="0"/>
              <w:divBdr>
                <w:top w:val="none" w:sz="0" w:space="0" w:color="auto"/>
                <w:left w:val="none" w:sz="0" w:space="0" w:color="auto"/>
                <w:bottom w:val="none" w:sz="0" w:space="0" w:color="auto"/>
                <w:right w:val="none" w:sz="0" w:space="0" w:color="auto"/>
              </w:divBdr>
            </w:div>
            <w:div w:id="5755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3942">
      <w:bodyDiv w:val="1"/>
      <w:marLeft w:val="0"/>
      <w:marRight w:val="0"/>
      <w:marTop w:val="0"/>
      <w:marBottom w:val="0"/>
      <w:divBdr>
        <w:top w:val="none" w:sz="0" w:space="0" w:color="auto"/>
        <w:left w:val="none" w:sz="0" w:space="0" w:color="auto"/>
        <w:bottom w:val="none" w:sz="0" w:space="0" w:color="auto"/>
        <w:right w:val="none" w:sz="0" w:space="0" w:color="auto"/>
      </w:divBdr>
    </w:div>
    <w:div w:id="1290816792">
      <w:bodyDiv w:val="1"/>
      <w:marLeft w:val="0"/>
      <w:marRight w:val="0"/>
      <w:marTop w:val="0"/>
      <w:marBottom w:val="0"/>
      <w:divBdr>
        <w:top w:val="none" w:sz="0" w:space="0" w:color="auto"/>
        <w:left w:val="none" w:sz="0" w:space="0" w:color="auto"/>
        <w:bottom w:val="none" w:sz="0" w:space="0" w:color="auto"/>
        <w:right w:val="none" w:sz="0" w:space="0" w:color="auto"/>
      </w:divBdr>
      <w:divsChild>
        <w:div w:id="1839806189">
          <w:marLeft w:val="0"/>
          <w:marRight w:val="0"/>
          <w:marTop w:val="0"/>
          <w:marBottom w:val="0"/>
          <w:divBdr>
            <w:top w:val="none" w:sz="0" w:space="0" w:color="auto"/>
            <w:left w:val="none" w:sz="0" w:space="0" w:color="auto"/>
            <w:bottom w:val="none" w:sz="0" w:space="0" w:color="auto"/>
            <w:right w:val="none" w:sz="0" w:space="0" w:color="auto"/>
          </w:divBdr>
          <w:divsChild>
            <w:div w:id="795947960">
              <w:marLeft w:val="0"/>
              <w:marRight w:val="0"/>
              <w:marTop w:val="0"/>
              <w:marBottom w:val="0"/>
              <w:divBdr>
                <w:top w:val="none" w:sz="0" w:space="0" w:color="auto"/>
                <w:left w:val="none" w:sz="0" w:space="0" w:color="auto"/>
                <w:bottom w:val="none" w:sz="0" w:space="0" w:color="auto"/>
                <w:right w:val="none" w:sz="0" w:space="0" w:color="auto"/>
              </w:divBdr>
            </w:div>
            <w:div w:id="685208523">
              <w:marLeft w:val="0"/>
              <w:marRight w:val="0"/>
              <w:marTop w:val="0"/>
              <w:marBottom w:val="0"/>
              <w:divBdr>
                <w:top w:val="none" w:sz="0" w:space="0" w:color="auto"/>
                <w:left w:val="none" w:sz="0" w:space="0" w:color="auto"/>
                <w:bottom w:val="none" w:sz="0" w:space="0" w:color="auto"/>
                <w:right w:val="none" w:sz="0" w:space="0" w:color="auto"/>
              </w:divBdr>
            </w:div>
            <w:div w:id="1659729146">
              <w:marLeft w:val="0"/>
              <w:marRight w:val="0"/>
              <w:marTop w:val="0"/>
              <w:marBottom w:val="0"/>
              <w:divBdr>
                <w:top w:val="none" w:sz="0" w:space="0" w:color="auto"/>
                <w:left w:val="none" w:sz="0" w:space="0" w:color="auto"/>
                <w:bottom w:val="none" w:sz="0" w:space="0" w:color="auto"/>
                <w:right w:val="none" w:sz="0" w:space="0" w:color="auto"/>
              </w:divBdr>
            </w:div>
            <w:div w:id="1153138478">
              <w:marLeft w:val="0"/>
              <w:marRight w:val="0"/>
              <w:marTop w:val="0"/>
              <w:marBottom w:val="0"/>
              <w:divBdr>
                <w:top w:val="none" w:sz="0" w:space="0" w:color="auto"/>
                <w:left w:val="none" w:sz="0" w:space="0" w:color="auto"/>
                <w:bottom w:val="none" w:sz="0" w:space="0" w:color="auto"/>
                <w:right w:val="none" w:sz="0" w:space="0" w:color="auto"/>
              </w:divBdr>
            </w:div>
            <w:div w:id="682173032">
              <w:marLeft w:val="0"/>
              <w:marRight w:val="0"/>
              <w:marTop w:val="0"/>
              <w:marBottom w:val="0"/>
              <w:divBdr>
                <w:top w:val="none" w:sz="0" w:space="0" w:color="auto"/>
                <w:left w:val="none" w:sz="0" w:space="0" w:color="auto"/>
                <w:bottom w:val="none" w:sz="0" w:space="0" w:color="auto"/>
                <w:right w:val="none" w:sz="0" w:space="0" w:color="auto"/>
              </w:divBdr>
            </w:div>
            <w:div w:id="186647138">
              <w:marLeft w:val="0"/>
              <w:marRight w:val="0"/>
              <w:marTop w:val="0"/>
              <w:marBottom w:val="0"/>
              <w:divBdr>
                <w:top w:val="none" w:sz="0" w:space="0" w:color="auto"/>
                <w:left w:val="none" w:sz="0" w:space="0" w:color="auto"/>
                <w:bottom w:val="none" w:sz="0" w:space="0" w:color="auto"/>
                <w:right w:val="none" w:sz="0" w:space="0" w:color="auto"/>
              </w:divBdr>
            </w:div>
            <w:div w:id="759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8097">
      <w:bodyDiv w:val="1"/>
      <w:marLeft w:val="0"/>
      <w:marRight w:val="0"/>
      <w:marTop w:val="0"/>
      <w:marBottom w:val="0"/>
      <w:divBdr>
        <w:top w:val="none" w:sz="0" w:space="0" w:color="auto"/>
        <w:left w:val="none" w:sz="0" w:space="0" w:color="auto"/>
        <w:bottom w:val="none" w:sz="0" w:space="0" w:color="auto"/>
        <w:right w:val="none" w:sz="0" w:space="0" w:color="auto"/>
      </w:divBdr>
      <w:divsChild>
        <w:div w:id="1715542737">
          <w:marLeft w:val="0"/>
          <w:marRight w:val="0"/>
          <w:marTop w:val="0"/>
          <w:marBottom w:val="0"/>
          <w:divBdr>
            <w:top w:val="none" w:sz="0" w:space="0" w:color="auto"/>
            <w:left w:val="none" w:sz="0" w:space="0" w:color="auto"/>
            <w:bottom w:val="none" w:sz="0" w:space="0" w:color="auto"/>
            <w:right w:val="none" w:sz="0" w:space="0" w:color="auto"/>
          </w:divBdr>
          <w:divsChild>
            <w:div w:id="516232956">
              <w:marLeft w:val="0"/>
              <w:marRight w:val="0"/>
              <w:marTop w:val="0"/>
              <w:marBottom w:val="0"/>
              <w:divBdr>
                <w:top w:val="none" w:sz="0" w:space="0" w:color="auto"/>
                <w:left w:val="none" w:sz="0" w:space="0" w:color="auto"/>
                <w:bottom w:val="none" w:sz="0" w:space="0" w:color="auto"/>
                <w:right w:val="none" w:sz="0" w:space="0" w:color="auto"/>
              </w:divBdr>
            </w:div>
            <w:div w:id="1307122338">
              <w:marLeft w:val="0"/>
              <w:marRight w:val="0"/>
              <w:marTop w:val="0"/>
              <w:marBottom w:val="0"/>
              <w:divBdr>
                <w:top w:val="none" w:sz="0" w:space="0" w:color="auto"/>
                <w:left w:val="none" w:sz="0" w:space="0" w:color="auto"/>
                <w:bottom w:val="none" w:sz="0" w:space="0" w:color="auto"/>
                <w:right w:val="none" w:sz="0" w:space="0" w:color="auto"/>
              </w:divBdr>
            </w:div>
            <w:div w:id="1149131649">
              <w:marLeft w:val="0"/>
              <w:marRight w:val="0"/>
              <w:marTop w:val="0"/>
              <w:marBottom w:val="0"/>
              <w:divBdr>
                <w:top w:val="none" w:sz="0" w:space="0" w:color="auto"/>
                <w:left w:val="none" w:sz="0" w:space="0" w:color="auto"/>
                <w:bottom w:val="none" w:sz="0" w:space="0" w:color="auto"/>
                <w:right w:val="none" w:sz="0" w:space="0" w:color="auto"/>
              </w:divBdr>
            </w:div>
            <w:div w:id="2125492691">
              <w:marLeft w:val="0"/>
              <w:marRight w:val="0"/>
              <w:marTop w:val="0"/>
              <w:marBottom w:val="0"/>
              <w:divBdr>
                <w:top w:val="none" w:sz="0" w:space="0" w:color="auto"/>
                <w:left w:val="none" w:sz="0" w:space="0" w:color="auto"/>
                <w:bottom w:val="none" w:sz="0" w:space="0" w:color="auto"/>
                <w:right w:val="none" w:sz="0" w:space="0" w:color="auto"/>
              </w:divBdr>
            </w:div>
            <w:div w:id="1523008377">
              <w:marLeft w:val="0"/>
              <w:marRight w:val="0"/>
              <w:marTop w:val="0"/>
              <w:marBottom w:val="0"/>
              <w:divBdr>
                <w:top w:val="none" w:sz="0" w:space="0" w:color="auto"/>
                <w:left w:val="none" w:sz="0" w:space="0" w:color="auto"/>
                <w:bottom w:val="none" w:sz="0" w:space="0" w:color="auto"/>
                <w:right w:val="none" w:sz="0" w:space="0" w:color="auto"/>
              </w:divBdr>
            </w:div>
            <w:div w:id="7682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08168">
      <w:bodyDiv w:val="1"/>
      <w:marLeft w:val="0"/>
      <w:marRight w:val="0"/>
      <w:marTop w:val="0"/>
      <w:marBottom w:val="0"/>
      <w:divBdr>
        <w:top w:val="none" w:sz="0" w:space="0" w:color="auto"/>
        <w:left w:val="none" w:sz="0" w:space="0" w:color="auto"/>
        <w:bottom w:val="none" w:sz="0" w:space="0" w:color="auto"/>
        <w:right w:val="none" w:sz="0" w:space="0" w:color="auto"/>
      </w:divBdr>
    </w:div>
    <w:div w:id="1447458755">
      <w:bodyDiv w:val="1"/>
      <w:marLeft w:val="0"/>
      <w:marRight w:val="0"/>
      <w:marTop w:val="0"/>
      <w:marBottom w:val="0"/>
      <w:divBdr>
        <w:top w:val="none" w:sz="0" w:space="0" w:color="auto"/>
        <w:left w:val="none" w:sz="0" w:space="0" w:color="auto"/>
        <w:bottom w:val="none" w:sz="0" w:space="0" w:color="auto"/>
        <w:right w:val="none" w:sz="0" w:space="0" w:color="auto"/>
      </w:divBdr>
      <w:divsChild>
        <w:div w:id="125196870">
          <w:marLeft w:val="0"/>
          <w:marRight w:val="0"/>
          <w:marTop w:val="0"/>
          <w:marBottom w:val="0"/>
          <w:divBdr>
            <w:top w:val="none" w:sz="0" w:space="0" w:color="auto"/>
            <w:left w:val="none" w:sz="0" w:space="0" w:color="auto"/>
            <w:bottom w:val="none" w:sz="0" w:space="0" w:color="auto"/>
            <w:right w:val="none" w:sz="0" w:space="0" w:color="auto"/>
          </w:divBdr>
          <w:divsChild>
            <w:div w:id="213891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074328">
      <w:bodyDiv w:val="1"/>
      <w:marLeft w:val="0"/>
      <w:marRight w:val="0"/>
      <w:marTop w:val="0"/>
      <w:marBottom w:val="0"/>
      <w:divBdr>
        <w:top w:val="none" w:sz="0" w:space="0" w:color="auto"/>
        <w:left w:val="none" w:sz="0" w:space="0" w:color="auto"/>
        <w:bottom w:val="none" w:sz="0" w:space="0" w:color="auto"/>
        <w:right w:val="none" w:sz="0" w:space="0" w:color="auto"/>
      </w:divBdr>
    </w:div>
    <w:div w:id="1773671897">
      <w:bodyDiv w:val="1"/>
      <w:marLeft w:val="0"/>
      <w:marRight w:val="0"/>
      <w:marTop w:val="0"/>
      <w:marBottom w:val="0"/>
      <w:divBdr>
        <w:top w:val="none" w:sz="0" w:space="0" w:color="auto"/>
        <w:left w:val="none" w:sz="0" w:space="0" w:color="auto"/>
        <w:bottom w:val="none" w:sz="0" w:space="0" w:color="auto"/>
        <w:right w:val="none" w:sz="0" w:space="0" w:color="auto"/>
      </w:divBdr>
      <w:divsChild>
        <w:div w:id="1099327448">
          <w:marLeft w:val="0"/>
          <w:marRight w:val="0"/>
          <w:marTop w:val="0"/>
          <w:marBottom w:val="0"/>
          <w:divBdr>
            <w:top w:val="none" w:sz="0" w:space="0" w:color="auto"/>
            <w:left w:val="none" w:sz="0" w:space="0" w:color="auto"/>
            <w:bottom w:val="none" w:sz="0" w:space="0" w:color="auto"/>
            <w:right w:val="none" w:sz="0" w:space="0" w:color="auto"/>
          </w:divBdr>
          <w:divsChild>
            <w:div w:id="990215267">
              <w:marLeft w:val="0"/>
              <w:marRight w:val="0"/>
              <w:marTop w:val="0"/>
              <w:marBottom w:val="0"/>
              <w:divBdr>
                <w:top w:val="none" w:sz="0" w:space="0" w:color="auto"/>
                <w:left w:val="none" w:sz="0" w:space="0" w:color="auto"/>
                <w:bottom w:val="none" w:sz="0" w:space="0" w:color="auto"/>
                <w:right w:val="none" w:sz="0" w:space="0" w:color="auto"/>
              </w:divBdr>
            </w:div>
            <w:div w:id="526987996">
              <w:marLeft w:val="0"/>
              <w:marRight w:val="0"/>
              <w:marTop w:val="0"/>
              <w:marBottom w:val="0"/>
              <w:divBdr>
                <w:top w:val="none" w:sz="0" w:space="0" w:color="auto"/>
                <w:left w:val="none" w:sz="0" w:space="0" w:color="auto"/>
                <w:bottom w:val="none" w:sz="0" w:space="0" w:color="auto"/>
                <w:right w:val="none" w:sz="0" w:space="0" w:color="auto"/>
              </w:divBdr>
            </w:div>
            <w:div w:id="1096751661">
              <w:marLeft w:val="0"/>
              <w:marRight w:val="0"/>
              <w:marTop w:val="0"/>
              <w:marBottom w:val="0"/>
              <w:divBdr>
                <w:top w:val="none" w:sz="0" w:space="0" w:color="auto"/>
                <w:left w:val="none" w:sz="0" w:space="0" w:color="auto"/>
                <w:bottom w:val="none" w:sz="0" w:space="0" w:color="auto"/>
                <w:right w:val="none" w:sz="0" w:space="0" w:color="auto"/>
              </w:divBdr>
            </w:div>
            <w:div w:id="991371851">
              <w:marLeft w:val="0"/>
              <w:marRight w:val="0"/>
              <w:marTop w:val="0"/>
              <w:marBottom w:val="0"/>
              <w:divBdr>
                <w:top w:val="none" w:sz="0" w:space="0" w:color="auto"/>
                <w:left w:val="none" w:sz="0" w:space="0" w:color="auto"/>
                <w:bottom w:val="none" w:sz="0" w:space="0" w:color="auto"/>
                <w:right w:val="none" w:sz="0" w:space="0" w:color="auto"/>
              </w:divBdr>
            </w:div>
            <w:div w:id="72398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Homedesktop</dc:creator>
  <cp:keywords/>
  <dc:description/>
  <cp:lastModifiedBy>Homedesktop</cp:lastModifiedBy>
  <cp:revision>10</cp:revision>
  <dcterms:created xsi:type="dcterms:W3CDTF">2025-07-02T08:09:00Z</dcterms:created>
  <dcterms:modified xsi:type="dcterms:W3CDTF">2025-07-11T04:35:00Z</dcterms:modified>
</cp:coreProperties>
</file>