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62A" w:rsidRPr="002A562A" w:rsidRDefault="002A562A" w:rsidP="002A562A">
      <w:r w:rsidRPr="00630110">
        <w:rPr>
          <w:b/>
          <w:sz w:val="32"/>
        </w:rPr>
        <w:t>Project Name:</w:t>
      </w:r>
      <w:r w:rsidRPr="00630110">
        <w:rPr>
          <w:sz w:val="32"/>
        </w:rPr>
        <w:t xml:space="preserve"> </w:t>
      </w:r>
      <w:r w:rsidRPr="00630110">
        <w:rPr>
          <w:b/>
          <w:i/>
          <w:sz w:val="32"/>
          <w:u w:val="single"/>
        </w:rPr>
        <w:t xml:space="preserve">Rent </w:t>
      </w:r>
      <w:proofErr w:type="gramStart"/>
      <w:r w:rsidRPr="00630110">
        <w:rPr>
          <w:b/>
          <w:i/>
          <w:sz w:val="32"/>
          <w:u w:val="single"/>
        </w:rPr>
        <w:t>A</w:t>
      </w:r>
      <w:proofErr w:type="gramEnd"/>
      <w:r w:rsidRPr="00630110">
        <w:rPr>
          <w:b/>
          <w:i/>
          <w:sz w:val="32"/>
          <w:u w:val="single"/>
        </w:rPr>
        <w:t xml:space="preserve"> Car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Objective:</w:t>
      </w:r>
    </w:p>
    <w:p w:rsidR="002A562A" w:rsidRDefault="002A562A" w:rsidP="002A562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first objective of this testing is to</w:t>
      </w:r>
      <w:r w:rsidRPr="002A562A">
        <w:rPr>
          <w:sz w:val="24"/>
          <w:szCs w:val="24"/>
        </w:rPr>
        <w:t xml:space="preserve"> assure that the system meets the full requirements, including qu</w:t>
      </w:r>
      <w:r>
        <w:rPr>
          <w:sz w:val="24"/>
          <w:szCs w:val="24"/>
        </w:rPr>
        <w:t xml:space="preserve">ality requirements </w:t>
      </w:r>
      <w:r w:rsidRPr="002A562A">
        <w:rPr>
          <w:sz w:val="24"/>
          <w:szCs w:val="24"/>
        </w:rPr>
        <w:t xml:space="preserve">and fit metrics for each quality requirement and satisfies the use case scenarios and maintain the quality of the product. </w:t>
      </w:r>
    </w:p>
    <w:p w:rsidR="002A562A" w:rsidRDefault="002A562A" w:rsidP="002A562A">
      <w:pPr>
        <w:spacing w:line="276" w:lineRule="auto"/>
        <w:jc w:val="both"/>
        <w:rPr>
          <w:sz w:val="24"/>
          <w:szCs w:val="24"/>
        </w:rPr>
      </w:pPr>
      <w:r w:rsidRPr="002A562A">
        <w:rPr>
          <w:sz w:val="24"/>
          <w:szCs w:val="24"/>
        </w:rPr>
        <w:t>The se</w:t>
      </w:r>
      <w:r>
        <w:rPr>
          <w:sz w:val="24"/>
          <w:szCs w:val="24"/>
        </w:rPr>
        <w:t>cond</w:t>
      </w:r>
      <w:r w:rsidRPr="002A562A">
        <w:rPr>
          <w:sz w:val="24"/>
          <w:szCs w:val="24"/>
        </w:rPr>
        <w:t xml:space="preserve"> objectives of testing will be to: identify and expose all issues and associated risks, communicate all known issues to the project team, and ensure that all issues are addressed in an appropriate matter before release.  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Scope:</w:t>
      </w:r>
    </w:p>
    <w:p w:rsidR="00630110" w:rsidRPr="00630110" w:rsidRDefault="00630110" w:rsidP="002A562A">
      <w:pPr>
        <w:rPr>
          <w:sz w:val="24"/>
          <w:szCs w:val="24"/>
        </w:rPr>
      </w:pPr>
      <w:r w:rsidRPr="00630110">
        <w:rPr>
          <w:sz w:val="24"/>
          <w:szCs w:val="24"/>
        </w:rPr>
        <w:t>In a test plan, the scope defines the boundaries of the testing effort</w:t>
      </w:r>
    </w:p>
    <w:p w:rsidR="00630110" w:rsidRPr="00630110" w:rsidRDefault="00630110" w:rsidP="00630110">
      <w:pPr>
        <w:numPr>
          <w:ilvl w:val="0"/>
          <w:numId w:val="10"/>
        </w:numPr>
        <w:rPr>
          <w:sz w:val="24"/>
          <w:szCs w:val="24"/>
        </w:rPr>
      </w:pPr>
      <w:r w:rsidRPr="00630110">
        <w:rPr>
          <w:b/>
          <w:sz w:val="24"/>
          <w:szCs w:val="24"/>
        </w:rPr>
        <w:t>Features:</w:t>
      </w:r>
      <w:r w:rsidRPr="00630110">
        <w:rPr>
          <w:sz w:val="24"/>
          <w:szCs w:val="24"/>
        </w:rPr>
        <w:t xml:space="preserve"> The specific features or functionalities of the software that will be tested.</w:t>
      </w:r>
    </w:p>
    <w:p w:rsidR="00630110" w:rsidRPr="00630110" w:rsidRDefault="00630110" w:rsidP="00630110">
      <w:pPr>
        <w:numPr>
          <w:ilvl w:val="0"/>
          <w:numId w:val="10"/>
        </w:numPr>
        <w:rPr>
          <w:sz w:val="24"/>
          <w:szCs w:val="24"/>
        </w:rPr>
      </w:pPr>
      <w:r w:rsidRPr="00630110">
        <w:rPr>
          <w:b/>
          <w:sz w:val="24"/>
          <w:szCs w:val="24"/>
        </w:rPr>
        <w:t>Requirements:</w:t>
      </w:r>
      <w:r w:rsidRPr="00630110">
        <w:rPr>
          <w:sz w:val="24"/>
          <w:szCs w:val="24"/>
        </w:rPr>
        <w:t xml:space="preserve"> The requirements or specifications that the software must meet, which will be validated through testing.</w:t>
      </w:r>
    </w:p>
    <w:p w:rsidR="00630110" w:rsidRPr="00630110" w:rsidRDefault="00630110" w:rsidP="00630110">
      <w:pPr>
        <w:numPr>
          <w:ilvl w:val="0"/>
          <w:numId w:val="10"/>
        </w:numPr>
        <w:rPr>
          <w:sz w:val="24"/>
          <w:szCs w:val="24"/>
        </w:rPr>
      </w:pPr>
      <w:r w:rsidRPr="00630110">
        <w:rPr>
          <w:b/>
          <w:sz w:val="24"/>
          <w:szCs w:val="24"/>
        </w:rPr>
        <w:t>Test Levels:</w:t>
      </w:r>
      <w:r w:rsidRPr="00630110">
        <w:rPr>
          <w:sz w:val="24"/>
          <w:szCs w:val="24"/>
        </w:rPr>
        <w:t xml:space="preserve"> The levels of testing that will be conducted, such as unit testing, integration testing, system testing, and acceptance testing.</w:t>
      </w:r>
    </w:p>
    <w:p w:rsidR="00630110" w:rsidRPr="00630110" w:rsidRDefault="00630110" w:rsidP="00630110">
      <w:pPr>
        <w:numPr>
          <w:ilvl w:val="0"/>
          <w:numId w:val="10"/>
        </w:numPr>
        <w:rPr>
          <w:sz w:val="24"/>
          <w:szCs w:val="24"/>
        </w:rPr>
      </w:pPr>
      <w:r w:rsidRPr="00630110">
        <w:rPr>
          <w:b/>
          <w:sz w:val="24"/>
          <w:szCs w:val="24"/>
        </w:rPr>
        <w:t>Test Types:</w:t>
      </w:r>
      <w:r w:rsidRPr="00630110">
        <w:rPr>
          <w:sz w:val="24"/>
          <w:szCs w:val="24"/>
        </w:rPr>
        <w:t xml:space="preserve"> The types of testing that will be performed, such as functional testing, performance testing, security testing, and usability testing.</w:t>
      </w:r>
    </w:p>
    <w:p w:rsidR="00630110" w:rsidRPr="00630110" w:rsidRDefault="00630110" w:rsidP="00630110">
      <w:pPr>
        <w:numPr>
          <w:ilvl w:val="0"/>
          <w:numId w:val="10"/>
        </w:numPr>
        <w:rPr>
          <w:sz w:val="24"/>
          <w:szCs w:val="24"/>
        </w:rPr>
      </w:pPr>
      <w:r w:rsidRPr="00630110">
        <w:rPr>
          <w:b/>
          <w:sz w:val="24"/>
          <w:szCs w:val="24"/>
        </w:rPr>
        <w:t>Inclusions:</w:t>
      </w:r>
      <w:r w:rsidRPr="00630110">
        <w:rPr>
          <w:sz w:val="24"/>
          <w:szCs w:val="24"/>
        </w:rPr>
        <w:t xml:space="preserve"> Any additional items or aspects that will be included in the testing effort, such as specific platforms, configurations, or environments.</w:t>
      </w:r>
    </w:p>
    <w:p w:rsidR="00630110" w:rsidRPr="00630110" w:rsidRDefault="00630110" w:rsidP="00630110">
      <w:pPr>
        <w:numPr>
          <w:ilvl w:val="0"/>
          <w:numId w:val="10"/>
        </w:numPr>
        <w:rPr>
          <w:sz w:val="24"/>
          <w:szCs w:val="24"/>
        </w:rPr>
      </w:pPr>
      <w:r w:rsidRPr="00630110">
        <w:rPr>
          <w:b/>
          <w:sz w:val="24"/>
          <w:szCs w:val="24"/>
        </w:rPr>
        <w:t>Exclusions:</w:t>
      </w:r>
      <w:r w:rsidRPr="00630110">
        <w:rPr>
          <w:sz w:val="24"/>
          <w:szCs w:val="24"/>
        </w:rPr>
        <w:t xml:space="preserve"> Any items or aspects that will not be tested as part of the project.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Test Strategy:</w:t>
      </w:r>
    </w:p>
    <w:p w:rsidR="002A562A" w:rsidRPr="00630110" w:rsidRDefault="002A562A" w:rsidP="006301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110">
        <w:rPr>
          <w:sz w:val="24"/>
          <w:szCs w:val="24"/>
        </w:rPr>
        <w:t>Understanding Requirements: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>Requirement specifications will be sent by client.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>Understanding of requirements will be done by QA</w:t>
      </w:r>
    </w:p>
    <w:p w:rsidR="002A562A" w:rsidRPr="00630110" w:rsidRDefault="002A562A" w:rsidP="00630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Preparing Test Cases: 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>QA will be preparing test cases based on the exploratory testing. This will cover all scenarios for requirements.</w:t>
      </w:r>
    </w:p>
    <w:p w:rsidR="002A562A" w:rsidRPr="00630110" w:rsidRDefault="002A562A" w:rsidP="00630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Reviewing test cases and matrix: 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Peer review will be conducted for test cases and test matrix by QA Lead 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>Any comments or suggestions on test cases and test coverage will be provided by reviewer respective Author of Test Case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Suggestions or improvements will be re-worked by author and will be send for approval 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lastRenderedPageBreak/>
        <w:t xml:space="preserve">Re-worked improvements will be reviewed and approved by reviewer Test Plan </w:t>
      </w:r>
    </w:p>
    <w:p w:rsidR="002A562A" w:rsidRPr="00630110" w:rsidRDefault="002A562A" w:rsidP="006301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Creating Test Data: </w:t>
      </w:r>
    </w:p>
    <w:p w:rsidR="002A562A" w:rsidRPr="00630110" w:rsidRDefault="002A562A" w:rsidP="0063011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Test data will be created by respective QA on client's developments/test site based on scenarios and Test cases. </w:t>
      </w:r>
    </w:p>
    <w:p w:rsidR="002A562A" w:rsidRPr="00630110" w:rsidRDefault="002A562A" w:rsidP="006301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Executing Test Cases: </w:t>
      </w:r>
    </w:p>
    <w:p w:rsidR="00630110" w:rsidRPr="00630110" w:rsidRDefault="002A562A" w:rsidP="0063011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30110">
        <w:rPr>
          <w:sz w:val="24"/>
          <w:szCs w:val="24"/>
        </w:rPr>
        <w:t>Test cases will be executed by respective QA on client's development/test site based on designed scenar</w:t>
      </w:r>
      <w:r w:rsidR="00630110" w:rsidRPr="00630110">
        <w:rPr>
          <w:sz w:val="24"/>
          <w:szCs w:val="24"/>
        </w:rPr>
        <w:t>ios, test cases and Test data.</w:t>
      </w:r>
    </w:p>
    <w:p w:rsidR="00630110" w:rsidRPr="00630110" w:rsidRDefault="002A562A" w:rsidP="0063011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30110">
        <w:rPr>
          <w:sz w:val="24"/>
          <w:szCs w:val="24"/>
        </w:rPr>
        <w:t>Test result (Actual Result, Pass/Fail) will updated in test case document Defect Logging and Reporti</w:t>
      </w:r>
      <w:r w:rsidR="00630110" w:rsidRPr="00630110">
        <w:rPr>
          <w:sz w:val="24"/>
          <w:szCs w:val="24"/>
        </w:rPr>
        <w:t>ng</w:t>
      </w:r>
    </w:p>
    <w:p w:rsidR="00630110" w:rsidRPr="00630110" w:rsidRDefault="002A562A" w:rsidP="00630110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30110">
        <w:rPr>
          <w:sz w:val="24"/>
          <w:szCs w:val="24"/>
        </w:rPr>
        <w:t>QA will be logging the defect/bugs in Word document, found during execution of test cases. After this, QA will inform respective developer about the defect/bugs.</w:t>
      </w:r>
    </w:p>
    <w:p w:rsidR="00630110" w:rsidRDefault="00630110" w:rsidP="002A562A">
      <w:pPr>
        <w:rPr>
          <w:sz w:val="24"/>
          <w:szCs w:val="24"/>
        </w:rPr>
      </w:pPr>
    </w:p>
    <w:p w:rsidR="00630110" w:rsidRPr="00630110" w:rsidRDefault="002A562A" w:rsidP="0063011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Retesting and Regression Testing: </w:t>
      </w:r>
    </w:p>
    <w:p w:rsidR="00630110" w:rsidRPr="00630110" w:rsidRDefault="002A562A" w:rsidP="00630110">
      <w:pPr>
        <w:pStyle w:val="ListParagraph"/>
        <w:numPr>
          <w:ilvl w:val="1"/>
          <w:numId w:val="6"/>
        </w:numPr>
        <w:jc w:val="both"/>
        <w:rPr>
          <w:sz w:val="24"/>
          <w:szCs w:val="24"/>
        </w:rPr>
      </w:pPr>
      <w:r w:rsidRPr="00630110">
        <w:rPr>
          <w:sz w:val="24"/>
          <w:szCs w:val="24"/>
        </w:rPr>
        <w:t xml:space="preserve">Retesting for fixed bugs will be done by respective QA once it is resolved by respective developer and bug/defect status will be updated accordingly. </w:t>
      </w:r>
      <w:r w:rsidR="00630110" w:rsidRPr="00630110">
        <w:rPr>
          <w:sz w:val="24"/>
          <w:szCs w:val="24"/>
        </w:rPr>
        <w:t>R</w:t>
      </w:r>
      <w:r w:rsidRPr="00630110">
        <w:rPr>
          <w:sz w:val="24"/>
          <w:szCs w:val="24"/>
        </w:rPr>
        <w:t xml:space="preserve">egression testing will be done if required. </w:t>
      </w:r>
    </w:p>
    <w:p w:rsidR="00630110" w:rsidRPr="00630110" w:rsidRDefault="002A562A" w:rsidP="0063011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Deployment/Delivery: </w:t>
      </w:r>
    </w:p>
    <w:p w:rsidR="00630110" w:rsidRPr="00630110" w:rsidRDefault="002A562A" w:rsidP="0063011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30110">
        <w:rPr>
          <w:sz w:val="24"/>
          <w:szCs w:val="24"/>
        </w:rPr>
        <w:t>Once all bugs/defect reported after complete testing is fixed and no other bugs are found, report will be deployed</w:t>
      </w:r>
      <w:r w:rsidR="00630110" w:rsidRPr="00630110">
        <w:rPr>
          <w:sz w:val="24"/>
          <w:szCs w:val="24"/>
        </w:rPr>
        <w:t xml:space="preserve"> to client’s test site by PM.</w:t>
      </w:r>
    </w:p>
    <w:p w:rsidR="00630110" w:rsidRPr="00630110" w:rsidRDefault="002A562A" w:rsidP="0063011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30110">
        <w:rPr>
          <w:sz w:val="24"/>
          <w:szCs w:val="24"/>
        </w:rPr>
        <w:t xml:space="preserve">Once round of testing will be done by QA on </w:t>
      </w:r>
      <w:r w:rsidR="00630110" w:rsidRPr="00630110">
        <w:rPr>
          <w:sz w:val="24"/>
          <w:szCs w:val="24"/>
        </w:rPr>
        <w:t xml:space="preserve">client’s test site if required </w:t>
      </w:r>
      <w:r w:rsidRPr="00630110">
        <w:rPr>
          <w:sz w:val="24"/>
          <w:szCs w:val="24"/>
        </w:rPr>
        <w:t xml:space="preserve">Report will be delivered along with sample output by email to respective lead and Report group. </w:t>
      </w:r>
    </w:p>
    <w:p w:rsidR="002A562A" w:rsidRPr="00630110" w:rsidRDefault="002A562A" w:rsidP="00630110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30110">
        <w:rPr>
          <w:sz w:val="24"/>
          <w:szCs w:val="24"/>
        </w:rPr>
        <w:t>QA will be submitting the filled hard copy of delivery slip to respective developer.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Test Environment:</w:t>
      </w:r>
    </w:p>
    <w:p w:rsidR="002A562A" w:rsidRDefault="00630110" w:rsidP="002A562A">
      <w:pPr>
        <w:rPr>
          <w:sz w:val="24"/>
          <w:szCs w:val="24"/>
        </w:rPr>
      </w:pPr>
      <w:r>
        <w:rPr>
          <w:sz w:val="24"/>
          <w:szCs w:val="24"/>
        </w:rPr>
        <w:t xml:space="preserve">Supporting Browser </w:t>
      </w:r>
      <w:r w:rsidR="00B8411A">
        <w:rPr>
          <w:sz w:val="24"/>
          <w:szCs w:val="24"/>
        </w:rPr>
        <w:t>for Windows</w:t>
      </w:r>
    </w:p>
    <w:p w:rsidR="00630110" w:rsidRPr="00B8411A" w:rsidRDefault="00B8411A" w:rsidP="00B841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8411A">
        <w:rPr>
          <w:sz w:val="24"/>
          <w:szCs w:val="24"/>
        </w:rPr>
        <w:t>Edge, Chrome (latest), Firefox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Test Deliverables:</w:t>
      </w:r>
    </w:p>
    <w:p w:rsidR="00B8411A" w:rsidRPr="00B8411A" w:rsidRDefault="00B8411A" w:rsidP="002A562A">
      <w:pPr>
        <w:rPr>
          <w:sz w:val="24"/>
          <w:szCs w:val="24"/>
        </w:rPr>
      </w:pPr>
      <w:r w:rsidRPr="00B8411A">
        <w:rPr>
          <w:sz w:val="24"/>
          <w:szCs w:val="24"/>
        </w:rPr>
        <w:t>Test deliverables are the documents and artifacts that are produced as part of the testing process.</w:t>
      </w:r>
    </w:p>
    <w:p w:rsidR="00B8411A" w:rsidRPr="00B8411A" w:rsidRDefault="00B8411A" w:rsidP="00B8411A">
      <w:pPr>
        <w:tabs>
          <w:tab w:val="num" w:pos="720"/>
        </w:tabs>
        <w:rPr>
          <w:sz w:val="24"/>
          <w:szCs w:val="24"/>
        </w:rPr>
      </w:pPr>
      <w:r w:rsidRPr="00B8411A">
        <w:rPr>
          <w:b/>
          <w:sz w:val="24"/>
          <w:szCs w:val="24"/>
        </w:rPr>
        <w:t>Test Plan:</w:t>
      </w:r>
      <w:r w:rsidRPr="00B8411A">
        <w:rPr>
          <w:sz w:val="24"/>
          <w:szCs w:val="24"/>
        </w:rPr>
        <w:t xml:space="preserve"> The document that outlines the approach, resources, schedule, and scope of the testing effort.</w:t>
      </w:r>
    </w:p>
    <w:p w:rsidR="00B8411A" w:rsidRPr="00B8411A" w:rsidRDefault="00B8411A" w:rsidP="00B8411A">
      <w:pPr>
        <w:tabs>
          <w:tab w:val="num" w:pos="720"/>
        </w:tabs>
        <w:rPr>
          <w:sz w:val="24"/>
          <w:szCs w:val="24"/>
        </w:rPr>
      </w:pPr>
      <w:r w:rsidRPr="00B8411A">
        <w:rPr>
          <w:b/>
          <w:sz w:val="24"/>
          <w:szCs w:val="24"/>
        </w:rPr>
        <w:t>Test Cases:</w:t>
      </w:r>
      <w:r w:rsidRPr="00B8411A">
        <w:rPr>
          <w:sz w:val="24"/>
          <w:szCs w:val="24"/>
        </w:rPr>
        <w:t xml:space="preserve"> Detailed descriptions of the test scenarios, including inputs, actions, and expected results.</w:t>
      </w:r>
    </w:p>
    <w:p w:rsidR="00B8411A" w:rsidRPr="00B8411A" w:rsidRDefault="00B8411A" w:rsidP="00B8411A">
      <w:pPr>
        <w:tabs>
          <w:tab w:val="num" w:pos="720"/>
        </w:tabs>
        <w:rPr>
          <w:sz w:val="24"/>
          <w:szCs w:val="24"/>
        </w:rPr>
      </w:pPr>
      <w:r w:rsidRPr="00B8411A">
        <w:rPr>
          <w:b/>
          <w:sz w:val="24"/>
          <w:szCs w:val="24"/>
        </w:rPr>
        <w:t>Test Data:</w:t>
      </w:r>
      <w:r w:rsidRPr="00B8411A">
        <w:rPr>
          <w:sz w:val="24"/>
          <w:szCs w:val="24"/>
        </w:rPr>
        <w:t xml:space="preserve"> Data sets used for testing purposes, including input data and expected output data.</w:t>
      </w:r>
    </w:p>
    <w:p w:rsidR="00B8411A" w:rsidRPr="00B8411A" w:rsidRDefault="00B8411A" w:rsidP="00B8411A">
      <w:pPr>
        <w:tabs>
          <w:tab w:val="num" w:pos="720"/>
        </w:tabs>
        <w:rPr>
          <w:sz w:val="24"/>
          <w:szCs w:val="24"/>
        </w:rPr>
      </w:pPr>
      <w:r w:rsidRPr="00B8411A">
        <w:rPr>
          <w:b/>
          <w:sz w:val="24"/>
          <w:szCs w:val="24"/>
        </w:rPr>
        <w:t>Test Reports:</w:t>
      </w:r>
      <w:r w:rsidRPr="00B8411A">
        <w:rPr>
          <w:sz w:val="24"/>
          <w:szCs w:val="24"/>
        </w:rPr>
        <w:t xml:space="preserve"> Documents that summarize the results of the testing effort, including pass/fail status, defects found, and metrics.</w:t>
      </w:r>
    </w:p>
    <w:p w:rsidR="00B8411A" w:rsidRPr="00B8411A" w:rsidRDefault="00B8411A" w:rsidP="00B8411A">
      <w:pPr>
        <w:tabs>
          <w:tab w:val="num" w:pos="720"/>
        </w:tabs>
        <w:rPr>
          <w:sz w:val="24"/>
          <w:szCs w:val="24"/>
        </w:rPr>
      </w:pPr>
      <w:r w:rsidRPr="00B8411A">
        <w:rPr>
          <w:b/>
          <w:sz w:val="24"/>
          <w:szCs w:val="24"/>
        </w:rPr>
        <w:t>Defect Reports:</w:t>
      </w:r>
      <w:r w:rsidRPr="00B8411A">
        <w:rPr>
          <w:sz w:val="24"/>
          <w:szCs w:val="24"/>
        </w:rPr>
        <w:t xml:space="preserve"> Documents that detail any defects found during testing, including their severity and steps to reproduce.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Test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411A" w:rsidTr="00B8411A">
        <w:tc>
          <w:tcPr>
            <w:tcW w:w="1870" w:type="dxa"/>
          </w:tcPr>
          <w:p w:rsidR="00B8411A" w:rsidRPr="00B8411A" w:rsidRDefault="00B8411A" w:rsidP="002A562A">
            <w:pPr>
              <w:rPr>
                <w:b/>
                <w:sz w:val="24"/>
                <w:szCs w:val="24"/>
              </w:rPr>
            </w:pPr>
            <w:r w:rsidRPr="00B8411A">
              <w:rPr>
                <w:b/>
                <w:sz w:val="24"/>
                <w:szCs w:val="24"/>
              </w:rPr>
              <w:t>Task Name</w:t>
            </w:r>
          </w:p>
        </w:tc>
        <w:tc>
          <w:tcPr>
            <w:tcW w:w="1870" w:type="dxa"/>
          </w:tcPr>
          <w:p w:rsidR="00B8411A" w:rsidRPr="00B8411A" w:rsidRDefault="00B8411A" w:rsidP="002A562A">
            <w:pPr>
              <w:rPr>
                <w:b/>
                <w:sz w:val="24"/>
                <w:szCs w:val="24"/>
              </w:rPr>
            </w:pPr>
            <w:r w:rsidRPr="00B8411A"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1870" w:type="dxa"/>
          </w:tcPr>
          <w:p w:rsidR="00B8411A" w:rsidRPr="00B8411A" w:rsidRDefault="00B8411A" w:rsidP="002A562A">
            <w:pPr>
              <w:rPr>
                <w:b/>
                <w:sz w:val="24"/>
                <w:szCs w:val="24"/>
              </w:rPr>
            </w:pPr>
            <w:r w:rsidRPr="00B8411A">
              <w:rPr>
                <w:b/>
                <w:sz w:val="24"/>
                <w:szCs w:val="24"/>
              </w:rPr>
              <w:t>Finish</w:t>
            </w:r>
          </w:p>
        </w:tc>
        <w:tc>
          <w:tcPr>
            <w:tcW w:w="1870" w:type="dxa"/>
          </w:tcPr>
          <w:p w:rsidR="00B8411A" w:rsidRPr="00B8411A" w:rsidRDefault="00B8411A" w:rsidP="002A562A">
            <w:pPr>
              <w:rPr>
                <w:b/>
                <w:sz w:val="24"/>
                <w:szCs w:val="24"/>
              </w:rPr>
            </w:pPr>
            <w:r w:rsidRPr="00B8411A">
              <w:rPr>
                <w:b/>
                <w:sz w:val="24"/>
                <w:szCs w:val="24"/>
              </w:rPr>
              <w:t>Effort</w:t>
            </w:r>
          </w:p>
        </w:tc>
        <w:tc>
          <w:tcPr>
            <w:tcW w:w="1870" w:type="dxa"/>
          </w:tcPr>
          <w:p w:rsidR="00B8411A" w:rsidRPr="00B8411A" w:rsidRDefault="00B8411A" w:rsidP="002A562A">
            <w:pPr>
              <w:rPr>
                <w:b/>
                <w:sz w:val="24"/>
                <w:szCs w:val="24"/>
              </w:rPr>
            </w:pPr>
            <w:r w:rsidRPr="00B8411A">
              <w:rPr>
                <w:b/>
                <w:sz w:val="24"/>
                <w:szCs w:val="24"/>
              </w:rPr>
              <w:t>Comments</w:t>
            </w: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Review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Testing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Regression Testing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  <w:tr w:rsidR="00B8411A" w:rsidTr="00B8411A"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</w:t>
            </w: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B8411A" w:rsidRDefault="00B8411A" w:rsidP="002A562A">
            <w:pPr>
              <w:rPr>
                <w:sz w:val="24"/>
                <w:szCs w:val="24"/>
              </w:rPr>
            </w:pPr>
          </w:p>
        </w:tc>
      </w:tr>
    </w:tbl>
    <w:p w:rsidR="00B8411A" w:rsidRDefault="00B8411A" w:rsidP="002A562A">
      <w:pPr>
        <w:rPr>
          <w:sz w:val="24"/>
          <w:szCs w:val="24"/>
        </w:rPr>
      </w:pPr>
    </w:p>
    <w:p w:rsidR="002A562A" w:rsidRPr="00630110" w:rsidRDefault="00B8411A" w:rsidP="002A562A">
      <w:pPr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Entry and </w:t>
      </w:r>
      <w:r w:rsidR="002A562A" w:rsidRPr="00630110">
        <w:rPr>
          <w:b/>
          <w:sz w:val="28"/>
          <w:szCs w:val="30"/>
        </w:rPr>
        <w:t>Exit Criteria:</w:t>
      </w:r>
    </w:p>
    <w:p w:rsidR="00B8411A" w:rsidRPr="00B8411A" w:rsidRDefault="00B8411A" w:rsidP="00B841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8411A">
        <w:rPr>
          <w:sz w:val="24"/>
          <w:szCs w:val="24"/>
        </w:rPr>
        <w:t xml:space="preserve">The entry criteria refer to the desirable conditions in order to start test execution; only the migration of the code and fixes need to be assessed at the end of each cycle. </w:t>
      </w:r>
    </w:p>
    <w:p w:rsidR="00B8411A" w:rsidRPr="00B8411A" w:rsidRDefault="00B8411A" w:rsidP="00B841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8411A">
        <w:rPr>
          <w:sz w:val="24"/>
          <w:szCs w:val="24"/>
        </w:rPr>
        <w:t xml:space="preserve">The exit criteria are the desirable conditions that need to be met in order proceed with the implementation. </w:t>
      </w:r>
    </w:p>
    <w:p w:rsidR="00B8411A" w:rsidRPr="00B8411A" w:rsidRDefault="00B8411A" w:rsidP="00B841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8411A">
        <w:rPr>
          <w:sz w:val="24"/>
          <w:szCs w:val="24"/>
        </w:rPr>
        <w:t>Entry and exit criteria are flexible benchmarks. If they are not met, the test team will assess the risk, identify mitigation actions and provide a recommendation. All this is input to the project manager for a final “go-no go” decision.</w:t>
      </w:r>
    </w:p>
    <w:p w:rsidR="00B8411A" w:rsidRPr="00B8411A" w:rsidRDefault="00B8411A" w:rsidP="00B841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8411A">
        <w:rPr>
          <w:sz w:val="24"/>
          <w:szCs w:val="24"/>
        </w:rPr>
        <w:t>Entry criteria to start the execution phase of the test: the activities listed in the Test Planning section of the schedule are 100% completed.</w:t>
      </w:r>
    </w:p>
    <w:p w:rsidR="00B8411A" w:rsidRPr="00B8411A" w:rsidRDefault="00B8411A" w:rsidP="00B8411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8411A">
        <w:rPr>
          <w:sz w:val="24"/>
          <w:szCs w:val="24"/>
        </w:rPr>
        <w:t>Entry criteria to start each cycle: the activities listed in the Test Execution section of the schedule are 100% completed at each cycle.</w:t>
      </w:r>
    </w:p>
    <w:p w:rsidR="002A562A" w:rsidRPr="00630110" w:rsidRDefault="002A562A" w:rsidP="002A562A">
      <w:pPr>
        <w:rPr>
          <w:b/>
          <w:sz w:val="28"/>
          <w:szCs w:val="30"/>
        </w:rPr>
      </w:pPr>
      <w:r w:rsidRPr="00630110">
        <w:rPr>
          <w:b/>
          <w:sz w:val="28"/>
          <w:szCs w:val="30"/>
        </w:rPr>
        <w:t>Approval: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411A" w:rsidTr="00B8411A">
        <w:tc>
          <w:tcPr>
            <w:tcW w:w="4675" w:type="dxa"/>
          </w:tcPr>
          <w:p w:rsidR="00B8411A" w:rsidRPr="00B8411A" w:rsidRDefault="00B8411A" w:rsidP="002A562A">
            <w:pPr>
              <w:rPr>
                <w:b/>
              </w:rPr>
            </w:pPr>
            <w:r w:rsidRPr="00B8411A">
              <w:rPr>
                <w:b/>
              </w:rPr>
              <w:t>Signature</w:t>
            </w:r>
          </w:p>
        </w:tc>
        <w:tc>
          <w:tcPr>
            <w:tcW w:w="4675" w:type="dxa"/>
          </w:tcPr>
          <w:p w:rsidR="00B8411A" w:rsidRDefault="00B8411A" w:rsidP="002A562A"/>
        </w:tc>
      </w:tr>
      <w:tr w:rsidR="00B8411A" w:rsidTr="00B8411A">
        <w:tc>
          <w:tcPr>
            <w:tcW w:w="4675" w:type="dxa"/>
          </w:tcPr>
          <w:p w:rsidR="00B8411A" w:rsidRPr="00B8411A" w:rsidRDefault="00B8411A" w:rsidP="002A562A">
            <w:pPr>
              <w:rPr>
                <w:b/>
              </w:rPr>
            </w:pPr>
            <w:r w:rsidRPr="00B8411A">
              <w:rPr>
                <w:b/>
              </w:rPr>
              <w:t>Name</w:t>
            </w:r>
          </w:p>
        </w:tc>
        <w:tc>
          <w:tcPr>
            <w:tcW w:w="4675" w:type="dxa"/>
          </w:tcPr>
          <w:p w:rsidR="00B8411A" w:rsidRDefault="00B8411A" w:rsidP="002A562A"/>
        </w:tc>
      </w:tr>
      <w:tr w:rsidR="00B8411A" w:rsidTr="00B8411A">
        <w:tc>
          <w:tcPr>
            <w:tcW w:w="4675" w:type="dxa"/>
          </w:tcPr>
          <w:p w:rsidR="00B8411A" w:rsidRPr="00B8411A" w:rsidRDefault="00B8411A" w:rsidP="002A562A">
            <w:pPr>
              <w:rPr>
                <w:b/>
              </w:rPr>
            </w:pPr>
            <w:r w:rsidRPr="00B8411A">
              <w:rPr>
                <w:b/>
              </w:rPr>
              <w:t>Role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8411A" w:rsidRDefault="00B8411A" w:rsidP="002A562A"/>
        </w:tc>
      </w:tr>
      <w:tr w:rsidR="00B8411A" w:rsidTr="00B8411A">
        <w:tc>
          <w:tcPr>
            <w:tcW w:w="4675" w:type="dxa"/>
          </w:tcPr>
          <w:p w:rsidR="00B8411A" w:rsidRPr="00B8411A" w:rsidRDefault="00B8411A" w:rsidP="002A562A">
            <w:pPr>
              <w:rPr>
                <w:b/>
              </w:rPr>
            </w:pPr>
            <w:r w:rsidRPr="00B8411A">
              <w:rPr>
                <w:b/>
              </w:rPr>
              <w:t>Date</w:t>
            </w:r>
          </w:p>
        </w:tc>
        <w:tc>
          <w:tcPr>
            <w:tcW w:w="4675" w:type="dxa"/>
          </w:tcPr>
          <w:p w:rsidR="00B8411A" w:rsidRDefault="00B8411A" w:rsidP="002A562A"/>
        </w:tc>
      </w:tr>
    </w:tbl>
    <w:p w:rsidR="00ED41A2" w:rsidRDefault="00ED41A2" w:rsidP="002A562A"/>
    <w:sectPr w:rsidR="00ED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68B"/>
    <w:multiLevelType w:val="hybridMultilevel"/>
    <w:tmpl w:val="4374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E56"/>
    <w:multiLevelType w:val="hybridMultilevel"/>
    <w:tmpl w:val="5964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34FD"/>
    <w:multiLevelType w:val="hybridMultilevel"/>
    <w:tmpl w:val="9292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349F2"/>
    <w:multiLevelType w:val="hybridMultilevel"/>
    <w:tmpl w:val="0B54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43089"/>
    <w:multiLevelType w:val="hybridMultilevel"/>
    <w:tmpl w:val="4D04F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A16EB"/>
    <w:multiLevelType w:val="hybridMultilevel"/>
    <w:tmpl w:val="E594ED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A32DC7"/>
    <w:multiLevelType w:val="hybridMultilevel"/>
    <w:tmpl w:val="B8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376C0"/>
    <w:multiLevelType w:val="hybridMultilevel"/>
    <w:tmpl w:val="D69A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00A7A"/>
    <w:multiLevelType w:val="hybridMultilevel"/>
    <w:tmpl w:val="F17CE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B57A8"/>
    <w:multiLevelType w:val="multilevel"/>
    <w:tmpl w:val="328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120BF"/>
    <w:multiLevelType w:val="hybridMultilevel"/>
    <w:tmpl w:val="10A2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C73C7"/>
    <w:multiLevelType w:val="hybridMultilevel"/>
    <w:tmpl w:val="BCE4E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D2311"/>
    <w:multiLevelType w:val="multilevel"/>
    <w:tmpl w:val="13D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A5"/>
    <w:rsid w:val="002A562A"/>
    <w:rsid w:val="00630110"/>
    <w:rsid w:val="006C0EA5"/>
    <w:rsid w:val="00B8411A"/>
    <w:rsid w:val="00E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FBCF"/>
  <w15:chartTrackingRefBased/>
  <w15:docId w15:val="{DD5E6D7A-B82E-432A-888A-68A44C27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5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6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56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5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0110"/>
    <w:pPr>
      <w:ind w:left="720"/>
      <w:contextualSpacing/>
    </w:pPr>
  </w:style>
  <w:style w:type="table" w:styleId="TableGrid">
    <w:name w:val="Table Grid"/>
    <w:basedOn w:val="TableNormal"/>
    <w:uiPriority w:val="39"/>
    <w:rsid w:val="00B8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Nasrullah Inayat</dc:creator>
  <cp:keywords/>
  <dc:description/>
  <cp:lastModifiedBy>Nasrullah Inayat</cp:lastModifiedBy>
  <cp:revision>2</cp:revision>
  <dcterms:created xsi:type="dcterms:W3CDTF">2024-03-29T09:43:00Z</dcterms:created>
  <dcterms:modified xsi:type="dcterms:W3CDTF">2024-03-29T10:11:00Z</dcterms:modified>
</cp:coreProperties>
</file>