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Q4 Product Roadmap &amp; Executive Strategy</w:t>
        <w:br/>
      </w:r>
      <w:r>
        <w:t>Style: Executive Summary | Language: English | Date: 2026-08-15 07:04:36</w:t>
      </w:r>
    </w:p>
    <w:p>
      <w:pPr>
        <w:pStyle w:val="Heading1"/>
      </w:pPr>
      <w:r>
        <w:t>Executive Summary</w:t>
      </w:r>
    </w:p>
    <w:p>
      <w:r>
        <w:t>In today's sprint planning session, the team focused on addressing high-priority customer feedback, with specific assignments and strategic decisions made to enhance product performance and documentation. The shift to AWS US-East for cloud deployment aims to optimize latency, reflecting a proactive approach to customer satisfaction and operational efficiency.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Review of high-priority customer feedback tickets.</w:t>
      </w:r>
    </w:p>
    <w:p>
      <w:pPr>
        <w:pStyle w:val="ListBullet"/>
      </w:pPr>
      <w:r>
        <w:t>Assignment of Mark to resolve audio upload latency issue by Wednesday.</w:t>
      </w:r>
    </w:p>
    <w:p>
      <w:pPr>
        <w:pStyle w:val="ListBullet"/>
      </w:pPr>
      <w:r>
        <w:t>Jessica tasked with drafting API documentation and preparing test suites for release version 2.4.</w:t>
      </w:r>
    </w:p>
    <w:p>
      <w:pPr>
        <w:pStyle w:val="ListBullet"/>
      </w:pPr>
      <w:r>
        <w:t>Decision to shift cloud deployment to AWS US-East to reduce ping times.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Shift cloud deployment to AWS US-East.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Mark</w:t>
            </w:r>
          </w:p>
        </w:tc>
        <w:tc>
          <w:tcPr>
            <w:tcW w:type="dxa" w:w="1728"/>
          </w:tcPr>
          <w:p>
            <w:r>
              <w:t>Resolve the audio upload latency issue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Jessica</w:t>
            </w:r>
          </w:p>
        </w:tc>
        <w:tc>
          <w:tcPr>
            <w:tcW w:type="dxa" w:w="1728"/>
          </w:tcPr>
          <w:p>
            <w:r>
              <w:t>Draft API documentation and prepare test suites for release version 2.4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Usman</w:t>
            </w:r>
          </w:p>
        </w:tc>
        <w:tc>
          <w:tcPr>
            <w:tcW w:type="dxa" w:w="1728"/>
          </w:tcPr>
          <w:p>
            <w:r>
              <w:t>Deploy caching service to staging</w:t>
            </w:r>
          </w:p>
        </w:tc>
        <w:tc>
          <w:tcPr>
            <w:tcW w:type="dxa" w:w="1728"/>
          </w:tcPr>
          <w:p>
            <w:r>
              <w:t>Next Friday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Sentiment Analysis</w:t>
      </w:r>
    </w:p>
    <w:p>
      <w:r>
        <w:t>Tone: Collaborative and focused on solutions</w:t>
        <w:br/>
      </w:r>
      <w:r>
        <w:t>Distribution: Positive 80%, Neutral 15%, Negative 5%</w:t>
        <w:br/>
      </w:r>
      <w:r>
        <w:t>Observations: The team demonstrated strong alignment on priorities and a commitment to addressing customer feedback, fostering a constructive atmosphere for collaboration.</w:t>
      </w:r>
    </w:p>
    <w:p>
      <w:pPr>
        <w:pStyle w:val="Heading1"/>
      </w:pPr>
      <w:r>
        <w:t>Speaker Breakdown</w:t>
      </w:r>
    </w:p>
    <w:p>
      <w:r>
        <w:rPr>
          <w:b/>
        </w:rPr>
        <w:t xml:space="preserve">Speaker 1 (Team Lead): </w:t>
      </w:r>
      <w:r>
        <w:t>Hello everyone. In today's sprint planning, we reviewed the high-priority customer feedback tickets.</w:t>
      </w:r>
    </w:p>
    <w:p>
      <w:r>
        <w:rPr>
          <w:b/>
        </w:rPr>
        <w:t xml:space="preserve">Speaker 1 (Team Lead): </w:t>
      </w:r>
      <w:r>
        <w:t>Mark is assigned to resolve the audio upload latency issue by Wednesday.</w:t>
      </w:r>
    </w:p>
    <w:p>
      <w:r>
        <w:rPr>
          <w:b/>
        </w:rPr>
        <w:t xml:space="preserve">Speaker 1 (Team Lead): </w:t>
      </w:r>
      <w:r>
        <w:t>Jessica will draft the API documentation and prepare test suites for release version 2.4.</w:t>
      </w:r>
    </w:p>
    <w:p>
      <w:r>
        <w:rPr>
          <w:b/>
        </w:rPr>
        <w:t xml:space="preserve">Speaker 1 (Team Lead): </w:t>
      </w:r>
      <w:r>
        <w:t>We mutually agreed to shift the cloud deployment to AWS US-East to reduce ping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