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C399" w14:textId="6FE26E62" w:rsidR="000E2C3E" w:rsidRPr="000E2C3E" w:rsidRDefault="000E2C3E" w:rsidP="00660206">
      <w:pPr>
        <w:bidi w:val="0"/>
        <w:spacing w:line="278" w:lineRule="auto"/>
        <w:rPr>
          <w:lang w:val="fr-MA"/>
        </w:rPr>
      </w:pPr>
      <w:r>
        <w:rPr>
          <w:noProof/>
          <w:rtl/>
          <w:lang w:val="ar-MA"/>
        </w:rPr>
        <w:drawing>
          <wp:anchor distT="0" distB="0" distL="114300" distR="114300" simplePos="0" relativeHeight="251659264" behindDoc="0" locked="0" layoutInCell="1" allowOverlap="1" wp14:anchorId="5CB18B21" wp14:editId="03735EB9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274310" cy="6755130"/>
            <wp:effectExtent l="0" t="0" r="2540" b="7620"/>
            <wp:wrapSquare wrapText="bothSides"/>
            <wp:docPr id="1319590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0654" name="Image 1319590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br w:type="page"/>
      </w:r>
    </w:p>
    <w:p w14:paraId="770ACAAF" w14:textId="77777777" w:rsidR="0090602C" w:rsidRPr="0090602C" w:rsidRDefault="0090602C" w:rsidP="00660206">
      <w:pPr>
        <w:bidi w:val="0"/>
        <w:rPr>
          <w:rtl/>
        </w:rPr>
      </w:pPr>
    </w:p>
    <w:p w14:paraId="267DAB50" w14:textId="77777777" w:rsidR="0090602C" w:rsidRPr="0090602C" w:rsidRDefault="0090602C" w:rsidP="00660206">
      <w:pPr>
        <w:bidi w:val="0"/>
        <w:rPr>
          <w:b/>
          <w:bCs/>
        </w:rPr>
      </w:pPr>
      <w:r w:rsidRPr="0090602C">
        <w:rPr>
          <w:b/>
          <w:bCs/>
        </w:rPr>
        <w:t>VOLUME 4: FROM MEANING TO OPERATION</w:t>
      </w:r>
    </w:p>
    <w:p w14:paraId="3E21D0AA" w14:textId="77777777" w:rsidR="0090602C" w:rsidRPr="0090602C" w:rsidRDefault="0090602C" w:rsidP="00660206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The Operational Encyclopedia of Quranic Engineering</w:t>
      </w:r>
    </w:p>
    <w:p w14:paraId="324ED0DE" w14:textId="77777777" w:rsidR="0090602C" w:rsidRPr="0090602C" w:rsidRDefault="00917B4C" w:rsidP="00660206">
      <w:pPr>
        <w:bidi w:val="0"/>
      </w:pPr>
      <w:r>
        <w:pict w14:anchorId="58FB1ECD">
          <v:rect id="_x0000_i1025" style="width:0;height:1.5pt" o:hralign="center" o:hrstd="t" o:hrnoshade="t" o:hr="t" fillcolor="gray" stroked="f"/>
        </w:pict>
      </w:r>
    </w:p>
    <w:p w14:paraId="14AF9697" w14:textId="77777777" w:rsidR="0090602C" w:rsidRPr="0090602C" w:rsidRDefault="0090602C" w:rsidP="00660206">
      <w:pPr>
        <w:numPr>
          <w:ilvl w:val="0"/>
          <w:numId w:val="8"/>
        </w:numPr>
        <w:tabs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I. The Global Knowledge Manifesto</w:t>
      </w:r>
    </w:p>
    <w:p w14:paraId="2F30CC57" w14:textId="77777777" w:rsidR="0090602C" w:rsidRPr="0090602C" w:rsidRDefault="0090602C" w:rsidP="00660206">
      <w:pPr>
        <w:bidi w:val="0"/>
      </w:pPr>
      <w:r w:rsidRPr="0090602C">
        <w:rPr>
          <w:b/>
          <w:bCs/>
        </w:rPr>
        <w:t>Knowledge is a universal right.</w:t>
      </w:r>
      <w:r w:rsidRPr="0090602C">
        <w:t xml:space="preserve"> The author firmly believes that wisdom should not be locked behind paywalls or language barriers.</w:t>
      </w:r>
    </w:p>
    <w:p w14:paraId="7E1BE2E5" w14:textId="77777777" w:rsidR="0090602C" w:rsidRPr="0090602C" w:rsidRDefault="0090602C" w:rsidP="00660206">
      <w:pPr>
        <w:numPr>
          <w:ilvl w:val="0"/>
          <w:numId w:val="10"/>
        </w:numPr>
        <w:bidi w:val="0"/>
      </w:pPr>
      <w:r w:rsidRPr="0090602C">
        <w:rPr>
          <w:b/>
          <w:bCs/>
        </w:rPr>
        <w:t>Global Access Policy:</w:t>
      </w:r>
      <w:r w:rsidRPr="0090602C">
        <w:t xml:space="preserve"> All books in this library are available for free in multiple digital formats (PDF, HTML, DOCX, TXT).</w:t>
      </w:r>
    </w:p>
    <w:p w14:paraId="0EDC5B5D" w14:textId="77777777" w:rsidR="0090602C" w:rsidRPr="0090602C" w:rsidRDefault="0090602C" w:rsidP="00660206">
      <w:pPr>
        <w:numPr>
          <w:ilvl w:val="0"/>
          <w:numId w:val="10"/>
        </w:numPr>
        <w:bidi w:val="0"/>
      </w:pPr>
      <w:r w:rsidRPr="0090602C">
        <w:rPr>
          <w:b/>
          <w:bCs/>
        </w:rPr>
        <w:t>The Digital Library:</w:t>
      </w:r>
      <w:r w:rsidRPr="0090602C">
        <w:t xml:space="preserve"> As of early 2026, the collection hosts 68 volumes (34 in Arabic and 34 in English), fully optimized for AI-assisted research and digital archiving.</w:t>
      </w:r>
    </w:p>
    <w:p w14:paraId="36A9AF1D" w14:textId="77777777" w:rsidR="0090602C" w:rsidRPr="0090602C" w:rsidRDefault="0090602C" w:rsidP="00660206">
      <w:pPr>
        <w:numPr>
          <w:ilvl w:val="0"/>
          <w:numId w:val="10"/>
        </w:numPr>
        <w:bidi w:val="0"/>
      </w:pPr>
      <w:r w:rsidRPr="0090602C">
        <w:rPr>
          <w:b/>
          <w:bCs/>
        </w:rPr>
        <w:t>Official Platforms:</w:t>
      </w:r>
    </w:p>
    <w:p w14:paraId="26AFCB72" w14:textId="77777777" w:rsidR="0090602C" w:rsidRPr="0090602C" w:rsidRDefault="0090602C" w:rsidP="00660206">
      <w:pPr>
        <w:numPr>
          <w:ilvl w:val="1"/>
          <w:numId w:val="10"/>
        </w:numPr>
        <w:bidi w:val="0"/>
      </w:pPr>
      <w:r w:rsidRPr="0090602C">
        <w:rPr>
          <w:b/>
          <w:bCs/>
        </w:rPr>
        <w:t>Main Website:</w:t>
      </w:r>
      <w:r w:rsidRPr="0090602C">
        <w:t xml:space="preserve"> </w:t>
      </w:r>
      <w:hyperlink r:id="rId6" w:tgtFrame="_blank" w:history="1">
        <w:r w:rsidRPr="0090602C">
          <w:rPr>
            <w:rStyle w:val="Lienhypertexte"/>
          </w:rPr>
          <w:t>nasserhabitat.github.io/nasser-books/</w:t>
        </w:r>
      </w:hyperlink>
    </w:p>
    <w:p w14:paraId="411C9B12" w14:textId="77777777" w:rsidR="0090602C" w:rsidRPr="0090602C" w:rsidRDefault="0090602C" w:rsidP="00660206">
      <w:pPr>
        <w:numPr>
          <w:ilvl w:val="1"/>
          <w:numId w:val="10"/>
        </w:numPr>
        <w:bidi w:val="0"/>
      </w:pPr>
      <w:r w:rsidRPr="0090602C">
        <w:rPr>
          <w:b/>
          <w:bCs/>
        </w:rPr>
        <w:t>GitHub:</w:t>
      </w:r>
      <w:r w:rsidRPr="0090602C">
        <w:t xml:space="preserve"> </w:t>
      </w:r>
      <w:hyperlink r:id="rId7" w:tgtFrame="_blank" w:history="1">
        <w:proofErr w:type="spellStart"/>
        <w:r w:rsidRPr="0090602C">
          <w:rPr>
            <w:rStyle w:val="Lienhypertexte"/>
          </w:rPr>
          <w:t>nasserhabitat</w:t>
        </w:r>
        <w:proofErr w:type="spellEnd"/>
        <w:r w:rsidRPr="0090602C">
          <w:rPr>
            <w:rStyle w:val="Lienhypertexte"/>
          </w:rPr>
          <w:t>/nasser-books</w:t>
        </w:r>
      </w:hyperlink>
    </w:p>
    <w:p w14:paraId="0175E666" w14:textId="77777777" w:rsidR="0090602C" w:rsidRPr="0090602C" w:rsidRDefault="0090602C" w:rsidP="00660206">
      <w:pPr>
        <w:numPr>
          <w:ilvl w:val="0"/>
          <w:numId w:val="8"/>
        </w:numPr>
        <w:tabs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II. Translator’s Note: The Bridge of Meaning</w:t>
      </w:r>
    </w:p>
    <w:p w14:paraId="231476E7" w14:textId="77777777" w:rsidR="0090602C" w:rsidRPr="0090602C" w:rsidRDefault="0090602C" w:rsidP="00660206">
      <w:pPr>
        <w:bidi w:val="0"/>
      </w:pPr>
      <w:r w:rsidRPr="0090602C">
        <w:t xml:space="preserve">This English edition is a condensed conceptual adaptation. It is not a word-for-word translation, but rather an </w:t>
      </w:r>
      <w:r w:rsidRPr="0090602C">
        <w:rPr>
          <w:b/>
          <w:bCs/>
        </w:rPr>
        <w:t>"extraction of essence."</w:t>
      </w:r>
      <w:r w:rsidRPr="0090602C">
        <w:t xml:space="preserve"> It presents the core philosophical framework in accessible English, omitting the exhaustive linguistic debates and classical references found in the original Arabic text.</w:t>
      </w:r>
    </w:p>
    <w:p w14:paraId="632236F6" w14:textId="77777777" w:rsidR="0090602C" w:rsidRPr="0090602C" w:rsidRDefault="0090602C" w:rsidP="00660206">
      <w:pPr>
        <w:bidi w:val="0"/>
      </w:pPr>
      <w:r w:rsidRPr="0090602C">
        <w:rPr>
          <w:b/>
          <w:bCs/>
        </w:rPr>
        <w:t>For the academic researcher:</w:t>
      </w:r>
      <w:r w:rsidRPr="0090602C">
        <w:t xml:space="preserve"> The original Arabic version remains the primary source for comprehensive linguistic analysis, detailed exegesis (Tafsir), and the complete bibliography.</w:t>
      </w:r>
    </w:p>
    <w:p w14:paraId="32A365CE" w14:textId="77777777" w:rsidR="0090602C" w:rsidRPr="0090602C" w:rsidRDefault="00917B4C" w:rsidP="00660206">
      <w:pPr>
        <w:bidi w:val="0"/>
      </w:pPr>
      <w:r>
        <w:pict w14:anchorId="34D99529">
          <v:rect id="_x0000_i1026" style="width:0;height:1.5pt" o:hralign="center" o:hrstd="t" o:hrnoshade="t" o:hr="t" fillcolor="gray" stroked="f"/>
        </w:pict>
      </w:r>
    </w:p>
    <w:p w14:paraId="41855751" w14:textId="77777777" w:rsidR="0090602C" w:rsidRPr="0090602C" w:rsidRDefault="0090602C" w:rsidP="00660206">
      <w:pPr>
        <w:numPr>
          <w:ilvl w:val="0"/>
          <w:numId w:val="8"/>
        </w:numPr>
        <w:tabs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III. Executive Summary: The Paradigm Shift</w:t>
      </w:r>
    </w:p>
    <w:p w14:paraId="3373A335" w14:textId="77777777" w:rsidR="0090602C" w:rsidRPr="0090602C" w:rsidRDefault="0090602C" w:rsidP="00660206">
      <w:pPr>
        <w:bidi w:val="0"/>
      </w:pPr>
      <w:r w:rsidRPr="0090602C">
        <w:t xml:space="preserve">The Fourth Volume marks the transition from </w:t>
      </w:r>
      <w:r w:rsidRPr="0090602C">
        <w:rPr>
          <w:b/>
          <w:bCs/>
        </w:rPr>
        <w:t>Interpretation</w:t>
      </w:r>
      <w:r w:rsidRPr="0090602C">
        <w:t xml:space="preserve"> to </w:t>
      </w:r>
      <w:r w:rsidRPr="0090602C">
        <w:rPr>
          <w:b/>
          <w:bCs/>
        </w:rPr>
        <w:t>Operation</w:t>
      </w:r>
      <w:r w:rsidRPr="0090602C">
        <w:t xml:space="preserve">. It argues that the Quran is not merely a "Text to be understood," but a </w:t>
      </w:r>
      <w:r w:rsidRPr="0090602C">
        <w:rPr>
          <w:b/>
          <w:bCs/>
        </w:rPr>
        <w:t>Linguistic Operating System (LOS)</w:t>
      </w:r>
      <w:r w:rsidRPr="0090602C">
        <w:t xml:space="preserve"> designed to manage human perception, decision-making, and existential output.</w:t>
      </w:r>
    </w:p>
    <w:p w14:paraId="7648E77E" w14:textId="77777777" w:rsidR="0090602C" w:rsidRPr="0090602C" w:rsidRDefault="0090602C" w:rsidP="00660206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1. The Problem: The "Interpretive Stalemate"</w:t>
      </w:r>
    </w:p>
    <w:p w14:paraId="65E5B24D" w14:textId="77777777" w:rsidR="0090602C" w:rsidRPr="0090602C" w:rsidRDefault="0090602C" w:rsidP="00660206">
      <w:pPr>
        <w:bidi w:val="0"/>
      </w:pPr>
      <w:r w:rsidRPr="0090602C">
        <w:t>Modern engagement with the Quran suffers from a structural disconnection:</w:t>
      </w:r>
    </w:p>
    <w:p w14:paraId="37F6129C" w14:textId="77777777" w:rsidR="0090602C" w:rsidRPr="0090602C" w:rsidRDefault="0090602C" w:rsidP="00660206">
      <w:pPr>
        <w:numPr>
          <w:ilvl w:val="0"/>
          <w:numId w:val="11"/>
        </w:numPr>
        <w:bidi w:val="0"/>
      </w:pPr>
      <w:r w:rsidRPr="0090602C">
        <w:rPr>
          <w:b/>
          <w:bCs/>
        </w:rPr>
        <w:t>Traditional Approach:</w:t>
      </w:r>
      <w:r w:rsidRPr="0090602C">
        <w:t xml:space="preserve"> Focuses on static meanings and historical context.</w:t>
      </w:r>
    </w:p>
    <w:p w14:paraId="7634ADF4" w14:textId="77777777" w:rsidR="0090602C" w:rsidRPr="0090602C" w:rsidRDefault="0090602C" w:rsidP="00660206">
      <w:pPr>
        <w:numPr>
          <w:ilvl w:val="0"/>
          <w:numId w:val="11"/>
        </w:numPr>
        <w:bidi w:val="0"/>
      </w:pPr>
      <w:r w:rsidRPr="0090602C">
        <w:rPr>
          <w:b/>
          <w:bCs/>
        </w:rPr>
        <w:t>The Consequence:</w:t>
      </w:r>
      <w:r w:rsidRPr="0090602C">
        <w:t xml:space="preserve"> The "Operating Effect" of the Revelation is stalled, leaving a gap between the text and human behavior.</w:t>
      </w:r>
    </w:p>
    <w:p w14:paraId="5E026E30" w14:textId="77777777" w:rsidR="0090602C" w:rsidRPr="0090602C" w:rsidRDefault="0090602C" w:rsidP="00660206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2. The Solution: Functional Jurisprudence (Fiqh al-</w:t>
      </w:r>
      <w:proofErr w:type="spellStart"/>
      <w:r w:rsidRPr="0090602C">
        <w:rPr>
          <w:b/>
          <w:bCs/>
        </w:rPr>
        <w:t>Lissan</w:t>
      </w:r>
      <w:proofErr w:type="spellEnd"/>
      <w:r w:rsidRPr="0090602C">
        <w:rPr>
          <w:b/>
          <w:bCs/>
        </w:rPr>
        <w:t>)</w:t>
      </w:r>
    </w:p>
    <w:p w14:paraId="1E4A0DB8" w14:textId="77777777" w:rsidR="0090602C" w:rsidRPr="0090602C" w:rsidRDefault="0090602C" w:rsidP="00660206">
      <w:pPr>
        <w:bidi w:val="0"/>
      </w:pPr>
      <w:r w:rsidRPr="0090602C">
        <w:t>This volume introduces the "Execution Layer" of the project:</w:t>
      </w:r>
    </w:p>
    <w:p w14:paraId="19FCFD00" w14:textId="77777777" w:rsidR="0090602C" w:rsidRPr="0090602C" w:rsidRDefault="0090602C" w:rsidP="00660206">
      <w:pPr>
        <w:numPr>
          <w:ilvl w:val="0"/>
          <w:numId w:val="12"/>
        </w:numPr>
        <w:bidi w:val="0"/>
      </w:pPr>
      <w:r w:rsidRPr="0090602C">
        <w:rPr>
          <w:b/>
          <w:bCs/>
        </w:rPr>
        <w:t>Input:</w:t>
      </w:r>
      <w:r w:rsidRPr="0090602C">
        <w:t xml:space="preserve"> Divine Revelation (The Water/Code).</w:t>
      </w:r>
    </w:p>
    <w:p w14:paraId="1982A279" w14:textId="77777777" w:rsidR="0090602C" w:rsidRPr="0090602C" w:rsidRDefault="0090602C" w:rsidP="00660206">
      <w:pPr>
        <w:numPr>
          <w:ilvl w:val="0"/>
          <w:numId w:val="12"/>
        </w:numPr>
        <w:bidi w:val="0"/>
      </w:pPr>
      <w:r w:rsidRPr="0090602C">
        <w:rPr>
          <w:b/>
          <w:bCs/>
        </w:rPr>
        <w:t>Processor:</w:t>
      </w:r>
      <w:r w:rsidRPr="0090602C">
        <w:t xml:space="preserve"> The Human Heart &amp; Mind (The Engineering Center).</w:t>
      </w:r>
    </w:p>
    <w:p w14:paraId="439FBBA5" w14:textId="77777777" w:rsidR="0090602C" w:rsidRPr="0090602C" w:rsidRDefault="0090602C" w:rsidP="00660206">
      <w:pPr>
        <w:numPr>
          <w:ilvl w:val="0"/>
          <w:numId w:val="12"/>
        </w:numPr>
        <w:bidi w:val="0"/>
      </w:pPr>
      <w:r w:rsidRPr="0090602C">
        <w:rPr>
          <w:b/>
          <w:bCs/>
        </w:rPr>
        <w:t>Output:</w:t>
      </w:r>
      <w:r w:rsidRPr="0090602C">
        <w:t xml:space="preserve"> Beneficial Action (</w:t>
      </w:r>
      <w:proofErr w:type="gramStart"/>
      <w:r w:rsidRPr="0090602C">
        <w:t>The Honey</w:t>
      </w:r>
      <w:proofErr w:type="gramEnd"/>
      <w:r w:rsidRPr="0090602C">
        <w:t>/Healing).</w:t>
      </w:r>
    </w:p>
    <w:p w14:paraId="61EE91EA" w14:textId="77777777" w:rsidR="0090602C" w:rsidRPr="0090602C" w:rsidRDefault="00917B4C" w:rsidP="00660206">
      <w:pPr>
        <w:bidi w:val="0"/>
      </w:pPr>
      <w:r>
        <w:pict w14:anchorId="1A3C14F2">
          <v:rect id="_x0000_i1027" style="width:0;height:1.5pt" o:hralign="center" o:hrstd="t" o:hrnoshade="t" o:hr="t" fillcolor="gray" stroked="f"/>
        </w:pict>
      </w:r>
    </w:p>
    <w:p w14:paraId="1860AA35" w14:textId="77777777" w:rsidR="0090602C" w:rsidRPr="0090602C" w:rsidRDefault="0090602C" w:rsidP="00660206">
      <w:pPr>
        <w:numPr>
          <w:ilvl w:val="0"/>
          <w:numId w:val="8"/>
        </w:numPr>
        <w:tabs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IV. Core Operational Frameworks</w:t>
      </w:r>
    </w:p>
    <w:p w14:paraId="4F6E71D2" w14:textId="77777777" w:rsidR="0090602C" w:rsidRPr="0090602C" w:rsidRDefault="0090602C" w:rsidP="00660206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A. The Structural Hierarchy of the Soul</w:t>
      </w:r>
    </w:p>
    <w:p w14:paraId="5B115277" w14:textId="77777777" w:rsidR="0090602C" w:rsidRPr="0090602C" w:rsidRDefault="0090602C" w:rsidP="00660206">
      <w:pPr>
        <w:bidi w:val="0"/>
      </w:pPr>
      <w:r w:rsidRPr="0090602C">
        <w:t>The book redefines human faculties as functional components:</w:t>
      </w:r>
    </w:p>
    <w:p w14:paraId="42957C84" w14:textId="77777777" w:rsidR="0090602C" w:rsidRPr="0090602C" w:rsidRDefault="0090602C" w:rsidP="00660206">
      <w:pPr>
        <w:numPr>
          <w:ilvl w:val="0"/>
          <w:numId w:val="13"/>
        </w:numPr>
        <w:bidi w:val="0"/>
      </w:pPr>
      <w:r w:rsidRPr="0090602C">
        <w:rPr>
          <w:b/>
          <w:bCs/>
        </w:rPr>
        <w:t>The Heart (Al-Qalb):</w:t>
      </w:r>
      <w:r w:rsidRPr="0090602C">
        <w:t xml:space="preserve"> Not a pump, but a </w:t>
      </w:r>
      <w:r w:rsidRPr="0090602C">
        <w:rPr>
          <w:b/>
          <w:bCs/>
        </w:rPr>
        <w:t>Processing Hub</w:t>
      </w:r>
      <w:r w:rsidRPr="0090602C">
        <w:t xml:space="preserve"> where raw data (revelation) is converted into "Intentional Energy."</w:t>
      </w:r>
    </w:p>
    <w:p w14:paraId="7BD6B342" w14:textId="77777777" w:rsidR="0090602C" w:rsidRPr="0090602C" w:rsidRDefault="0090602C" w:rsidP="00660206">
      <w:pPr>
        <w:numPr>
          <w:ilvl w:val="0"/>
          <w:numId w:val="13"/>
        </w:numPr>
        <w:bidi w:val="0"/>
      </w:pPr>
      <w:r w:rsidRPr="0090602C">
        <w:rPr>
          <w:b/>
          <w:bCs/>
        </w:rPr>
        <w:t>The Earth (Al-Ard):</w:t>
      </w:r>
      <w:r w:rsidRPr="0090602C">
        <w:t xml:space="preserve"> The human </w:t>
      </w:r>
      <w:r w:rsidRPr="0090602C">
        <w:rPr>
          <w:b/>
          <w:bCs/>
        </w:rPr>
        <w:t>Capacity and Readiness</w:t>
      </w:r>
      <w:r w:rsidRPr="0090602C">
        <w:t xml:space="preserve"> to receive and implement the code.</w:t>
      </w:r>
    </w:p>
    <w:p w14:paraId="76A7ECF9" w14:textId="77777777" w:rsidR="0090602C" w:rsidRPr="0090602C" w:rsidRDefault="0090602C" w:rsidP="00660206">
      <w:pPr>
        <w:numPr>
          <w:ilvl w:val="0"/>
          <w:numId w:val="13"/>
        </w:numPr>
        <w:bidi w:val="0"/>
      </w:pPr>
      <w:r w:rsidRPr="0090602C">
        <w:rPr>
          <w:b/>
          <w:bCs/>
        </w:rPr>
        <w:t>The Balance (Al-Mizan):</w:t>
      </w:r>
      <w:r w:rsidRPr="0090602C">
        <w:t xml:space="preserve"> The </w:t>
      </w:r>
      <w:r w:rsidRPr="0090602C">
        <w:rPr>
          <w:b/>
          <w:bCs/>
        </w:rPr>
        <w:t>Internal Regulator</w:t>
      </w:r>
      <w:r w:rsidRPr="0090602C">
        <w:t xml:space="preserve"> that prevents operational extremes (Excess vs. Negligence).</w:t>
      </w:r>
    </w:p>
    <w:p w14:paraId="233B125B" w14:textId="77777777" w:rsidR="0090602C" w:rsidRPr="0090602C" w:rsidRDefault="0090602C" w:rsidP="00660206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B. The "Honey" Protocol: Transforming Knowledge</w:t>
      </w:r>
    </w:p>
    <w:p w14:paraId="2C3BF750" w14:textId="77777777" w:rsidR="0090602C" w:rsidRPr="0090602C" w:rsidRDefault="0090602C" w:rsidP="00660206">
      <w:pPr>
        <w:bidi w:val="0"/>
      </w:pPr>
      <w:r w:rsidRPr="0090602C">
        <w:t>Using the metaphor of the Bee (Surah An-Nahl), the text outlines the process of "Knowledge Digestion":</w:t>
      </w:r>
    </w:p>
    <w:p w14:paraId="138B9221" w14:textId="77777777" w:rsidR="0090602C" w:rsidRPr="0090602C" w:rsidRDefault="0090602C" w:rsidP="00660206">
      <w:pPr>
        <w:numPr>
          <w:ilvl w:val="0"/>
          <w:numId w:val="14"/>
        </w:numPr>
        <w:bidi w:val="0"/>
      </w:pPr>
      <w:r w:rsidRPr="0090602C">
        <w:rPr>
          <w:b/>
          <w:bCs/>
        </w:rPr>
        <w:t>Ingestion:</w:t>
      </w:r>
      <w:r w:rsidRPr="0090602C">
        <w:t xml:space="preserve"> Absorbing pure revelation (The Nectar).</w:t>
      </w:r>
    </w:p>
    <w:p w14:paraId="6C71BC33" w14:textId="77777777" w:rsidR="0090602C" w:rsidRPr="0090602C" w:rsidRDefault="0090602C" w:rsidP="00660206">
      <w:pPr>
        <w:numPr>
          <w:ilvl w:val="0"/>
          <w:numId w:val="14"/>
        </w:numPr>
        <w:bidi w:val="0"/>
      </w:pPr>
      <w:r w:rsidRPr="0090602C">
        <w:rPr>
          <w:b/>
          <w:bCs/>
        </w:rPr>
        <w:t>Internal Processing:</w:t>
      </w:r>
      <w:r w:rsidRPr="0090602C">
        <w:t xml:space="preserve"> Subjecting knowledge to the "Heart's Laboratory."</w:t>
      </w:r>
    </w:p>
    <w:p w14:paraId="624DE3EA" w14:textId="77777777" w:rsidR="0090602C" w:rsidRPr="0090602C" w:rsidRDefault="0090602C" w:rsidP="00660206">
      <w:pPr>
        <w:numPr>
          <w:ilvl w:val="0"/>
          <w:numId w:val="14"/>
        </w:numPr>
        <w:bidi w:val="0"/>
      </w:pPr>
      <w:r w:rsidRPr="0090602C">
        <w:rPr>
          <w:b/>
          <w:bCs/>
        </w:rPr>
        <w:t>Healing Output:</w:t>
      </w:r>
      <w:r w:rsidRPr="0090602C">
        <w:t xml:space="preserve"> Producing solutions that cure social and psychological ailments.</w:t>
      </w:r>
    </w:p>
    <w:p w14:paraId="612D7DB8" w14:textId="77777777" w:rsidR="0090602C" w:rsidRPr="0090602C" w:rsidRDefault="00917B4C" w:rsidP="00660206">
      <w:pPr>
        <w:bidi w:val="0"/>
      </w:pPr>
      <w:r>
        <w:pict w14:anchorId="0DFC5398">
          <v:rect id="_x0000_i1028" style="width:0;height:1.5pt" o:hralign="center" o:hrstd="t" o:hrnoshade="t" o:hr="t" fillcolor="gray" stroked="f"/>
        </w:pict>
      </w:r>
    </w:p>
    <w:p w14:paraId="293CE365" w14:textId="77777777" w:rsidR="0090602C" w:rsidRPr="0090602C" w:rsidRDefault="0090602C" w:rsidP="00660206">
      <w:pPr>
        <w:numPr>
          <w:ilvl w:val="0"/>
          <w:numId w:val="8"/>
        </w:numPr>
        <w:tabs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V. The Global Operational Protocol (GOP)</w:t>
      </w:r>
    </w:p>
    <w:p w14:paraId="1FEC7495" w14:textId="77777777" w:rsidR="0090602C" w:rsidRPr="0090602C" w:rsidRDefault="0090602C" w:rsidP="00660206">
      <w:pPr>
        <w:bidi w:val="0"/>
      </w:pPr>
      <w:r w:rsidRPr="0090602C">
        <w:t>For the international reader, the volume provides a 6-step algorithm for engaging with any Quranic chapter:</w:t>
      </w:r>
    </w:p>
    <w:p w14:paraId="4D413844" w14:textId="77777777" w:rsidR="0090602C" w:rsidRPr="0090602C" w:rsidRDefault="0090602C" w:rsidP="00660206">
      <w:pPr>
        <w:numPr>
          <w:ilvl w:val="0"/>
          <w:numId w:val="15"/>
        </w:numPr>
        <w:bidi w:val="0"/>
      </w:pPr>
      <w:r w:rsidRPr="0090602C">
        <w:rPr>
          <w:b/>
          <w:bCs/>
        </w:rPr>
        <w:t>Structural Call:</w:t>
      </w:r>
      <w:r w:rsidRPr="0090602C">
        <w:t xml:space="preserve"> Identify the core kinetic law behind the verse.</w:t>
      </w:r>
    </w:p>
    <w:p w14:paraId="5A187520" w14:textId="77777777" w:rsidR="0090602C" w:rsidRPr="0090602C" w:rsidRDefault="0090602C" w:rsidP="00660206">
      <w:pPr>
        <w:numPr>
          <w:ilvl w:val="0"/>
          <w:numId w:val="15"/>
        </w:numPr>
        <w:bidi w:val="0"/>
      </w:pPr>
      <w:r w:rsidRPr="0090602C">
        <w:rPr>
          <w:b/>
          <w:bCs/>
        </w:rPr>
        <w:t>Layer Analysis:</w:t>
      </w:r>
      <w:r w:rsidRPr="0090602C">
        <w:t xml:space="preserve"> Determine which human faculty is being addressed.</w:t>
      </w:r>
    </w:p>
    <w:p w14:paraId="77522018" w14:textId="77777777" w:rsidR="0090602C" w:rsidRPr="0090602C" w:rsidRDefault="0090602C" w:rsidP="00660206">
      <w:pPr>
        <w:numPr>
          <w:ilvl w:val="0"/>
          <w:numId w:val="15"/>
        </w:numPr>
        <w:bidi w:val="0"/>
      </w:pPr>
      <w:r w:rsidRPr="0090602C">
        <w:rPr>
          <w:b/>
          <w:bCs/>
        </w:rPr>
        <w:t>I/O Check:</w:t>
      </w:r>
      <w:r w:rsidRPr="0090602C">
        <w:t xml:space="preserve"> What is the required input, and what is the expected output?</w:t>
      </w:r>
    </w:p>
    <w:p w14:paraId="24A61FE6" w14:textId="77777777" w:rsidR="0090602C" w:rsidRPr="0090602C" w:rsidRDefault="0090602C" w:rsidP="00660206">
      <w:pPr>
        <w:numPr>
          <w:ilvl w:val="0"/>
          <w:numId w:val="15"/>
        </w:numPr>
        <w:bidi w:val="0"/>
      </w:pPr>
      <w:r w:rsidRPr="0090602C">
        <w:rPr>
          <w:b/>
          <w:bCs/>
        </w:rPr>
        <w:t>Calibration:</w:t>
      </w:r>
      <w:r w:rsidRPr="0090602C">
        <w:t xml:space="preserve"> Align the resulting intent with the "Universal Balance."</w:t>
      </w:r>
    </w:p>
    <w:p w14:paraId="142272AE" w14:textId="77777777" w:rsidR="0090602C" w:rsidRPr="0090602C" w:rsidRDefault="0090602C" w:rsidP="00660206">
      <w:pPr>
        <w:numPr>
          <w:ilvl w:val="0"/>
          <w:numId w:val="15"/>
        </w:numPr>
        <w:bidi w:val="0"/>
      </w:pPr>
      <w:r w:rsidRPr="0090602C">
        <w:rPr>
          <w:b/>
          <w:bCs/>
        </w:rPr>
        <w:t>Execution:</w:t>
      </w:r>
      <w:r w:rsidRPr="0090602C">
        <w:t xml:space="preserve"> Inject the concept into daily behavioral patterns.</w:t>
      </w:r>
    </w:p>
    <w:p w14:paraId="08963290" w14:textId="77777777" w:rsidR="0090602C" w:rsidRPr="0090602C" w:rsidRDefault="0090602C" w:rsidP="00660206">
      <w:pPr>
        <w:numPr>
          <w:ilvl w:val="0"/>
          <w:numId w:val="15"/>
        </w:numPr>
        <w:bidi w:val="0"/>
      </w:pPr>
      <w:r w:rsidRPr="0090602C">
        <w:rPr>
          <w:b/>
          <w:bCs/>
        </w:rPr>
        <w:t>Feedback Loop:</w:t>
      </w:r>
      <w:r w:rsidRPr="0090602C">
        <w:t xml:space="preserve"> Observe the healing effect in the surrounding reality.</w:t>
      </w:r>
    </w:p>
    <w:p w14:paraId="051E7E61" w14:textId="77777777" w:rsidR="0090602C" w:rsidRPr="0090602C" w:rsidRDefault="00917B4C" w:rsidP="00660206">
      <w:pPr>
        <w:bidi w:val="0"/>
      </w:pPr>
      <w:r>
        <w:pict w14:anchorId="241FB33B">
          <v:rect id="_x0000_i1029" style="width:0;height:1.5pt" o:hralign="center" o:hrstd="t" o:hrnoshade="t" o:hr="t" fillcolor="gray" stroked="f"/>
        </w:pict>
      </w:r>
    </w:p>
    <w:p w14:paraId="7DE30E53" w14:textId="77777777" w:rsidR="0090602C" w:rsidRPr="0090602C" w:rsidRDefault="0090602C" w:rsidP="00660206">
      <w:pPr>
        <w:numPr>
          <w:ilvl w:val="0"/>
          <w:numId w:val="8"/>
        </w:numPr>
        <w:tabs>
          <w:tab w:val="num" w:pos="360"/>
        </w:tabs>
        <w:bidi w:val="0"/>
        <w:rPr>
          <w:b/>
          <w:bCs/>
        </w:rPr>
      </w:pPr>
      <w:r w:rsidRPr="0090602C">
        <w:rPr>
          <w:b/>
          <w:bCs/>
        </w:rPr>
        <w:t>VI. Conclusion: The Human as a Living System</w:t>
      </w:r>
    </w:p>
    <w:p w14:paraId="0AA9841C" w14:textId="77777777" w:rsidR="0090602C" w:rsidRPr="0090602C" w:rsidRDefault="0090602C" w:rsidP="00660206">
      <w:pPr>
        <w:bidi w:val="0"/>
      </w:pPr>
      <w:r w:rsidRPr="0090602C">
        <w:t xml:space="preserve">The </w:t>
      </w:r>
      <w:proofErr w:type="gramStart"/>
      <w:r w:rsidRPr="0090602C">
        <w:t>ultimate goal</w:t>
      </w:r>
      <w:proofErr w:type="gramEnd"/>
      <w:r w:rsidRPr="0090602C">
        <w:t xml:space="preserve"> of this volume is to restore the "Systemic Human." By following the engineering of the Quran, the individual ceases to be a passive reader and becomes a </w:t>
      </w:r>
      <w:r w:rsidRPr="0090602C">
        <w:rPr>
          <w:b/>
          <w:bCs/>
        </w:rPr>
        <w:t>Functional Agent of Peace and Healing</w:t>
      </w:r>
      <w:r w:rsidRPr="0090602C">
        <w:t xml:space="preserve"> in the world.</w:t>
      </w:r>
    </w:p>
    <w:p w14:paraId="243DE6B0" w14:textId="77777777" w:rsidR="0090602C" w:rsidRPr="0090602C" w:rsidRDefault="00917B4C" w:rsidP="00660206">
      <w:pPr>
        <w:bidi w:val="0"/>
      </w:pPr>
      <w:r>
        <w:pict w14:anchorId="6F2B9D12">
          <v:rect id="_x0000_i1030" style="width:0;height:1.5pt" o:hralign="center" o:hrstd="t" o:hrnoshade="t" o:hr="t" fillcolor="gray" stroked="f"/>
        </w:pict>
      </w:r>
    </w:p>
    <w:p w14:paraId="75C7B079" w14:textId="77777777" w:rsidR="0090602C" w:rsidRPr="0090602C" w:rsidRDefault="0090602C" w:rsidP="00660206">
      <w:pPr>
        <w:bidi w:val="0"/>
      </w:pPr>
      <w:r w:rsidRPr="0090602C">
        <w:rPr>
          <w:b/>
          <w:bCs/>
        </w:rPr>
        <w:t>Nasser Ibn Dawood</w:t>
      </w:r>
    </w:p>
    <w:p w14:paraId="08C9F730" w14:textId="77777777" w:rsidR="0090602C" w:rsidRPr="0090602C" w:rsidRDefault="0090602C" w:rsidP="00660206">
      <w:pPr>
        <w:bidi w:val="0"/>
      </w:pPr>
      <w:r w:rsidRPr="0090602C">
        <w:rPr>
          <w:i/>
          <w:iCs/>
        </w:rPr>
        <w:t>Final Volume – Series: The Engineering of Revelation</w:t>
      </w:r>
    </w:p>
    <w:p w14:paraId="471CAF33" w14:textId="77777777" w:rsidR="0090602C" w:rsidRPr="0090602C" w:rsidRDefault="0090602C" w:rsidP="00660206">
      <w:pPr>
        <w:bidi w:val="0"/>
      </w:pPr>
      <w:r w:rsidRPr="0090602C">
        <w:rPr>
          <w:b/>
          <w:bCs/>
        </w:rPr>
        <w:t>First Edition | 2026</w:t>
      </w:r>
    </w:p>
    <w:p w14:paraId="2E3C62D1" w14:textId="77777777" w:rsidR="000779C9" w:rsidRDefault="000779C9" w:rsidP="00660206">
      <w:pPr>
        <w:bidi w:val="0"/>
      </w:pPr>
    </w:p>
    <w:sectPr w:rsidR="000779C9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754"/>
    <w:multiLevelType w:val="multilevel"/>
    <w:tmpl w:val="8E7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2EF74DE"/>
    <w:multiLevelType w:val="multilevel"/>
    <w:tmpl w:val="70F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8A73D2C"/>
    <w:multiLevelType w:val="multilevel"/>
    <w:tmpl w:val="1A1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87BB2"/>
    <w:multiLevelType w:val="multilevel"/>
    <w:tmpl w:val="5C0A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1767F"/>
    <w:multiLevelType w:val="multilevel"/>
    <w:tmpl w:val="4BD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826E0"/>
    <w:multiLevelType w:val="multilevel"/>
    <w:tmpl w:val="106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564805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1"/>
  </w:num>
  <w:num w:numId="5" w16cid:durableId="332421273">
    <w:abstractNumId w:val="2"/>
  </w:num>
  <w:num w:numId="6" w16cid:durableId="159392512">
    <w:abstractNumId w:val="3"/>
  </w:num>
  <w:num w:numId="7" w16cid:durableId="1509295471">
    <w:abstractNumId w:val="3"/>
  </w:num>
  <w:num w:numId="8" w16cid:durableId="940527591">
    <w:abstractNumId w:val="3"/>
  </w:num>
  <w:num w:numId="9" w16cid:durableId="1467310221">
    <w:abstractNumId w:val="5"/>
  </w:num>
  <w:num w:numId="10" w16cid:durableId="336884536">
    <w:abstractNumId w:val="8"/>
  </w:num>
  <w:num w:numId="11" w16cid:durableId="1240601561">
    <w:abstractNumId w:val="0"/>
  </w:num>
  <w:num w:numId="12" w16cid:durableId="977607787">
    <w:abstractNumId w:val="4"/>
  </w:num>
  <w:num w:numId="13" w16cid:durableId="1033000123">
    <w:abstractNumId w:val="9"/>
  </w:num>
  <w:num w:numId="14" w16cid:durableId="1410422911">
    <w:abstractNumId w:val="6"/>
  </w:num>
  <w:num w:numId="15" w16cid:durableId="2018455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2C"/>
    <w:rsid w:val="000779C9"/>
    <w:rsid w:val="00080E56"/>
    <w:rsid w:val="000E2C3E"/>
    <w:rsid w:val="000F0675"/>
    <w:rsid w:val="001772E5"/>
    <w:rsid w:val="001A2597"/>
    <w:rsid w:val="00287349"/>
    <w:rsid w:val="002A53E1"/>
    <w:rsid w:val="0041679B"/>
    <w:rsid w:val="004762EB"/>
    <w:rsid w:val="00594456"/>
    <w:rsid w:val="0063511A"/>
    <w:rsid w:val="00660206"/>
    <w:rsid w:val="00825527"/>
    <w:rsid w:val="00837E76"/>
    <w:rsid w:val="008B4E01"/>
    <w:rsid w:val="0090602C"/>
    <w:rsid w:val="00A61FD5"/>
    <w:rsid w:val="00AA107E"/>
    <w:rsid w:val="00AC44C6"/>
    <w:rsid w:val="00DC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BEAA5"/>
  <w15:chartTrackingRefBased/>
  <w15:docId w15:val="{1ED73947-1DA4-4638-80D9-17D145FB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2E5"/>
    <w:pPr>
      <w:bidi/>
      <w:spacing w:line="360" w:lineRule="auto"/>
    </w:pPr>
    <w:rPr>
      <w:rFonts w:ascii="Calibri" w:hAnsi="Calibri" w:cs="Calibri"/>
      <w:lang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90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60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60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60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60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60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60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9060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90602C"/>
    <w:rPr>
      <w:rFonts w:eastAsiaTheme="majorEastAsia" w:cstheme="majorBidi"/>
      <w:i/>
      <w:iCs/>
      <w:color w:val="0F4761" w:themeColor="accent1" w:themeShade="BF"/>
      <w:lang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90602C"/>
    <w:rPr>
      <w:rFonts w:eastAsiaTheme="majorEastAsia" w:cstheme="majorBidi"/>
      <w:color w:val="0F4761" w:themeColor="accent1" w:themeShade="BF"/>
      <w:lang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90602C"/>
    <w:rPr>
      <w:rFonts w:eastAsiaTheme="majorEastAsia" w:cstheme="majorBidi"/>
      <w:i/>
      <w:iCs/>
      <w:color w:val="595959" w:themeColor="text1" w:themeTint="A6"/>
      <w:lang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90602C"/>
    <w:rPr>
      <w:rFonts w:eastAsiaTheme="majorEastAsia" w:cstheme="majorBidi"/>
      <w:color w:val="595959" w:themeColor="text1" w:themeTint="A6"/>
      <w:lang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90602C"/>
    <w:rPr>
      <w:rFonts w:eastAsiaTheme="majorEastAsia" w:cstheme="majorBidi"/>
      <w:i/>
      <w:iCs/>
      <w:color w:val="272727" w:themeColor="text1" w:themeTint="D8"/>
      <w:lang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90602C"/>
    <w:rPr>
      <w:rFonts w:eastAsiaTheme="majorEastAsia" w:cstheme="majorBidi"/>
      <w:color w:val="272727" w:themeColor="text1" w:themeTint="D8"/>
      <w:lang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90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602C"/>
    <w:rPr>
      <w:rFonts w:asciiTheme="majorHAnsi" w:eastAsiaTheme="majorEastAsia" w:hAnsiTheme="majorHAnsi" w:cstheme="majorBidi"/>
      <w:spacing w:val="-10"/>
      <w:kern w:val="28"/>
      <w:sz w:val="56"/>
      <w:szCs w:val="56"/>
      <w:lang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60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602C"/>
    <w:rPr>
      <w:rFonts w:eastAsiaTheme="majorEastAsia" w:cstheme="majorBidi"/>
      <w:color w:val="595959" w:themeColor="text1" w:themeTint="A6"/>
      <w:spacing w:val="15"/>
      <w:sz w:val="28"/>
      <w:szCs w:val="28"/>
      <w:lang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90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602C"/>
    <w:rPr>
      <w:rFonts w:ascii="Calibri" w:hAnsi="Calibri" w:cs="Calibri"/>
      <w:i/>
      <w:iCs/>
      <w:color w:val="404040" w:themeColor="text1" w:themeTint="BF"/>
      <w:lang w:bidi="ar-MA"/>
    </w:rPr>
  </w:style>
  <w:style w:type="paragraph" w:styleId="Paragraphedeliste">
    <w:name w:val="List Paragraph"/>
    <w:basedOn w:val="Normal"/>
    <w:uiPriority w:val="34"/>
    <w:qFormat/>
    <w:rsid w:val="009060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60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602C"/>
    <w:rPr>
      <w:rFonts w:ascii="Calibri" w:hAnsi="Calibri" w:cs="Calibri"/>
      <w:i/>
      <w:iCs/>
      <w:color w:val="0F4761" w:themeColor="accent1" w:themeShade="BF"/>
      <w:lang w:bidi="ar-MA"/>
    </w:rPr>
  </w:style>
  <w:style w:type="character" w:styleId="Rfrenceintense">
    <w:name w:val="Intense Reference"/>
    <w:basedOn w:val="Policepardfaut"/>
    <w:uiPriority w:val="32"/>
    <w:qFormat/>
    <w:rsid w:val="0090602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0602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06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nasserhabitat/nasser-boo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sserhabitat.github.io/nasser-book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2026-04-02T21:48:00Z</dcterms:created>
  <dcterms:modified xsi:type="dcterms:W3CDTF">2026-04-02T21:48:00Z</dcterms:modified>
</cp:coreProperties>
</file>