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0852" w14:textId="0BE6E973" w:rsidR="00FF369F" w:rsidRDefault="00C76928" w:rsidP="007E4412">
      <w:pPr>
        <w:bidi w:val="0"/>
        <w:spacing w:line="278" w:lineRule="auto"/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CC47CB" wp14:editId="17F36AD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274310" cy="7465695"/>
            <wp:effectExtent l="0" t="0" r="2540" b="1905"/>
            <wp:wrapSquare wrapText="bothSides"/>
            <wp:docPr id="1721983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t xml:space="preserve"> </w:t>
      </w:r>
      <w:r w:rsidR="00FF369F">
        <w:rPr>
          <w:rtl/>
        </w:rPr>
        <w:br w:type="page"/>
      </w:r>
      <w:r w:rsidR="007354EF" w:rsidRPr="007354EF">
        <w:rPr>
          <w:noProof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13816382" wp14:editId="73AB1853">
            <wp:simplePos x="0" y="0"/>
            <wp:positionH relativeFrom="column">
              <wp:posOffset>146050</wp:posOffset>
            </wp:positionH>
            <wp:positionV relativeFrom="paragraph">
              <wp:posOffset>0</wp:posOffset>
            </wp:positionV>
            <wp:extent cx="5274310" cy="7059930"/>
            <wp:effectExtent l="0" t="0" r="2540" b="7620"/>
            <wp:wrapSquare wrapText="bothSides"/>
            <wp:docPr id="12724179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7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369F">
        <w:rPr>
          <w:rtl/>
        </w:rPr>
        <w:br w:type="page"/>
      </w:r>
    </w:p>
    <w:p w14:paraId="5274E86E" w14:textId="5D8F4E9B" w:rsidR="00DC3888" w:rsidRPr="00DC3888" w:rsidRDefault="00FF369F" w:rsidP="00DC3888">
      <w:pPr>
        <w:pStyle w:val="Titre1"/>
        <w:bidi w:val="0"/>
        <w:rPr>
          <w:lang w:val="en-US"/>
        </w:rPr>
      </w:pPr>
      <w:r w:rsidRPr="007354EF">
        <w:rPr>
          <w:rFonts w:cs="Calibri"/>
          <w:lang w:val="en-US"/>
        </w:rPr>
        <w:t>#</w:t>
      </w:r>
      <w:r w:rsidR="00DC3888">
        <w:rPr>
          <w:rFonts w:cs="Calibri"/>
          <w:rtl/>
        </w:rPr>
        <w:t xml:space="preserve"> </w:t>
      </w:r>
      <w:r w:rsidR="00DC3888" w:rsidRPr="00DC3888">
        <w:rPr>
          <w:lang w:val="en-US"/>
        </w:rPr>
        <w:t>Al-Hajj: From Ritual to Consciousness Engineering in the Quran</w:t>
      </w:r>
    </w:p>
    <w:p w14:paraId="6A05B733" w14:textId="77777777" w:rsidR="00DC3888" w:rsidRPr="00DC3888" w:rsidRDefault="00DC3888" w:rsidP="00DC3888">
      <w:pPr>
        <w:bidi w:val="0"/>
        <w:rPr>
          <w:lang w:val="en-US"/>
        </w:rPr>
      </w:pPr>
    </w:p>
    <w:p w14:paraId="7852074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</w:t>
      </w:r>
      <w:r w:rsidRPr="00DC3888">
        <w:rPr>
          <w:lang w:val="en-US"/>
        </w:rPr>
        <w:t>A Condensed English Adaptation</w:t>
      </w:r>
      <w:r>
        <w:rPr>
          <w:rtl/>
        </w:rPr>
        <w:t>*</w:t>
      </w:r>
    </w:p>
    <w:p w14:paraId="7DEF04C3" w14:textId="77777777" w:rsidR="00DC3888" w:rsidRPr="00DC3888" w:rsidRDefault="00DC3888" w:rsidP="00DC3888">
      <w:pPr>
        <w:bidi w:val="0"/>
        <w:rPr>
          <w:lang w:val="en-US"/>
        </w:rPr>
      </w:pPr>
    </w:p>
    <w:p w14:paraId="5596AD5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Author:** Nasser Ibn Dawoud</w:t>
      </w:r>
      <w:r>
        <w:rPr>
          <w:rtl/>
        </w:rPr>
        <w:t xml:space="preserve">  </w:t>
      </w:r>
    </w:p>
    <w:p w14:paraId="1084D03B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Digital Library:** nasserhabitat.github.io/nasser-books</w:t>
      </w:r>
    </w:p>
    <w:p w14:paraId="523510F1" w14:textId="77777777" w:rsidR="00DC3888" w:rsidRPr="00DC3888" w:rsidRDefault="00DC3888" w:rsidP="00DC3888">
      <w:pPr>
        <w:bidi w:val="0"/>
        <w:rPr>
          <w:lang w:val="en-US"/>
        </w:rPr>
      </w:pPr>
    </w:p>
    <w:p w14:paraId="58D7DF84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6CA6AF5B" w14:textId="77777777" w:rsidR="00DC3888" w:rsidRPr="00DC3888" w:rsidRDefault="00DC3888" w:rsidP="00DC3888">
      <w:pPr>
        <w:bidi w:val="0"/>
        <w:rPr>
          <w:lang w:val="en-US"/>
        </w:rPr>
      </w:pPr>
    </w:p>
    <w:p w14:paraId="51A21F2F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I. The Global Knowledge Manifesto</w:t>
      </w:r>
    </w:p>
    <w:p w14:paraId="539321EB" w14:textId="77777777" w:rsidR="00DC3888" w:rsidRPr="00DC3888" w:rsidRDefault="00DC3888" w:rsidP="00DC3888">
      <w:pPr>
        <w:bidi w:val="0"/>
        <w:rPr>
          <w:lang w:val="en-US"/>
        </w:rPr>
      </w:pPr>
    </w:p>
    <w:p w14:paraId="4E89180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Knowledge is a universal right.** The author firmly believes that wisdom should not be locked behind paywalls or language barriers</w:t>
      </w:r>
      <w:r>
        <w:rPr>
          <w:rtl/>
        </w:rPr>
        <w:t>.</w:t>
      </w:r>
    </w:p>
    <w:p w14:paraId="7C6B8E58" w14:textId="77777777" w:rsidR="00DC3888" w:rsidRPr="00DC3888" w:rsidRDefault="00DC3888" w:rsidP="00DC3888">
      <w:pPr>
        <w:bidi w:val="0"/>
        <w:rPr>
          <w:lang w:val="en-US"/>
        </w:rPr>
      </w:pPr>
    </w:p>
    <w:p w14:paraId="4540C2F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Global Access Policy:** All books in this library are available for free in multiple digital formats (PDF, HTML, DOCX, TXT)</w:t>
      </w:r>
      <w:r>
        <w:rPr>
          <w:rtl/>
        </w:rPr>
        <w:t>.</w:t>
      </w:r>
    </w:p>
    <w:p w14:paraId="6083BD3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The Digital Library:** As of early 2026, the collection hosts 68 volumes (34 in Arabic and 34 in English), fully optimized for AI-assisted research and digital archiving</w:t>
      </w:r>
      <w:r>
        <w:rPr>
          <w:rtl/>
        </w:rPr>
        <w:t>.</w:t>
      </w:r>
    </w:p>
    <w:p w14:paraId="38FED81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Official Platforms</w:t>
      </w:r>
      <w:r>
        <w:rPr>
          <w:rtl/>
        </w:rPr>
        <w:t>:**</w:t>
      </w:r>
    </w:p>
    <w:p w14:paraId="23B601B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  - </w:t>
      </w:r>
      <w:r w:rsidRPr="00DC3888">
        <w:rPr>
          <w:lang w:val="en-US"/>
        </w:rPr>
        <w:t>Main Website: nasserhabitat.github.io/nasser-books</w:t>
      </w:r>
      <w:r>
        <w:rPr>
          <w:rtl/>
        </w:rPr>
        <w:t>/</w:t>
      </w:r>
    </w:p>
    <w:p w14:paraId="186D9FC1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  - </w:t>
      </w:r>
      <w:r w:rsidRPr="00DC3888">
        <w:rPr>
          <w:lang w:val="en-US"/>
        </w:rPr>
        <w:t xml:space="preserve">GitHub: </w:t>
      </w:r>
      <w:proofErr w:type="spellStart"/>
      <w:r w:rsidRPr="00DC3888">
        <w:rPr>
          <w:lang w:val="en-US"/>
        </w:rPr>
        <w:t>nasserhabitat</w:t>
      </w:r>
      <w:proofErr w:type="spellEnd"/>
      <w:r w:rsidRPr="00DC3888">
        <w:rPr>
          <w:lang w:val="en-US"/>
        </w:rPr>
        <w:t>/nasser-books</w:t>
      </w:r>
    </w:p>
    <w:p w14:paraId="40967EC3" w14:textId="77777777" w:rsidR="00DC3888" w:rsidRPr="00DC3888" w:rsidRDefault="00DC3888" w:rsidP="00DC3888">
      <w:pPr>
        <w:bidi w:val="0"/>
        <w:rPr>
          <w:lang w:val="en-US"/>
        </w:rPr>
      </w:pPr>
    </w:p>
    <w:p w14:paraId="6889DBE6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II. Translator’s Note: The Bridge of Meaning</w:t>
      </w:r>
    </w:p>
    <w:p w14:paraId="0BC5F753" w14:textId="77777777" w:rsidR="00DC3888" w:rsidRPr="00DC3888" w:rsidRDefault="00DC3888" w:rsidP="00DC3888">
      <w:pPr>
        <w:bidi w:val="0"/>
        <w:rPr>
          <w:lang w:val="en-US"/>
        </w:rPr>
      </w:pPr>
    </w:p>
    <w:p w14:paraId="44ADECCA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This English edition is a condensed conceptual adaptation. It is not a word-for-word translation, but rather an **"extraction of essence."** It presents the core philosophical framework in accessible English, omitting the exhaustive linguistic debates and classical references found in the original Arabic text</w:t>
      </w:r>
      <w:r>
        <w:rPr>
          <w:rtl/>
        </w:rPr>
        <w:t>.</w:t>
      </w:r>
    </w:p>
    <w:p w14:paraId="5F61DFB7" w14:textId="77777777" w:rsidR="00DC3888" w:rsidRPr="00DC3888" w:rsidRDefault="00DC3888" w:rsidP="00DC3888">
      <w:pPr>
        <w:bidi w:val="0"/>
        <w:rPr>
          <w:lang w:val="en-US"/>
        </w:rPr>
      </w:pPr>
    </w:p>
    <w:p w14:paraId="48D0639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For the academic researcher:** The original Arabic version remains the primary source for comprehensive linguistic analysis, detailed exegesis (Tafsir), and the complete bibliography</w:t>
      </w:r>
      <w:r>
        <w:rPr>
          <w:rtl/>
        </w:rPr>
        <w:t>.</w:t>
      </w:r>
    </w:p>
    <w:p w14:paraId="7D8A9310" w14:textId="77777777" w:rsidR="00DC3888" w:rsidRPr="00DC3888" w:rsidRDefault="00DC3888" w:rsidP="00DC3888">
      <w:pPr>
        <w:bidi w:val="0"/>
        <w:rPr>
          <w:lang w:val="en-US"/>
        </w:rPr>
      </w:pPr>
    </w:p>
    <w:p w14:paraId="4838D7E1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47BEB15F" w14:textId="77777777" w:rsidR="00DC3888" w:rsidRPr="00DC3888" w:rsidRDefault="00DC3888" w:rsidP="00DC3888">
      <w:pPr>
        <w:bidi w:val="0"/>
        <w:rPr>
          <w:lang w:val="en-US"/>
        </w:rPr>
      </w:pPr>
    </w:p>
    <w:p w14:paraId="79A77328" w14:textId="77777777" w:rsidR="00DC3888" w:rsidRPr="00DC3888" w:rsidRDefault="00DC3888" w:rsidP="00DC3888">
      <w:pPr>
        <w:pStyle w:val="Titre1"/>
        <w:bidi w:val="0"/>
        <w:rPr>
          <w:lang w:val="en-US"/>
        </w:rPr>
      </w:pPr>
      <w:r>
        <w:rPr>
          <w:rFonts w:cs="Calibri"/>
          <w:rtl/>
        </w:rPr>
        <w:t xml:space="preserve"># </w:t>
      </w:r>
      <w:r w:rsidRPr="00DC3888">
        <w:rPr>
          <w:lang w:val="en-US"/>
        </w:rPr>
        <w:t>Introduction: Why Re-read Hajj</w:t>
      </w:r>
      <w:r>
        <w:rPr>
          <w:rFonts w:cs="Calibri"/>
          <w:rtl/>
        </w:rPr>
        <w:t>?</w:t>
      </w:r>
    </w:p>
    <w:p w14:paraId="27F9CA15" w14:textId="77777777" w:rsidR="00DC3888" w:rsidRPr="00DC3888" w:rsidRDefault="00DC3888" w:rsidP="00DC3888">
      <w:pPr>
        <w:bidi w:val="0"/>
        <w:rPr>
          <w:lang w:val="en-US"/>
        </w:rPr>
      </w:pPr>
    </w:p>
    <w:p w14:paraId="34CA478B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For centuries, Hajj has been understood in Muslim consciousness as a ritual – a set of physical actions performed at a specific time and place. This understanding is correct at its level, but it may be only one layer of a deeper semantic structure</w:t>
      </w:r>
      <w:r>
        <w:rPr>
          <w:rtl/>
        </w:rPr>
        <w:t>.</w:t>
      </w:r>
    </w:p>
    <w:p w14:paraId="4F277703" w14:textId="77777777" w:rsidR="00DC3888" w:rsidRPr="00DC3888" w:rsidRDefault="00DC3888" w:rsidP="00DC3888">
      <w:pPr>
        <w:bidi w:val="0"/>
        <w:rPr>
          <w:lang w:val="en-US"/>
        </w:rPr>
      </w:pPr>
    </w:p>
    <w:p w14:paraId="380D8DED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This book asks a provocative question</w:t>
      </w:r>
      <w:r>
        <w:rPr>
          <w:rtl/>
        </w:rPr>
        <w:t>:</w:t>
      </w:r>
    </w:p>
    <w:p w14:paraId="7B0A7CC9" w14:textId="77777777" w:rsidR="00DC3888" w:rsidRPr="00DC3888" w:rsidRDefault="00DC3888" w:rsidP="00DC3888">
      <w:pPr>
        <w:bidi w:val="0"/>
        <w:rPr>
          <w:lang w:val="en-US"/>
        </w:rPr>
      </w:pPr>
    </w:p>
    <w:p w14:paraId="5C6213F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Has the meaning of Hajj exhausted itself at the ritual level</w:t>
      </w:r>
      <w:r>
        <w:rPr>
          <w:rtl/>
        </w:rPr>
        <w:t>?**</w:t>
      </w:r>
    </w:p>
    <w:p w14:paraId="39A5E38C" w14:textId="77777777" w:rsidR="00DC3888" w:rsidRPr="00DC3888" w:rsidRDefault="00DC3888" w:rsidP="00DC3888">
      <w:pPr>
        <w:bidi w:val="0"/>
        <w:rPr>
          <w:lang w:val="en-US"/>
        </w:rPr>
      </w:pPr>
    </w:p>
    <w:p w14:paraId="2C173765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Or is what we perceive today merely one stratum of a wider, deeper intentional structure</w:t>
      </w:r>
      <w:r>
        <w:rPr>
          <w:rtl/>
        </w:rPr>
        <w:t>?</w:t>
      </w:r>
    </w:p>
    <w:p w14:paraId="11B4E6C0" w14:textId="77777777" w:rsidR="00DC3888" w:rsidRPr="00DC3888" w:rsidRDefault="00DC3888" w:rsidP="00DC3888">
      <w:pPr>
        <w:bidi w:val="0"/>
        <w:rPr>
          <w:lang w:val="en-US"/>
        </w:rPr>
      </w:pPr>
    </w:p>
    <w:p w14:paraId="64050B0C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problem is not in the Quranic text itself, but in the **tool** through which it has been read historically. Hajj was fixed within a closed ritual framework, while the Quran may point to a deeper dimension: one that transcends spatial movement toward **cognitive movement*</w:t>
      </w:r>
      <w:proofErr w:type="gramStart"/>
      <w:r w:rsidRPr="00DC3888">
        <w:rPr>
          <w:lang w:val="en-US"/>
        </w:rPr>
        <w:t>*, and</w:t>
      </w:r>
      <w:proofErr w:type="gramEnd"/>
      <w:r w:rsidRPr="00DC3888">
        <w:rPr>
          <w:lang w:val="en-US"/>
        </w:rPr>
        <w:t xml:space="preserve"> exceeds external action toward </w:t>
      </w:r>
      <w:proofErr w:type="gramStart"/>
      <w:r w:rsidRPr="00DC3888">
        <w:rPr>
          <w:lang w:val="en-US"/>
        </w:rPr>
        <w:t>the *</w:t>
      </w:r>
      <w:proofErr w:type="gramEnd"/>
      <w:r w:rsidRPr="00DC3888">
        <w:rPr>
          <w:lang w:val="en-US"/>
        </w:rPr>
        <w:t>*inner structure of consciousness</w:t>
      </w:r>
      <w:r>
        <w:rPr>
          <w:rtl/>
        </w:rPr>
        <w:t>**.</w:t>
      </w:r>
    </w:p>
    <w:p w14:paraId="3085A726" w14:textId="77777777" w:rsidR="00DC3888" w:rsidRPr="00DC3888" w:rsidRDefault="00DC3888" w:rsidP="00DC3888">
      <w:pPr>
        <w:bidi w:val="0"/>
        <w:rPr>
          <w:lang w:val="en-US"/>
        </w:rPr>
      </w:pPr>
    </w:p>
    <w:p w14:paraId="126A23D7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This project does not seek to demolish traditional meaning, but to **reconstruct it within its holistic horizon** – transforming understanding from an "isolated rite" into a "moving cognitive structure" within the Quranic system</w:t>
      </w:r>
      <w:r>
        <w:rPr>
          <w:rtl/>
        </w:rPr>
        <w:t>.</w:t>
      </w:r>
    </w:p>
    <w:p w14:paraId="0CEDAA14" w14:textId="77777777" w:rsidR="00DC3888" w:rsidRPr="00DC3888" w:rsidRDefault="00DC3888" w:rsidP="00DC3888">
      <w:pPr>
        <w:bidi w:val="0"/>
        <w:rPr>
          <w:lang w:val="en-US"/>
        </w:rPr>
      </w:pPr>
    </w:p>
    <w:p w14:paraId="14A272D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371D91EE" w14:textId="77777777" w:rsidR="00DC3888" w:rsidRPr="00DC3888" w:rsidRDefault="00DC3888" w:rsidP="00DC3888">
      <w:pPr>
        <w:bidi w:val="0"/>
        <w:rPr>
          <w:lang w:val="en-US"/>
        </w:rPr>
      </w:pPr>
    </w:p>
    <w:p w14:paraId="047424CA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Chapter 1: The Linguistic Foundation – Root (H-J-J)</w:t>
      </w:r>
    </w:p>
    <w:p w14:paraId="76B41E3D" w14:textId="77777777" w:rsidR="00DC3888" w:rsidRPr="00DC3888" w:rsidRDefault="00DC3888" w:rsidP="00DC3888">
      <w:pPr>
        <w:bidi w:val="0"/>
        <w:rPr>
          <w:lang w:val="en-US"/>
        </w:rPr>
      </w:pPr>
    </w:p>
    <w:p w14:paraId="76F90796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1.1 </w:t>
      </w:r>
      <w:r w:rsidRPr="00DC3888">
        <w:rPr>
          <w:lang w:val="en-US"/>
        </w:rPr>
        <w:t>The Central Question</w:t>
      </w:r>
    </w:p>
    <w:p w14:paraId="4AA50864" w14:textId="77777777" w:rsidR="00DC3888" w:rsidRPr="00DC3888" w:rsidRDefault="00DC3888" w:rsidP="00DC3888">
      <w:pPr>
        <w:bidi w:val="0"/>
        <w:rPr>
          <w:lang w:val="en-US"/>
        </w:rPr>
      </w:pPr>
    </w:p>
    <w:p w14:paraId="383FCAC2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Common understanding defines Hajj as</w:t>
      </w:r>
      <w:r>
        <w:rPr>
          <w:rtl/>
        </w:rPr>
        <w:t>:</w:t>
      </w:r>
    </w:p>
    <w:p w14:paraId="02523392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A religious rite tied to specific time and place</w:t>
      </w:r>
    </w:p>
    <w:p w14:paraId="2691194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Performed at the Kaaba in Mecca</w:t>
      </w:r>
    </w:p>
    <w:p w14:paraId="27832C82" w14:textId="77777777" w:rsidR="00DC3888" w:rsidRPr="00DC3888" w:rsidRDefault="00DC3888" w:rsidP="00DC3888">
      <w:pPr>
        <w:bidi w:val="0"/>
        <w:rPr>
          <w:lang w:val="en-US"/>
        </w:rPr>
      </w:pPr>
    </w:p>
    <w:p w14:paraId="6E4F49CC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But this understanding remains partial if isolated from the deep linguistic structure of the root from which the word derives</w:t>
      </w:r>
      <w:r>
        <w:rPr>
          <w:rtl/>
        </w:rPr>
        <w:t>.</w:t>
      </w:r>
    </w:p>
    <w:p w14:paraId="72CEF764" w14:textId="77777777" w:rsidR="00DC3888" w:rsidRPr="00DC3888" w:rsidRDefault="00DC3888" w:rsidP="00DC3888">
      <w:pPr>
        <w:bidi w:val="0"/>
        <w:rPr>
          <w:lang w:val="en-US"/>
        </w:rPr>
      </w:pPr>
    </w:p>
    <w:p w14:paraId="08F5A0E8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1.2 </w:t>
      </w:r>
      <w:r w:rsidRPr="00DC3888">
        <w:rPr>
          <w:lang w:val="en-US"/>
        </w:rPr>
        <w:t>The Hypothesis</w:t>
      </w:r>
    </w:p>
    <w:p w14:paraId="522A9535" w14:textId="77777777" w:rsidR="00DC3888" w:rsidRPr="00DC3888" w:rsidRDefault="00DC3888" w:rsidP="00DC3888">
      <w:pPr>
        <w:bidi w:val="0"/>
        <w:rPr>
          <w:lang w:val="en-US"/>
        </w:rPr>
      </w:pPr>
    </w:p>
    <w:p w14:paraId="46AB038C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root **Ḥ-J-J</w:t>
      </w:r>
      <w:r>
        <w:rPr>
          <w:rtl/>
        </w:rPr>
        <w:t xml:space="preserve">** (ح ج ج) </w:t>
      </w:r>
      <w:r w:rsidRPr="00DC3888">
        <w:rPr>
          <w:lang w:val="en-US"/>
        </w:rPr>
        <w:t>in Arabic does not only mean "intentional direction" (</w:t>
      </w:r>
      <w:proofErr w:type="spellStart"/>
      <w:r w:rsidRPr="00DC3888">
        <w:rPr>
          <w:lang w:val="en-US"/>
        </w:rPr>
        <w:t>qasd</w:t>
      </w:r>
      <w:proofErr w:type="spellEnd"/>
      <w:r w:rsidRPr="00DC3888">
        <w:rPr>
          <w:lang w:val="en-US"/>
        </w:rPr>
        <w:t>), but rather</w:t>
      </w:r>
      <w:r>
        <w:rPr>
          <w:rtl/>
        </w:rPr>
        <w:t>:</w:t>
      </w:r>
    </w:p>
    <w:p w14:paraId="29B3DDEA" w14:textId="77777777" w:rsidR="00DC3888" w:rsidRPr="00DC3888" w:rsidRDefault="00DC3888" w:rsidP="00DC3888">
      <w:pPr>
        <w:bidi w:val="0"/>
        <w:rPr>
          <w:lang w:val="en-US"/>
        </w:rPr>
      </w:pPr>
    </w:p>
    <w:p w14:paraId="74551B7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Intentional direction founded on evidence (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>) and realized through dialogic argumentation (</w:t>
      </w:r>
      <w:proofErr w:type="spellStart"/>
      <w:r w:rsidRPr="00DC3888">
        <w:rPr>
          <w:lang w:val="en-US"/>
        </w:rPr>
        <w:t>hijaj</w:t>
      </w:r>
      <w:proofErr w:type="spellEnd"/>
      <w:r w:rsidRPr="00DC3888">
        <w:rPr>
          <w:lang w:val="en-US"/>
        </w:rPr>
        <w:t>)</w:t>
      </w:r>
      <w:r>
        <w:rPr>
          <w:rtl/>
        </w:rPr>
        <w:t>.**</w:t>
      </w:r>
    </w:p>
    <w:p w14:paraId="000CA78A" w14:textId="77777777" w:rsidR="00DC3888" w:rsidRPr="00DC3888" w:rsidRDefault="00DC3888" w:rsidP="00DC3888">
      <w:pPr>
        <w:bidi w:val="0"/>
        <w:rPr>
          <w:lang w:val="en-US"/>
        </w:rPr>
      </w:pPr>
    </w:p>
    <w:p w14:paraId="008408DE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Thus, Hajj is not merely physical movement, but a **system** combining intention, proof, and dialogue</w:t>
      </w:r>
      <w:r>
        <w:rPr>
          <w:rtl/>
        </w:rPr>
        <w:t>.</w:t>
      </w:r>
    </w:p>
    <w:p w14:paraId="6454D4CF" w14:textId="77777777" w:rsidR="00DC3888" w:rsidRPr="00DC3888" w:rsidRDefault="00DC3888" w:rsidP="00DC3888">
      <w:pPr>
        <w:bidi w:val="0"/>
        <w:rPr>
          <w:lang w:val="en-US"/>
        </w:rPr>
      </w:pPr>
    </w:p>
    <w:p w14:paraId="2574FE7B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1.3 </w:t>
      </w:r>
      <w:r w:rsidRPr="00DC3888">
        <w:rPr>
          <w:lang w:val="en-US"/>
        </w:rPr>
        <w:t>The Three Branches of Meaning</w:t>
      </w:r>
    </w:p>
    <w:p w14:paraId="14538B3B" w14:textId="77777777" w:rsidR="00DC3888" w:rsidRPr="00DC3888" w:rsidRDefault="00DC3888" w:rsidP="00DC3888">
      <w:pPr>
        <w:bidi w:val="0"/>
        <w:rPr>
          <w:lang w:val="en-US"/>
        </w:rPr>
      </w:pPr>
    </w:p>
    <w:p w14:paraId="6411020A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| </w:t>
      </w:r>
      <w:r w:rsidRPr="00DC3888">
        <w:rPr>
          <w:lang w:val="en-US"/>
        </w:rPr>
        <w:t>Branch | Meaning | Manifestation in Hajj</w:t>
      </w:r>
      <w:r>
        <w:rPr>
          <w:rtl/>
        </w:rPr>
        <w:t xml:space="preserve"> |</w:t>
      </w:r>
    </w:p>
    <w:p w14:paraId="7B882EE4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|--------|---------|------------------------|</w:t>
      </w:r>
    </w:p>
    <w:p w14:paraId="327BEB4C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| **</w:t>
      </w:r>
      <w:r w:rsidRPr="00DC3888">
        <w:rPr>
          <w:lang w:val="en-US"/>
        </w:rPr>
        <w:t>Al-Hajj</w:t>
      </w:r>
      <w:r>
        <w:rPr>
          <w:rtl/>
        </w:rPr>
        <w:t xml:space="preserve">** (القصد) | </w:t>
      </w:r>
      <w:r w:rsidRPr="00DC3888">
        <w:rPr>
          <w:lang w:val="en-US"/>
        </w:rPr>
        <w:t xml:space="preserve">Intentional direction | Travel to the House, Tawaf, </w:t>
      </w:r>
      <w:proofErr w:type="spellStart"/>
      <w:r w:rsidRPr="00DC3888">
        <w:rPr>
          <w:lang w:val="en-US"/>
        </w:rPr>
        <w:t>Sa‘i</w:t>
      </w:r>
      <w:proofErr w:type="spellEnd"/>
      <w:r>
        <w:rPr>
          <w:rtl/>
        </w:rPr>
        <w:t xml:space="preserve"> |</w:t>
      </w:r>
    </w:p>
    <w:p w14:paraId="56FE8FDC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| **</w:t>
      </w:r>
      <w:r w:rsidRPr="00DC3888">
        <w:rPr>
          <w:lang w:val="en-US"/>
        </w:rPr>
        <w:t>Al-</w:t>
      </w:r>
      <w:proofErr w:type="spellStart"/>
      <w:r w:rsidRPr="00DC3888">
        <w:rPr>
          <w:lang w:val="en-US"/>
        </w:rPr>
        <w:t>Hujjah</w:t>
      </w:r>
      <w:proofErr w:type="spellEnd"/>
      <w:r>
        <w:rPr>
          <w:rtl/>
        </w:rPr>
        <w:t xml:space="preserve">** (البرهان) | </w:t>
      </w:r>
      <w:r w:rsidRPr="00DC3888">
        <w:rPr>
          <w:lang w:val="en-US"/>
        </w:rPr>
        <w:t>Proof, evidence | Ihram as declaration of intent, Standing at ‘Arafah as registration of presence</w:t>
      </w:r>
      <w:r>
        <w:rPr>
          <w:rtl/>
        </w:rPr>
        <w:t xml:space="preserve"> |</w:t>
      </w:r>
    </w:p>
    <w:p w14:paraId="7EE1CF2C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| **</w:t>
      </w:r>
      <w:r w:rsidRPr="00DC3888">
        <w:rPr>
          <w:lang w:val="en-US"/>
        </w:rPr>
        <w:t>Al-Hijaj</w:t>
      </w:r>
      <w:r>
        <w:rPr>
          <w:rtl/>
        </w:rPr>
        <w:t xml:space="preserve">** (الحوار) | </w:t>
      </w:r>
      <w:r w:rsidRPr="00DC3888">
        <w:rPr>
          <w:lang w:val="en-US"/>
        </w:rPr>
        <w:t xml:space="preserve">Argumentation, dialogue | </w:t>
      </w:r>
      <w:proofErr w:type="spellStart"/>
      <w:r w:rsidRPr="00DC3888">
        <w:rPr>
          <w:lang w:val="en-US"/>
        </w:rPr>
        <w:t>Talbiyah</w:t>
      </w:r>
      <w:proofErr w:type="spellEnd"/>
      <w:r w:rsidRPr="00DC3888">
        <w:rPr>
          <w:lang w:val="en-US"/>
        </w:rPr>
        <w:t xml:space="preserve"> (call and response), supplication, Takbir</w:t>
      </w:r>
      <w:r>
        <w:rPr>
          <w:rtl/>
        </w:rPr>
        <w:t xml:space="preserve"> |</w:t>
      </w:r>
    </w:p>
    <w:p w14:paraId="37D5CC89" w14:textId="77777777" w:rsidR="00DC3888" w:rsidRPr="00DC3888" w:rsidRDefault="00DC3888" w:rsidP="00DC3888">
      <w:pPr>
        <w:bidi w:val="0"/>
        <w:rPr>
          <w:lang w:val="en-US"/>
        </w:rPr>
      </w:pPr>
    </w:p>
    <w:p w14:paraId="20147FDC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1.4 </w:t>
      </w:r>
      <w:proofErr w:type="spellStart"/>
      <w:r w:rsidRPr="00DC3888">
        <w:rPr>
          <w:lang w:val="en-US"/>
        </w:rPr>
        <w:t>Recomposition</w:t>
      </w:r>
      <w:proofErr w:type="spellEnd"/>
      <w:r w:rsidRPr="00DC3888">
        <w:rPr>
          <w:lang w:val="en-US"/>
        </w:rPr>
        <w:t>: From Dispersion to Unity</w:t>
      </w:r>
    </w:p>
    <w:p w14:paraId="4D79D777" w14:textId="77777777" w:rsidR="00DC3888" w:rsidRPr="00DC3888" w:rsidRDefault="00DC3888" w:rsidP="00DC3888">
      <w:pPr>
        <w:bidi w:val="0"/>
        <w:rPr>
          <w:lang w:val="en-US"/>
        </w:rPr>
      </w:pPr>
    </w:p>
    <w:p w14:paraId="564BC114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When these three dimensions are brought together, a single structure emerges</w:t>
      </w:r>
      <w:r>
        <w:rPr>
          <w:rtl/>
        </w:rPr>
        <w:t>:</w:t>
      </w:r>
    </w:p>
    <w:p w14:paraId="333AF5BB" w14:textId="77777777" w:rsidR="00DC3888" w:rsidRPr="00DC3888" w:rsidRDefault="00DC3888" w:rsidP="00DC3888">
      <w:pPr>
        <w:bidi w:val="0"/>
        <w:rPr>
          <w:lang w:val="en-US"/>
        </w:rPr>
      </w:pPr>
    </w:p>
    <w:p w14:paraId="77F1DC20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 xml:space="preserve">Hajj = </w:t>
      </w:r>
      <w:proofErr w:type="spellStart"/>
      <w:r w:rsidRPr="00DC3888">
        <w:rPr>
          <w:lang w:val="en-US"/>
        </w:rPr>
        <w:t>Qasd</w:t>
      </w:r>
      <w:proofErr w:type="spellEnd"/>
      <w:r w:rsidRPr="00DC3888">
        <w:rPr>
          <w:lang w:val="en-US"/>
        </w:rPr>
        <w:t xml:space="preserve"> (intention) + 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 xml:space="preserve"> (evidence) + Hijaj (dialogue)</w:t>
      </w:r>
      <w:r>
        <w:rPr>
          <w:rtl/>
        </w:rPr>
        <w:t>**</w:t>
      </w:r>
    </w:p>
    <w:p w14:paraId="1496A59F" w14:textId="77777777" w:rsidR="00DC3888" w:rsidRPr="00DC3888" w:rsidRDefault="00DC3888" w:rsidP="00DC3888">
      <w:pPr>
        <w:bidi w:val="0"/>
        <w:rPr>
          <w:lang w:val="en-US"/>
        </w:rPr>
      </w:pPr>
    </w:p>
    <w:p w14:paraId="725C911C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That is</w:t>
      </w:r>
      <w:r>
        <w:rPr>
          <w:rtl/>
        </w:rPr>
        <w:t>:</w:t>
      </w:r>
    </w:p>
    <w:p w14:paraId="6437E2E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Not mere movement</w:t>
      </w:r>
    </w:p>
    <w:p w14:paraId="4F08519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But movement founded on awareness</w:t>
      </w:r>
    </w:p>
    <w:p w14:paraId="0D2FFFDB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And awareness tested through dialogue and review</w:t>
      </w:r>
    </w:p>
    <w:p w14:paraId="057725CA" w14:textId="77777777" w:rsidR="00DC3888" w:rsidRPr="00DC3888" w:rsidRDefault="00DC3888" w:rsidP="00DC3888">
      <w:pPr>
        <w:bidi w:val="0"/>
        <w:rPr>
          <w:lang w:val="en-US"/>
        </w:rPr>
      </w:pPr>
    </w:p>
    <w:p w14:paraId="46F176D2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38683839" w14:textId="77777777" w:rsidR="00DC3888" w:rsidRPr="00DC3888" w:rsidRDefault="00DC3888" w:rsidP="00DC3888">
      <w:pPr>
        <w:bidi w:val="0"/>
        <w:rPr>
          <w:lang w:val="en-US"/>
        </w:rPr>
      </w:pPr>
    </w:p>
    <w:p w14:paraId="1141A5B2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Chapter 2: Hajj as a System of Consciousness</w:t>
      </w:r>
    </w:p>
    <w:p w14:paraId="1E7E5FFA" w14:textId="77777777" w:rsidR="00DC3888" w:rsidRPr="00DC3888" w:rsidRDefault="00DC3888" w:rsidP="00DC3888">
      <w:pPr>
        <w:bidi w:val="0"/>
        <w:rPr>
          <w:lang w:val="en-US"/>
        </w:rPr>
      </w:pPr>
    </w:p>
    <w:p w14:paraId="7134CA24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2.1 </w:t>
      </w:r>
      <w:r w:rsidRPr="00DC3888">
        <w:rPr>
          <w:lang w:val="en-US"/>
        </w:rPr>
        <w:t>Two Levels of Reading</w:t>
      </w:r>
    </w:p>
    <w:p w14:paraId="113BBC7E" w14:textId="77777777" w:rsidR="00DC3888" w:rsidRPr="00DC3888" w:rsidRDefault="00DC3888" w:rsidP="00DC3888">
      <w:pPr>
        <w:bidi w:val="0"/>
        <w:rPr>
          <w:lang w:val="en-US"/>
        </w:rPr>
      </w:pPr>
    </w:p>
    <w:p w14:paraId="3BBAF98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#### </w:t>
      </w:r>
      <w:r w:rsidRPr="00DC3888">
        <w:rPr>
          <w:lang w:val="en-US"/>
        </w:rPr>
        <w:t xml:space="preserve">The Apparent Level (Physical Ritual – The </w:t>
      </w:r>
      <w:proofErr w:type="spellStart"/>
      <w:r w:rsidRPr="00DC3888">
        <w:rPr>
          <w:lang w:val="en-US"/>
        </w:rPr>
        <w:t>Muhkam</w:t>
      </w:r>
      <w:proofErr w:type="spellEnd"/>
      <w:r w:rsidRPr="00DC3888">
        <w:rPr>
          <w:lang w:val="en-US"/>
        </w:rPr>
        <w:t>)</w:t>
      </w:r>
    </w:p>
    <w:p w14:paraId="0F037C0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Journey to the Kaaba</w:t>
      </w:r>
    </w:p>
    <w:p w14:paraId="13B9ACB4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Commitment to rules: no obscenity, no transgression, no futile argument</w:t>
      </w:r>
    </w:p>
    <w:p w14:paraId="5523238C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 xml:space="preserve">Tawaf (circling), </w:t>
      </w:r>
      <w:proofErr w:type="spellStart"/>
      <w:r w:rsidRPr="00DC3888">
        <w:rPr>
          <w:lang w:val="en-US"/>
        </w:rPr>
        <w:t>Sa‘i</w:t>
      </w:r>
      <w:proofErr w:type="spellEnd"/>
      <w:r w:rsidRPr="00DC3888">
        <w:rPr>
          <w:lang w:val="en-US"/>
        </w:rPr>
        <w:t xml:space="preserve"> (walking between Safa and Marwa), standing at ‘Arafah, stoning the pillars, shaving or cutting hair</w:t>
      </w:r>
    </w:p>
    <w:p w14:paraId="40178781" w14:textId="77777777" w:rsidR="00DC3888" w:rsidRPr="00DC3888" w:rsidRDefault="00DC3888" w:rsidP="00DC3888">
      <w:pPr>
        <w:bidi w:val="0"/>
        <w:rPr>
          <w:lang w:val="en-US"/>
        </w:rPr>
      </w:pPr>
    </w:p>
    <w:p w14:paraId="61B62AF1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This level is the **primary truth** that cannot be negated by interpretation</w:t>
      </w:r>
      <w:r>
        <w:rPr>
          <w:rtl/>
        </w:rPr>
        <w:t>.</w:t>
      </w:r>
    </w:p>
    <w:p w14:paraId="249A398B" w14:textId="77777777" w:rsidR="00DC3888" w:rsidRPr="00DC3888" w:rsidRDefault="00DC3888" w:rsidP="00DC3888">
      <w:pPr>
        <w:bidi w:val="0"/>
        <w:rPr>
          <w:lang w:val="en-US"/>
        </w:rPr>
      </w:pPr>
    </w:p>
    <w:p w14:paraId="4B9E42B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#### </w:t>
      </w:r>
      <w:r w:rsidRPr="00DC3888">
        <w:rPr>
          <w:lang w:val="en-US"/>
        </w:rPr>
        <w:t xml:space="preserve">The Deep Level (Existential Engineering – Built upon the </w:t>
      </w:r>
      <w:proofErr w:type="spellStart"/>
      <w:r w:rsidRPr="00DC3888">
        <w:rPr>
          <w:lang w:val="en-US"/>
        </w:rPr>
        <w:t>Muhkam</w:t>
      </w:r>
      <w:proofErr w:type="spellEnd"/>
      <w:r w:rsidRPr="00DC3888">
        <w:rPr>
          <w:lang w:val="en-US"/>
        </w:rPr>
        <w:t>)</w:t>
      </w:r>
    </w:p>
    <w:p w14:paraId="1173442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Inner transition: from blind imitation to reasoned proof</w:t>
      </w:r>
    </w:p>
    <w:p w14:paraId="0E0B1AF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From dispersion to intentional direction</w:t>
      </w:r>
    </w:p>
    <w:p w14:paraId="5B16141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From noise (</w:t>
      </w:r>
      <w:proofErr w:type="spellStart"/>
      <w:r w:rsidRPr="00DC3888">
        <w:rPr>
          <w:lang w:val="en-US"/>
        </w:rPr>
        <w:t>rafath</w:t>
      </w:r>
      <w:proofErr w:type="spellEnd"/>
      <w:r w:rsidRPr="00DC3888">
        <w:rPr>
          <w:lang w:val="en-US"/>
        </w:rPr>
        <w:t xml:space="preserve">, </w:t>
      </w:r>
      <w:proofErr w:type="spellStart"/>
      <w:r w:rsidRPr="00DC3888">
        <w:rPr>
          <w:lang w:val="en-US"/>
        </w:rPr>
        <w:t>fusuq</w:t>
      </w:r>
      <w:proofErr w:type="spellEnd"/>
      <w:r w:rsidRPr="00DC3888">
        <w:rPr>
          <w:lang w:val="en-US"/>
        </w:rPr>
        <w:t>, futile argument) to equilibrium</w:t>
      </w:r>
    </w:p>
    <w:p w14:paraId="790D0C64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Reset of the relationship with the center (the House as symbol of absolute values)</w:t>
      </w:r>
    </w:p>
    <w:p w14:paraId="04A16353" w14:textId="77777777" w:rsidR="00DC3888" w:rsidRPr="00DC3888" w:rsidRDefault="00DC3888" w:rsidP="00DC3888">
      <w:pPr>
        <w:bidi w:val="0"/>
        <w:rPr>
          <w:lang w:val="en-US"/>
        </w:rPr>
      </w:pPr>
    </w:p>
    <w:p w14:paraId="3E6C1888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2.2 </w:t>
      </w:r>
      <w:r w:rsidRPr="00DC3888">
        <w:rPr>
          <w:lang w:val="en-US"/>
        </w:rPr>
        <w:t>The Quranic Definition of Hajj</w:t>
      </w:r>
    </w:p>
    <w:p w14:paraId="53F5E7C8" w14:textId="77777777" w:rsidR="00DC3888" w:rsidRPr="00DC3888" w:rsidRDefault="00DC3888" w:rsidP="00DC3888">
      <w:pPr>
        <w:bidi w:val="0"/>
        <w:rPr>
          <w:lang w:val="en-US"/>
        </w:rPr>
      </w:pPr>
    </w:p>
    <w:p w14:paraId="1BC9BD59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Quran does not present Hajj as a ready-made definition, but as a concept formed within overlapping contexts. It emerges as a **functional definition</w:t>
      </w:r>
      <w:r>
        <w:rPr>
          <w:rtl/>
        </w:rPr>
        <w:t>**:</w:t>
      </w:r>
    </w:p>
    <w:p w14:paraId="2571C312" w14:textId="77777777" w:rsidR="00DC3888" w:rsidRPr="00DC3888" w:rsidRDefault="00DC3888" w:rsidP="00DC3888">
      <w:pPr>
        <w:bidi w:val="0"/>
        <w:rPr>
          <w:lang w:val="en-US"/>
        </w:rPr>
      </w:pPr>
    </w:p>
    <w:p w14:paraId="185544C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Hajj is an intentional movement toward a semantic center where human consciousness is reconstructed within the monotheistic system</w:t>
      </w:r>
      <w:r>
        <w:rPr>
          <w:rtl/>
        </w:rPr>
        <w:t>.**</w:t>
      </w:r>
    </w:p>
    <w:p w14:paraId="1A3D86AD" w14:textId="77777777" w:rsidR="00DC3888" w:rsidRPr="00DC3888" w:rsidRDefault="00DC3888" w:rsidP="00DC3888">
      <w:pPr>
        <w:bidi w:val="0"/>
        <w:rPr>
          <w:lang w:val="en-US"/>
        </w:rPr>
      </w:pPr>
    </w:p>
    <w:p w14:paraId="45646DA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38CF21C4" w14:textId="77777777" w:rsidR="00DC3888" w:rsidRPr="00DC3888" w:rsidRDefault="00DC3888" w:rsidP="00DC3888">
      <w:pPr>
        <w:bidi w:val="0"/>
        <w:rPr>
          <w:lang w:val="en-US"/>
        </w:rPr>
      </w:pPr>
    </w:p>
    <w:p w14:paraId="7D4F3956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Chapter 3: Key Concepts of Hajj</w:t>
      </w:r>
    </w:p>
    <w:p w14:paraId="63578FFA" w14:textId="77777777" w:rsidR="00DC3888" w:rsidRPr="00DC3888" w:rsidRDefault="00DC3888" w:rsidP="00DC3888">
      <w:pPr>
        <w:bidi w:val="0"/>
        <w:rPr>
          <w:lang w:val="en-US"/>
        </w:rPr>
      </w:pPr>
    </w:p>
    <w:p w14:paraId="313B4DDA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3.1 </w:t>
      </w:r>
      <w:r w:rsidRPr="00DC3888">
        <w:rPr>
          <w:lang w:val="en-US"/>
        </w:rPr>
        <w:t>The House (Al-Bayt): From Building to Center</w:t>
      </w:r>
    </w:p>
    <w:p w14:paraId="4B266A7A" w14:textId="77777777" w:rsidR="00DC3888" w:rsidRPr="00DC3888" w:rsidRDefault="00DC3888" w:rsidP="00DC3888">
      <w:pPr>
        <w:bidi w:val="0"/>
        <w:rPr>
          <w:lang w:val="en-US"/>
        </w:rPr>
      </w:pPr>
    </w:p>
    <w:p w14:paraId="1BCFB2B3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"House" is not merely architecture, but a **semantic center** that organizes the movement of meaning in the Quranic system</w:t>
      </w:r>
      <w:r>
        <w:rPr>
          <w:rtl/>
        </w:rPr>
        <w:t>.</w:t>
      </w:r>
    </w:p>
    <w:p w14:paraId="0A07317B" w14:textId="77777777" w:rsidR="00DC3888" w:rsidRPr="00DC3888" w:rsidRDefault="00DC3888" w:rsidP="00DC3888">
      <w:pPr>
        <w:bidi w:val="0"/>
        <w:rPr>
          <w:lang w:val="en-US"/>
        </w:rPr>
      </w:pPr>
    </w:p>
    <w:p w14:paraId="5101F4DA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Material center:** A specific place where rituals are performed</w:t>
      </w:r>
    </w:p>
    <w:p w14:paraId="531B3FB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Symbolic center:** The idea of monotheism as a point of orientation for human existence</w:t>
      </w:r>
    </w:p>
    <w:p w14:paraId="576908C1" w14:textId="77777777" w:rsidR="00DC3888" w:rsidRPr="00DC3888" w:rsidRDefault="00DC3888" w:rsidP="00DC3888">
      <w:pPr>
        <w:bidi w:val="0"/>
        <w:rPr>
          <w:lang w:val="en-US"/>
        </w:rPr>
      </w:pPr>
    </w:p>
    <w:p w14:paraId="7381BECF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Thus, the House becomes not just a place within Hajj, but the **condition for the very meaning of Hajj</w:t>
      </w:r>
      <w:r>
        <w:rPr>
          <w:rtl/>
        </w:rPr>
        <w:t>**.</w:t>
      </w:r>
    </w:p>
    <w:p w14:paraId="5381FE37" w14:textId="77777777" w:rsidR="00DC3888" w:rsidRPr="00DC3888" w:rsidRDefault="00DC3888" w:rsidP="00DC3888">
      <w:pPr>
        <w:bidi w:val="0"/>
        <w:rPr>
          <w:lang w:val="en-US"/>
        </w:rPr>
      </w:pPr>
    </w:p>
    <w:p w14:paraId="3D0256ED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3.2 </w:t>
      </w:r>
      <w:r w:rsidRPr="00DC3888">
        <w:rPr>
          <w:lang w:val="en-US"/>
        </w:rPr>
        <w:t>Tawaf: The Geometry of Movement Around the Center</w:t>
      </w:r>
    </w:p>
    <w:p w14:paraId="1DCD9EDC" w14:textId="77777777" w:rsidR="00DC3888" w:rsidRPr="00DC3888" w:rsidRDefault="00DC3888" w:rsidP="00DC3888">
      <w:pPr>
        <w:bidi w:val="0"/>
        <w:rPr>
          <w:lang w:val="en-US"/>
        </w:rPr>
      </w:pPr>
    </w:p>
    <w:p w14:paraId="745432D0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If the House represents stability, Tawaf represents **organized movement that defines stability itself</w:t>
      </w:r>
      <w:r>
        <w:rPr>
          <w:rtl/>
        </w:rPr>
        <w:t>**.</w:t>
      </w:r>
    </w:p>
    <w:p w14:paraId="5D2E4E0C" w14:textId="77777777" w:rsidR="00DC3888" w:rsidRPr="00DC3888" w:rsidRDefault="00DC3888" w:rsidP="00DC3888">
      <w:pPr>
        <w:bidi w:val="0"/>
        <w:rPr>
          <w:lang w:val="en-US"/>
        </w:rPr>
      </w:pPr>
    </w:p>
    <w:p w14:paraId="5474FF32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root (T-W-F) indicates circular movement drawn to a center – inseparable from it, never departing definitively, but constantly returning</w:t>
      </w:r>
      <w:r>
        <w:rPr>
          <w:rtl/>
        </w:rPr>
        <w:t>.</w:t>
      </w:r>
    </w:p>
    <w:p w14:paraId="276EFD07" w14:textId="77777777" w:rsidR="00DC3888" w:rsidRPr="00DC3888" w:rsidRDefault="00DC3888" w:rsidP="00DC3888">
      <w:pPr>
        <w:bidi w:val="0"/>
        <w:rPr>
          <w:lang w:val="en-US"/>
        </w:rPr>
      </w:pPr>
    </w:p>
    <w:p w14:paraId="67EDC38B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Tawaf as existential law</w:t>
      </w:r>
      <w:r>
        <w:rPr>
          <w:rtl/>
        </w:rPr>
        <w:t>:**</w:t>
      </w:r>
    </w:p>
    <w:p w14:paraId="277388B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No movement without a center</w:t>
      </w:r>
    </w:p>
    <w:p w14:paraId="16506019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No center without movement</w:t>
      </w:r>
    </w:p>
    <w:p w14:paraId="2483587B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Movement is not separation but expression of relationship with the center</w:t>
      </w:r>
    </w:p>
    <w:p w14:paraId="5DE61F67" w14:textId="77777777" w:rsidR="00DC3888" w:rsidRPr="00DC3888" w:rsidRDefault="00DC3888" w:rsidP="00DC3888">
      <w:pPr>
        <w:bidi w:val="0"/>
        <w:rPr>
          <w:lang w:val="en-US"/>
        </w:rPr>
      </w:pPr>
    </w:p>
    <w:p w14:paraId="604F9F83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Tawaf thus becomes a **Quranic model for understanding the human relationship with meaning**: perpetual motion around a stable origin</w:t>
      </w:r>
      <w:r>
        <w:rPr>
          <w:rtl/>
        </w:rPr>
        <w:t>.</w:t>
      </w:r>
    </w:p>
    <w:p w14:paraId="69A75069" w14:textId="77777777" w:rsidR="00DC3888" w:rsidRPr="00DC3888" w:rsidRDefault="00DC3888" w:rsidP="00DC3888">
      <w:pPr>
        <w:bidi w:val="0"/>
        <w:rPr>
          <w:lang w:val="en-US"/>
        </w:rPr>
      </w:pPr>
    </w:p>
    <w:p w14:paraId="52C4B498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Existential reset mechanism:** Each cycle dismantles accumulations of separation, reinserts the self into the general orbit, and reconnects the part to the whole</w:t>
      </w:r>
      <w:r>
        <w:rPr>
          <w:rtl/>
        </w:rPr>
        <w:t>.</w:t>
      </w:r>
    </w:p>
    <w:p w14:paraId="5F510D00" w14:textId="77777777" w:rsidR="00DC3888" w:rsidRPr="00DC3888" w:rsidRDefault="00DC3888" w:rsidP="00DC3888">
      <w:pPr>
        <w:bidi w:val="0"/>
        <w:rPr>
          <w:lang w:val="en-US"/>
        </w:rPr>
      </w:pPr>
    </w:p>
    <w:p w14:paraId="436C946A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3.3 </w:t>
      </w:r>
      <w:r w:rsidRPr="00DC3888">
        <w:rPr>
          <w:lang w:val="en-US"/>
        </w:rPr>
        <w:t>Sa‘i: From Physical Effort to Cognitive Search</w:t>
      </w:r>
    </w:p>
    <w:p w14:paraId="37867110" w14:textId="77777777" w:rsidR="00DC3888" w:rsidRPr="00DC3888" w:rsidRDefault="00DC3888" w:rsidP="00DC3888">
      <w:pPr>
        <w:bidi w:val="0"/>
        <w:rPr>
          <w:lang w:val="en-US"/>
        </w:rPr>
      </w:pPr>
    </w:p>
    <w:p w14:paraId="3BAC4263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root (</w:t>
      </w:r>
      <w:proofErr w:type="gramStart"/>
      <w:r w:rsidRPr="00DC3888">
        <w:rPr>
          <w:lang w:val="en-US"/>
        </w:rPr>
        <w:t>S-‘</w:t>
      </w:r>
      <w:proofErr w:type="gramEnd"/>
      <w:r w:rsidRPr="00DC3888">
        <w:rPr>
          <w:lang w:val="en-US"/>
        </w:rPr>
        <w:t>-Y) denotes not just walking, but **intentional movement toward a goal that transforms desire into action</w:t>
      </w:r>
      <w:r>
        <w:rPr>
          <w:rtl/>
        </w:rPr>
        <w:t>**.</w:t>
      </w:r>
    </w:p>
    <w:p w14:paraId="5A7BA60E" w14:textId="77777777" w:rsidR="00DC3888" w:rsidRPr="00DC3888" w:rsidRDefault="00DC3888" w:rsidP="00DC3888">
      <w:pPr>
        <w:bidi w:val="0"/>
        <w:rPr>
          <w:lang w:val="en-US"/>
        </w:rPr>
      </w:pPr>
    </w:p>
    <w:p w14:paraId="549E5BF9" w14:textId="77777777" w:rsidR="00DC3888" w:rsidRPr="00DC3888" w:rsidRDefault="00DC3888" w:rsidP="00DC3888">
      <w:pPr>
        <w:bidi w:val="0"/>
        <w:rPr>
          <w:lang w:val="en-US"/>
        </w:rPr>
      </w:pPr>
      <w:proofErr w:type="spellStart"/>
      <w:r w:rsidRPr="00DC3888">
        <w:rPr>
          <w:lang w:val="en-US"/>
        </w:rPr>
        <w:t>Sa‘i</w:t>
      </w:r>
      <w:proofErr w:type="spellEnd"/>
      <w:r w:rsidRPr="00DC3888">
        <w:rPr>
          <w:lang w:val="en-US"/>
        </w:rPr>
        <w:t xml:space="preserve"> thus becomes</w:t>
      </w:r>
      <w:r>
        <w:rPr>
          <w:rtl/>
        </w:rPr>
        <w:t>:</w:t>
      </w:r>
    </w:p>
    <w:p w14:paraId="5A3B471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Transition from perception to application</w:t>
      </w:r>
    </w:p>
    <w:p w14:paraId="2F22D27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From awareness to actualization</w:t>
      </w:r>
    </w:p>
    <w:p w14:paraId="65F1C16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From center to extension</w:t>
      </w:r>
    </w:p>
    <w:p w14:paraId="06965F66" w14:textId="77777777" w:rsidR="00DC3888" w:rsidRPr="00DC3888" w:rsidRDefault="00DC3888" w:rsidP="00DC3888">
      <w:pPr>
        <w:bidi w:val="0"/>
        <w:rPr>
          <w:lang w:val="en-US"/>
        </w:rPr>
      </w:pPr>
    </w:p>
    <w:p w14:paraId="51D675A4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It is part of the "Quranic engineering of the search for meaning" – truth is not only received but sought and achieved</w:t>
      </w:r>
      <w:r>
        <w:rPr>
          <w:rtl/>
        </w:rPr>
        <w:t>.</w:t>
      </w:r>
    </w:p>
    <w:p w14:paraId="2B6BE727" w14:textId="77777777" w:rsidR="00DC3888" w:rsidRPr="00DC3888" w:rsidRDefault="00DC3888" w:rsidP="00DC3888">
      <w:pPr>
        <w:bidi w:val="0"/>
        <w:rPr>
          <w:lang w:val="en-US"/>
        </w:rPr>
      </w:pPr>
    </w:p>
    <w:p w14:paraId="658F7D16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3.4 </w:t>
      </w:r>
      <w:r w:rsidRPr="00DC3888">
        <w:rPr>
          <w:lang w:val="en-US"/>
        </w:rPr>
        <w:t>Taqwa: From Fear to Internal Balance</w:t>
      </w:r>
    </w:p>
    <w:p w14:paraId="4CBE9E7E" w14:textId="77777777" w:rsidR="00DC3888" w:rsidRPr="00DC3888" w:rsidRDefault="00DC3888" w:rsidP="00DC3888">
      <w:pPr>
        <w:bidi w:val="0"/>
        <w:rPr>
          <w:lang w:val="en-US"/>
        </w:rPr>
      </w:pPr>
    </w:p>
    <w:p w14:paraId="47D31806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In this analysis, Taqwa is not reduced to fear, but understood as a deeper structure</w:t>
      </w:r>
      <w:r>
        <w:rPr>
          <w:rtl/>
        </w:rPr>
        <w:t>:</w:t>
      </w:r>
    </w:p>
    <w:p w14:paraId="084D6644" w14:textId="77777777" w:rsidR="00DC3888" w:rsidRPr="00DC3888" w:rsidRDefault="00DC3888" w:rsidP="00DC3888">
      <w:pPr>
        <w:bidi w:val="0"/>
        <w:rPr>
          <w:lang w:val="en-US"/>
        </w:rPr>
      </w:pPr>
    </w:p>
    <w:p w14:paraId="1C58E824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An internal regulation system that balances action and meaning</w:t>
      </w:r>
      <w:r>
        <w:rPr>
          <w:rtl/>
        </w:rPr>
        <w:t>.**</w:t>
      </w:r>
    </w:p>
    <w:p w14:paraId="19CE71B7" w14:textId="77777777" w:rsidR="00DC3888" w:rsidRPr="00DC3888" w:rsidRDefault="00DC3888" w:rsidP="00DC3888">
      <w:pPr>
        <w:bidi w:val="0"/>
        <w:rPr>
          <w:lang w:val="en-US"/>
        </w:rPr>
      </w:pPr>
    </w:p>
    <w:p w14:paraId="1FED3BA5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Taqwa becomes</w:t>
      </w:r>
      <w:r>
        <w:rPr>
          <w:rtl/>
        </w:rPr>
        <w:t>:</w:t>
      </w:r>
    </w:p>
    <w:p w14:paraId="6B15EB5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Awareness of boundaries</w:t>
      </w:r>
    </w:p>
    <w:p w14:paraId="42F1CCC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Behavioral regulation</w:t>
      </w:r>
    </w:p>
    <w:p w14:paraId="514AEC34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Reorganization of the relationship between inner and outer</w:t>
      </w:r>
    </w:p>
    <w:p w14:paraId="425459E9" w14:textId="77777777" w:rsidR="00DC3888" w:rsidRPr="00DC3888" w:rsidRDefault="00DC3888" w:rsidP="00DC3888">
      <w:pPr>
        <w:bidi w:val="0"/>
        <w:rPr>
          <w:lang w:val="en-US"/>
        </w:rPr>
      </w:pPr>
    </w:p>
    <w:p w14:paraId="390A2360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It is not merely a feeling, but an **internal scale** governing human movement within the existential system of Hajj</w:t>
      </w:r>
      <w:r>
        <w:rPr>
          <w:rtl/>
        </w:rPr>
        <w:t>.</w:t>
      </w:r>
    </w:p>
    <w:p w14:paraId="54FBEAA6" w14:textId="77777777" w:rsidR="00DC3888" w:rsidRPr="00DC3888" w:rsidRDefault="00DC3888" w:rsidP="00DC3888">
      <w:pPr>
        <w:bidi w:val="0"/>
        <w:rPr>
          <w:lang w:val="en-US"/>
        </w:rPr>
      </w:pPr>
    </w:p>
    <w:p w14:paraId="5F65B4CD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3.5 </w:t>
      </w:r>
      <w:r w:rsidRPr="00DC3888">
        <w:rPr>
          <w:lang w:val="en-US"/>
        </w:rPr>
        <w:t>Time in Hajj: Between Real Time and Existential Time</w:t>
      </w:r>
    </w:p>
    <w:p w14:paraId="5BD5F5C9" w14:textId="77777777" w:rsidR="00DC3888" w:rsidRPr="00DC3888" w:rsidRDefault="00DC3888" w:rsidP="00DC3888">
      <w:pPr>
        <w:bidi w:val="0"/>
        <w:rPr>
          <w:lang w:val="en-US"/>
        </w:rPr>
      </w:pPr>
    </w:p>
    <w:p w14:paraId="3A430DA4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Hajj operates within two temporal layers</w:t>
      </w:r>
      <w:r>
        <w:rPr>
          <w:rtl/>
        </w:rPr>
        <w:t>:</w:t>
      </w:r>
    </w:p>
    <w:p w14:paraId="396F1C74" w14:textId="77777777" w:rsidR="00DC3888" w:rsidRPr="00DC3888" w:rsidRDefault="00DC3888" w:rsidP="00DC3888">
      <w:pPr>
        <w:bidi w:val="0"/>
        <w:rPr>
          <w:lang w:val="en-US"/>
        </w:rPr>
      </w:pPr>
    </w:p>
    <w:p w14:paraId="76A359B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The known months (</w:t>
      </w:r>
      <w:proofErr w:type="spellStart"/>
      <w:r w:rsidRPr="00DC3888">
        <w:rPr>
          <w:lang w:val="en-US"/>
        </w:rPr>
        <w:t>ashhur</w:t>
      </w:r>
      <w:proofErr w:type="spellEnd"/>
      <w:r w:rsidRPr="00DC3888">
        <w:rPr>
          <w:lang w:val="en-US"/>
        </w:rPr>
        <w:t xml:space="preserve"> </w:t>
      </w:r>
      <w:proofErr w:type="spellStart"/>
      <w:r w:rsidRPr="00DC3888">
        <w:rPr>
          <w:lang w:val="en-US"/>
        </w:rPr>
        <w:t>ma‘lumat</w:t>
      </w:r>
      <w:proofErr w:type="spellEnd"/>
      <w:r w:rsidRPr="00DC3888">
        <w:rPr>
          <w:lang w:val="en-US"/>
        </w:rPr>
        <w:t>):** Organized legislative time that defines the framework of action</w:t>
      </w:r>
    </w:p>
    <w:p w14:paraId="73B6B26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The numbered days (</w:t>
      </w:r>
      <w:proofErr w:type="spellStart"/>
      <w:r w:rsidRPr="00DC3888">
        <w:rPr>
          <w:lang w:val="en-US"/>
        </w:rPr>
        <w:t>ayyam</w:t>
      </w:r>
      <w:proofErr w:type="spellEnd"/>
      <w:r w:rsidRPr="00DC3888">
        <w:rPr>
          <w:lang w:val="en-US"/>
        </w:rPr>
        <w:t xml:space="preserve"> </w:t>
      </w:r>
      <w:proofErr w:type="spellStart"/>
      <w:r w:rsidRPr="00DC3888">
        <w:rPr>
          <w:lang w:val="en-US"/>
        </w:rPr>
        <w:t>ma‘dudat</w:t>
      </w:r>
      <w:proofErr w:type="spellEnd"/>
      <w:r w:rsidRPr="00DC3888">
        <w:rPr>
          <w:lang w:val="en-US"/>
        </w:rPr>
        <w:t>):** Dense time in which experience transforms into high-concentration meaningful moments</w:t>
      </w:r>
    </w:p>
    <w:p w14:paraId="42E7E8B9" w14:textId="77777777" w:rsidR="00DC3888" w:rsidRPr="00DC3888" w:rsidRDefault="00DC3888" w:rsidP="00DC3888">
      <w:pPr>
        <w:bidi w:val="0"/>
        <w:rPr>
          <w:lang w:val="en-US"/>
        </w:rPr>
      </w:pPr>
    </w:p>
    <w:p w14:paraId="55D7D50D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Thus, Hajj becomes a **dual temporal experience that reshapes human perception of time itself</w:t>
      </w:r>
      <w:r>
        <w:rPr>
          <w:rtl/>
        </w:rPr>
        <w:t>**.</w:t>
      </w:r>
    </w:p>
    <w:p w14:paraId="54153760" w14:textId="77777777" w:rsidR="00DC3888" w:rsidRPr="00DC3888" w:rsidRDefault="00DC3888" w:rsidP="00DC3888">
      <w:pPr>
        <w:bidi w:val="0"/>
        <w:rPr>
          <w:lang w:val="en-US"/>
        </w:rPr>
      </w:pPr>
    </w:p>
    <w:p w14:paraId="4CFA4E0B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3.6 </w:t>
      </w:r>
      <w:r w:rsidRPr="00DC3888">
        <w:rPr>
          <w:lang w:val="en-US"/>
        </w:rPr>
        <w:t xml:space="preserve">The Controls: </w:t>
      </w:r>
      <w:proofErr w:type="spellStart"/>
      <w:r w:rsidRPr="00DC3888">
        <w:rPr>
          <w:lang w:val="en-US"/>
        </w:rPr>
        <w:t>Rafath</w:t>
      </w:r>
      <w:proofErr w:type="spellEnd"/>
      <w:r w:rsidRPr="00DC3888">
        <w:rPr>
          <w:lang w:val="en-US"/>
        </w:rPr>
        <w:t xml:space="preserve"> – </w:t>
      </w:r>
      <w:proofErr w:type="spellStart"/>
      <w:r w:rsidRPr="00DC3888">
        <w:rPr>
          <w:lang w:val="en-US"/>
        </w:rPr>
        <w:t>Fusuq</w:t>
      </w:r>
      <w:proofErr w:type="spellEnd"/>
      <w:r w:rsidRPr="00DC3888">
        <w:rPr>
          <w:lang w:val="en-US"/>
        </w:rPr>
        <w:t xml:space="preserve"> – </w:t>
      </w:r>
      <w:proofErr w:type="spellStart"/>
      <w:r w:rsidRPr="00DC3888">
        <w:rPr>
          <w:lang w:val="en-US"/>
        </w:rPr>
        <w:t>Jidal</w:t>
      </w:r>
      <w:proofErr w:type="spellEnd"/>
    </w:p>
    <w:p w14:paraId="3990D29D" w14:textId="77777777" w:rsidR="00DC3888" w:rsidRPr="00DC3888" w:rsidRDefault="00DC3888" w:rsidP="00DC3888">
      <w:pPr>
        <w:bidi w:val="0"/>
        <w:rPr>
          <w:lang w:val="en-US"/>
        </w:rPr>
      </w:pPr>
    </w:p>
    <w:p w14:paraId="03ECA9FB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These are not merely behavioral rulings, but a **protective structure for consciousness** within the Hajj experience</w:t>
      </w:r>
      <w:r>
        <w:rPr>
          <w:rtl/>
        </w:rPr>
        <w:t>:</w:t>
      </w:r>
    </w:p>
    <w:p w14:paraId="2941A69A" w14:textId="77777777" w:rsidR="00DC3888" w:rsidRPr="00DC3888" w:rsidRDefault="00DC3888" w:rsidP="00DC3888">
      <w:pPr>
        <w:bidi w:val="0"/>
        <w:rPr>
          <w:lang w:val="en-US"/>
        </w:rPr>
      </w:pPr>
    </w:p>
    <w:p w14:paraId="56A1200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proofErr w:type="spellStart"/>
      <w:r w:rsidRPr="00DC3888">
        <w:rPr>
          <w:lang w:val="en-US"/>
        </w:rPr>
        <w:t>Rafath</w:t>
      </w:r>
      <w:proofErr w:type="spellEnd"/>
      <w:r w:rsidRPr="00DC3888">
        <w:rPr>
          <w:lang w:val="en-US"/>
        </w:rPr>
        <w:t>:** Dismantling of seriousness, introduction of uncontrolled instinct into sacred space</w:t>
      </w:r>
    </w:p>
    <w:p w14:paraId="7E57CF8A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Fusuq:** Deviation from the general value system that regulates action and meaning</w:t>
      </w:r>
    </w:p>
    <w:p w14:paraId="09C1D72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proofErr w:type="spellStart"/>
      <w:r w:rsidRPr="00DC3888">
        <w:rPr>
          <w:lang w:val="en-US"/>
        </w:rPr>
        <w:t>Jidal</w:t>
      </w:r>
      <w:proofErr w:type="spellEnd"/>
      <w:r w:rsidRPr="00DC3888">
        <w:rPr>
          <w:lang w:val="en-US"/>
        </w:rPr>
        <w:t>:** Disturbance of cognitive purity, turning Hajj into conflict rather than consciousness</w:t>
      </w:r>
    </w:p>
    <w:p w14:paraId="6C678393" w14:textId="77777777" w:rsidR="00DC3888" w:rsidRPr="00DC3888" w:rsidRDefault="00DC3888" w:rsidP="00DC3888">
      <w:pPr>
        <w:bidi w:val="0"/>
        <w:rPr>
          <w:lang w:val="en-US"/>
        </w:rPr>
      </w:pPr>
    </w:p>
    <w:p w14:paraId="5A2F9623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They function as **mechanisms protecting existential purity** within the Hajj experience</w:t>
      </w:r>
      <w:r>
        <w:rPr>
          <w:rtl/>
        </w:rPr>
        <w:t>.</w:t>
      </w:r>
    </w:p>
    <w:p w14:paraId="6E9FA0BE" w14:textId="77777777" w:rsidR="00DC3888" w:rsidRPr="00DC3888" w:rsidRDefault="00DC3888" w:rsidP="00DC3888">
      <w:pPr>
        <w:bidi w:val="0"/>
        <w:rPr>
          <w:lang w:val="en-US"/>
        </w:rPr>
      </w:pPr>
    </w:p>
    <w:p w14:paraId="7CE685AB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3.7 </w:t>
      </w:r>
      <w:r w:rsidRPr="00DC3888">
        <w:rPr>
          <w:lang w:val="en-US"/>
        </w:rPr>
        <w:t>The Number 7 in Hajj’s Structure</w:t>
      </w:r>
    </w:p>
    <w:p w14:paraId="32A2D9A6" w14:textId="77777777" w:rsidR="00DC3888" w:rsidRPr="00DC3888" w:rsidRDefault="00DC3888" w:rsidP="00DC3888">
      <w:pPr>
        <w:bidi w:val="0"/>
        <w:rPr>
          <w:lang w:val="en-US"/>
        </w:rPr>
      </w:pPr>
    </w:p>
    <w:p w14:paraId="2C8477C5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number 7 in Hajj is not read as exaggerated symbolism, but as a structural reading</w:t>
      </w:r>
      <w:r>
        <w:rPr>
          <w:rtl/>
        </w:rPr>
        <w:t>:</w:t>
      </w:r>
    </w:p>
    <w:p w14:paraId="70F37876" w14:textId="77777777" w:rsidR="00DC3888" w:rsidRPr="00DC3888" w:rsidRDefault="00DC3888" w:rsidP="00DC3888">
      <w:pPr>
        <w:bidi w:val="0"/>
        <w:rPr>
          <w:lang w:val="en-US"/>
        </w:rPr>
      </w:pPr>
    </w:p>
    <w:p w14:paraId="4761340A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Observed in</w:t>
      </w:r>
      <w:r>
        <w:rPr>
          <w:rtl/>
        </w:rPr>
        <w:t>:</w:t>
      </w:r>
    </w:p>
    <w:p w14:paraId="77163022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Tawaf (7 circuits)</w:t>
      </w:r>
    </w:p>
    <w:p w14:paraId="294173A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Certain ritual structures related to repetition and organization</w:t>
      </w:r>
    </w:p>
    <w:p w14:paraId="4EFE8557" w14:textId="77777777" w:rsidR="00DC3888" w:rsidRPr="00DC3888" w:rsidRDefault="00DC3888" w:rsidP="00DC3888">
      <w:pPr>
        <w:bidi w:val="0"/>
        <w:rPr>
          <w:lang w:val="en-US"/>
        </w:rPr>
      </w:pPr>
    </w:p>
    <w:p w14:paraId="154E32E0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But the significance is not the number itself, but its structural meaning</w:t>
      </w:r>
      <w:r>
        <w:rPr>
          <w:rtl/>
        </w:rPr>
        <w:t>:</w:t>
      </w:r>
    </w:p>
    <w:p w14:paraId="74026DCD" w14:textId="77777777" w:rsidR="00DC3888" w:rsidRPr="00DC3888" w:rsidRDefault="00DC3888" w:rsidP="00DC3888">
      <w:pPr>
        <w:bidi w:val="0"/>
        <w:rPr>
          <w:lang w:val="en-US"/>
        </w:rPr>
      </w:pPr>
    </w:p>
    <w:p w14:paraId="1C3B34A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Organized repetition as a mechanism for consolidating awareness of the center</w:t>
      </w:r>
      <w:r>
        <w:rPr>
          <w:rtl/>
        </w:rPr>
        <w:t>.**</w:t>
      </w:r>
    </w:p>
    <w:p w14:paraId="2660BD92" w14:textId="77777777" w:rsidR="00DC3888" w:rsidRPr="00DC3888" w:rsidRDefault="00DC3888" w:rsidP="00DC3888">
      <w:pPr>
        <w:bidi w:val="0"/>
        <w:rPr>
          <w:lang w:val="en-US"/>
        </w:rPr>
      </w:pPr>
    </w:p>
    <w:p w14:paraId="68555304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Thus, the number becomes not a mystical symbol, but</w:t>
      </w:r>
      <w:r>
        <w:rPr>
          <w:rtl/>
        </w:rPr>
        <w:t>:</w:t>
      </w:r>
    </w:p>
    <w:p w14:paraId="2C5EBD8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A model of organized repetition</w:t>
      </w:r>
    </w:p>
    <w:p w14:paraId="49990422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A tool for consolidating perception</w:t>
      </w:r>
    </w:p>
    <w:p w14:paraId="0E407960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A structure for reestablishing meaning within consciousness</w:t>
      </w:r>
    </w:p>
    <w:p w14:paraId="5A7D165D" w14:textId="77777777" w:rsidR="00DC3888" w:rsidRPr="00DC3888" w:rsidRDefault="00DC3888" w:rsidP="00DC3888">
      <w:pPr>
        <w:bidi w:val="0"/>
        <w:rPr>
          <w:lang w:val="en-US"/>
        </w:rPr>
      </w:pPr>
    </w:p>
    <w:p w14:paraId="0BCFDA5C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3FF8B677" w14:textId="77777777" w:rsidR="00DC3888" w:rsidRPr="00DC3888" w:rsidRDefault="00DC3888" w:rsidP="00DC3888">
      <w:pPr>
        <w:bidi w:val="0"/>
        <w:rPr>
          <w:lang w:val="en-US"/>
        </w:rPr>
      </w:pPr>
    </w:p>
    <w:p w14:paraId="437CD22A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Chapter 4: Hajj as a Model for Life</w:t>
      </w:r>
    </w:p>
    <w:p w14:paraId="2697746B" w14:textId="77777777" w:rsidR="00DC3888" w:rsidRPr="00DC3888" w:rsidRDefault="00DC3888" w:rsidP="00DC3888">
      <w:pPr>
        <w:bidi w:val="0"/>
        <w:rPr>
          <w:lang w:val="en-US"/>
        </w:rPr>
      </w:pPr>
    </w:p>
    <w:p w14:paraId="1B59FA93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4.1 </w:t>
      </w:r>
      <w:r w:rsidRPr="00DC3888">
        <w:rPr>
          <w:lang w:val="en-US"/>
        </w:rPr>
        <w:t>Hajj is Not an Event… It is an Operating System</w:t>
      </w:r>
    </w:p>
    <w:p w14:paraId="65EE9ABD" w14:textId="77777777" w:rsidR="00DC3888" w:rsidRPr="00DC3888" w:rsidRDefault="00DC3888" w:rsidP="00DC3888">
      <w:pPr>
        <w:bidi w:val="0"/>
        <w:rPr>
          <w:lang w:val="en-US"/>
        </w:rPr>
      </w:pPr>
    </w:p>
    <w:p w14:paraId="0DB32D7D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In traditional reading, Hajj is understood as an event occurring at specific time and place. But in this conception, it is not an event, but</w:t>
      </w:r>
      <w:r>
        <w:rPr>
          <w:rtl/>
        </w:rPr>
        <w:t>:</w:t>
      </w:r>
    </w:p>
    <w:p w14:paraId="2DE4CC4F" w14:textId="77777777" w:rsidR="00DC3888" w:rsidRPr="00DC3888" w:rsidRDefault="00DC3888" w:rsidP="00DC3888">
      <w:pPr>
        <w:bidi w:val="0"/>
        <w:rPr>
          <w:lang w:val="en-US"/>
        </w:rPr>
      </w:pPr>
    </w:p>
    <w:p w14:paraId="3D7EB982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A cognitive-existential operating system that resets the human being from within</w:t>
      </w:r>
      <w:r>
        <w:rPr>
          <w:rtl/>
        </w:rPr>
        <w:t>.**</w:t>
      </w:r>
    </w:p>
    <w:p w14:paraId="419F7CA7" w14:textId="77777777" w:rsidR="00DC3888" w:rsidRPr="00DC3888" w:rsidRDefault="00DC3888" w:rsidP="00DC3888">
      <w:pPr>
        <w:bidi w:val="0"/>
        <w:rPr>
          <w:lang w:val="en-US"/>
        </w:rPr>
      </w:pPr>
    </w:p>
    <w:p w14:paraId="1E7DF700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Like computer operating systems – not always visible to the user, but controlling</w:t>
      </w:r>
      <w:r>
        <w:rPr>
          <w:rtl/>
        </w:rPr>
        <w:t>:</w:t>
      </w:r>
    </w:p>
    <w:p w14:paraId="617976CB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How understanding works</w:t>
      </w:r>
    </w:p>
    <w:p w14:paraId="0BCF21A4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Mechanism of interaction</w:t>
      </w:r>
    </w:p>
    <w:p w14:paraId="244A468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Form of perception</w:t>
      </w:r>
    </w:p>
    <w:p w14:paraId="50807A7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Organization of inputs and outputs</w:t>
      </w:r>
    </w:p>
    <w:p w14:paraId="6BE7F841" w14:textId="77777777" w:rsidR="00DC3888" w:rsidRPr="00DC3888" w:rsidRDefault="00DC3888" w:rsidP="00DC3888">
      <w:pPr>
        <w:bidi w:val="0"/>
        <w:rPr>
          <w:lang w:val="en-US"/>
        </w:rPr>
      </w:pPr>
    </w:p>
    <w:p w14:paraId="3D2BD691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Thus, Hajj becomes: **an operational structure for human consciousness within the world</w:t>
      </w:r>
      <w:r>
        <w:rPr>
          <w:rtl/>
        </w:rPr>
        <w:t>.**</w:t>
      </w:r>
    </w:p>
    <w:p w14:paraId="55D34361" w14:textId="77777777" w:rsidR="00DC3888" w:rsidRPr="00DC3888" w:rsidRDefault="00DC3888" w:rsidP="00DC3888">
      <w:pPr>
        <w:bidi w:val="0"/>
        <w:rPr>
          <w:lang w:val="en-US"/>
        </w:rPr>
      </w:pPr>
    </w:p>
    <w:p w14:paraId="24CCBDC0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4.2 </w:t>
      </w:r>
      <w:r w:rsidRPr="00DC3888">
        <w:rPr>
          <w:lang w:val="en-US"/>
        </w:rPr>
        <w:t>Hajj in Daily Life</w:t>
      </w:r>
    </w:p>
    <w:p w14:paraId="5D983C99" w14:textId="77777777" w:rsidR="00DC3888" w:rsidRPr="00DC3888" w:rsidRDefault="00DC3888" w:rsidP="00DC3888">
      <w:pPr>
        <w:bidi w:val="0"/>
        <w:rPr>
          <w:lang w:val="en-US"/>
        </w:rPr>
      </w:pPr>
    </w:p>
    <w:p w14:paraId="3459AF38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If Hajj is an operating system, how does it manifest in daily life</w:t>
      </w:r>
      <w:r>
        <w:rPr>
          <w:rtl/>
        </w:rPr>
        <w:t>?</w:t>
      </w:r>
    </w:p>
    <w:p w14:paraId="6FA3D7EC" w14:textId="77777777" w:rsidR="00DC3888" w:rsidRPr="00DC3888" w:rsidRDefault="00DC3888" w:rsidP="00DC3888">
      <w:pPr>
        <w:bidi w:val="0"/>
        <w:rPr>
          <w:lang w:val="en-US"/>
        </w:rPr>
      </w:pPr>
    </w:p>
    <w:p w14:paraId="7B9F7E1A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answer lies not in repeating rituals, but in **restoring their internal logic</w:t>
      </w:r>
      <w:r>
        <w:rPr>
          <w:rtl/>
        </w:rPr>
        <w:t>**:</w:t>
      </w:r>
    </w:p>
    <w:p w14:paraId="30B5B7F0" w14:textId="77777777" w:rsidR="00DC3888" w:rsidRPr="00DC3888" w:rsidRDefault="00DC3888" w:rsidP="00DC3888">
      <w:pPr>
        <w:bidi w:val="0"/>
        <w:rPr>
          <w:lang w:val="en-US"/>
        </w:rPr>
      </w:pPr>
    </w:p>
    <w:p w14:paraId="465E3BD8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The House →** Having a center in life (a supreme value that regulates direction)</w:t>
      </w:r>
    </w:p>
    <w:p w14:paraId="282A962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Tawaf →** Not scattering around multiple centerless goals</w:t>
      </w:r>
    </w:p>
    <w:p w14:paraId="04CF10F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proofErr w:type="spellStart"/>
      <w:r w:rsidRPr="00DC3888">
        <w:rPr>
          <w:lang w:val="en-US"/>
        </w:rPr>
        <w:t>Sa‘i</w:t>
      </w:r>
      <w:proofErr w:type="spellEnd"/>
      <w:r w:rsidRPr="00DC3888">
        <w:rPr>
          <w:lang w:val="en-US"/>
        </w:rPr>
        <w:t xml:space="preserve"> →** Transforming meaning into continuous action</w:t>
      </w:r>
    </w:p>
    <w:p w14:paraId="16CB83F1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Taqwa →** Internal balance regulating behavior</w:t>
      </w:r>
    </w:p>
    <w:p w14:paraId="189179B6" w14:textId="77777777" w:rsidR="00DC3888" w:rsidRPr="00DC3888" w:rsidRDefault="00DC3888" w:rsidP="00DC3888">
      <w:pPr>
        <w:bidi w:val="0"/>
        <w:rPr>
          <w:lang w:val="en-US"/>
        </w:rPr>
      </w:pPr>
    </w:p>
    <w:p w14:paraId="1FF707B2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In this sense, "daily Hajj" is</w:t>
      </w:r>
      <w:r>
        <w:rPr>
          <w:rtl/>
        </w:rPr>
        <w:t>:</w:t>
      </w:r>
    </w:p>
    <w:p w14:paraId="62EF0391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A way of living, not a season</w:t>
      </w:r>
      <w:r>
        <w:rPr>
          <w:rtl/>
        </w:rPr>
        <w:t>.**</w:t>
      </w:r>
    </w:p>
    <w:p w14:paraId="0668AB98" w14:textId="77777777" w:rsidR="00DC3888" w:rsidRPr="00DC3888" w:rsidRDefault="00DC3888" w:rsidP="00DC3888">
      <w:pPr>
        <w:bidi w:val="0"/>
        <w:rPr>
          <w:lang w:val="en-US"/>
        </w:rPr>
      </w:pPr>
    </w:p>
    <w:p w14:paraId="788B987E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4.3 </w:t>
      </w:r>
      <w:r w:rsidRPr="00DC3888">
        <w:rPr>
          <w:lang w:val="en-US"/>
        </w:rPr>
        <w:t>From Ritual to Transformation</w:t>
      </w:r>
    </w:p>
    <w:p w14:paraId="1E661568" w14:textId="77777777" w:rsidR="00DC3888" w:rsidRPr="00DC3888" w:rsidRDefault="00DC3888" w:rsidP="00DC3888">
      <w:pPr>
        <w:bidi w:val="0"/>
        <w:rPr>
          <w:lang w:val="en-US"/>
        </w:rPr>
      </w:pPr>
    </w:p>
    <w:p w14:paraId="4D500588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distinction here is essential</w:t>
      </w:r>
      <w:r>
        <w:rPr>
          <w:rtl/>
        </w:rPr>
        <w:t>:</w:t>
      </w:r>
    </w:p>
    <w:p w14:paraId="11F10894" w14:textId="77777777" w:rsidR="00DC3888" w:rsidRPr="00DC3888" w:rsidRDefault="00DC3888" w:rsidP="00DC3888">
      <w:pPr>
        <w:bidi w:val="0"/>
        <w:rPr>
          <w:lang w:val="en-US"/>
        </w:rPr>
      </w:pPr>
    </w:p>
    <w:p w14:paraId="66E2C4E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Ritual:** An action performed</w:t>
      </w:r>
    </w:p>
    <w:p w14:paraId="24A868B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Transformation:** A structure being reshaped</w:t>
      </w:r>
    </w:p>
    <w:p w14:paraId="6BC556E5" w14:textId="77777777" w:rsidR="00DC3888" w:rsidRPr="00DC3888" w:rsidRDefault="00DC3888" w:rsidP="00DC3888">
      <w:pPr>
        <w:bidi w:val="0"/>
        <w:rPr>
          <w:lang w:val="en-US"/>
        </w:rPr>
      </w:pPr>
    </w:p>
    <w:p w14:paraId="0CA36E0E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In surface reading, Hajj is a ritual. But in structural reading, Hajj is</w:t>
      </w:r>
      <w:r>
        <w:rPr>
          <w:rtl/>
        </w:rPr>
        <w:t>:</w:t>
      </w:r>
    </w:p>
    <w:p w14:paraId="74C1C10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A machine of existential transformation for the human being</w:t>
      </w:r>
      <w:r>
        <w:rPr>
          <w:rtl/>
        </w:rPr>
        <w:t>.**</w:t>
      </w:r>
    </w:p>
    <w:p w14:paraId="48186292" w14:textId="77777777" w:rsidR="00DC3888" w:rsidRPr="00DC3888" w:rsidRDefault="00DC3888" w:rsidP="00DC3888">
      <w:pPr>
        <w:bidi w:val="0"/>
        <w:rPr>
          <w:lang w:val="en-US"/>
        </w:rPr>
      </w:pPr>
    </w:p>
    <w:p w14:paraId="6A8A5A45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Each stage does not merely add a new action, but changes</w:t>
      </w:r>
      <w:r>
        <w:rPr>
          <w:rtl/>
        </w:rPr>
        <w:t>:</w:t>
      </w:r>
    </w:p>
    <w:p w14:paraId="58B60419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Way of thinking</w:t>
      </w:r>
    </w:p>
    <w:p w14:paraId="59C816A9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Way of perceiving</w:t>
      </w:r>
    </w:p>
    <w:p w14:paraId="6C1A3A9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Human relationship with self and world</w:t>
      </w:r>
    </w:p>
    <w:p w14:paraId="4546B3F5" w14:textId="77777777" w:rsidR="00DC3888" w:rsidRPr="00DC3888" w:rsidRDefault="00DC3888" w:rsidP="00DC3888">
      <w:pPr>
        <w:bidi w:val="0"/>
        <w:rPr>
          <w:lang w:val="en-US"/>
        </w:rPr>
      </w:pPr>
    </w:p>
    <w:p w14:paraId="447296A5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goal is not to perform Hajj, but to **be reproduced within it</w:t>
      </w:r>
      <w:r>
        <w:rPr>
          <w:rtl/>
        </w:rPr>
        <w:t>.**</w:t>
      </w:r>
    </w:p>
    <w:p w14:paraId="7B0A0D35" w14:textId="77777777" w:rsidR="00DC3888" w:rsidRPr="00DC3888" w:rsidRDefault="00DC3888" w:rsidP="00DC3888">
      <w:pPr>
        <w:bidi w:val="0"/>
        <w:rPr>
          <w:lang w:val="en-US"/>
        </w:rPr>
      </w:pPr>
    </w:p>
    <w:p w14:paraId="4BA99F37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4.4 </w:t>
      </w:r>
      <w:r w:rsidRPr="00DC3888">
        <w:rPr>
          <w:lang w:val="en-US"/>
        </w:rPr>
        <w:t>Security: From Sanctuary to Consciousness</w:t>
      </w:r>
    </w:p>
    <w:p w14:paraId="454DEFA6" w14:textId="77777777" w:rsidR="00DC3888" w:rsidRPr="00DC3888" w:rsidRDefault="00DC3888" w:rsidP="00DC3888">
      <w:pPr>
        <w:bidi w:val="0"/>
        <w:rPr>
          <w:lang w:val="en-US"/>
        </w:rPr>
      </w:pPr>
    </w:p>
    <w:p w14:paraId="59EF9802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concept of "security" (</w:t>
      </w:r>
      <w:proofErr w:type="spellStart"/>
      <w:r w:rsidRPr="00DC3888">
        <w:rPr>
          <w:lang w:val="en-US"/>
        </w:rPr>
        <w:t>amn</w:t>
      </w:r>
      <w:proofErr w:type="spellEnd"/>
      <w:r w:rsidRPr="00DC3888">
        <w:rPr>
          <w:lang w:val="en-US"/>
        </w:rPr>
        <w:t>) in Hajj cannot be reduced to spatial security. It must be read as a structure of consciousness</w:t>
      </w:r>
      <w:r>
        <w:rPr>
          <w:rtl/>
        </w:rPr>
        <w:t>.</w:t>
      </w:r>
    </w:p>
    <w:p w14:paraId="57A7635C" w14:textId="77777777" w:rsidR="00DC3888" w:rsidRPr="00DC3888" w:rsidRDefault="00DC3888" w:rsidP="00DC3888">
      <w:pPr>
        <w:bidi w:val="0"/>
        <w:rPr>
          <w:lang w:val="en-US"/>
        </w:rPr>
      </w:pPr>
    </w:p>
    <w:p w14:paraId="4B9BAA12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sanctuary (haram) is not merely a safe place, but</w:t>
      </w:r>
      <w:r>
        <w:rPr>
          <w:rtl/>
        </w:rPr>
        <w:t>:</w:t>
      </w:r>
    </w:p>
    <w:p w14:paraId="2DD852BA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A model of a state of perception free from internal threat</w:t>
      </w:r>
      <w:r>
        <w:rPr>
          <w:rtl/>
        </w:rPr>
        <w:t>.**</w:t>
      </w:r>
    </w:p>
    <w:p w14:paraId="5EEA6968" w14:textId="77777777" w:rsidR="00DC3888" w:rsidRPr="00DC3888" w:rsidRDefault="00DC3888" w:rsidP="00DC3888">
      <w:pPr>
        <w:bidi w:val="0"/>
        <w:rPr>
          <w:lang w:val="en-US"/>
        </w:rPr>
      </w:pPr>
    </w:p>
    <w:p w14:paraId="61DAB1B1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Security here transforms into</w:t>
      </w:r>
      <w:r>
        <w:rPr>
          <w:rtl/>
        </w:rPr>
        <w:t>:</w:t>
      </w:r>
    </w:p>
    <w:p w14:paraId="1DDFB742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Security from internal chaos</w:t>
      </w:r>
    </w:p>
    <w:p w14:paraId="2A861E4B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Security from cognitive contradiction</w:t>
      </w:r>
    </w:p>
    <w:p w14:paraId="7644E960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Security from value dispersion</w:t>
      </w:r>
    </w:p>
    <w:p w14:paraId="4CBA08AD" w14:textId="77777777" w:rsidR="00DC3888" w:rsidRPr="00DC3888" w:rsidRDefault="00DC3888" w:rsidP="00DC3888">
      <w:pPr>
        <w:bidi w:val="0"/>
        <w:rPr>
          <w:lang w:val="en-US"/>
        </w:rPr>
      </w:pPr>
    </w:p>
    <w:p w14:paraId="17EBB7FB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 xml:space="preserve">Thus, </w:t>
      </w:r>
      <w:proofErr w:type="gramStart"/>
      <w:r w:rsidRPr="00DC3888">
        <w:rPr>
          <w:lang w:val="en-US"/>
        </w:rPr>
        <w:t>the sanctuary</w:t>
      </w:r>
      <w:proofErr w:type="gramEnd"/>
      <w:r w:rsidRPr="00DC3888">
        <w:rPr>
          <w:lang w:val="en-US"/>
        </w:rPr>
        <w:t xml:space="preserve"> becomes not only geography, but: **a state of consciousness stability within itself</w:t>
      </w:r>
      <w:r>
        <w:rPr>
          <w:rtl/>
        </w:rPr>
        <w:t>.**</w:t>
      </w:r>
    </w:p>
    <w:p w14:paraId="48FDD793" w14:textId="77777777" w:rsidR="00DC3888" w:rsidRPr="00DC3888" w:rsidRDefault="00DC3888" w:rsidP="00DC3888">
      <w:pPr>
        <w:bidi w:val="0"/>
        <w:rPr>
          <w:lang w:val="en-US"/>
        </w:rPr>
      </w:pPr>
    </w:p>
    <w:p w14:paraId="4D43EF81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4.5 </w:t>
      </w:r>
      <w:r w:rsidRPr="00DC3888">
        <w:rPr>
          <w:lang w:val="en-US"/>
        </w:rPr>
        <w:t>Provision: From Material to Taqwa</w:t>
      </w:r>
    </w:p>
    <w:p w14:paraId="4247FE2E" w14:textId="77777777" w:rsidR="00DC3888" w:rsidRPr="00DC3888" w:rsidRDefault="00DC3888" w:rsidP="00DC3888">
      <w:pPr>
        <w:bidi w:val="0"/>
        <w:rPr>
          <w:lang w:val="en-US"/>
        </w:rPr>
      </w:pPr>
    </w:p>
    <w:p w14:paraId="5EEF0E24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In material travel, provision is food and means. But in Hajj, provision transforms into a deeper concept</w:t>
      </w:r>
      <w:r>
        <w:rPr>
          <w:rtl/>
        </w:rPr>
        <w:t>:</w:t>
      </w:r>
    </w:p>
    <w:p w14:paraId="13FE5658" w14:textId="77777777" w:rsidR="00DC3888" w:rsidRPr="00DC3888" w:rsidRDefault="00DC3888" w:rsidP="00DC3888">
      <w:pPr>
        <w:bidi w:val="0"/>
        <w:rPr>
          <w:lang w:val="en-US"/>
        </w:rPr>
      </w:pPr>
    </w:p>
    <w:p w14:paraId="1F432A9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**“</w:t>
      </w:r>
      <w:r w:rsidRPr="00DC3888">
        <w:rPr>
          <w:lang w:val="en-US"/>
        </w:rPr>
        <w:t>Take provision, for indeed the best provision is Taqwa.”** (Quran 2:197)</w:t>
      </w:r>
    </w:p>
    <w:p w14:paraId="6EC5944E" w14:textId="77777777" w:rsidR="00DC3888" w:rsidRPr="00DC3888" w:rsidRDefault="00DC3888" w:rsidP="00DC3888">
      <w:pPr>
        <w:bidi w:val="0"/>
        <w:rPr>
          <w:lang w:val="en-US"/>
        </w:rPr>
      </w:pPr>
    </w:p>
    <w:p w14:paraId="2CD7700B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Here the transformation occurs</w:t>
      </w:r>
      <w:r>
        <w:rPr>
          <w:rtl/>
        </w:rPr>
        <w:t>:</w:t>
      </w:r>
    </w:p>
    <w:p w14:paraId="5FF22BA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From material provision → to existential provision</w:t>
      </w:r>
    </w:p>
    <w:p w14:paraId="6880FDA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From bodily nourishment → to nourishment of consciousness</w:t>
      </w:r>
    </w:p>
    <w:p w14:paraId="378FF00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From resources → to internal ethical structure</w:t>
      </w:r>
    </w:p>
    <w:p w14:paraId="27F7CF6D" w14:textId="77777777" w:rsidR="00DC3888" w:rsidRPr="00DC3888" w:rsidRDefault="00DC3888" w:rsidP="00DC3888">
      <w:pPr>
        <w:bidi w:val="0"/>
        <w:rPr>
          <w:lang w:val="en-US"/>
        </w:rPr>
      </w:pPr>
    </w:p>
    <w:p w14:paraId="68DD59BE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Thus, Taqwa becomes not merely a value, but: **humanity’s existential capital on its journey through life</w:t>
      </w:r>
      <w:r>
        <w:rPr>
          <w:rtl/>
        </w:rPr>
        <w:t>.**</w:t>
      </w:r>
    </w:p>
    <w:p w14:paraId="0EC8C35D" w14:textId="77777777" w:rsidR="00DC3888" w:rsidRPr="00DC3888" w:rsidRDefault="00DC3888" w:rsidP="00DC3888">
      <w:pPr>
        <w:bidi w:val="0"/>
        <w:rPr>
          <w:lang w:val="en-US"/>
        </w:rPr>
      </w:pPr>
    </w:p>
    <w:p w14:paraId="46FB8B7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3B235044" w14:textId="77777777" w:rsidR="00DC3888" w:rsidRPr="00DC3888" w:rsidRDefault="00DC3888" w:rsidP="00DC3888">
      <w:pPr>
        <w:bidi w:val="0"/>
        <w:rPr>
          <w:lang w:val="en-US"/>
        </w:rPr>
      </w:pPr>
    </w:p>
    <w:p w14:paraId="54CB2555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Chapter 5: The Quran Bears Witness</w:t>
      </w:r>
    </w:p>
    <w:p w14:paraId="1064058C" w14:textId="77777777" w:rsidR="00DC3888" w:rsidRPr="00DC3888" w:rsidRDefault="00DC3888" w:rsidP="00DC3888">
      <w:pPr>
        <w:bidi w:val="0"/>
        <w:rPr>
          <w:lang w:val="en-US"/>
        </w:rPr>
      </w:pPr>
    </w:p>
    <w:p w14:paraId="68359344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5.1 </w:t>
      </w:r>
      <w:r w:rsidRPr="00DC3888">
        <w:rPr>
          <w:lang w:val="en-US"/>
        </w:rPr>
        <w:t xml:space="preserve">Abraham: From 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 xml:space="preserve"> to Hajj</w:t>
      </w:r>
    </w:p>
    <w:p w14:paraId="6A5F7583" w14:textId="77777777" w:rsidR="00DC3888" w:rsidRPr="00DC3888" w:rsidRDefault="00DC3888" w:rsidP="00DC3888">
      <w:pPr>
        <w:bidi w:val="0"/>
        <w:rPr>
          <w:lang w:val="en-US"/>
        </w:rPr>
      </w:pPr>
    </w:p>
    <w:p w14:paraId="6B2C0C50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Abraham represents in the Quranic structure a central transition point between "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>" (evidence) and "Hajj" as integrated systems</w:t>
      </w:r>
      <w:r>
        <w:rPr>
          <w:rtl/>
        </w:rPr>
        <w:t>.</w:t>
      </w:r>
    </w:p>
    <w:p w14:paraId="13E13E38" w14:textId="77777777" w:rsidR="00DC3888" w:rsidRPr="00DC3888" w:rsidRDefault="00DC3888" w:rsidP="00DC3888">
      <w:pPr>
        <w:bidi w:val="0"/>
        <w:rPr>
          <w:lang w:val="en-US"/>
        </w:rPr>
      </w:pPr>
    </w:p>
    <w:p w14:paraId="431CA636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Abraham is not merely a historical figure, but a **Quranic model for the transformation of consciousness** – from search for proof to the construction of ritual action that founds meaning</w:t>
      </w:r>
      <w:r>
        <w:rPr>
          <w:rtl/>
        </w:rPr>
        <w:t>.</w:t>
      </w:r>
    </w:p>
    <w:p w14:paraId="3D21447A" w14:textId="77777777" w:rsidR="00DC3888" w:rsidRPr="00DC3888" w:rsidRDefault="00DC3888" w:rsidP="00DC3888">
      <w:pPr>
        <w:bidi w:val="0"/>
        <w:rPr>
          <w:lang w:val="en-US"/>
        </w:rPr>
      </w:pPr>
    </w:p>
    <w:p w14:paraId="404CD48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 xml:space="preserve">First: Abraham as the mind of 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>** – deconstruction of assumptions, questioning of symbols, demand for certain knowledge</w:t>
      </w:r>
      <w:r>
        <w:rPr>
          <w:rtl/>
        </w:rPr>
        <w:t>.</w:t>
      </w:r>
    </w:p>
    <w:p w14:paraId="5E817769" w14:textId="77777777" w:rsidR="00DC3888" w:rsidRPr="00DC3888" w:rsidRDefault="00DC3888" w:rsidP="00DC3888">
      <w:pPr>
        <w:bidi w:val="0"/>
        <w:rPr>
          <w:lang w:val="en-US"/>
        </w:rPr>
      </w:pPr>
    </w:p>
    <w:p w14:paraId="27CEDE79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Second: Abraham as founder of Hajj** – the decisive transformation from seeker of truth to establisher of a ritual that re-presents truth. From knowledge → to practical embodiment of meaning</w:t>
      </w:r>
      <w:r>
        <w:rPr>
          <w:rtl/>
        </w:rPr>
        <w:t>.</w:t>
      </w:r>
    </w:p>
    <w:p w14:paraId="46398DF1" w14:textId="77777777" w:rsidR="00DC3888" w:rsidRPr="00DC3888" w:rsidRDefault="00DC3888" w:rsidP="00DC3888">
      <w:pPr>
        <w:bidi w:val="0"/>
        <w:rPr>
          <w:lang w:val="en-US"/>
        </w:rPr>
      </w:pPr>
    </w:p>
    <w:p w14:paraId="2907230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Third: Building the House as transformation of meaning into center** – not merely architectural, but establishment of a symbolic center around which collective consciousness is reorganized</w:t>
      </w:r>
      <w:r>
        <w:rPr>
          <w:rtl/>
        </w:rPr>
        <w:t>.</w:t>
      </w:r>
    </w:p>
    <w:p w14:paraId="11D89506" w14:textId="77777777" w:rsidR="00DC3888" w:rsidRPr="00DC3888" w:rsidRDefault="00DC3888" w:rsidP="00DC3888">
      <w:pPr>
        <w:bidi w:val="0"/>
        <w:rPr>
          <w:lang w:val="en-US"/>
        </w:rPr>
      </w:pPr>
    </w:p>
    <w:p w14:paraId="3CD9BEDA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5.2 </w:t>
      </w:r>
      <w:r w:rsidRPr="00DC3888">
        <w:rPr>
          <w:lang w:val="en-US"/>
        </w:rPr>
        <w:t xml:space="preserve">The Quranic Verses on 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 xml:space="preserve"> and Contemplation</w:t>
      </w:r>
    </w:p>
    <w:p w14:paraId="087B8977" w14:textId="77777777" w:rsidR="00DC3888" w:rsidRPr="00DC3888" w:rsidRDefault="00DC3888" w:rsidP="00DC3888">
      <w:pPr>
        <w:bidi w:val="0"/>
        <w:rPr>
          <w:lang w:val="en-US"/>
        </w:rPr>
      </w:pPr>
    </w:p>
    <w:p w14:paraId="06554CA9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Quran consistently links "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>" with "</w:t>
      </w:r>
      <w:proofErr w:type="spellStart"/>
      <w:r w:rsidRPr="00DC3888">
        <w:rPr>
          <w:lang w:val="en-US"/>
        </w:rPr>
        <w:t>tadabbur</w:t>
      </w:r>
      <w:proofErr w:type="spellEnd"/>
      <w:r w:rsidRPr="00DC3888">
        <w:rPr>
          <w:lang w:val="en-US"/>
        </w:rPr>
        <w:t>" (deep contemplation) as mechanisms for producing consciousness</w:t>
      </w:r>
      <w:r>
        <w:rPr>
          <w:rtl/>
        </w:rPr>
        <w:t>:</w:t>
      </w:r>
    </w:p>
    <w:p w14:paraId="116AAC3D" w14:textId="77777777" w:rsidR="00DC3888" w:rsidRPr="00DC3888" w:rsidRDefault="00DC3888" w:rsidP="00DC3888">
      <w:pPr>
        <w:bidi w:val="0"/>
        <w:rPr>
          <w:lang w:val="en-US"/>
        </w:rPr>
      </w:pPr>
    </w:p>
    <w:p w14:paraId="445E668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>:** Not merely theoretical argument, but disclosure of truth, deconstruction of falsehood, construction of certain knowledge</w:t>
      </w:r>
      <w:r>
        <w:rPr>
          <w:rtl/>
        </w:rPr>
        <w:t>.</w:t>
      </w:r>
    </w:p>
    <w:p w14:paraId="748FC54B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proofErr w:type="spellStart"/>
      <w:r w:rsidRPr="00DC3888">
        <w:rPr>
          <w:lang w:val="en-US"/>
        </w:rPr>
        <w:t>Tadabbur</w:t>
      </w:r>
      <w:proofErr w:type="spellEnd"/>
      <w:r w:rsidRPr="00DC3888">
        <w:rPr>
          <w:lang w:val="en-US"/>
        </w:rPr>
        <w:t>:** Transforming the text from information into consciousness – transition from surface reading to structural perception of internal relations of meaning</w:t>
      </w:r>
      <w:r>
        <w:rPr>
          <w:rtl/>
        </w:rPr>
        <w:t>.</w:t>
      </w:r>
    </w:p>
    <w:p w14:paraId="4A90CB4D" w14:textId="77777777" w:rsidR="00DC3888" w:rsidRPr="00DC3888" w:rsidRDefault="00DC3888" w:rsidP="00DC3888">
      <w:pPr>
        <w:bidi w:val="0"/>
        <w:rPr>
          <w:lang w:val="en-US"/>
        </w:rPr>
      </w:pPr>
    </w:p>
    <w:p w14:paraId="2FD428F5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Together they form: **a dual Quranic system for building human consciousness</w:t>
      </w:r>
      <w:r>
        <w:rPr>
          <w:rtl/>
        </w:rPr>
        <w:t>.**</w:t>
      </w:r>
    </w:p>
    <w:p w14:paraId="79340CA0" w14:textId="77777777" w:rsidR="00DC3888" w:rsidRPr="00DC3888" w:rsidRDefault="00DC3888" w:rsidP="00DC3888">
      <w:pPr>
        <w:bidi w:val="0"/>
        <w:rPr>
          <w:lang w:val="en-US"/>
        </w:rPr>
      </w:pPr>
    </w:p>
    <w:p w14:paraId="5CD55D38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5.3 </w:t>
      </w:r>
      <w:r w:rsidRPr="00DC3888">
        <w:rPr>
          <w:lang w:val="en-US"/>
        </w:rPr>
        <w:t>Verses on Purification (Taharah)</w:t>
      </w:r>
    </w:p>
    <w:p w14:paraId="00661A5E" w14:textId="77777777" w:rsidR="00DC3888" w:rsidRPr="00DC3888" w:rsidRDefault="00DC3888" w:rsidP="00DC3888">
      <w:pPr>
        <w:bidi w:val="0"/>
        <w:rPr>
          <w:lang w:val="en-US"/>
        </w:rPr>
      </w:pPr>
    </w:p>
    <w:p w14:paraId="680E46A3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Purification in the Quran is not reduced to physical cleanliness, but represents</w:t>
      </w:r>
      <w:r>
        <w:rPr>
          <w:rtl/>
        </w:rPr>
        <w:t>:</w:t>
      </w:r>
    </w:p>
    <w:p w14:paraId="06B8C7CB" w14:textId="77777777" w:rsidR="00DC3888" w:rsidRPr="00DC3888" w:rsidRDefault="00DC3888" w:rsidP="00DC3888">
      <w:pPr>
        <w:bidi w:val="0"/>
        <w:rPr>
          <w:lang w:val="en-US"/>
        </w:rPr>
      </w:pPr>
    </w:p>
    <w:p w14:paraId="79D559C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Resetting the relationship between the human being and the field in which they move</w:t>
      </w:r>
      <w:r>
        <w:rPr>
          <w:rtl/>
        </w:rPr>
        <w:t>.**</w:t>
      </w:r>
    </w:p>
    <w:p w14:paraId="08E35AB4" w14:textId="77777777" w:rsidR="00DC3888" w:rsidRPr="00DC3888" w:rsidRDefault="00DC3888" w:rsidP="00DC3888">
      <w:pPr>
        <w:bidi w:val="0"/>
        <w:rPr>
          <w:lang w:val="en-US"/>
        </w:rPr>
      </w:pPr>
    </w:p>
    <w:p w14:paraId="151B72A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Purification as removal of: internal disturbance, conceptual interference, weight of negative accumulation</w:t>
      </w:r>
      <w:r>
        <w:rPr>
          <w:rtl/>
        </w:rPr>
        <w:t>.</w:t>
      </w:r>
    </w:p>
    <w:p w14:paraId="590A1A2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Purification as a condition for perceiving meaning – impure consciousness cannot receive truth clearly</w:t>
      </w:r>
      <w:r>
        <w:rPr>
          <w:rtl/>
        </w:rPr>
        <w:t>.</w:t>
      </w:r>
    </w:p>
    <w:p w14:paraId="739B2250" w14:textId="77777777" w:rsidR="00DC3888" w:rsidRPr="00DC3888" w:rsidRDefault="00DC3888" w:rsidP="00DC3888">
      <w:pPr>
        <w:bidi w:val="0"/>
        <w:rPr>
          <w:lang w:val="en-US"/>
        </w:rPr>
      </w:pPr>
    </w:p>
    <w:p w14:paraId="21803B78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Thus, purification becomes a **structural condition for entering the Hajj system itself</w:t>
      </w:r>
      <w:r>
        <w:rPr>
          <w:rtl/>
        </w:rPr>
        <w:t>.**</w:t>
      </w:r>
    </w:p>
    <w:p w14:paraId="4F762D5B" w14:textId="77777777" w:rsidR="00DC3888" w:rsidRPr="00DC3888" w:rsidRDefault="00DC3888" w:rsidP="00DC3888">
      <w:pPr>
        <w:bidi w:val="0"/>
        <w:rPr>
          <w:lang w:val="en-US"/>
        </w:rPr>
      </w:pPr>
    </w:p>
    <w:p w14:paraId="03B6CFD5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5.4 </w:t>
      </w:r>
      <w:r w:rsidRPr="00DC3888">
        <w:rPr>
          <w:lang w:val="en-US"/>
        </w:rPr>
        <w:t xml:space="preserve">Verses on </w:t>
      </w:r>
      <w:proofErr w:type="spellStart"/>
      <w:r w:rsidRPr="00DC3888">
        <w:rPr>
          <w:lang w:val="en-US"/>
        </w:rPr>
        <w:t>Sa‘i</w:t>
      </w:r>
      <w:proofErr w:type="spellEnd"/>
    </w:p>
    <w:p w14:paraId="174FD4B4" w14:textId="77777777" w:rsidR="00DC3888" w:rsidRPr="00DC3888" w:rsidRDefault="00DC3888" w:rsidP="00DC3888">
      <w:pPr>
        <w:bidi w:val="0"/>
        <w:rPr>
          <w:lang w:val="en-US"/>
        </w:rPr>
      </w:pPr>
    </w:p>
    <w:p w14:paraId="6C9FCB50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 xml:space="preserve">The Quran presents </w:t>
      </w:r>
      <w:proofErr w:type="spellStart"/>
      <w:r w:rsidRPr="00DC3888">
        <w:rPr>
          <w:lang w:val="en-US"/>
        </w:rPr>
        <w:t>Sa‘i</w:t>
      </w:r>
      <w:proofErr w:type="spellEnd"/>
      <w:r w:rsidRPr="00DC3888">
        <w:rPr>
          <w:lang w:val="en-US"/>
        </w:rPr>
        <w:t xml:space="preserve"> as a recurring model of conscious human action</w:t>
      </w:r>
      <w:r>
        <w:rPr>
          <w:rtl/>
        </w:rPr>
        <w:t>:</w:t>
      </w:r>
    </w:p>
    <w:p w14:paraId="4947B8AB" w14:textId="77777777" w:rsidR="00DC3888" w:rsidRPr="00DC3888" w:rsidRDefault="00DC3888" w:rsidP="00DC3888">
      <w:pPr>
        <w:bidi w:val="0"/>
        <w:rPr>
          <w:lang w:val="en-US"/>
        </w:rPr>
      </w:pPr>
    </w:p>
    <w:p w14:paraId="5F8454A8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**“</w:t>
      </w:r>
      <w:r w:rsidRPr="00DC3888">
        <w:rPr>
          <w:lang w:val="en-US"/>
        </w:rPr>
        <w:t>And that there is not for man except what he strives for.”** (Quran 53:39)</w:t>
      </w:r>
    </w:p>
    <w:p w14:paraId="72B09761" w14:textId="77777777" w:rsidR="00DC3888" w:rsidRPr="00DC3888" w:rsidRDefault="00DC3888" w:rsidP="00DC3888">
      <w:pPr>
        <w:bidi w:val="0"/>
        <w:rPr>
          <w:lang w:val="en-US"/>
        </w:rPr>
      </w:pPr>
    </w:p>
    <w:p w14:paraId="7BAC6915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 xml:space="preserve">This text transforms </w:t>
      </w:r>
      <w:proofErr w:type="spellStart"/>
      <w:r w:rsidRPr="00DC3888">
        <w:rPr>
          <w:lang w:val="en-US"/>
        </w:rPr>
        <w:t>Sa‘i</w:t>
      </w:r>
      <w:proofErr w:type="spellEnd"/>
      <w:r w:rsidRPr="00DC3888">
        <w:rPr>
          <w:lang w:val="en-US"/>
        </w:rPr>
        <w:t xml:space="preserve"> into an existential rule: no actualization without conscious movement</w:t>
      </w:r>
      <w:r>
        <w:rPr>
          <w:rtl/>
        </w:rPr>
        <w:t>.</w:t>
      </w:r>
    </w:p>
    <w:p w14:paraId="20484CC8" w14:textId="77777777" w:rsidR="00DC3888" w:rsidRPr="00DC3888" w:rsidRDefault="00DC3888" w:rsidP="00DC3888">
      <w:pPr>
        <w:bidi w:val="0"/>
        <w:rPr>
          <w:lang w:val="en-US"/>
        </w:rPr>
      </w:pPr>
    </w:p>
    <w:p w14:paraId="10B65BC4" w14:textId="77777777" w:rsidR="00DC3888" w:rsidRPr="00DC3888" w:rsidRDefault="00DC3888" w:rsidP="00DC3888">
      <w:pPr>
        <w:bidi w:val="0"/>
        <w:rPr>
          <w:lang w:val="en-US"/>
        </w:rPr>
      </w:pPr>
      <w:proofErr w:type="spellStart"/>
      <w:r w:rsidRPr="00DC3888">
        <w:rPr>
          <w:lang w:val="en-US"/>
        </w:rPr>
        <w:t>Sa‘i</w:t>
      </w:r>
      <w:proofErr w:type="spellEnd"/>
      <w:r w:rsidRPr="00DC3888">
        <w:rPr>
          <w:lang w:val="en-US"/>
        </w:rPr>
        <w:t xml:space="preserve"> combines: will, action, direction – not merely physical movement, but **translation of awareness into reality</w:t>
      </w:r>
      <w:r>
        <w:rPr>
          <w:rtl/>
        </w:rPr>
        <w:t>.**</w:t>
      </w:r>
    </w:p>
    <w:p w14:paraId="3EEB3024" w14:textId="77777777" w:rsidR="00DC3888" w:rsidRPr="00DC3888" w:rsidRDefault="00DC3888" w:rsidP="00DC3888">
      <w:pPr>
        <w:bidi w:val="0"/>
        <w:rPr>
          <w:lang w:val="en-US"/>
        </w:rPr>
      </w:pPr>
    </w:p>
    <w:p w14:paraId="5FA2A8EC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5.5 </w:t>
      </w:r>
      <w:r w:rsidRPr="00DC3888">
        <w:rPr>
          <w:lang w:val="en-US"/>
        </w:rPr>
        <w:t>Verses on Taqwa</w:t>
      </w:r>
    </w:p>
    <w:p w14:paraId="7E374963" w14:textId="77777777" w:rsidR="00DC3888" w:rsidRPr="00DC3888" w:rsidRDefault="00DC3888" w:rsidP="00DC3888">
      <w:pPr>
        <w:bidi w:val="0"/>
        <w:rPr>
          <w:lang w:val="en-US"/>
        </w:rPr>
      </w:pPr>
    </w:p>
    <w:p w14:paraId="2A074B22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Taqwa in the Quran represents the highest level in the existential structure of Hajj and the Quran generally</w:t>
      </w:r>
      <w:r>
        <w:rPr>
          <w:rtl/>
        </w:rPr>
        <w:t>:</w:t>
      </w:r>
    </w:p>
    <w:p w14:paraId="74DA2E0A" w14:textId="77777777" w:rsidR="00DC3888" w:rsidRPr="00DC3888" w:rsidRDefault="00DC3888" w:rsidP="00DC3888">
      <w:pPr>
        <w:bidi w:val="0"/>
        <w:rPr>
          <w:lang w:val="en-US"/>
        </w:rPr>
      </w:pPr>
    </w:p>
    <w:p w14:paraId="71253BE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Taqwa as monitoring consciousness:** not simple fear, but continuous awareness of internal direction</w:t>
      </w:r>
    </w:p>
    <w:p w14:paraId="3C77F9F0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Taqwa as balance structure:** internal standard, self-evaluation system, regulation of relationship between action and meaning</w:t>
      </w:r>
    </w:p>
    <w:p w14:paraId="61BC511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Taqwa as the conclusion of the Hajj system</w:t>
      </w:r>
      <w:r>
        <w:rPr>
          <w:rtl/>
        </w:rPr>
        <w:t>:**</w:t>
      </w:r>
    </w:p>
    <w:p w14:paraId="1080B914" w14:textId="77777777" w:rsidR="00DC3888" w:rsidRPr="00DC3888" w:rsidRDefault="00DC3888" w:rsidP="00DC3888">
      <w:pPr>
        <w:bidi w:val="0"/>
        <w:rPr>
          <w:lang w:val="en-US"/>
        </w:rPr>
      </w:pPr>
    </w:p>
    <w:p w14:paraId="3548EB30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 xml:space="preserve">All elements – Tawaf (awareness around center), </w:t>
      </w:r>
      <w:proofErr w:type="spellStart"/>
      <w:r w:rsidRPr="00DC3888">
        <w:rPr>
          <w:lang w:val="en-US"/>
        </w:rPr>
        <w:t>Sa‘i</w:t>
      </w:r>
      <w:proofErr w:type="spellEnd"/>
      <w:r w:rsidRPr="00DC3888">
        <w:rPr>
          <w:lang w:val="en-US"/>
        </w:rPr>
        <w:t xml:space="preserve"> (action toward meaning), Taharah (removal of disturbance), </w:t>
      </w:r>
      <w:proofErr w:type="spellStart"/>
      <w:r w:rsidRPr="00DC3888">
        <w:rPr>
          <w:lang w:val="en-US"/>
        </w:rPr>
        <w:t>Hujjah</w:t>
      </w:r>
      <w:proofErr w:type="spellEnd"/>
      <w:r w:rsidRPr="00DC3888">
        <w:rPr>
          <w:lang w:val="en-US"/>
        </w:rPr>
        <w:t xml:space="preserve"> (construction of knowledge) – flow into Taqwa as</w:t>
      </w:r>
      <w:r>
        <w:rPr>
          <w:rtl/>
        </w:rPr>
        <w:t>:</w:t>
      </w:r>
    </w:p>
    <w:p w14:paraId="49736FBF" w14:textId="77777777" w:rsidR="00DC3888" w:rsidRPr="00DC3888" w:rsidRDefault="00DC3888" w:rsidP="00DC3888">
      <w:pPr>
        <w:bidi w:val="0"/>
        <w:rPr>
          <w:lang w:val="en-US"/>
        </w:rPr>
      </w:pPr>
    </w:p>
    <w:p w14:paraId="6C92CE0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The final state of consciousness stability within the guidance system</w:t>
      </w:r>
      <w:r>
        <w:rPr>
          <w:rtl/>
        </w:rPr>
        <w:t>.**</w:t>
      </w:r>
    </w:p>
    <w:p w14:paraId="56F69BA3" w14:textId="77777777" w:rsidR="00DC3888" w:rsidRPr="00DC3888" w:rsidRDefault="00DC3888" w:rsidP="00DC3888">
      <w:pPr>
        <w:bidi w:val="0"/>
        <w:rPr>
          <w:lang w:val="en-US"/>
        </w:rPr>
      </w:pPr>
    </w:p>
    <w:p w14:paraId="4DBDA5F0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7F93CD56" w14:textId="77777777" w:rsidR="00DC3888" w:rsidRPr="00DC3888" w:rsidRDefault="00DC3888" w:rsidP="00DC3888">
      <w:pPr>
        <w:bidi w:val="0"/>
        <w:rPr>
          <w:lang w:val="en-US"/>
        </w:rPr>
      </w:pPr>
    </w:p>
    <w:p w14:paraId="643964AF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Conclusion: The Great Summary</w:t>
      </w:r>
    </w:p>
    <w:p w14:paraId="08D884F0" w14:textId="77777777" w:rsidR="00DC3888" w:rsidRPr="00DC3888" w:rsidRDefault="00DC3888" w:rsidP="00DC3888">
      <w:pPr>
        <w:bidi w:val="0"/>
        <w:rPr>
          <w:lang w:val="en-US"/>
        </w:rPr>
      </w:pPr>
    </w:p>
    <w:p w14:paraId="7570AC39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1. </w:t>
      </w:r>
      <w:r w:rsidRPr="00DC3888">
        <w:rPr>
          <w:lang w:val="en-US"/>
        </w:rPr>
        <w:t>Hajj Between Ritual and Knowledge</w:t>
      </w:r>
    </w:p>
    <w:p w14:paraId="7E8BFA05" w14:textId="77777777" w:rsidR="00DC3888" w:rsidRPr="00DC3888" w:rsidRDefault="00DC3888" w:rsidP="00DC3888">
      <w:pPr>
        <w:bidi w:val="0"/>
        <w:rPr>
          <w:lang w:val="en-US"/>
        </w:rPr>
      </w:pPr>
    </w:p>
    <w:p w14:paraId="5B0380A2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Hajj appears in traditional consciousness as a "ritual" – a defined devotional act. But in the structure presented, another dimension emerges</w:t>
      </w:r>
      <w:r>
        <w:rPr>
          <w:rtl/>
        </w:rPr>
        <w:t>:</w:t>
      </w:r>
    </w:p>
    <w:p w14:paraId="306AB991" w14:textId="77777777" w:rsidR="00DC3888" w:rsidRPr="00DC3888" w:rsidRDefault="00DC3888" w:rsidP="00DC3888">
      <w:pPr>
        <w:bidi w:val="0"/>
        <w:rPr>
          <w:lang w:val="en-US"/>
        </w:rPr>
      </w:pPr>
    </w:p>
    <w:p w14:paraId="095DCD0A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**</w:t>
      </w:r>
      <w:r w:rsidRPr="00DC3888">
        <w:rPr>
          <w:lang w:val="en-US"/>
        </w:rPr>
        <w:t>Hajj is not only a ritual performed, but knowledge built through performance</w:t>
      </w:r>
      <w:r>
        <w:rPr>
          <w:rtl/>
        </w:rPr>
        <w:t>.**</w:t>
      </w:r>
    </w:p>
    <w:p w14:paraId="6E8FB88B" w14:textId="77777777" w:rsidR="00DC3888" w:rsidRPr="00DC3888" w:rsidRDefault="00DC3888" w:rsidP="00DC3888">
      <w:pPr>
        <w:bidi w:val="0"/>
        <w:rPr>
          <w:lang w:val="en-US"/>
        </w:rPr>
      </w:pPr>
    </w:p>
    <w:p w14:paraId="1AA7AA61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Ritual as the body of meaning:** movement is the body of the idea</w:t>
      </w:r>
    </w:p>
    <w:p w14:paraId="2D4004B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Knowledge as the spirit of ritual:** if ritual stops at its exterior, it becomes habit; if extended to its depth, it becomes a system of perception</w:t>
      </w:r>
    </w:p>
    <w:p w14:paraId="0C0179CF" w14:textId="77777777" w:rsidR="00DC3888" w:rsidRPr="00DC3888" w:rsidRDefault="00DC3888" w:rsidP="00DC3888">
      <w:pPr>
        <w:bidi w:val="0"/>
        <w:rPr>
          <w:lang w:val="en-US"/>
        </w:rPr>
      </w:pPr>
    </w:p>
    <w:p w14:paraId="2FAABCD0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In Hajj, there is no separation between action and understanding – each action is a form of knowledge, and each knowledge is capable of being practiced</w:t>
      </w:r>
      <w:r>
        <w:rPr>
          <w:rtl/>
        </w:rPr>
        <w:t>.</w:t>
      </w:r>
    </w:p>
    <w:p w14:paraId="441A3D65" w14:textId="77777777" w:rsidR="00DC3888" w:rsidRPr="00DC3888" w:rsidRDefault="00DC3888" w:rsidP="00DC3888">
      <w:pPr>
        <w:bidi w:val="0"/>
        <w:rPr>
          <w:lang w:val="en-US"/>
        </w:rPr>
      </w:pPr>
    </w:p>
    <w:p w14:paraId="3DB2309F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2. </w:t>
      </w:r>
      <w:r w:rsidRPr="00DC3888">
        <w:rPr>
          <w:lang w:val="en-US"/>
        </w:rPr>
        <w:t>The Human Being as a “Tawaf-</w:t>
      </w:r>
      <w:proofErr w:type="spellStart"/>
      <w:r w:rsidRPr="00DC3888">
        <w:rPr>
          <w:lang w:val="en-US"/>
        </w:rPr>
        <w:t>ing</w:t>
      </w:r>
      <w:proofErr w:type="spellEnd"/>
      <w:r w:rsidRPr="00DC3888">
        <w:rPr>
          <w:lang w:val="en-US"/>
        </w:rPr>
        <w:t>” Being</w:t>
      </w:r>
    </w:p>
    <w:p w14:paraId="780010EF" w14:textId="77777777" w:rsidR="00DC3888" w:rsidRPr="00DC3888" w:rsidRDefault="00DC3888" w:rsidP="00DC3888">
      <w:pPr>
        <w:bidi w:val="0"/>
        <w:rPr>
          <w:lang w:val="en-US"/>
        </w:rPr>
      </w:pPr>
    </w:p>
    <w:p w14:paraId="3596A479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If Tawaf appeared in Hajj as a ritual movement, at this level it transforms into **a description of the human being itself</w:t>
      </w:r>
      <w:r>
        <w:rPr>
          <w:rtl/>
        </w:rPr>
        <w:t>**:</w:t>
      </w:r>
    </w:p>
    <w:p w14:paraId="6F309557" w14:textId="77777777" w:rsidR="00DC3888" w:rsidRPr="00DC3888" w:rsidRDefault="00DC3888" w:rsidP="00DC3888">
      <w:pPr>
        <w:bidi w:val="0"/>
        <w:rPr>
          <w:lang w:val="en-US"/>
        </w:rPr>
      </w:pPr>
    </w:p>
    <w:p w14:paraId="35DE0D3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Tawaf as existential model:** Humans do not live in a straight line – they return to their values, circle their meanings, constantly review their center</w:t>
      </w:r>
    </w:p>
    <w:p w14:paraId="22ADABF5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Tawaf as circular consciousness:** not linear progress alone, but perpetual movement between experience and meaning</w:t>
      </w:r>
    </w:p>
    <w:p w14:paraId="7BAA999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Human between center and movement:** not separate from their center, not ceasing motion around it</w:t>
      </w:r>
    </w:p>
    <w:p w14:paraId="5AD3098D" w14:textId="77777777" w:rsidR="00DC3888" w:rsidRPr="00DC3888" w:rsidRDefault="00DC3888" w:rsidP="00DC3888">
      <w:pPr>
        <w:bidi w:val="0"/>
        <w:rPr>
          <w:lang w:val="en-US"/>
        </w:rPr>
      </w:pPr>
    </w:p>
    <w:p w14:paraId="6D223C03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Thus, the human being becomes: **a tawaf-</w:t>
      </w:r>
      <w:proofErr w:type="spellStart"/>
      <w:r w:rsidRPr="00DC3888">
        <w:rPr>
          <w:lang w:val="en-US"/>
        </w:rPr>
        <w:t>ing</w:t>
      </w:r>
      <w:proofErr w:type="spellEnd"/>
      <w:r w:rsidRPr="00DC3888">
        <w:rPr>
          <w:lang w:val="en-US"/>
        </w:rPr>
        <w:t xml:space="preserve"> being – never stable except within conscious movement around a fixed meaning</w:t>
      </w:r>
      <w:r>
        <w:rPr>
          <w:rtl/>
        </w:rPr>
        <w:t>.**</w:t>
      </w:r>
    </w:p>
    <w:p w14:paraId="55653E78" w14:textId="77777777" w:rsidR="00DC3888" w:rsidRPr="00DC3888" w:rsidRDefault="00DC3888" w:rsidP="00DC3888">
      <w:pPr>
        <w:bidi w:val="0"/>
        <w:rPr>
          <w:lang w:val="en-US"/>
        </w:rPr>
      </w:pPr>
    </w:p>
    <w:p w14:paraId="281A5358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3. </w:t>
      </w:r>
      <w:r w:rsidRPr="00DC3888">
        <w:rPr>
          <w:lang w:val="en-US"/>
        </w:rPr>
        <w:t>Center of Monotheism vs. Circles of Dispersion</w:t>
      </w:r>
    </w:p>
    <w:p w14:paraId="14FC10F7" w14:textId="77777777" w:rsidR="00DC3888" w:rsidRPr="00DC3888" w:rsidRDefault="00DC3888" w:rsidP="00DC3888">
      <w:pPr>
        <w:bidi w:val="0"/>
        <w:rPr>
          <w:lang w:val="en-US"/>
        </w:rPr>
      </w:pPr>
    </w:p>
    <w:p w14:paraId="25239DD6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This axis represents the deep philosophical structure of Hajj as an existential model</w:t>
      </w:r>
      <w:r>
        <w:rPr>
          <w:rtl/>
        </w:rPr>
        <w:t>:</w:t>
      </w:r>
    </w:p>
    <w:p w14:paraId="626AE6DE" w14:textId="77777777" w:rsidR="00DC3888" w:rsidRPr="00DC3888" w:rsidRDefault="00DC3888" w:rsidP="00DC3888">
      <w:pPr>
        <w:bidi w:val="0"/>
        <w:rPr>
          <w:lang w:val="en-US"/>
        </w:rPr>
      </w:pPr>
    </w:p>
    <w:p w14:paraId="3A27C178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Center of monotheism:** point of meaning collection, direction reference, unity of perception – the idea that existence has one center that reorganizes multiplicity</w:t>
      </w:r>
    </w:p>
    <w:p w14:paraId="2235E4DF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Circles of dispersion:** multiplicity without center, movement without direction, knowledge without unity</w:t>
      </w:r>
    </w:p>
    <w:p w14:paraId="089A1568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Hajj as reorganization:** the process of transferring the human being from circles of dispersion to the center of monotheism – not merely spatial transition, but reconstruction of consciousness, resetting of direction, reunification of the human interior</w:t>
      </w:r>
    </w:p>
    <w:p w14:paraId="1A33FAD2" w14:textId="77777777" w:rsidR="00DC3888" w:rsidRPr="00DC3888" w:rsidRDefault="00DC3888" w:rsidP="00DC3888">
      <w:pPr>
        <w:bidi w:val="0"/>
        <w:rPr>
          <w:lang w:val="en-US"/>
        </w:rPr>
      </w:pPr>
    </w:p>
    <w:p w14:paraId="5729FB11" w14:textId="77777777" w:rsidR="00DC3888" w:rsidRPr="00DC3888" w:rsidRDefault="00DC3888" w:rsidP="00DC3888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4. </w:t>
      </w:r>
      <w:r w:rsidRPr="00DC3888">
        <w:rPr>
          <w:lang w:val="en-US"/>
        </w:rPr>
        <w:t>Hajj: From Place to Meaning</w:t>
      </w:r>
    </w:p>
    <w:p w14:paraId="00919E89" w14:textId="77777777" w:rsidR="00DC3888" w:rsidRPr="00DC3888" w:rsidRDefault="00DC3888" w:rsidP="00DC3888">
      <w:pPr>
        <w:bidi w:val="0"/>
        <w:rPr>
          <w:lang w:val="en-US"/>
        </w:rPr>
      </w:pPr>
    </w:p>
    <w:p w14:paraId="6D7B9BB3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 xml:space="preserve">This is </w:t>
      </w:r>
      <w:proofErr w:type="gramStart"/>
      <w:r w:rsidRPr="00DC3888">
        <w:rPr>
          <w:lang w:val="en-US"/>
        </w:rPr>
        <w:t>the final conclusion</w:t>
      </w:r>
      <w:proofErr w:type="gramEnd"/>
      <w:r w:rsidRPr="00DC3888">
        <w:rPr>
          <w:lang w:val="en-US"/>
        </w:rPr>
        <w:t xml:space="preserve"> of the entire project</w:t>
      </w:r>
      <w:r>
        <w:rPr>
          <w:rtl/>
        </w:rPr>
        <w:t>:</w:t>
      </w:r>
    </w:p>
    <w:p w14:paraId="3A110921" w14:textId="77777777" w:rsidR="00DC3888" w:rsidRPr="00DC3888" w:rsidRDefault="00DC3888" w:rsidP="00DC3888">
      <w:pPr>
        <w:bidi w:val="0"/>
        <w:rPr>
          <w:lang w:val="en-US"/>
        </w:rPr>
      </w:pPr>
    </w:p>
    <w:p w14:paraId="3A9819F8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Place as beginning:** Hajj begins from a specific place, but does not end there</w:t>
      </w:r>
    </w:p>
    <w:p w14:paraId="782916E8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Transcending place:** in deep structure, place transforms into symbol, center, tool for producing meaning</w:t>
      </w:r>
    </w:p>
    <w:p w14:paraId="5B60BDFD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Meaning as ultimate destination:** the goal is not arrival at place, but arrival at a new state of perceiving existence</w:t>
      </w:r>
    </w:p>
    <w:p w14:paraId="2965688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 **</w:t>
      </w:r>
      <w:r w:rsidRPr="00DC3888">
        <w:rPr>
          <w:lang w:val="en-US"/>
        </w:rPr>
        <w:t>The final transformation:** Hajj in its complete form is – from movement in place → to movement within meaning → to the reshaping of the human being itself</w:t>
      </w:r>
    </w:p>
    <w:p w14:paraId="3268DAAA" w14:textId="77777777" w:rsidR="00DC3888" w:rsidRPr="00DC3888" w:rsidRDefault="00DC3888" w:rsidP="00DC3888">
      <w:pPr>
        <w:bidi w:val="0"/>
        <w:rPr>
          <w:lang w:val="en-US"/>
        </w:rPr>
      </w:pPr>
    </w:p>
    <w:p w14:paraId="7B9985BE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4BACCFFF" w14:textId="77777777" w:rsidR="00DC3888" w:rsidRPr="00DC3888" w:rsidRDefault="00DC3888" w:rsidP="00DC3888">
      <w:pPr>
        <w:bidi w:val="0"/>
        <w:rPr>
          <w:lang w:val="en-US"/>
        </w:rPr>
      </w:pPr>
    </w:p>
    <w:p w14:paraId="3FB43AC9" w14:textId="77777777" w:rsidR="00DC3888" w:rsidRPr="00DC3888" w:rsidRDefault="00DC3888" w:rsidP="00DC3888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C3888">
        <w:rPr>
          <w:lang w:val="en-US"/>
        </w:rPr>
        <w:t>Epilogue: The Human as a Journey</w:t>
      </w:r>
    </w:p>
    <w:p w14:paraId="00400000" w14:textId="77777777" w:rsidR="00DC3888" w:rsidRPr="00DC3888" w:rsidRDefault="00DC3888" w:rsidP="00DC3888">
      <w:pPr>
        <w:bidi w:val="0"/>
        <w:rPr>
          <w:lang w:val="en-US"/>
        </w:rPr>
      </w:pPr>
    </w:p>
    <w:p w14:paraId="324C9E59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The book does not end as a closure, but as the beginning of a new understanding</w:t>
      </w:r>
      <w:r>
        <w:rPr>
          <w:rtl/>
        </w:rPr>
        <w:t>:</w:t>
      </w:r>
    </w:p>
    <w:p w14:paraId="40638577" w14:textId="77777777" w:rsidR="00DC3888" w:rsidRPr="00DC3888" w:rsidRDefault="00DC3888" w:rsidP="00DC3888">
      <w:pPr>
        <w:bidi w:val="0"/>
        <w:rPr>
          <w:lang w:val="en-US"/>
        </w:rPr>
      </w:pPr>
    </w:p>
    <w:p w14:paraId="4503F2E2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Human beings are not static in the world, but in perpetual motion toward a center of meaning that constantly reshapes them</w:t>
      </w:r>
      <w:r>
        <w:rPr>
          <w:rtl/>
        </w:rPr>
        <w:t>.**</w:t>
      </w:r>
    </w:p>
    <w:p w14:paraId="43899AF9" w14:textId="77777777" w:rsidR="00DC3888" w:rsidRPr="00DC3888" w:rsidRDefault="00DC3888" w:rsidP="00DC3888">
      <w:pPr>
        <w:bidi w:val="0"/>
        <w:rPr>
          <w:lang w:val="en-US"/>
        </w:rPr>
      </w:pPr>
    </w:p>
    <w:p w14:paraId="110B1841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Hajj, as revealed in this book, is not</w:t>
      </w:r>
      <w:r>
        <w:rPr>
          <w:rtl/>
        </w:rPr>
        <w:t>:</w:t>
      </w:r>
    </w:p>
    <w:p w14:paraId="71AE284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A historical event</w:t>
      </w:r>
    </w:p>
    <w:p w14:paraId="414B8A73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Nor an isolated ritual</w:t>
      </w:r>
    </w:p>
    <w:p w14:paraId="0A0B3E37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 xml:space="preserve">- </w:t>
      </w:r>
      <w:r w:rsidRPr="00DC3888">
        <w:rPr>
          <w:lang w:val="en-US"/>
        </w:rPr>
        <w:t>Nor merely a legal system</w:t>
      </w:r>
    </w:p>
    <w:p w14:paraId="6C5E6EB0" w14:textId="77777777" w:rsidR="00DC3888" w:rsidRPr="00DC3888" w:rsidRDefault="00DC3888" w:rsidP="00DC3888">
      <w:pPr>
        <w:bidi w:val="0"/>
        <w:rPr>
          <w:lang w:val="en-US"/>
        </w:rPr>
      </w:pPr>
    </w:p>
    <w:p w14:paraId="7DC9444E" w14:textId="77777777" w:rsidR="00DC3888" w:rsidRPr="00DC3888" w:rsidRDefault="00DC3888" w:rsidP="00DC3888">
      <w:pPr>
        <w:bidi w:val="0"/>
        <w:rPr>
          <w:lang w:val="en-US"/>
        </w:rPr>
      </w:pPr>
      <w:r w:rsidRPr="00DC3888">
        <w:rPr>
          <w:lang w:val="en-US"/>
        </w:rPr>
        <w:t>But rather</w:t>
      </w:r>
      <w:r>
        <w:rPr>
          <w:rtl/>
        </w:rPr>
        <w:t>:</w:t>
      </w:r>
    </w:p>
    <w:p w14:paraId="2D4E539B" w14:textId="77777777" w:rsidR="00DC3888" w:rsidRPr="00DC3888" w:rsidRDefault="00DC3888" w:rsidP="00DC3888">
      <w:pPr>
        <w:bidi w:val="0"/>
        <w:rPr>
          <w:lang w:val="en-US"/>
        </w:rPr>
      </w:pPr>
    </w:p>
    <w:p w14:paraId="30EA311C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&gt; **</w:t>
      </w:r>
      <w:r w:rsidRPr="00DC3888">
        <w:rPr>
          <w:lang w:val="en-US"/>
        </w:rPr>
        <w:t>A comprehensive Quranic model for the engineering of human beings between center, movement, and meaning, so that all of existence becomes a conscious tawaf around the Truth</w:t>
      </w:r>
      <w:r>
        <w:rPr>
          <w:rtl/>
        </w:rPr>
        <w:t>.**</w:t>
      </w:r>
    </w:p>
    <w:p w14:paraId="236AC3CF" w14:textId="77777777" w:rsidR="00DC3888" w:rsidRPr="00DC3888" w:rsidRDefault="00DC3888" w:rsidP="00DC3888">
      <w:pPr>
        <w:bidi w:val="0"/>
        <w:rPr>
          <w:lang w:val="en-US"/>
        </w:rPr>
      </w:pPr>
    </w:p>
    <w:p w14:paraId="51E69E5C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---</w:t>
      </w:r>
    </w:p>
    <w:p w14:paraId="1756182D" w14:textId="77777777" w:rsidR="00DC3888" w:rsidRPr="00DC3888" w:rsidRDefault="00DC3888" w:rsidP="00DC3888">
      <w:pPr>
        <w:bidi w:val="0"/>
        <w:rPr>
          <w:lang w:val="en-US"/>
        </w:rPr>
      </w:pPr>
    </w:p>
    <w:p w14:paraId="5CEA2746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</w:t>
      </w:r>
      <w:r w:rsidRPr="00DC3888">
        <w:rPr>
          <w:lang w:val="en-US"/>
        </w:rPr>
        <w:t>Nasser Ibn Dawoud</w:t>
      </w:r>
      <w:r>
        <w:rPr>
          <w:rtl/>
        </w:rPr>
        <w:t xml:space="preserve">*  </w:t>
      </w:r>
    </w:p>
    <w:p w14:paraId="1DF199B9" w14:textId="77777777" w:rsidR="00DC3888" w:rsidRPr="00DC3888" w:rsidRDefault="00DC3888" w:rsidP="00DC3888">
      <w:pPr>
        <w:bidi w:val="0"/>
        <w:rPr>
          <w:lang w:val="en-US"/>
        </w:rPr>
      </w:pPr>
      <w:r>
        <w:rPr>
          <w:rtl/>
        </w:rPr>
        <w:t>*</w:t>
      </w:r>
      <w:r w:rsidRPr="00DC3888">
        <w:rPr>
          <w:lang w:val="en-US"/>
        </w:rPr>
        <w:t>Condensed English Adaptation – 2026</w:t>
      </w:r>
      <w:r>
        <w:rPr>
          <w:rtl/>
        </w:rPr>
        <w:t xml:space="preserve">*  </w:t>
      </w:r>
    </w:p>
    <w:p w14:paraId="2ECB8590" w14:textId="58A31A42" w:rsidR="000779C9" w:rsidRPr="00DC3888" w:rsidRDefault="00DC3888" w:rsidP="00DC3888">
      <w:pPr>
        <w:bidi w:val="0"/>
        <w:rPr>
          <w:lang w:val="en-US"/>
        </w:rPr>
      </w:pPr>
      <w:r>
        <w:rPr>
          <w:rFonts w:ascii="Segoe UI Emoji" w:hAnsi="Segoe UI Emoji" w:cs="Segoe UI Emoji"/>
        </w:rPr>
        <w:t>📚</w:t>
      </w:r>
      <w:r w:rsidRPr="00DC3888">
        <w:rPr>
          <w:lang w:val="en-US"/>
        </w:rPr>
        <w:t xml:space="preserve"> **nasserhabitat.github.io/nasser-books**</w:t>
      </w:r>
    </w:p>
    <w:sectPr w:rsidR="000779C9" w:rsidRPr="00DC3888" w:rsidSect="000779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1AC"/>
    <w:multiLevelType w:val="multilevel"/>
    <w:tmpl w:val="B5E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82775B"/>
    <w:multiLevelType w:val="multilevel"/>
    <w:tmpl w:val="1E70FE12"/>
    <w:styleLink w:val="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E5F6501"/>
    <w:multiLevelType w:val="multilevel"/>
    <w:tmpl w:val="D546754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9C25A4A"/>
    <w:multiLevelType w:val="multilevel"/>
    <w:tmpl w:val="2A7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6564805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266231462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724914471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254120881">
    <w:abstractNumId w:val="0"/>
  </w:num>
  <w:num w:numId="5" w16cid:durableId="332421273">
    <w:abstractNumId w:val="1"/>
  </w:num>
  <w:num w:numId="6" w16cid:durableId="159392512">
    <w:abstractNumId w:val="2"/>
  </w:num>
  <w:num w:numId="7" w16cid:durableId="1509295471">
    <w:abstractNumId w:val="2"/>
  </w:num>
  <w:num w:numId="8" w16cid:durableId="940527591">
    <w:abstractNumId w:val="2"/>
  </w:num>
  <w:num w:numId="9" w16cid:durableId="1467310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88"/>
    <w:rsid w:val="000779C9"/>
    <w:rsid w:val="00080E56"/>
    <w:rsid w:val="000F0675"/>
    <w:rsid w:val="001772E5"/>
    <w:rsid w:val="001A2597"/>
    <w:rsid w:val="00287349"/>
    <w:rsid w:val="002A0F51"/>
    <w:rsid w:val="002A53E1"/>
    <w:rsid w:val="0041679B"/>
    <w:rsid w:val="00572E02"/>
    <w:rsid w:val="00594456"/>
    <w:rsid w:val="006303ED"/>
    <w:rsid w:val="0063511A"/>
    <w:rsid w:val="007354EF"/>
    <w:rsid w:val="007E4412"/>
    <w:rsid w:val="00837E76"/>
    <w:rsid w:val="008B4E01"/>
    <w:rsid w:val="00A61FD5"/>
    <w:rsid w:val="00AA107E"/>
    <w:rsid w:val="00AC44C6"/>
    <w:rsid w:val="00B05F4C"/>
    <w:rsid w:val="00BF4EE6"/>
    <w:rsid w:val="00C76928"/>
    <w:rsid w:val="00DC3888"/>
    <w:rsid w:val="00FF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A332"/>
  <w15:chartTrackingRefBased/>
  <w15:docId w15:val="{9A49D577-026E-4F00-B521-9F836531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EE6"/>
    <w:pPr>
      <w:bidi/>
      <w:spacing w:line="360" w:lineRule="auto"/>
    </w:pPr>
    <w:rPr>
      <w:rFonts w:ascii="Calibri" w:hAnsi="Calibri" w:cs="Calibri"/>
      <w:lang w:val="fr-MA"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DC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44C6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C44C6"/>
    <w:pPr>
      <w:keepNext/>
      <w:keepLines/>
      <w:numPr>
        <w:ilvl w:val="2"/>
        <w:numId w:val="9"/>
      </w:numPr>
      <w:spacing w:before="160" w:after="80"/>
      <w:ind w:left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38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38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38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38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38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38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1">
    <w:name w:val="نمط1"/>
    <w:uiPriority w:val="99"/>
    <w:rsid w:val="002A53E1"/>
    <w:pPr>
      <w:numPr>
        <w:numId w:val="5"/>
      </w:numPr>
    </w:pPr>
  </w:style>
  <w:style w:type="character" w:customStyle="1" w:styleId="Titre2Car">
    <w:name w:val="Titre 2 Car"/>
    <w:basedOn w:val="Policepardfaut"/>
    <w:link w:val="Titre2"/>
    <w:uiPriority w:val="9"/>
    <w:rsid w:val="00AC44C6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DC388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MA"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DC3888"/>
    <w:rPr>
      <w:rFonts w:eastAsiaTheme="majorEastAsia" w:cstheme="majorBidi"/>
      <w:i/>
      <w:iCs/>
      <w:color w:val="0F4761" w:themeColor="accent1" w:themeShade="BF"/>
      <w:lang w:val="fr-MA"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DC3888"/>
    <w:rPr>
      <w:rFonts w:eastAsiaTheme="majorEastAsia" w:cstheme="majorBidi"/>
      <w:color w:val="0F4761" w:themeColor="accent1" w:themeShade="BF"/>
      <w:lang w:val="fr-MA"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DC3888"/>
    <w:rPr>
      <w:rFonts w:eastAsiaTheme="majorEastAsia" w:cstheme="majorBidi"/>
      <w:i/>
      <w:iCs/>
      <w:color w:val="595959" w:themeColor="text1" w:themeTint="A6"/>
      <w:lang w:val="fr-MA"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DC3888"/>
    <w:rPr>
      <w:rFonts w:eastAsiaTheme="majorEastAsia" w:cstheme="majorBidi"/>
      <w:color w:val="595959" w:themeColor="text1" w:themeTint="A6"/>
      <w:lang w:val="fr-MA"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DC3888"/>
    <w:rPr>
      <w:rFonts w:eastAsiaTheme="majorEastAsia" w:cstheme="majorBidi"/>
      <w:i/>
      <w:iCs/>
      <w:color w:val="272727" w:themeColor="text1" w:themeTint="D8"/>
      <w:lang w:val="fr-MA"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DC3888"/>
    <w:rPr>
      <w:rFonts w:eastAsiaTheme="majorEastAsia" w:cstheme="majorBidi"/>
      <w:color w:val="272727" w:themeColor="text1" w:themeTint="D8"/>
      <w:lang w:val="fr-MA"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DC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888"/>
    <w:rPr>
      <w:rFonts w:asciiTheme="majorHAnsi" w:eastAsiaTheme="majorEastAsia" w:hAnsiTheme="majorHAnsi" w:cstheme="majorBidi"/>
      <w:spacing w:val="-10"/>
      <w:kern w:val="28"/>
      <w:sz w:val="56"/>
      <w:szCs w:val="56"/>
      <w:lang w:val="fr-MA"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38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3888"/>
    <w:rPr>
      <w:rFonts w:eastAsiaTheme="majorEastAsia" w:cstheme="majorBidi"/>
      <w:color w:val="595959" w:themeColor="text1" w:themeTint="A6"/>
      <w:spacing w:val="15"/>
      <w:sz w:val="28"/>
      <w:szCs w:val="28"/>
      <w:lang w:val="fr-MA"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DC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3888"/>
    <w:rPr>
      <w:rFonts w:ascii="Calibri" w:hAnsi="Calibri" w:cs="Calibri"/>
      <w:i/>
      <w:iCs/>
      <w:color w:val="404040" w:themeColor="text1" w:themeTint="BF"/>
      <w:lang w:val="fr-MA" w:bidi="ar-MA"/>
    </w:rPr>
  </w:style>
  <w:style w:type="paragraph" w:styleId="Paragraphedeliste">
    <w:name w:val="List Paragraph"/>
    <w:basedOn w:val="Normal"/>
    <w:uiPriority w:val="34"/>
    <w:qFormat/>
    <w:rsid w:val="00DC38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38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3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3888"/>
    <w:rPr>
      <w:rFonts w:ascii="Calibri" w:hAnsi="Calibri" w:cs="Calibri"/>
      <w:i/>
      <w:iCs/>
      <w:color w:val="0F4761" w:themeColor="accent1" w:themeShade="BF"/>
      <w:lang w:val="fr-MA" w:bidi="ar-MA"/>
    </w:rPr>
  </w:style>
  <w:style w:type="character" w:styleId="Rfrenceintense">
    <w:name w:val="Intense Reference"/>
    <w:basedOn w:val="Policepardfaut"/>
    <w:uiPriority w:val="32"/>
    <w:qFormat/>
    <w:rsid w:val="00DC3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2650</Words>
  <Characters>15109</Characters>
  <Application>Microsoft Office Word</Application>
  <DocSecurity>0</DocSecurity>
  <Lines>125</Lines>
  <Paragraphs>35</Paragraphs>
  <ScaleCrop>false</ScaleCrop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2026-05-18T08:29:00Z</dcterms:created>
  <dcterms:modified xsi:type="dcterms:W3CDTF">2026-05-18T08:29:00Z</dcterms:modified>
</cp:coreProperties>
</file>