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091E" w14:textId="77777777" w:rsidR="00F14AAB" w:rsidRPr="00A95B94" w:rsidRDefault="008A4548" w:rsidP="000F16E4">
      <w:pPr>
        <w:spacing w:line="360" w:lineRule="auto"/>
        <w:rPr>
          <w:rFonts w:ascii="Calibri" w:hAnsi="Calibri" w:cs="Calibri"/>
          <w:sz w:val="24"/>
          <w:szCs w:val="24"/>
          <w:rtl/>
          <w:lang w:eastAsia="fr-MA"/>
        </w:rPr>
      </w:pPr>
      <w:r w:rsidRPr="00A95B94">
        <w:rPr>
          <w:rFonts w:ascii="Calibri" w:hAnsi="Calibri" w:cs="Calibri"/>
          <w:noProof/>
          <w:sz w:val="24"/>
          <w:szCs w:val="24"/>
          <w:rtl/>
          <w:lang w:val="ar-SA" w:eastAsia="fr-MA"/>
        </w:rPr>
        <w:drawing>
          <wp:anchor distT="0" distB="0" distL="114300" distR="114300" simplePos="0" relativeHeight="251659264" behindDoc="0" locked="0" layoutInCell="1" allowOverlap="1" wp14:anchorId="0451E2AE" wp14:editId="449A3260">
            <wp:simplePos x="0" y="0"/>
            <wp:positionH relativeFrom="column">
              <wp:posOffset>0</wp:posOffset>
            </wp:positionH>
            <wp:positionV relativeFrom="paragraph">
              <wp:posOffset>276225</wp:posOffset>
            </wp:positionV>
            <wp:extent cx="5760720" cy="8174990"/>
            <wp:effectExtent l="0" t="0" r="0" b="0"/>
            <wp:wrapSquare wrapText="bothSides"/>
            <wp:docPr id="664726023" name="صورة 2"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6023" name="صورة 2" descr="P1#y1"/>
                    <pic:cNvPicPr/>
                  </pic:nvPicPr>
                  <pic:blipFill>
                    <a:blip r:embed="rId8">
                      <a:extLst>
                        <a:ext uri="{28A0092B-C50C-407E-A947-70E740481C1C}">
                          <a14:useLocalDpi xmlns:a14="http://schemas.microsoft.com/office/drawing/2010/main" val="0"/>
                        </a:ext>
                      </a:extLst>
                    </a:blip>
                    <a:stretch>
                      <a:fillRect/>
                    </a:stretch>
                  </pic:blipFill>
                  <pic:spPr>
                    <a:xfrm>
                      <a:off x="0" y="0"/>
                      <a:ext cx="5760720" cy="8174990"/>
                    </a:xfrm>
                    <a:prstGeom prst="rect">
                      <a:avLst/>
                    </a:prstGeom>
                  </pic:spPr>
                </pic:pic>
              </a:graphicData>
            </a:graphic>
          </wp:anchor>
        </w:drawing>
      </w:r>
    </w:p>
    <w:p w14:paraId="7A63A261" w14:textId="77777777" w:rsidR="00F14AAB" w:rsidRPr="00A95B94" w:rsidRDefault="00F14AA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0E58332E" w14:textId="331B3033" w:rsidR="00AF63F8" w:rsidRPr="00A95B94" w:rsidRDefault="00AF63F8" w:rsidP="000F16E4">
      <w:pPr>
        <w:pStyle w:val="11"/>
        <w:rPr>
          <w:rtl/>
        </w:rPr>
      </w:pPr>
      <w:bookmarkStart w:id="0" w:name="_Toc217152757"/>
      <w:r w:rsidRPr="00A95B94">
        <w:rPr>
          <w:rtl/>
        </w:rPr>
        <w:lastRenderedPageBreak/>
        <w:t>مقدمة الكتاب: المسيح ومريم في القرآن: من الرمز الباطني إلى النموذج الإنساني</w:t>
      </w:r>
      <w:bookmarkEnd w:id="0"/>
    </w:p>
    <w:p w14:paraId="33B03866"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b/>
          <w:bCs/>
          <w:sz w:val="24"/>
          <w:szCs w:val="24"/>
          <w:rtl/>
        </w:rPr>
        <w:t>بِسْمِ اللَّهِ الرَّحْمَنِ الرَّحِيمِ</w:t>
      </w:r>
    </w:p>
    <w:p w14:paraId="0A706492"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sz w:val="24"/>
          <w:szCs w:val="24"/>
          <w:rtl/>
        </w:rPr>
        <w:t>في سياقٍ تتزايد فيه التحليلات اللغوية والدلالية، يبرز القرآن الكريم بنصه العربي، متضمنًا رموزًا ودلالات تتخطى الأطر الزمانية والمكانية. يُنظر إليه ليس فقط كنصٍ يُقرأ، بل كبنية معرفية مفتوحة تتطلب إدراكًا شموليًا</w:t>
      </w:r>
      <w:r w:rsidRPr="003768A2">
        <w:rPr>
          <w:rFonts w:ascii="Calibri" w:hAnsi="Calibri" w:cs="Calibri"/>
          <w:sz w:val="24"/>
          <w:szCs w:val="24"/>
          <w:lang w:val="en-US"/>
        </w:rPr>
        <w:t>.</w:t>
      </w:r>
    </w:p>
    <w:p w14:paraId="14CEDB68"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sz w:val="24"/>
          <w:szCs w:val="24"/>
          <w:rtl/>
        </w:rPr>
        <w:t>تأتي هذه الدراسة الفكرية في ضوء تساؤلٍ مركزي: كيف يمكن للخطاب القرآني أن يكون ذا صلةٍ بالواقع المعاصر؟ وكيف يمكن لقصص الأنبياء، وبالأخص قصة مريم والمسيح، أن تُفهم كنموذجٍ حيٍّ للوعي الإنساني، لا كمجرد سردٍ تاريخي؟</w:t>
      </w:r>
    </w:p>
    <w:p w14:paraId="5EC3D841"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sz w:val="24"/>
          <w:szCs w:val="24"/>
          <w:rtl/>
        </w:rPr>
        <w:t>يقدم هذا الكتاب محاولةً لفهم القرآن ليس كوثيقة تاريخية، بل كنظامٍ كونيٍّ للوعي. يدعو الكتاب إلى استكشافٍ معمقٍ "</w:t>
      </w:r>
      <w:proofErr w:type="spellStart"/>
      <w:r w:rsidRPr="003768A2">
        <w:rPr>
          <w:rFonts w:ascii="Calibri" w:hAnsi="Calibri" w:cs="Calibri"/>
          <w:sz w:val="24"/>
          <w:szCs w:val="24"/>
          <w:rtl/>
        </w:rPr>
        <w:t>لللسان</w:t>
      </w:r>
      <w:proofErr w:type="spellEnd"/>
      <w:r w:rsidRPr="003768A2">
        <w:rPr>
          <w:rFonts w:ascii="Calibri" w:hAnsi="Calibri" w:cs="Calibri"/>
          <w:sz w:val="24"/>
          <w:szCs w:val="24"/>
          <w:rtl/>
        </w:rPr>
        <w:t xml:space="preserve"> العربي المبين" بوصفه نظامًا رمزيًا يحمل في طياته قوانين النفس والوجود</w:t>
      </w:r>
      <w:r w:rsidRPr="003768A2">
        <w:rPr>
          <w:rFonts w:ascii="Calibri" w:hAnsi="Calibri" w:cs="Calibri"/>
          <w:sz w:val="24"/>
          <w:szCs w:val="24"/>
          <w:lang w:val="en-US"/>
        </w:rPr>
        <w:t>.</w:t>
      </w:r>
    </w:p>
    <w:p w14:paraId="1A4C2DA7"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sz w:val="24"/>
          <w:szCs w:val="24"/>
          <w:rtl/>
        </w:rPr>
        <w:t xml:space="preserve">من خلال تطبيق منهجية "الفهم القصدي" و"التدبر الباطني"، تكشف الدراسة أن قصة مريم والمسيح تتجاوز كونها حدثًا ماضيًا، لتصبح </w:t>
      </w:r>
      <w:r w:rsidRPr="003768A2">
        <w:rPr>
          <w:rFonts w:ascii="Calibri" w:hAnsi="Calibri" w:cs="Calibri"/>
          <w:b/>
          <w:bCs/>
          <w:sz w:val="24"/>
          <w:szCs w:val="24"/>
          <w:rtl/>
        </w:rPr>
        <w:t>خارطة طريق داخلية</w:t>
      </w:r>
      <w:r w:rsidRPr="003768A2">
        <w:rPr>
          <w:rFonts w:ascii="Calibri" w:hAnsi="Calibri" w:cs="Calibri"/>
          <w:sz w:val="24"/>
          <w:szCs w:val="24"/>
          <w:rtl/>
        </w:rPr>
        <w:t xml:space="preserve"> لكل فرد يسعى إلى تحولٍ في وعيه. فمريم ترمز إلى النفس المهيأة لاستقبال "الكلمة"، والمسيح هو تجلي "الكلمة" في الوعي البشري، بهدف إزالة الجهل وإحياء القلوب</w:t>
      </w:r>
      <w:r w:rsidRPr="003768A2">
        <w:rPr>
          <w:rFonts w:ascii="Calibri" w:hAnsi="Calibri" w:cs="Calibri"/>
          <w:sz w:val="24"/>
          <w:szCs w:val="24"/>
          <w:lang w:val="en-US"/>
        </w:rPr>
        <w:t>.</w:t>
      </w:r>
    </w:p>
    <w:p w14:paraId="778012B1" w14:textId="77777777" w:rsidR="003768A2" w:rsidRPr="003768A2" w:rsidRDefault="003768A2" w:rsidP="000F16E4">
      <w:pPr>
        <w:spacing w:line="360" w:lineRule="auto"/>
        <w:rPr>
          <w:rFonts w:ascii="Calibri" w:hAnsi="Calibri" w:cs="Calibri"/>
          <w:sz w:val="24"/>
          <w:szCs w:val="24"/>
          <w:lang w:val="en-US"/>
        </w:rPr>
      </w:pPr>
      <w:r w:rsidRPr="003768A2">
        <w:rPr>
          <w:rFonts w:ascii="Calibri" w:hAnsi="Calibri" w:cs="Calibri"/>
          <w:sz w:val="24"/>
          <w:szCs w:val="24"/>
          <w:rtl/>
        </w:rPr>
        <w:t>يهدف هذا العمل إلى إبراز الجوانب الرمزية في شخصيتي مريم والمسيح كنموذجين للتحرر من القيود الفكرية السابقة، وكمثالٍ للقدرة على التجديد والإحياء في الوعي الإنساني. إنها دعوة للتأمل في هذه المعاني وتطبيقها في سياقات الحياة المعاصرة</w:t>
      </w:r>
      <w:r w:rsidRPr="003768A2">
        <w:rPr>
          <w:rFonts w:ascii="Calibri" w:hAnsi="Calibri" w:cs="Calibri"/>
          <w:sz w:val="24"/>
          <w:szCs w:val="24"/>
          <w:lang w:val="en-US"/>
        </w:rPr>
        <w:t>.</w:t>
      </w:r>
    </w:p>
    <w:p w14:paraId="6F526006" w14:textId="7581FFE0" w:rsidR="007837EF" w:rsidRPr="007837EF" w:rsidRDefault="007837EF" w:rsidP="000F16E4">
      <w:pPr>
        <w:spacing w:line="360" w:lineRule="auto"/>
        <w:rPr>
          <w:rFonts w:ascii="Calibri" w:hAnsi="Calibri" w:cs="Calibri"/>
          <w:sz w:val="24"/>
          <w:szCs w:val="24"/>
          <w:rtl/>
          <w:lang w:val="en-US"/>
        </w:rPr>
      </w:pPr>
      <w:r>
        <w:rPr>
          <w:rFonts w:ascii="Calibri" w:hAnsi="Calibri" w:cs="Calibri" w:hint="cs"/>
          <w:sz w:val="24"/>
          <w:szCs w:val="24"/>
          <w:rtl/>
          <w:lang w:val="en-US"/>
        </w:rPr>
        <w:t>ن</w:t>
      </w:r>
      <w:r w:rsidRPr="007837EF">
        <w:rPr>
          <w:rFonts w:ascii="Calibri" w:hAnsi="Calibri" w:cs="Calibri"/>
          <w:sz w:val="24"/>
          <w:szCs w:val="24"/>
          <w:rtl/>
          <w:lang w:val="en-US"/>
        </w:rPr>
        <w:t xml:space="preserve">اصر ابن داوود </w:t>
      </w:r>
    </w:p>
    <w:p w14:paraId="463AB96B"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مهندس مدني للمعادن وباحث اسلامي </w:t>
      </w:r>
    </w:p>
    <w:p w14:paraId="55E825CC"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خريج كلية البوليتكنيك في جامعة </w:t>
      </w:r>
      <w:proofErr w:type="spellStart"/>
      <w:r w:rsidRPr="007837EF">
        <w:rPr>
          <w:rFonts w:ascii="Calibri" w:hAnsi="Calibri" w:cs="Calibri"/>
          <w:sz w:val="24"/>
          <w:szCs w:val="24"/>
          <w:rtl/>
          <w:lang w:val="en-US"/>
        </w:rPr>
        <w:t>مونس</w:t>
      </w:r>
      <w:proofErr w:type="spellEnd"/>
      <w:r w:rsidRPr="007837EF">
        <w:rPr>
          <w:rFonts w:ascii="Calibri" w:hAnsi="Calibri" w:cs="Calibri"/>
          <w:sz w:val="24"/>
          <w:szCs w:val="24"/>
          <w:rtl/>
          <w:lang w:val="en-US"/>
        </w:rPr>
        <w:t xml:space="preserve"> بلجيكا </w:t>
      </w:r>
    </w:p>
    <w:p w14:paraId="45FEDA7A"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مزداد في المغرب بتاريخ  27 ابريل 1960 المغرب </w:t>
      </w:r>
    </w:p>
    <w:p w14:paraId="5D104C37"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موظف متقاعد بوزارة الاسكان     موقعي  </w:t>
      </w:r>
      <w:r w:rsidRPr="007837EF">
        <w:rPr>
          <w:rFonts w:ascii="Calibri" w:hAnsi="Calibri" w:cs="Calibri"/>
          <w:sz w:val="24"/>
          <w:szCs w:val="24"/>
          <w:lang w:val="en-US"/>
        </w:rPr>
        <w:t>https://nasserhabitat.github.io/nasser-books</w:t>
      </w:r>
    </w:p>
    <w:p w14:paraId="5548C846"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متخصص حاليا في الدراسات القرآنية. يركز عمله على:</w:t>
      </w:r>
    </w:p>
    <w:p w14:paraId="64380DA7" w14:textId="77777777" w:rsidR="007837EF" w:rsidRPr="007837EF" w:rsidRDefault="007837EF" w:rsidP="000F16E4">
      <w:pPr>
        <w:spacing w:line="360" w:lineRule="auto"/>
        <w:rPr>
          <w:rFonts w:ascii="Calibri" w:hAnsi="Calibri" w:cs="Calibri"/>
          <w:sz w:val="24"/>
          <w:szCs w:val="24"/>
          <w:rtl/>
          <w:lang w:val="en-US"/>
        </w:rPr>
      </w:pPr>
    </w:p>
    <w:p w14:paraId="5570B2E8"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لغويات القرآن | </w:t>
      </w:r>
      <w:r w:rsidRPr="007837EF">
        <w:rPr>
          <w:rFonts w:ascii="Calibri" w:hAnsi="Calibri" w:cs="Calibri"/>
          <w:sz w:val="24"/>
          <w:szCs w:val="24"/>
          <w:lang w:val="en-US"/>
        </w:rPr>
        <w:t>Quranic linguistics</w:t>
      </w:r>
    </w:p>
    <w:p w14:paraId="5F8C560E" w14:textId="77777777" w:rsidR="007837EF" w:rsidRPr="007837EF"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تحليل المخطوطات الرقمية | </w:t>
      </w:r>
      <w:r w:rsidRPr="007837EF">
        <w:rPr>
          <w:rFonts w:ascii="Calibri" w:hAnsi="Calibri" w:cs="Calibri"/>
          <w:sz w:val="24"/>
          <w:szCs w:val="24"/>
          <w:lang w:val="en-US"/>
        </w:rPr>
        <w:t>Digital manuscript analysis</w:t>
      </w:r>
    </w:p>
    <w:p w14:paraId="10BF9CD2" w14:textId="25CE46E2" w:rsidR="003768A2" w:rsidRPr="003768A2" w:rsidRDefault="007837EF" w:rsidP="000F16E4">
      <w:pPr>
        <w:spacing w:line="360" w:lineRule="auto"/>
        <w:rPr>
          <w:rFonts w:ascii="Calibri" w:hAnsi="Calibri" w:cs="Calibri"/>
          <w:sz w:val="24"/>
          <w:szCs w:val="24"/>
          <w:rtl/>
          <w:lang w:val="en-US"/>
        </w:rPr>
      </w:pPr>
      <w:r w:rsidRPr="007837EF">
        <w:rPr>
          <w:rFonts w:ascii="Calibri" w:hAnsi="Calibri" w:cs="Calibri"/>
          <w:sz w:val="24"/>
          <w:szCs w:val="24"/>
          <w:rtl/>
          <w:lang w:val="en-US"/>
        </w:rPr>
        <w:t xml:space="preserve">- مناهج معاصرة للتدبر القرآني | </w:t>
      </w:r>
      <w:r w:rsidRPr="007837EF">
        <w:rPr>
          <w:rFonts w:ascii="Calibri" w:hAnsi="Calibri" w:cs="Calibri"/>
          <w:sz w:val="24"/>
          <w:szCs w:val="24"/>
          <w:lang w:val="en-US"/>
        </w:rPr>
        <w:t>Contemporary approaches to Quranic contemplation</w:t>
      </w:r>
      <w:r w:rsidR="003768A2">
        <w:rPr>
          <w:rFonts w:ascii="Calibri" w:hAnsi="Calibri" w:cs="Calibri" w:hint="cs"/>
          <w:sz w:val="24"/>
          <w:szCs w:val="24"/>
          <w:rtl/>
          <w:lang w:val="en-US"/>
        </w:rPr>
        <w:t>النسخة الثانية</w:t>
      </w:r>
    </w:p>
    <w:p w14:paraId="13FD17E8" w14:textId="77777777" w:rsidR="0070389E" w:rsidRPr="00A95B94" w:rsidRDefault="0070389E" w:rsidP="000F16E4">
      <w:pPr>
        <w:spacing w:line="360" w:lineRule="auto"/>
        <w:rPr>
          <w:rFonts w:ascii="Calibri" w:hAnsi="Calibri" w:cs="Calibri"/>
          <w:sz w:val="24"/>
          <w:szCs w:val="24"/>
          <w:lang w:val="en-US"/>
        </w:rPr>
      </w:pPr>
      <w:r w:rsidRPr="00A95B94">
        <w:rPr>
          <w:rFonts w:ascii="Calibri" w:hAnsi="Calibri" w:cs="Calibri"/>
          <w:sz w:val="24"/>
          <w:szCs w:val="24"/>
          <w:lang w:val="en-US"/>
        </w:rPr>
        <w:t>Contact</w:t>
      </w:r>
    </w:p>
    <w:p w14:paraId="6F8AD740" w14:textId="77777777" w:rsidR="0070389E" w:rsidRPr="00A95B94" w:rsidRDefault="0070389E" w:rsidP="000F16E4">
      <w:pPr>
        <w:spacing w:line="360" w:lineRule="auto"/>
        <w:rPr>
          <w:rFonts w:ascii="Calibri" w:hAnsi="Calibri" w:cs="Calibri"/>
          <w:sz w:val="24"/>
          <w:szCs w:val="24"/>
          <w:lang w:val="en-US"/>
        </w:rPr>
      </w:pPr>
      <w:r w:rsidRPr="00A95B94">
        <w:rPr>
          <w:rFonts w:ascii="Calibri" w:hAnsi="Calibri" w:cs="Calibri"/>
          <w:sz w:val="24"/>
          <w:szCs w:val="24"/>
          <w:rtl/>
        </w:rPr>
        <w:t>للاستفسارات حول المكتبة أو التعاون البحثي</w:t>
      </w:r>
      <w:r w:rsidRPr="00A95B94">
        <w:rPr>
          <w:rFonts w:ascii="Calibri" w:hAnsi="Calibri" w:cs="Calibri"/>
          <w:sz w:val="24"/>
          <w:szCs w:val="24"/>
          <w:lang w:val="en-US"/>
        </w:rPr>
        <w:t>:</w:t>
      </w:r>
    </w:p>
    <w:p w14:paraId="3C70A664" w14:textId="77777777" w:rsidR="0070389E" w:rsidRPr="00A95B94" w:rsidRDefault="0070389E" w:rsidP="00C301CD">
      <w:pPr>
        <w:numPr>
          <w:ilvl w:val="0"/>
          <w:numId w:val="54"/>
        </w:numPr>
        <w:spacing w:line="360" w:lineRule="auto"/>
        <w:rPr>
          <w:rFonts w:ascii="Calibri" w:hAnsi="Calibri" w:cs="Calibri"/>
          <w:sz w:val="24"/>
          <w:szCs w:val="24"/>
          <w:lang w:val="en-US"/>
        </w:rPr>
      </w:pPr>
      <w:r w:rsidRPr="00A95B94">
        <w:rPr>
          <w:rFonts w:ascii="Calibri" w:hAnsi="Calibri" w:cs="Calibri"/>
          <w:sz w:val="24"/>
          <w:szCs w:val="24"/>
          <w:rtl/>
        </w:rPr>
        <w:t>البريد الإلكتروني</w:t>
      </w:r>
      <w:r w:rsidRPr="00A95B94">
        <w:rPr>
          <w:rFonts w:ascii="Calibri" w:hAnsi="Calibri" w:cs="Calibri"/>
          <w:sz w:val="24"/>
          <w:szCs w:val="24"/>
          <w:lang w:val="en-US"/>
        </w:rPr>
        <w:t xml:space="preserve">:  </w:t>
      </w:r>
      <w:hyperlink r:id="rId9" w:history="1">
        <w:r w:rsidRPr="00A95B94">
          <w:rPr>
            <w:rStyle w:val="Hyperlink"/>
            <w:rFonts w:ascii="Calibri" w:hAnsi="Calibri" w:cs="Calibri"/>
            <w:sz w:val="24"/>
            <w:szCs w:val="24"/>
            <w:lang w:val="en-US"/>
          </w:rPr>
          <w:t>nasserhabitat@gmail.com</w:t>
        </w:r>
      </w:hyperlink>
    </w:p>
    <w:p w14:paraId="48AC12C9" w14:textId="77777777" w:rsidR="0070389E" w:rsidRPr="00A95B94" w:rsidRDefault="0070389E" w:rsidP="00C301CD">
      <w:pPr>
        <w:numPr>
          <w:ilvl w:val="0"/>
          <w:numId w:val="54"/>
        </w:numPr>
        <w:spacing w:line="360" w:lineRule="auto"/>
        <w:rPr>
          <w:rFonts w:ascii="Calibri" w:hAnsi="Calibri" w:cs="Calibri"/>
          <w:sz w:val="24"/>
          <w:szCs w:val="24"/>
          <w:lang w:val="en-US"/>
        </w:rPr>
      </w:pPr>
      <w:r w:rsidRPr="00A95B94">
        <w:rPr>
          <w:rFonts w:ascii="Calibri" w:hAnsi="Calibri" w:cs="Calibri"/>
          <w:sz w:val="24"/>
          <w:szCs w:val="24"/>
          <w:rtl/>
        </w:rPr>
        <w:t>الموقع الإلكتروني</w:t>
      </w:r>
      <w:r w:rsidRPr="00A95B94">
        <w:rPr>
          <w:rFonts w:ascii="Calibri" w:hAnsi="Calibri" w:cs="Calibri"/>
          <w:sz w:val="24"/>
          <w:szCs w:val="24"/>
          <w:lang w:val="en-US"/>
        </w:rPr>
        <w:t>: </w:t>
      </w:r>
      <w:hyperlink r:id="rId10" w:history="1">
        <w:r w:rsidRPr="00A95B94">
          <w:rPr>
            <w:rStyle w:val="Hyperlink"/>
            <w:rFonts w:ascii="Calibri" w:hAnsi="Calibri" w:cs="Calibri"/>
            <w:sz w:val="24"/>
            <w:szCs w:val="24"/>
            <w:lang w:val="en-US"/>
          </w:rPr>
          <w:t>https://nasserhabitat.github.io/nasser-books/</w:t>
        </w:r>
      </w:hyperlink>
    </w:p>
    <w:p w14:paraId="0C59754D" w14:textId="77777777" w:rsidR="0070389E" w:rsidRPr="00A95B94" w:rsidRDefault="0070389E" w:rsidP="00C301CD">
      <w:pPr>
        <w:numPr>
          <w:ilvl w:val="0"/>
          <w:numId w:val="54"/>
        </w:numPr>
        <w:spacing w:line="360" w:lineRule="auto"/>
        <w:rPr>
          <w:rFonts w:ascii="Calibri" w:hAnsi="Calibri" w:cs="Calibri"/>
          <w:sz w:val="24"/>
          <w:szCs w:val="24"/>
          <w:lang w:val="en-US"/>
        </w:rPr>
      </w:pPr>
      <w:r w:rsidRPr="00A95B94">
        <w:rPr>
          <w:rFonts w:ascii="Calibri" w:hAnsi="Calibri" w:cs="Calibri"/>
          <w:sz w:val="24"/>
          <w:szCs w:val="24"/>
          <w:rtl/>
        </w:rPr>
        <w:t>الذكاء الاصطناعي</w:t>
      </w:r>
      <w:r w:rsidRPr="00A95B94">
        <w:rPr>
          <w:rFonts w:ascii="Calibri" w:hAnsi="Calibri" w:cs="Calibri"/>
          <w:sz w:val="24"/>
          <w:szCs w:val="24"/>
          <w:lang w:val="en-US"/>
        </w:rPr>
        <w:t>: ai-</w:t>
      </w:r>
      <w:proofErr w:type="spellStart"/>
      <w:r w:rsidRPr="00A95B94">
        <w:rPr>
          <w:rFonts w:ascii="Calibri" w:hAnsi="Calibri" w:cs="Calibri"/>
          <w:sz w:val="24"/>
          <w:szCs w:val="24"/>
          <w:lang w:val="en-US"/>
        </w:rPr>
        <w:t>index.json</w:t>
      </w:r>
      <w:proofErr w:type="spellEnd"/>
    </w:p>
    <w:p w14:paraId="5EF5BB00" w14:textId="77777777" w:rsidR="0070389E" w:rsidRPr="00A95B94" w:rsidRDefault="0070389E" w:rsidP="000F16E4">
      <w:pPr>
        <w:spacing w:line="360" w:lineRule="auto"/>
        <w:rPr>
          <w:rFonts w:ascii="Calibri" w:hAnsi="Calibri" w:cs="Calibri"/>
          <w:sz w:val="24"/>
          <w:szCs w:val="24"/>
          <w:lang w:val="en-US"/>
        </w:rPr>
      </w:pPr>
      <w:r w:rsidRPr="00A95B94">
        <w:rPr>
          <w:rFonts w:ascii="Calibri" w:hAnsi="Calibri" w:cs="Calibri"/>
          <w:sz w:val="24"/>
          <w:szCs w:val="24"/>
          <w:lang w:val="en-US"/>
        </w:rPr>
        <w:t>For inquiries about the library or research collaborations:</w:t>
      </w:r>
    </w:p>
    <w:p w14:paraId="1413D967" w14:textId="77777777" w:rsidR="0070389E" w:rsidRPr="00A95B94" w:rsidRDefault="0070389E" w:rsidP="00C301CD">
      <w:pPr>
        <w:numPr>
          <w:ilvl w:val="0"/>
          <w:numId w:val="55"/>
        </w:numPr>
        <w:spacing w:line="360" w:lineRule="auto"/>
        <w:rPr>
          <w:rFonts w:ascii="Calibri" w:hAnsi="Calibri" w:cs="Calibri"/>
          <w:sz w:val="24"/>
          <w:szCs w:val="24"/>
          <w:lang w:val="en-US"/>
        </w:rPr>
      </w:pPr>
      <w:r w:rsidRPr="00A95B94">
        <w:rPr>
          <w:rFonts w:ascii="Calibri" w:hAnsi="Calibri" w:cs="Calibri"/>
          <w:sz w:val="24"/>
          <w:szCs w:val="24"/>
          <w:lang w:val="en-US"/>
        </w:rPr>
        <w:t xml:space="preserve">Email: </w:t>
      </w:r>
      <w:hyperlink r:id="rId11" w:history="1">
        <w:r w:rsidRPr="00A95B94">
          <w:rPr>
            <w:rStyle w:val="Hyperlink"/>
            <w:rFonts w:ascii="Calibri" w:hAnsi="Calibri" w:cs="Calibri"/>
            <w:sz w:val="24"/>
            <w:szCs w:val="24"/>
            <w:lang w:val="en-US"/>
          </w:rPr>
          <w:t>nasserhabitat@gmail.com</w:t>
        </w:r>
      </w:hyperlink>
    </w:p>
    <w:p w14:paraId="5887F532" w14:textId="77777777" w:rsidR="0070389E" w:rsidRPr="00A95B94" w:rsidRDefault="0070389E" w:rsidP="00C301CD">
      <w:pPr>
        <w:numPr>
          <w:ilvl w:val="0"/>
          <w:numId w:val="55"/>
        </w:numPr>
        <w:spacing w:line="360" w:lineRule="auto"/>
        <w:rPr>
          <w:rFonts w:ascii="Calibri" w:hAnsi="Calibri" w:cs="Calibri"/>
          <w:sz w:val="24"/>
          <w:szCs w:val="24"/>
          <w:lang w:val="en-US"/>
        </w:rPr>
      </w:pPr>
      <w:r w:rsidRPr="00A95B94">
        <w:rPr>
          <w:rFonts w:ascii="Calibri" w:hAnsi="Calibri" w:cs="Calibri"/>
          <w:sz w:val="24"/>
          <w:szCs w:val="24"/>
          <w:lang w:val="en-US"/>
        </w:rPr>
        <w:t xml:space="preserve">Website: </w:t>
      </w:r>
      <w:hyperlink r:id="rId12" w:history="1">
        <w:r w:rsidRPr="00A95B94">
          <w:rPr>
            <w:rStyle w:val="Hyperlink"/>
            <w:rFonts w:ascii="Calibri" w:hAnsi="Calibri" w:cs="Calibri"/>
            <w:sz w:val="24"/>
            <w:szCs w:val="24"/>
            <w:lang w:val="en-US"/>
          </w:rPr>
          <w:t>https://nasserhabitat.github.io/nasser-books/</w:t>
        </w:r>
      </w:hyperlink>
    </w:p>
    <w:p w14:paraId="72D66284" w14:textId="77777777" w:rsidR="0070389E" w:rsidRPr="00A95B94" w:rsidRDefault="0070389E" w:rsidP="00C301CD">
      <w:pPr>
        <w:numPr>
          <w:ilvl w:val="0"/>
          <w:numId w:val="55"/>
        </w:numPr>
        <w:spacing w:line="360" w:lineRule="auto"/>
        <w:rPr>
          <w:rFonts w:ascii="Calibri" w:hAnsi="Calibri" w:cs="Calibri"/>
          <w:sz w:val="24"/>
          <w:szCs w:val="24"/>
          <w:lang w:val="en-US"/>
        </w:rPr>
      </w:pPr>
      <w:r w:rsidRPr="00A95B94">
        <w:rPr>
          <w:rFonts w:ascii="Calibri" w:hAnsi="Calibri" w:cs="Calibri"/>
          <w:sz w:val="24"/>
          <w:szCs w:val="24"/>
          <w:lang w:val="en-US"/>
        </w:rPr>
        <w:t>AI Access: ai-</w:t>
      </w:r>
      <w:proofErr w:type="spellStart"/>
      <w:r w:rsidRPr="00A95B94">
        <w:rPr>
          <w:rFonts w:ascii="Calibri" w:hAnsi="Calibri" w:cs="Calibri"/>
          <w:sz w:val="24"/>
          <w:szCs w:val="24"/>
          <w:lang w:val="en-US"/>
        </w:rPr>
        <w:t>index.json</w:t>
      </w:r>
      <w:proofErr w:type="spellEnd"/>
    </w:p>
    <w:p w14:paraId="258E5C9D" w14:textId="77777777" w:rsidR="0070389E" w:rsidRPr="00A95B94" w:rsidRDefault="0070389E" w:rsidP="000F16E4">
      <w:pPr>
        <w:spacing w:line="360" w:lineRule="auto"/>
        <w:rPr>
          <w:rFonts w:ascii="Calibri" w:hAnsi="Calibri" w:cs="Calibri"/>
          <w:b/>
          <w:bCs/>
          <w:sz w:val="24"/>
          <w:szCs w:val="24"/>
          <w:lang w:val="en-US"/>
        </w:rPr>
      </w:pPr>
      <w:r w:rsidRPr="00A95B94">
        <w:rPr>
          <w:rFonts w:ascii="Segoe UI Emoji" w:hAnsi="Segoe UI Emoji" w:cs="Segoe UI Emoji"/>
          <w:b/>
          <w:bCs/>
          <w:sz w:val="24"/>
          <w:szCs w:val="24"/>
          <w:lang w:val="en-US"/>
        </w:rPr>
        <w:t>📜</w:t>
      </w:r>
      <w:r w:rsidRPr="00A95B94">
        <w:rPr>
          <w:rFonts w:ascii="Calibri" w:hAnsi="Calibri" w:cs="Calibri"/>
          <w:b/>
          <w:bCs/>
          <w:sz w:val="24"/>
          <w:szCs w:val="24"/>
          <w:lang w:val="en-US"/>
        </w:rPr>
        <w:t xml:space="preserve"> </w:t>
      </w:r>
      <w:r w:rsidRPr="00A95B94">
        <w:rPr>
          <w:rFonts w:ascii="Calibri" w:hAnsi="Calibri" w:cs="Calibri"/>
          <w:b/>
          <w:bCs/>
          <w:sz w:val="24"/>
          <w:szCs w:val="24"/>
          <w:rtl/>
        </w:rPr>
        <w:t>الترخيص</w:t>
      </w:r>
      <w:r w:rsidRPr="00A95B94">
        <w:rPr>
          <w:rFonts w:ascii="Calibri" w:hAnsi="Calibri" w:cs="Calibri"/>
          <w:b/>
          <w:bCs/>
          <w:sz w:val="24"/>
          <w:szCs w:val="24"/>
          <w:lang w:val="en-US"/>
        </w:rPr>
        <w:t xml:space="preserve"> | License</w:t>
      </w:r>
    </w:p>
    <w:p w14:paraId="6183B3D9" w14:textId="77777777" w:rsidR="0070389E" w:rsidRPr="00A95B94" w:rsidRDefault="0070389E" w:rsidP="000F16E4">
      <w:pPr>
        <w:spacing w:line="360" w:lineRule="auto"/>
        <w:rPr>
          <w:rFonts w:ascii="Calibri" w:hAnsi="Calibri" w:cs="Calibri"/>
          <w:sz w:val="24"/>
          <w:szCs w:val="24"/>
          <w:lang w:val="en-US"/>
        </w:rPr>
      </w:pPr>
      <w:r w:rsidRPr="00A95B94">
        <w:rPr>
          <w:rFonts w:ascii="Calibri" w:hAnsi="Calibri" w:cs="Calibri"/>
          <w:sz w:val="24"/>
          <w:szCs w:val="24"/>
          <w:rtl/>
        </w:rPr>
        <w:t>هذا المشروع مرخص تحت رخصة</w:t>
      </w:r>
      <w:r w:rsidRPr="00A95B94">
        <w:rPr>
          <w:rFonts w:ascii="Calibri" w:hAnsi="Calibri" w:cs="Calibri"/>
          <w:sz w:val="24"/>
          <w:szCs w:val="24"/>
          <w:lang w:val="en-US"/>
        </w:rPr>
        <w:t xml:space="preserve"> MIT. </w:t>
      </w:r>
      <w:r w:rsidRPr="00A95B94">
        <w:rPr>
          <w:rFonts w:ascii="Calibri" w:hAnsi="Calibri" w:cs="Calibri"/>
          <w:sz w:val="24"/>
          <w:szCs w:val="24"/>
          <w:rtl/>
        </w:rPr>
        <w:t>المحتوى متاح للاستخدام والبحث بموجب ترخيص المشاع الإبداعي</w:t>
      </w:r>
      <w:r w:rsidRPr="00A95B94">
        <w:rPr>
          <w:rFonts w:ascii="Calibri" w:hAnsi="Calibri" w:cs="Calibri"/>
          <w:sz w:val="24"/>
          <w:szCs w:val="24"/>
          <w:lang w:val="en-US"/>
        </w:rPr>
        <w:t xml:space="preserve"> (CC BY-SA 4.0).</w:t>
      </w:r>
    </w:p>
    <w:p w14:paraId="14976A3F" w14:textId="77777777" w:rsidR="0070389E" w:rsidRPr="00A95B94" w:rsidRDefault="0070389E" w:rsidP="000F16E4">
      <w:pPr>
        <w:spacing w:line="360" w:lineRule="auto"/>
        <w:rPr>
          <w:rFonts w:ascii="Calibri" w:hAnsi="Calibri" w:cs="Calibri"/>
          <w:sz w:val="24"/>
          <w:szCs w:val="24"/>
          <w:lang w:val="en-US"/>
        </w:rPr>
      </w:pPr>
      <w:r w:rsidRPr="00A95B94">
        <w:rPr>
          <w:rFonts w:ascii="Calibri" w:hAnsi="Calibri" w:cs="Calibri"/>
          <w:sz w:val="24"/>
          <w:szCs w:val="24"/>
          <w:lang w:val="en-US"/>
        </w:rPr>
        <w:t>This project is licensed under the MIT License. Content is available for use and research under Creative Commons license (CC BY-SA 4.0).</w:t>
      </w:r>
    </w:p>
    <w:p w14:paraId="0FD3A145" w14:textId="77777777" w:rsidR="0070389E" w:rsidRPr="00A95B94" w:rsidRDefault="0070389E" w:rsidP="000F16E4">
      <w:pPr>
        <w:spacing w:line="360" w:lineRule="auto"/>
        <w:rPr>
          <w:rFonts w:ascii="Calibri" w:hAnsi="Calibri" w:cs="Calibri"/>
          <w:sz w:val="24"/>
          <w:szCs w:val="24"/>
          <w:rtl/>
          <w:lang w:val="en-US"/>
        </w:rPr>
      </w:pPr>
    </w:p>
    <w:p w14:paraId="44DE9840" w14:textId="77777777" w:rsidR="001A6336" w:rsidRPr="00A95B94" w:rsidRDefault="001A6336"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2A83B454" w14:textId="77777777" w:rsidR="00A926B0" w:rsidRPr="00A95B94" w:rsidRDefault="00A926B0" w:rsidP="000F16E4">
      <w:pPr>
        <w:pStyle w:val="11"/>
        <w:rPr>
          <w:rtl/>
        </w:rPr>
      </w:pPr>
      <w:bookmarkStart w:id="1" w:name="_Toc217152758"/>
      <w:r w:rsidRPr="00A95B94">
        <w:rPr>
          <w:rtl/>
        </w:rPr>
        <w:t>الفهرس</w:t>
      </w:r>
      <w:bookmarkEnd w:id="1"/>
    </w:p>
    <w:p w14:paraId="2A6340FA" w14:textId="3ABCCE6A" w:rsidR="000F16E4" w:rsidRDefault="00A926B0" w:rsidP="000F16E4">
      <w:pPr>
        <w:pStyle w:val="13"/>
        <w:tabs>
          <w:tab w:val="right" w:leader="dot" w:pos="9062"/>
        </w:tabs>
        <w:rPr>
          <w:rFonts w:cstheme="minorBidi"/>
          <w:b w:val="0"/>
          <w:bCs w:val="0"/>
          <w:caps w:val="0"/>
          <w:noProof/>
          <w:kern w:val="2"/>
          <w:sz w:val="24"/>
          <w:szCs w:val="24"/>
          <w:lang w:val="en-US"/>
          <w14:ligatures w14:val="standardContextual"/>
        </w:rPr>
      </w:pPr>
      <w:r w:rsidRPr="00A95B94">
        <w:rPr>
          <w:rFonts w:ascii="Calibri" w:hAnsi="Calibri" w:cs="Calibri"/>
          <w:sz w:val="24"/>
          <w:szCs w:val="24"/>
          <w:rtl/>
          <w:lang w:eastAsia="fr-MA"/>
        </w:rPr>
        <w:fldChar w:fldCharType="begin"/>
      </w:r>
      <w:r w:rsidRPr="00A95B94">
        <w:rPr>
          <w:rFonts w:ascii="Calibri" w:hAnsi="Calibri" w:cs="Calibri"/>
          <w:sz w:val="24"/>
          <w:szCs w:val="24"/>
          <w:rtl/>
          <w:lang w:eastAsia="fr-MA"/>
        </w:rPr>
        <w:instrText xml:space="preserve"> </w:instrText>
      </w:r>
      <w:r w:rsidRPr="00A95B94">
        <w:rPr>
          <w:rFonts w:ascii="Calibri" w:hAnsi="Calibri" w:cs="Calibri"/>
          <w:sz w:val="24"/>
          <w:szCs w:val="24"/>
          <w:lang w:eastAsia="fr-MA"/>
        </w:rPr>
        <w:instrText>TOC</w:instrText>
      </w:r>
      <w:r w:rsidRPr="00A95B94">
        <w:rPr>
          <w:rFonts w:ascii="Calibri" w:hAnsi="Calibri" w:cs="Calibri"/>
          <w:sz w:val="24"/>
          <w:szCs w:val="24"/>
          <w:rtl/>
          <w:lang w:eastAsia="fr-MA"/>
        </w:rPr>
        <w:instrText xml:space="preserve"> \</w:instrText>
      </w:r>
      <w:r w:rsidRPr="00A95B94">
        <w:rPr>
          <w:rFonts w:ascii="Calibri" w:hAnsi="Calibri" w:cs="Calibri"/>
          <w:sz w:val="24"/>
          <w:szCs w:val="24"/>
          <w:lang w:eastAsia="fr-MA"/>
        </w:rPr>
        <w:instrText>o "1-3" \h \z \u</w:instrText>
      </w:r>
      <w:r w:rsidRPr="00A95B94">
        <w:rPr>
          <w:rFonts w:ascii="Calibri" w:hAnsi="Calibri" w:cs="Calibri"/>
          <w:sz w:val="24"/>
          <w:szCs w:val="24"/>
          <w:rtl/>
          <w:lang w:eastAsia="fr-MA"/>
        </w:rPr>
        <w:instrText xml:space="preserve"> </w:instrText>
      </w:r>
      <w:r w:rsidRPr="00A95B94">
        <w:rPr>
          <w:rFonts w:ascii="Calibri" w:hAnsi="Calibri" w:cs="Calibri"/>
          <w:sz w:val="24"/>
          <w:szCs w:val="24"/>
          <w:rtl/>
          <w:lang w:eastAsia="fr-MA"/>
        </w:rPr>
        <w:fldChar w:fldCharType="separate"/>
      </w:r>
      <w:hyperlink w:anchor="_Toc217152757" w:history="1">
        <w:r w:rsidR="000F16E4" w:rsidRPr="00D431A7">
          <w:rPr>
            <w:rStyle w:val="Hyperlink"/>
            <w:noProof/>
            <w:rtl/>
          </w:rPr>
          <w:t xml:space="preserve">1 </w:t>
        </w:r>
        <w:r w:rsidR="000F16E4" w:rsidRPr="00D431A7">
          <w:rPr>
            <w:rStyle w:val="Hyperlink"/>
            <w:rFonts w:hint="eastAsia"/>
            <w:noProof/>
            <w:rtl/>
          </w:rPr>
          <w:t>مقدمة</w:t>
        </w:r>
        <w:r w:rsidR="000F16E4" w:rsidRPr="00D431A7">
          <w:rPr>
            <w:rStyle w:val="Hyperlink"/>
            <w:noProof/>
            <w:rtl/>
          </w:rPr>
          <w:t xml:space="preserve"> </w:t>
        </w:r>
        <w:r w:rsidR="000F16E4" w:rsidRPr="00D431A7">
          <w:rPr>
            <w:rStyle w:val="Hyperlink"/>
            <w:rFonts w:hint="eastAsia"/>
            <w:noProof/>
            <w:rtl/>
          </w:rPr>
          <w:t>الكتاب</w:t>
        </w:r>
        <w:r w:rsidR="000F16E4" w:rsidRPr="00D431A7">
          <w:rPr>
            <w:rStyle w:val="Hyperlink"/>
            <w:noProof/>
            <w:rtl/>
          </w:rPr>
          <w:t xml:space="preserve">: </w:t>
        </w:r>
        <w:r w:rsidR="000F16E4" w:rsidRPr="00D431A7">
          <w:rPr>
            <w:rStyle w:val="Hyperlink"/>
            <w:rFonts w:hint="eastAsia"/>
            <w:noProof/>
            <w:rtl/>
          </w:rPr>
          <w:t>المسيح</w:t>
        </w:r>
        <w:r w:rsidR="000F16E4" w:rsidRPr="00D431A7">
          <w:rPr>
            <w:rStyle w:val="Hyperlink"/>
            <w:noProof/>
            <w:rtl/>
          </w:rPr>
          <w:t xml:space="preserve"> </w:t>
        </w:r>
        <w:r w:rsidR="000F16E4" w:rsidRPr="00D431A7">
          <w:rPr>
            <w:rStyle w:val="Hyperlink"/>
            <w:rFonts w:hint="eastAsia"/>
            <w:noProof/>
            <w:rtl/>
          </w:rPr>
          <w:t>ومريم</w:t>
        </w:r>
        <w:r w:rsidR="000F16E4" w:rsidRPr="00D431A7">
          <w:rPr>
            <w:rStyle w:val="Hyperlink"/>
            <w:noProof/>
            <w:rtl/>
          </w:rPr>
          <w:t xml:space="preserve"> </w:t>
        </w:r>
        <w:r w:rsidR="000F16E4" w:rsidRPr="00D431A7">
          <w:rPr>
            <w:rStyle w:val="Hyperlink"/>
            <w:rFonts w:hint="eastAsia"/>
            <w:noProof/>
            <w:rtl/>
          </w:rPr>
          <w:t>في</w:t>
        </w:r>
        <w:r w:rsidR="000F16E4" w:rsidRPr="00D431A7">
          <w:rPr>
            <w:rStyle w:val="Hyperlink"/>
            <w:noProof/>
            <w:rtl/>
          </w:rPr>
          <w:t xml:space="preserve"> </w:t>
        </w:r>
        <w:r w:rsidR="000F16E4" w:rsidRPr="00D431A7">
          <w:rPr>
            <w:rStyle w:val="Hyperlink"/>
            <w:rFonts w:hint="eastAsia"/>
            <w:noProof/>
            <w:rtl/>
          </w:rPr>
          <w:t>القرآن</w:t>
        </w:r>
        <w:r w:rsidR="000F16E4" w:rsidRPr="00D431A7">
          <w:rPr>
            <w:rStyle w:val="Hyperlink"/>
            <w:noProof/>
            <w:rtl/>
          </w:rPr>
          <w:t xml:space="preserve">: </w:t>
        </w:r>
        <w:r w:rsidR="000F16E4" w:rsidRPr="00D431A7">
          <w:rPr>
            <w:rStyle w:val="Hyperlink"/>
            <w:rFonts w:hint="eastAsia"/>
            <w:noProof/>
            <w:rtl/>
          </w:rPr>
          <w:t>من</w:t>
        </w:r>
        <w:r w:rsidR="000F16E4" w:rsidRPr="00D431A7">
          <w:rPr>
            <w:rStyle w:val="Hyperlink"/>
            <w:noProof/>
            <w:rtl/>
          </w:rPr>
          <w:t xml:space="preserve"> </w:t>
        </w:r>
        <w:r w:rsidR="000F16E4" w:rsidRPr="00D431A7">
          <w:rPr>
            <w:rStyle w:val="Hyperlink"/>
            <w:rFonts w:hint="eastAsia"/>
            <w:noProof/>
            <w:rtl/>
          </w:rPr>
          <w:t>الرمز</w:t>
        </w:r>
        <w:r w:rsidR="000F16E4" w:rsidRPr="00D431A7">
          <w:rPr>
            <w:rStyle w:val="Hyperlink"/>
            <w:noProof/>
            <w:rtl/>
          </w:rPr>
          <w:t xml:space="preserve"> </w:t>
        </w:r>
        <w:r w:rsidR="000F16E4" w:rsidRPr="00D431A7">
          <w:rPr>
            <w:rStyle w:val="Hyperlink"/>
            <w:rFonts w:hint="eastAsia"/>
            <w:noProof/>
            <w:rtl/>
          </w:rPr>
          <w:t>الباطني</w:t>
        </w:r>
        <w:r w:rsidR="000F16E4" w:rsidRPr="00D431A7">
          <w:rPr>
            <w:rStyle w:val="Hyperlink"/>
            <w:noProof/>
            <w:rtl/>
          </w:rPr>
          <w:t xml:space="preserve"> </w:t>
        </w:r>
        <w:r w:rsidR="000F16E4" w:rsidRPr="00D431A7">
          <w:rPr>
            <w:rStyle w:val="Hyperlink"/>
            <w:rFonts w:hint="eastAsia"/>
            <w:noProof/>
            <w:rtl/>
          </w:rPr>
          <w:t>إلى</w:t>
        </w:r>
        <w:r w:rsidR="000F16E4" w:rsidRPr="00D431A7">
          <w:rPr>
            <w:rStyle w:val="Hyperlink"/>
            <w:noProof/>
            <w:rtl/>
          </w:rPr>
          <w:t xml:space="preserve"> </w:t>
        </w:r>
        <w:r w:rsidR="000F16E4" w:rsidRPr="00D431A7">
          <w:rPr>
            <w:rStyle w:val="Hyperlink"/>
            <w:rFonts w:hint="eastAsia"/>
            <w:noProof/>
            <w:rtl/>
          </w:rPr>
          <w:t>النموذج</w:t>
        </w:r>
        <w:r w:rsidR="000F16E4" w:rsidRPr="00D431A7">
          <w:rPr>
            <w:rStyle w:val="Hyperlink"/>
            <w:noProof/>
            <w:rtl/>
          </w:rPr>
          <w:t xml:space="preserve"> </w:t>
        </w:r>
        <w:r w:rsidR="000F16E4" w:rsidRPr="00D431A7">
          <w:rPr>
            <w:rStyle w:val="Hyperlink"/>
            <w:rFonts w:hint="eastAsia"/>
            <w:noProof/>
            <w:rtl/>
          </w:rPr>
          <w:t>الإنساني</w:t>
        </w:r>
        <w:r w:rsidR="000F16E4">
          <w:rPr>
            <w:noProof/>
            <w:webHidden/>
          </w:rPr>
          <w:tab/>
        </w:r>
        <w:r w:rsidR="000F16E4">
          <w:rPr>
            <w:noProof/>
            <w:webHidden/>
          </w:rPr>
          <w:fldChar w:fldCharType="begin"/>
        </w:r>
        <w:r w:rsidR="000F16E4">
          <w:rPr>
            <w:noProof/>
            <w:webHidden/>
          </w:rPr>
          <w:instrText xml:space="preserve"> PAGEREF _Toc217152757 \h </w:instrText>
        </w:r>
        <w:r w:rsidR="000F16E4">
          <w:rPr>
            <w:noProof/>
            <w:webHidden/>
          </w:rPr>
        </w:r>
        <w:r w:rsidR="000F16E4">
          <w:rPr>
            <w:noProof/>
            <w:webHidden/>
          </w:rPr>
          <w:fldChar w:fldCharType="separate"/>
        </w:r>
        <w:r w:rsidR="000F16E4">
          <w:rPr>
            <w:noProof/>
            <w:webHidden/>
          </w:rPr>
          <w:t>2</w:t>
        </w:r>
        <w:r w:rsidR="000F16E4">
          <w:rPr>
            <w:noProof/>
            <w:webHidden/>
          </w:rPr>
          <w:fldChar w:fldCharType="end"/>
        </w:r>
      </w:hyperlink>
    </w:p>
    <w:p w14:paraId="3CC07D54" w14:textId="6DF6E44B"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58" w:history="1">
        <w:r w:rsidRPr="00D431A7">
          <w:rPr>
            <w:rStyle w:val="Hyperlink"/>
            <w:noProof/>
            <w:rtl/>
          </w:rPr>
          <w:t xml:space="preserve">2 </w:t>
        </w:r>
        <w:r w:rsidRPr="00D431A7">
          <w:rPr>
            <w:rStyle w:val="Hyperlink"/>
            <w:rFonts w:hint="eastAsia"/>
            <w:noProof/>
            <w:rtl/>
          </w:rPr>
          <w:t>الفهرس</w:t>
        </w:r>
        <w:r>
          <w:rPr>
            <w:noProof/>
            <w:webHidden/>
          </w:rPr>
          <w:tab/>
        </w:r>
        <w:r>
          <w:rPr>
            <w:noProof/>
            <w:webHidden/>
          </w:rPr>
          <w:fldChar w:fldCharType="begin"/>
        </w:r>
        <w:r>
          <w:rPr>
            <w:noProof/>
            <w:webHidden/>
          </w:rPr>
          <w:instrText xml:space="preserve"> PAGEREF _Toc217152758 \h </w:instrText>
        </w:r>
        <w:r>
          <w:rPr>
            <w:noProof/>
            <w:webHidden/>
          </w:rPr>
        </w:r>
        <w:r>
          <w:rPr>
            <w:noProof/>
            <w:webHidden/>
          </w:rPr>
          <w:fldChar w:fldCharType="separate"/>
        </w:r>
        <w:r>
          <w:rPr>
            <w:noProof/>
            <w:webHidden/>
          </w:rPr>
          <w:t>4</w:t>
        </w:r>
        <w:r>
          <w:rPr>
            <w:noProof/>
            <w:webHidden/>
          </w:rPr>
          <w:fldChar w:fldCharType="end"/>
        </w:r>
      </w:hyperlink>
    </w:p>
    <w:p w14:paraId="3F94D66F" w14:textId="42DCD4E8"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59" w:history="1">
        <w:r w:rsidRPr="00D431A7">
          <w:rPr>
            <w:rStyle w:val="Hyperlink"/>
            <w:noProof/>
            <w:rtl/>
          </w:rPr>
          <w:t xml:space="preserve">3 </w:t>
        </w:r>
        <w:r w:rsidRPr="00D431A7">
          <w:rPr>
            <w:rStyle w:val="Hyperlink"/>
            <w:rFonts w:hint="eastAsia"/>
            <w:noProof/>
            <w:rtl/>
          </w:rPr>
          <w:t>مقدمة</w:t>
        </w:r>
        <w:r w:rsidRPr="00D431A7">
          <w:rPr>
            <w:rStyle w:val="Hyperlink"/>
            <w:noProof/>
            <w:rtl/>
          </w:rPr>
          <w:t xml:space="preserve"> </w:t>
        </w:r>
        <w:r w:rsidRPr="00D431A7">
          <w:rPr>
            <w:rStyle w:val="Hyperlink"/>
            <w:rFonts w:hint="eastAsia"/>
            <w:noProof/>
            <w:rtl/>
          </w:rPr>
          <w:t>المنهجية</w:t>
        </w:r>
        <w:r w:rsidRPr="00D431A7">
          <w:rPr>
            <w:rStyle w:val="Hyperlink"/>
            <w:noProof/>
            <w:rtl/>
          </w:rPr>
          <w:t xml:space="preserve">: </w:t>
        </w:r>
        <w:r w:rsidRPr="00D431A7">
          <w:rPr>
            <w:rStyle w:val="Hyperlink"/>
            <w:rFonts w:hint="eastAsia"/>
            <w:noProof/>
            <w:rtl/>
          </w:rPr>
          <w:t>أسس</w:t>
        </w:r>
        <w:r w:rsidRPr="00D431A7">
          <w:rPr>
            <w:rStyle w:val="Hyperlink"/>
            <w:noProof/>
            <w:rtl/>
          </w:rPr>
          <w:t xml:space="preserve"> </w:t>
        </w:r>
        <w:r w:rsidRPr="00D431A7">
          <w:rPr>
            <w:rStyle w:val="Hyperlink"/>
            <w:rFonts w:hint="eastAsia"/>
            <w:noProof/>
            <w:rtl/>
          </w:rPr>
          <w:t>التدبر</w:t>
        </w:r>
        <w:r w:rsidRPr="00D431A7">
          <w:rPr>
            <w:rStyle w:val="Hyperlink"/>
            <w:noProof/>
            <w:rtl/>
          </w:rPr>
          <w:t xml:space="preserve"> </w:t>
        </w:r>
        <w:r w:rsidRPr="00D431A7">
          <w:rPr>
            <w:rStyle w:val="Hyperlink"/>
            <w:rFonts w:hint="eastAsia"/>
            <w:noProof/>
            <w:rtl/>
          </w:rPr>
          <w:t>الباطني</w:t>
        </w:r>
        <w:r w:rsidRPr="00D431A7">
          <w:rPr>
            <w:rStyle w:val="Hyperlink"/>
            <w:noProof/>
            <w:rtl/>
          </w:rPr>
          <w:t xml:space="preserve"> </w:t>
        </w:r>
        <w:r w:rsidRPr="00D431A7">
          <w:rPr>
            <w:rStyle w:val="Hyperlink"/>
            <w:rFonts w:hint="eastAsia"/>
            <w:noProof/>
            <w:rtl/>
          </w:rPr>
          <w:t>وضوابطه</w:t>
        </w:r>
        <w:r w:rsidRPr="00D431A7">
          <w:rPr>
            <w:rStyle w:val="Hyperlink"/>
            <w:noProof/>
            <w:rtl/>
          </w:rPr>
          <w:t xml:space="preserve"> –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إطار</w:t>
        </w:r>
        <w:r w:rsidRPr="00D431A7">
          <w:rPr>
            <w:rStyle w:val="Hyperlink"/>
            <w:noProof/>
            <w:rtl/>
          </w:rPr>
          <w:t xml:space="preserve"> </w:t>
        </w:r>
        <w:r w:rsidRPr="00D431A7">
          <w:rPr>
            <w:rStyle w:val="Hyperlink"/>
            <w:rFonts w:hint="eastAsia"/>
            <w:noProof/>
            <w:rtl/>
          </w:rPr>
          <w:t>مشروع</w:t>
        </w:r>
        <w:r w:rsidRPr="00D431A7">
          <w:rPr>
            <w:rStyle w:val="Hyperlink"/>
            <w:noProof/>
            <w:rtl/>
          </w:rPr>
          <w:t xml:space="preserve"> "</w:t>
        </w:r>
        <w:r w:rsidRPr="00D431A7">
          <w:rPr>
            <w:rStyle w:val="Hyperlink"/>
            <w:rFonts w:hint="eastAsia"/>
            <w:noProof/>
            <w:rtl/>
          </w:rPr>
          <w:t>فقه</w:t>
        </w:r>
        <w:r w:rsidRPr="00D431A7">
          <w:rPr>
            <w:rStyle w:val="Hyperlink"/>
            <w:noProof/>
            <w:rtl/>
          </w:rPr>
          <w:t xml:space="preserve"> </w:t>
        </w:r>
        <w:r w:rsidRPr="00D431A7">
          <w:rPr>
            <w:rStyle w:val="Hyperlink"/>
            <w:rFonts w:hint="eastAsia"/>
            <w:noProof/>
            <w:rtl/>
          </w:rPr>
          <w:t>اللسان</w:t>
        </w:r>
        <w:r w:rsidRPr="00D431A7">
          <w:rPr>
            <w:rStyle w:val="Hyperlink"/>
            <w:noProof/>
            <w:rtl/>
          </w:rPr>
          <w:t xml:space="preserve"> </w:t>
        </w:r>
        <w:r w:rsidRPr="00D431A7">
          <w:rPr>
            <w:rStyle w:val="Hyperlink"/>
            <w:rFonts w:hint="eastAsia"/>
            <w:noProof/>
            <w:rtl/>
          </w:rPr>
          <w:t>القرآني</w:t>
        </w:r>
        <w:r>
          <w:rPr>
            <w:noProof/>
            <w:webHidden/>
          </w:rPr>
          <w:tab/>
        </w:r>
        <w:r>
          <w:rPr>
            <w:noProof/>
            <w:webHidden/>
          </w:rPr>
          <w:fldChar w:fldCharType="begin"/>
        </w:r>
        <w:r>
          <w:rPr>
            <w:noProof/>
            <w:webHidden/>
          </w:rPr>
          <w:instrText xml:space="preserve"> PAGEREF _Toc217152759 \h </w:instrText>
        </w:r>
        <w:r>
          <w:rPr>
            <w:noProof/>
            <w:webHidden/>
          </w:rPr>
        </w:r>
        <w:r>
          <w:rPr>
            <w:noProof/>
            <w:webHidden/>
          </w:rPr>
          <w:fldChar w:fldCharType="separate"/>
        </w:r>
        <w:r>
          <w:rPr>
            <w:noProof/>
            <w:webHidden/>
          </w:rPr>
          <w:t>7</w:t>
        </w:r>
        <w:r>
          <w:rPr>
            <w:noProof/>
            <w:webHidden/>
          </w:rPr>
          <w:fldChar w:fldCharType="end"/>
        </w:r>
      </w:hyperlink>
    </w:p>
    <w:p w14:paraId="4BF32EC6" w14:textId="4133EB5F"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0" w:history="1">
        <w:r w:rsidRPr="00D431A7">
          <w:rPr>
            <w:rStyle w:val="Hyperlink"/>
            <w:noProof/>
          </w:rPr>
          <w:t>4</w:t>
        </w:r>
        <w:r w:rsidRPr="00D431A7">
          <w:rPr>
            <w:rStyle w:val="Hyperlink"/>
            <w:noProof/>
            <w:rtl/>
          </w:rPr>
          <w:t xml:space="preserve"> </w:t>
        </w:r>
        <w:r w:rsidRPr="00D431A7">
          <w:rPr>
            <w:rStyle w:val="Hyperlink"/>
            <w:rFonts w:hint="eastAsia"/>
            <w:noProof/>
            <w:rtl/>
          </w:rPr>
          <w:t>ملخص</w:t>
        </w:r>
        <w:r w:rsidRPr="00D431A7">
          <w:rPr>
            <w:rStyle w:val="Hyperlink"/>
            <w:noProof/>
            <w:rtl/>
          </w:rPr>
          <w:t xml:space="preserve"> </w:t>
        </w:r>
        <w:r w:rsidRPr="00D431A7">
          <w:rPr>
            <w:rStyle w:val="Hyperlink"/>
            <w:rFonts w:hint="eastAsia"/>
            <w:noProof/>
            <w:rtl/>
          </w:rPr>
          <w:t>منهجي</w:t>
        </w:r>
        <w:r w:rsidRPr="00D431A7">
          <w:rPr>
            <w:rStyle w:val="Hyperlink"/>
            <w:noProof/>
            <w:rtl/>
          </w:rPr>
          <w:t xml:space="preserve"> </w:t>
        </w:r>
        <w:r w:rsidRPr="00D431A7">
          <w:rPr>
            <w:rStyle w:val="Hyperlink"/>
            <w:rFonts w:hint="eastAsia"/>
            <w:noProof/>
            <w:rtl/>
          </w:rPr>
          <w:t>متكامل</w:t>
        </w:r>
        <w:r w:rsidRPr="00D431A7">
          <w:rPr>
            <w:rStyle w:val="Hyperlink"/>
            <w:noProof/>
            <w:rtl/>
          </w:rPr>
          <w:t xml:space="preserve"> </w:t>
        </w:r>
        <w:r w:rsidRPr="00D431A7">
          <w:rPr>
            <w:rStyle w:val="Hyperlink"/>
            <w:rFonts w:hint="eastAsia"/>
            <w:noProof/>
            <w:rtl/>
          </w:rPr>
          <w:t>جديد</w:t>
        </w:r>
        <w:r w:rsidRPr="00D431A7">
          <w:rPr>
            <w:rStyle w:val="Hyperlink"/>
            <w:noProof/>
            <w:rtl/>
          </w:rPr>
          <w:t xml:space="preserve"> : </w:t>
        </w:r>
        <w:r w:rsidRPr="00D431A7">
          <w:rPr>
            <w:rStyle w:val="Hyperlink"/>
            <w:rFonts w:hint="eastAsia"/>
            <w:noProof/>
            <w:rtl/>
          </w:rPr>
          <w:t>نحو</w:t>
        </w:r>
        <w:r w:rsidRPr="00D431A7">
          <w:rPr>
            <w:rStyle w:val="Hyperlink"/>
            <w:noProof/>
            <w:rtl/>
          </w:rPr>
          <w:t xml:space="preserve"> </w:t>
        </w:r>
        <w:r w:rsidRPr="00D431A7">
          <w:rPr>
            <w:rStyle w:val="Hyperlink"/>
            <w:rFonts w:hint="eastAsia"/>
            <w:noProof/>
            <w:rtl/>
          </w:rPr>
          <w:t>فقه</w:t>
        </w:r>
        <w:r w:rsidRPr="00D431A7">
          <w:rPr>
            <w:rStyle w:val="Hyperlink"/>
            <w:noProof/>
            <w:rtl/>
          </w:rPr>
          <w:t xml:space="preserve"> </w:t>
        </w:r>
        <w:r w:rsidRPr="00D431A7">
          <w:rPr>
            <w:rStyle w:val="Hyperlink"/>
            <w:rFonts w:hint="eastAsia"/>
            <w:noProof/>
            <w:rtl/>
          </w:rPr>
          <w:t>جديد</w:t>
        </w:r>
        <w:r w:rsidRPr="00D431A7">
          <w:rPr>
            <w:rStyle w:val="Hyperlink"/>
            <w:noProof/>
            <w:rtl/>
          </w:rPr>
          <w:t xml:space="preserve"> </w:t>
        </w:r>
        <w:r w:rsidRPr="00D431A7">
          <w:rPr>
            <w:rStyle w:val="Hyperlink"/>
            <w:rFonts w:hint="eastAsia"/>
            <w:noProof/>
            <w:rtl/>
          </w:rPr>
          <w:t>للسان</w:t>
        </w:r>
        <w:r w:rsidRPr="00D431A7">
          <w:rPr>
            <w:rStyle w:val="Hyperlink"/>
            <w:noProof/>
            <w:rtl/>
          </w:rPr>
          <w:t xml:space="preserve"> </w:t>
        </w:r>
        <w:r w:rsidRPr="00D431A7">
          <w:rPr>
            <w:rStyle w:val="Hyperlink"/>
            <w:rFonts w:hint="eastAsia"/>
            <w:noProof/>
            <w:rtl/>
          </w:rPr>
          <w:t>القرآني</w:t>
        </w:r>
        <w:r>
          <w:rPr>
            <w:noProof/>
            <w:webHidden/>
          </w:rPr>
          <w:tab/>
        </w:r>
        <w:r>
          <w:rPr>
            <w:noProof/>
            <w:webHidden/>
          </w:rPr>
          <w:fldChar w:fldCharType="begin"/>
        </w:r>
        <w:r>
          <w:rPr>
            <w:noProof/>
            <w:webHidden/>
          </w:rPr>
          <w:instrText xml:space="preserve"> PAGEREF _Toc217152760 \h </w:instrText>
        </w:r>
        <w:r>
          <w:rPr>
            <w:noProof/>
            <w:webHidden/>
          </w:rPr>
        </w:r>
        <w:r>
          <w:rPr>
            <w:noProof/>
            <w:webHidden/>
          </w:rPr>
          <w:fldChar w:fldCharType="separate"/>
        </w:r>
        <w:r>
          <w:rPr>
            <w:noProof/>
            <w:webHidden/>
          </w:rPr>
          <w:t>10</w:t>
        </w:r>
        <w:r>
          <w:rPr>
            <w:noProof/>
            <w:webHidden/>
          </w:rPr>
          <w:fldChar w:fldCharType="end"/>
        </w:r>
      </w:hyperlink>
    </w:p>
    <w:p w14:paraId="4B564296" w14:textId="569716EC"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1" w:history="1">
        <w:r w:rsidRPr="00D431A7">
          <w:rPr>
            <w:rStyle w:val="Hyperlink"/>
            <w:rFonts w:eastAsia="Aptos"/>
            <w:noProof/>
            <w:rtl/>
          </w:rPr>
          <w:t xml:space="preserve">5 </w:t>
        </w:r>
        <w:r w:rsidRPr="00D431A7">
          <w:rPr>
            <w:rStyle w:val="Hyperlink"/>
            <w:rFonts w:eastAsia="Aptos" w:hint="eastAsia"/>
            <w:noProof/>
            <w:rtl/>
          </w:rPr>
          <w:t>مخاطبة</w:t>
        </w:r>
        <w:r w:rsidRPr="00D431A7">
          <w:rPr>
            <w:rStyle w:val="Hyperlink"/>
            <w:rFonts w:eastAsia="Aptos"/>
            <w:noProof/>
            <w:rtl/>
          </w:rPr>
          <w:t xml:space="preserve"> </w:t>
        </w:r>
        <w:r w:rsidRPr="00D431A7">
          <w:rPr>
            <w:rStyle w:val="Hyperlink"/>
            <w:rFonts w:eastAsia="Aptos" w:hint="eastAsia"/>
            <w:noProof/>
            <w:rtl/>
          </w:rPr>
          <w:t>العقل</w:t>
        </w:r>
        <w:r w:rsidRPr="00D431A7">
          <w:rPr>
            <w:rStyle w:val="Hyperlink"/>
            <w:rFonts w:eastAsia="Aptos"/>
            <w:noProof/>
            <w:rtl/>
          </w:rPr>
          <w:t xml:space="preserve"> </w:t>
        </w:r>
        <w:r w:rsidRPr="00D431A7">
          <w:rPr>
            <w:rStyle w:val="Hyperlink"/>
            <w:rFonts w:eastAsia="Aptos" w:hint="eastAsia"/>
            <w:noProof/>
            <w:rtl/>
          </w:rPr>
          <w:t>التقليدي</w:t>
        </w:r>
        <w:r w:rsidRPr="00D431A7">
          <w:rPr>
            <w:rStyle w:val="Hyperlink"/>
            <w:rFonts w:eastAsia="Aptos"/>
            <w:noProof/>
            <w:rtl/>
          </w:rPr>
          <w:t xml:space="preserve">: </w:t>
        </w:r>
        <w:r w:rsidRPr="00D431A7">
          <w:rPr>
            <w:rStyle w:val="Hyperlink"/>
            <w:rFonts w:eastAsia="Aptos" w:hint="eastAsia"/>
            <w:noProof/>
            <w:rtl/>
          </w:rPr>
          <w:t>حوارٌ</w:t>
        </w:r>
        <w:r w:rsidRPr="00D431A7">
          <w:rPr>
            <w:rStyle w:val="Hyperlink"/>
            <w:rFonts w:eastAsia="Aptos"/>
            <w:noProof/>
            <w:rtl/>
          </w:rPr>
          <w:t xml:space="preserve"> </w:t>
        </w:r>
        <w:r w:rsidRPr="00D431A7">
          <w:rPr>
            <w:rStyle w:val="Hyperlink"/>
            <w:rFonts w:eastAsia="Aptos" w:hint="eastAsia"/>
            <w:noProof/>
            <w:rtl/>
          </w:rPr>
          <w:t>لا</w:t>
        </w:r>
        <w:r w:rsidRPr="00D431A7">
          <w:rPr>
            <w:rStyle w:val="Hyperlink"/>
            <w:rFonts w:eastAsia="Aptos"/>
            <w:noProof/>
            <w:rtl/>
          </w:rPr>
          <w:t xml:space="preserve"> </w:t>
        </w:r>
        <w:r w:rsidRPr="00D431A7">
          <w:rPr>
            <w:rStyle w:val="Hyperlink"/>
            <w:rFonts w:eastAsia="Aptos" w:hint="eastAsia"/>
            <w:noProof/>
            <w:rtl/>
          </w:rPr>
          <w:t>صِدَام</w:t>
        </w:r>
        <w:r>
          <w:rPr>
            <w:noProof/>
            <w:webHidden/>
          </w:rPr>
          <w:tab/>
        </w:r>
        <w:r>
          <w:rPr>
            <w:noProof/>
            <w:webHidden/>
          </w:rPr>
          <w:fldChar w:fldCharType="begin"/>
        </w:r>
        <w:r>
          <w:rPr>
            <w:noProof/>
            <w:webHidden/>
          </w:rPr>
          <w:instrText xml:space="preserve"> PAGEREF _Toc217152761 \h </w:instrText>
        </w:r>
        <w:r>
          <w:rPr>
            <w:noProof/>
            <w:webHidden/>
          </w:rPr>
        </w:r>
        <w:r>
          <w:rPr>
            <w:noProof/>
            <w:webHidden/>
          </w:rPr>
          <w:fldChar w:fldCharType="separate"/>
        </w:r>
        <w:r>
          <w:rPr>
            <w:noProof/>
            <w:webHidden/>
          </w:rPr>
          <w:t>13</w:t>
        </w:r>
        <w:r>
          <w:rPr>
            <w:noProof/>
            <w:webHidden/>
          </w:rPr>
          <w:fldChar w:fldCharType="end"/>
        </w:r>
      </w:hyperlink>
    </w:p>
    <w:p w14:paraId="47455A78" w14:textId="19A2EC8E"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2" w:history="1">
        <w:r w:rsidRPr="00D431A7">
          <w:rPr>
            <w:rStyle w:val="Hyperlink"/>
            <w:noProof/>
          </w:rPr>
          <w:t>6</w:t>
        </w:r>
        <w:r w:rsidRPr="00D431A7">
          <w:rPr>
            <w:rStyle w:val="Hyperlink"/>
            <w:noProof/>
            <w:rtl/>
            <w:lang w:bidi="ar-MA"/>
          </w:rPr>
          <w:t xml:space="preserve"> "</w:t>
        </w:r>
        <w:r w:rsidRPr="00D431A7">
          <w:rPr>
            <w:rStyle w:val="Hyperlink"/>
            <w:rFonts w:hint="eastAsia"/>
            <w:noProof/>
            <w:rtl/>
            <w:lang w:bidi="ar-MA"/>
          </w:rPr>
          <w:t>الرجال</w:t>
        </w:r>
        <w:r w:rsidRPr="00D431A7">
          <w:rPr>
            <w:rStyle w:val="Hyperlink"/>
            <w:noProof/>
            <w:rtl/>
            <w:lang w:bidi="ar-MA"/>
          </w:rPr>
          <w:t xml:space="preserve">" </w:t>
        </w:r>
        <w:r w:rsidRPr="00D431A7">
          <w:rPr>
            <w:rStyle w:val="Hyperlink"/>
            <w:rFonts w:hint="eastAsia"/>
            <w:noProof/>
            <w:rtl/>
            <w:lang w:bidi="ar-MA"/>
          </w:rPr>
          <w:t>و</w:t>
        </w:r>
        <w:r w:rsidRPr="00D431A7">
          <w:rPr>
            <w:rStyle w:val="Hyperlink"/>
            <w:noProof/>
            <w:rtl/>
            <w:lang w:bidi="ar-MA"/>
          </w:rPr>
          <w:t>"</w:t>
        </w:r>
        <w:r w:rsidRPr="00D431A7">
          <w:rPr>
            <w:rStyle w:val="Hyperlink"/>
            <w:rFonts w:hint="eastAsia"/>
            <w:noProof/>
            <w:rtl/>
            <w:lang w:bidi="ar-MA"/>
          </w:rPr>
          <w:t>النساء</w:t>
        </w:r>
        <w:r w:rsidRPr="00D431A7">
          <w:rPr>
            <w:rStyle w:val="Hyperlink"/>
            <w:noProof/>
            <w:rtl/>
            <w:lang w:bidi="ar-MA"/>
          </w:rPr>
          <w:t xml:space="preserve">" </w:t>
        </w:r>
        <w:r w:rsidRPr="00D431A7">
          <w:rPr>
            <w:rStyle w:val="Hyperlink"/>
            <w:rFonts w:hint="eastAsia"/>
            <w:noProof/>
            <w:rtl/>
            <w:lang w:bidi="ar-MA"/>
          </w:rPr>
          <w:t>في</w:t>
        </w:r>
        <w:r w:rsidRPr="00D431A7">
          <w:rPr>
            <w:rStyle w:val="Hyperlink"/>
            <w:noProof/>
            <w:rtl/>
            <w:lang w:bidi="ar-MA"/>
          </w:rPr>
          <w:t xml:space="preserve"> </w:t>
        </w:r>
        <w:r w:rsidRPr="00D431A7">
          <w:rPr>
            <w:rStyle w:val="Hyperlink"/>
            <w:rFonts w:hint="eastAsia"/>
            <w:noProof/>
            <w:rtl/>
            <w:lang w:bidi="ar-MA"/>
          </w:rPr>
          <w:t>القرآن</w:t>
        </w:r>
        <w:r w:rsidRPr="00D431A7">
          <w:rPr>
            <w:rStyle w:val="Hyperlink"/>
            <w:noProof/>
            <w:rtl/>
            <w:lang w:bidi="ar-MA"/>
          </w:rPr>
          <w:t xml:space="preserve">: </w:t>
        </w:r>
        <w:r w:rsidRPr="00D431A7">
          <w:rPr>
            <w:rStyle w:val="Hyperlink"/>
            <w:rFonts w:hint="eastAsia"/>
            <w:noProof/>
            <w:rtl/>
            <w:lang w:bidi="ar-MA"/>
          </w:rPr>
          <w:t>نحو</w:t>
        </w:r>
        <w:r w:rsidRPr="00D431A7">
          <w:rPr>
            <w:rStyle w:val="Hyperlink"/>
            <w:noProof/>
            <w:rtl/>
            <w:lang w:bidi="ar-MA"/>
          </w:rPr>
          <w:t xml:space="preserve"> </w:t>
        </w:r>
        <w:r w:rsidRPr="00D431A7">
          <w:rPr>
            <w:rStyle w:val="Hyperlink"/>
            <w:rFonts w:hint="eastAsia"/>
            <w:noProof/>
            <w:rtl/>
            <w:lang w:bidi="ar-MA"/>
          </w:rPr>
          <w:t>فهم</w:t>
        </w:r>
        <w:r w:rsidRPr="00D431A7">
          <w:rPr>
            <w:rStyle w:val="Hyperlink"/>
            <w:noProof/>
            <w:rtl/>
            <w:lang w:bidi="ar-MA"/>
          </w:rPr>
          <w:t xml:space="preserve"> </w:t>
        </w:r>
        <w:r w:rsidRPr="00D431A7">
          <w:rPr>
            <w:rStyle w:val="Hyperlink"/>
            <w:rFonts w:hint="eastAsia"/>
            <w:noProof/>
            <w:rtl/>
            <w:lang w:bidi="ar-MA"/>
          </w:rPr>
          <w:t>وظيفي</w:t>
        </w:r>
        <w:r w:rsidRPr="00D431A7">
          <w:rPr>
            <w:rStyle w:val="Hyperlink"/>
            <w:noProof/>
            <w:rtl/>
            <w:lang w:bidi="ar-MA"/>
          </w:rPr>
          <w:t xml:space="preserve"> </w:t>
        </w:r>
        <w:r w:rsidRPr="00D431A7">
          <w:rPr>
            <w:rStyle w:val="Hyperlink"/>
            <w:rFonts w:hint="eastAsia"/>
            <w:noProof/>
            <w:rtl/>
            <w:lang w:bidi="ar-MA"/>
          </w:rPr>
          <w:t>يتجاوز</w:t>
        </w:r>
        <w:r w:rsidRPr="00D431A7">
          <w:rPr>
            <w:rStyle w:val="Hyperlink"/>
            <w:noProof/>
            <w:rtl/>
            <w:lang w:bidi="ar-MA"/>
          </w:rPr>
          <w:t xml:space="preserve"> </w:t>
        </w:r>
        <w:r w:rsidRPr="00D431A7">
          <w:rPr>
            <w:rStyle w:val="Hyperlink"/>
            <w:rFonts w:hint="eastAsia"/>
            <w:noProof/>
            <w:rtl/>
            <w:lang w:bidi="ar-MA"/>
          </w:rPr>
          <w:t>التقسيم</w:t>
        </w:r>
        <w:r w:rsidRPr="00D431A7">
          <w:rPr>
            <w:rStyle w:val="Hyperlink"/>
            <w:noProof/>
            <w:rtl/>
            <w:lang w:bidi="ar-MA"/>
          </w:rPr>
          <w:t xml:space="preserve"> </w:t>
        </w:r>
        <w:r w:rsidRPr="00D431A7">
          <w:rPr>
            <w:rStyle w:val="Hyperlink"/>
            <w:rFonts w:hint="eastAsia"/>
            <w:noProof/>
            <w:rtl/>
            <w:lang w:bidi="ar-MA"/>
          </w:rPr>
          <w:t>الجندري</w:t>
        </w:r>
        <w:r>
          <w:rPr>
            <w:noProof/>
            <w:webHidden/>
          </w:rPr>
          <w:tab/>
        </w:r>
        <w:r>
          <w:rPr>
            <w:noProof/>
            <w:webHidden/>
          </w:rPr>
          <w:fldChar w:fldCharType="begin"/>
        </w:r>
        <w:r>
          <w:rPr>
            <w:noProof/>
            <w:webHidden/>
          </w:rPr>
          <w:instrText xml:space="preserve"> PAGEREF _Toc217152762 \h </w:instrText>
        </w:r>
        <w:r>
          <w:rPr>
            <w:noProof/>
            <w:webHidden/>
          </w:rPr>
        </w:r>
        <w:r>
          <w:rPr>
            <w:noProof/>
            <w:webHidden/>
          </w:rPr>
          <w:fldChar w:fldCharType="separate"/>
        </w:r>
        <w:r>
          <w:rPr>
            <w:noProof/>
            <w:webHidden/>
          </w:rPr>
          <w:t>13</w:t>
        </w:r>
        <w:r>
          <w:rPr>
            <w:noProof/>
            <w:webHidden/>
          </w:rPr>
          <w:fldChar w:fldCharType="end"/>
        </w:r>
      </w:hyperlink>
    </w:p>
    <w:p w14:paraId="4AAC8F9A" w14:textId="7FD9269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3" w:history="1">
        <w:r w:rsidRPr="00D431A7">
          <w:rPr>
            <w:rStyle w:val="Hyperlink"/>
            <w:noProof/>
          </w:rPr>
          <w:t>7</w:t>
        </w:r>
        <w:r w:rsidRPr="00D431A7">
          <w:rPr>
            <w:rStyle w:val="Hyperlink"/>
            <w:noProof/>
            <w:rtl/>
          </w:rPr>
          <w:t xml:space="preserve"> </w:t>
        </w:r>
        <w:r w:rsidRPr="00D431A7">
          <w:rPr>
            <w:rStyle w:val="Hyperlink"/>
            <w:rFonts w:hint="eastAsia"/>
            <w:noProof/>
            <w:rtl/>
          </w:rPr>
          <w:t>المنهج</w:t>
        </w:r>
        <w:r w:rsidRPr="00D431A7">
          <w:rPr>
            <w:rStyle w:val="Hyperlink"/>
            <w:rFonts w:ascii="Calibri" w:hAnsi="Calibri" w:cs="Calibri"/>
            <w:noProof/>
            <w:rtl/>
          </w:rPr>
          <w:t xml:space="preserve"> </w:t>
        </w:r>
        <w:r w:rsidRPr="00D431A7">
          <w:rPr>
            <w:rStyle w:val="Hyperlink"/>
            <w:rFonts w:ascii="Calibri" w:hAnsi="Calibri" w:cs="Calibri" w:hint="eastAsia"/>
            <w:noProof/>
            <w:rtl/>
          </w:rPr>
          <w:t>القَصدي</w:t>
        </w:r>
        <w:r w:rsidRPr="00D431A7">
          <w:rPr>
            <w:rStyle w:val="Hyperlink"/>
            <w:rFonts w:ascii="Calibri" w:hAnsi="Calibri" w:cs="Calibri"/>
            <w:noProof/>
            <w:rtl/>
          </w:rPr>
          <w:t xml:space="preserve"> </w:t>
        </w:r>
        <w:r w:rsidRPr="00D431A7">
          <w:rPr>
            <w:rStyle w:val="Hyperlink"/>
            <w:rFonts w:ascii="Calibri" w:hAnsi="Calibri" w:cs="Calibri" w:hint="eastAsia"/>
            <w:noProof/>
            <w:rtl/>
          </w:rPr>
          <w:t>في</w:t>
        </w:r>
        <w:r w:rsidRPr="00D431A7">
          <w:rPr>
            <w:rStyle w:val="Hyperlink"/>
            <w:rFonts w:ascii="Calibri" w:hAnsi="Calibri" w:cs="Calibri"/>
            <w:noProof/>
            <w:rtl/>
          </w:rPr>
          <w:t xml:space="preserve"> </w:t>
        </w:r>
        <w:r w:rsidRPr="00D431A7">
          <w:rPr>
            <w:rStyle w:val="Hyperlink"/>
            <w:rFonts w:ascii="Calibri" w:hAnsi="Calibri" w:cs="Calibri" w:hint="eastAsia"/>
            <w:noProof/>
            <w:rtl/>
          </w:rPr>
          <w:t>فهم</w:t>
        </w:r>
        <w:r w:rsidRPr="00D431A7">
          <w:rPr>
            <w:rStyle w:val="Hyperlink"/>
            <w:rFonts w:ascii="Calibri" w:hAnsi="Calibri" w:cs="Calibri"/>
            <w:noProof/>
            <w:rtl/>
          </w:rPr>
          <w:t xml:space="preserve"> </w:t>
        </w:r>
        <w:r w:rsidRPr="00D431A7">
          <w:rPr>
            <w:rStyle w:val="Hyperlink"/>
            <w:rFonts w:ascii="Calibri" w:hAnsi="Calibri" w:cs="Calibri" w:hint="eastAsia"/>
            <w:noProof/>
            <w:rtl/>
          </w:rPr>
          <w:t>النص</w:t>
        </w:r>
        <w:r w:rsidRPr="00D431A7">
          <w:rPr>
            <w:rStyle w:val="Hyperlink"/>
            <w:rFonts w:ascii="Calibri" w:hAnsi="Calibri" w:cs="Calibri"/>
            <w:noProof/>
            <w:rtl/>
          </w:rPr>
          <w:t xml:space="preserve"> </w:t>
        </w:r>
        <w:r w:rsidRPr="00D431A7">
          <w:rPr>
            <w:rStyle w:val="Hyperlink"/>
            <w:rFonts w:ascii="Calibri" w:hAnsi="Calibri" w:cs="Calibri" w:hint="eastAsia"/>
            <w:noProof/>
            <w:rtl/>
          </w:rPr>
          <w:t>القرآني</w:t>
        </w:r>
        <w:r>
          <w:rPr>
            <w:noProof/>
            <w:webHidden/>
          </w:rPr>
          <w:tab/>
        </w:r>
        <w:r>
          <w:rPr>
            <w:noProof/>
            <w:webHidden/>
          </w:rPr>
          <w:fldChar w:fldCharType="begin"/>
        </w:r>
        <w:r>
          <w:rPr>
            <w:noProof/>
            <w:webHidden/>
          </w:rPr>
          <w:instrText xml:space="preserve"> PAGEREF _Toc217152763 \h </w:instrText>
        </w:r>
        <w:r>
          <w:rPr>
            <w:noProof/>
            <w:webHidden/>
          </w:rPr>
        </w:r>
        <w:r>
          <w:rPr>
            <w:noProof/>
            <w:webHidden/>
          </w:rPr>
          <w:fldChar w:fldCharType="separate"/>
        </w:r>
        <w:r>
          <w:rPr>
            <w:noProof/>
            <w:webHidden/>
          </w:rPr>
          <w:t>17</w:t>
        </w:r>
        <w:r>
          <w:rPr>
            <w:noProof/>
            <w:webHidden/>
          </w:rPr>
          <w:fldChar w:fldCharType="end"/>
        </w:r>
      </w:hyperlink>
    </w:p>
    <w:p w14:paraId="590DD0E6" w14:textId="428F21A4"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4" w:history="1">
        <w:r w:rsidRPr="00D431A7">
          <w:rPr>
            <w:rStyle w:val="Hyperlink"/>
            <w:noProof/>
            <w:rtl/>
          </w:rPr>
          <w:t xml:space="preserve">8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والمسيح</w:t>
        </w:r>
        <w:r w:rsidRPr="00D431A7">
          <w:rPr>
            <w:rStyle w:val="Hyperlink"/>
            <w:noProof/>
            <w:rtl/>
          </w:rPr>
          <w:t xml:space="preserve">: </w:t>
        </w:r>
        <w:r w:rsidRPr="00D431A7">
          <w:rPr>
            <w:rStyle w:val="Hyperlink"/>
            <w:rFonts w:hint="eastAsia"/>
            <w:noProof/>
            <w:rtl/>
          </w:rPr>
          <w:t>من</w:t>
        </w:r>
        <w:r w:rsidRPr="00D431A7">
          <w:rPr>
            <w:rStyle w:val="Hyperlink"/>
            <w:noProof/>
            <w:rtl/>
          </w:rPr>
          <w:t xml:space="preserve"> </w:t>
        </w:r>
        <w:r w:rsidRPr="00D431A7">
          <w:rPr>
            <w:rStyle w:val="Hyperlink"/>
            <w:rFonts w:hint="eastAsia"/>
            <w:noProof/>
            <w:rtl/>
          </w:rPr>
          <w:t>التبجيل</w:t>
        </w:r>
        <w:r w:rsidRPr="00D431A7">
          <w:rPr>
            <w:rStyle w:val="Hyperlink"/>
            <w:noProof/>
            <w:rtl/>
          </w:rPr>
          <w:t xml:space="preserve"> </w:t>
        </w:r>
        <w:r w:rsidRPr="00D431A7">
          <w:rPr>
            <w:rStyle w:val="Hyperlink"/>
            <w:rFonts w:hint="eastAsia"/>
            <w:noProof/>
            <w:rtl/>
          </w:rPr>
          <w:t>التقليدي</w:t>
        </w:r>
        <w:r w:rsidRPr="00D431A7">
          <w:rPr>
            <w:rStyle w:val="Hyperlink"/>
            <w:noProof/>
            <w:rtl/>
          </w:rPr>
          <w:t xml:space="preserve"> </w:t>
        </w:r>
        <w:r w:rsidRPr="00D431A7">
          <w:rPr>
            <w:rStyle w:val="Hyperlink"/>
            <w:rFonts w:hint="eastAsia"/>
            <w:noProof/>
            <w:rtl/>
          </w:rPr>
          <w:t>إلى</w:t>
        </w:r>
        <w:r w:rsidRPr="00D431A7">
          <w:rPr>
            <w:rStyle w:val="Hyperlink"/>
            <w:noProof/>
            <w:rtl/>
          </w:rPr>
          <w:t xml:space="preserve"> </w:t>
        </w:r>
        <w:r w:rsidRPr="00D431A7">
          <w:rPr>
            <w:rStyle w:val="Hyperlink"/>
            <w:rFonts w:hint="eastAsia"/>
            <w:noProof/>
            <w:rtl/>
          </w:rPr>
          <w:t>الحوار</w:t>
        </w:r>
        <w:r w:rsidRPr="00D431A7">
          <w:rPr>
            <w:rStyle w:val="Hyperlink"/>
            <w:noProof/>
            <w:rtl/>
          </w:rPr>
          <w:t xml:space="preserve"> </w:t>
        </w:r>
        <w:r w:rsidRPr="00D431A7">
          <w:rPr>
            <w:rStyle w:val="Hyperlink"/>
            <w:rFonts w:hint="eastAsia"/>
            <w:noProof/>
            <w:rtl/>
          </w:rPr>
          <w:t>الباطني</w:t>
        </w:r>
        <w:r>
          <w:rPr>
            <w:noProof/>
            <w:webHidden/>
          </w:rPr>
          <w:tab/>
        </w:r>
        <w:r>
          <w:rPr>
            <w:noProof/>
            <w:webHidden/>
          </w:rPr>
          <w:fldChar w:fldCharType="begin"/>
        </w:r>
        <w:r>
          <w:rPr>
            <w:noProof/>
            <w:webHidden/>
          </w:rPr>
          <w:instrText xml:space="preserve"> PAGEREF _Toc217152764 \h </w:instrText>
        </w:r>
        <w:r>
          <w:rPr>
            <w:noProof/>
            <w:webHidden/>
          </w:rPr>
        </w:r>
        <w:r>
          <w:rPr>
            <w:noProof/>
            <w:webHidden/>
          </w:rPr>
          <w:fldChar w:fldCharType="separate"/>
        </w:r>
        <w:r>
          <w:rPr>
            <w:noProof/>
            <w:webHidden/>
          </w:rPr>
          <w:t>19</w:t>
        </w:r>
        <w:r>
          <w:rPr>
            <w:noProof/>
            <w:webHidden/>
          </w:rPr>
          <w:fldChar w:fldCharType="end"/>
        </w:r>
      </w:hyperlink>
    </w:p>
    <w:p w14:paraId="0213EC1D" w14:textId="14C0A41A"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5" w:history="1">
        <w:r w:rsidRPr="00D431A7">
          <w:rPr>
            <w:rStyle w:val="Hyperlink"/>
            <w:rFonts w:asciiTheme="majorHAnsi" w:eastAsiaTheme="majorEastAsia" w:hAnsiTheme="majorHAnsi" w:cstheme="majorBidi"/>
            <w:smallCaps/>
            <w:noProof/>
            <w:lang w:val="en-US"/>
          </w:rPr>
          <w:t>9</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السياق</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التاريخي</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لـ</w:t>
        </w:r>
        <w:r w:rsidRPr="00D431A7">
          <w:rPr>
            <w:rStyle w:val="Hyperlink"/>
            <w:rFonts w:asciiTheme="majorHAnsi" w:eastAsiaTheme="majorEastAsia" w:hAnsiTheme="majorHAnsi" w:cstheme="majorBidi"/>
            <w:smallCaps/>
            <w:noProof/>
            <w:rtl/>
          </w:rPr>
          <w:t>"</w:t>
        </w:r>
        <w:r w:rsidRPr="00D431A7">
          <w:rPr>
            <w:rStyle w:val="Hyperlink"/>
            <w:rFonts w:asciiTheme="majorHAnsi" w:eastAsiaTheme="majorEastAsia" w:hAnsiTheme="majorHAnsi" w:cstheme="majorBidi" w:hint="eastAsia"/>
            <w:smallCaps/>
            <w:noProof/>
            <w:rtl/>
          </w:rPr>
          <w:t>مسح</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الجهل</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واقع</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الطوائف</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قبل</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مجيء</w:t>
        </w:r>
        <w:r w:rsidRPr="00D431A7">
          <w:rPr>
            <w:rStyle w:val="Hyperlink"/>
            <w:rFonts w:asciiTheme="majorHAnsi" w:eastAsiaTheme="majorEastAsia" w:hAnsiTheme="majorHAnsi" w:cstheme="majorBidi"/>
            <w:smallCaps/>
            <w:noProof/>
            <w:rtl/>
          </w:rPr>
          <w:t xml:space="preserve"> </w:t>
        </w:r>
        <w:r w:rsidRPr="00D431A7">
          <w:rPr>
            <w:rStyle w:val="Hyperlink"/>
            <w:rFonts w:asciiTheme="majorHAnsi" w:eastAsiaTheme="majorEastAsia" w:hAnsiTheme="majorHAnsi" w:cstheme="majorBidi" w:hint="eastAsia"/>
            <w:smallCaps/>
            <w:noProof/>
            <w:rtl/>
          </w:rPr>
          <w:t>المسيح</w:t>
        </w:r>
        <w:r>
          <w:rPr>
            <w:noProof/>
            <w:webHidden/>
          </w:rPr>
          <w:tab/>
        </w:r>
        <w:r>
          <w:rPr>
            <w:noProof/>
            <w:webHidden/>
          </w:rPr>
          <w:fldChar w:fldCharType="begin"/>
        </w:r>
        <w:r>
          <w:rPr>
            <w:noProof/>
            <w:webHidden/>
          </w:rPr>
          <w:instrText xml:space="preserve"> PAGEREF _Toc217152765 \h </w:instrText>
        </w:r>
        <w:r>
          <w:rPr>
            <w:noProof/>
            <w:webHidden/>
          </w:rPr>
        </w:r>
        <w:r>
          <w:rPr>
            <w:noProof/>
            <w:webHidden/>
          </w:rPr>
          <w:fldChar w:fldCharType="separate"/>
        </w:r>
        <w:r>
          <w:rPr>
            <w:noProof/>
            <w:webHidden/>
          </w:rPr>
          <w:t>21</w:t>
        </w:r>
        <w:r>
          <w:rPr>
            <w:noProof/>
            <w:webHidden/>
          </w:rPr>
          <w:fldChar w:fldCharType="end"/>
        </w:r>
      </w:hyperlink>
    </w:p>
    <w:p w14:paraId="5155BEDE" w14:textId="4B0D1E03"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6" w:history="1">
        <w:r w:rsidRPr="00D431A7">
          <w:rPr>
            <w:rStyle w:val="Hyperlink"/>
            <w:noProof/>
            <w:rtl/>
          </w:rPr>
          <w:t xml:space="preserve">10 </w:t>
        </w:r>
        <w:r w:rsidRPr="00D431A7">
          <w:rPr>
            <w:rStyle w:val="Hyperlink"/>
            <w:rFonts w:hint="eastAsia"/>
            <w:noProof/>
            <w:rtl/>
          </w:rPr>
          <w:t>تحليل</w:t>
        </w:r>
        <w:r w:rsidRPr="00D431A7">
          <w:rPr>
            <w:rStyle w:val="Hyperlink"/>
            <w:noProof/>
            <w:rtl/>
          </w:rPr>
          <w:t xml:space="preserve"> </w:t>
        </w:r>
        <w:r w:rsidRPr="00D431A7">
          <w:rPr>
            <w:rStyle w:val="Hyperlink"/>
            <w:rFonts w:hint="eastAsia"/>
            <w:noProof/>
            <w:rtl/>
          </w:rPr>
          <w:t>نفسي</w:t>
        </w:r>
        <w:r w:rsidRPr="00D431A7">
          <w:rPr>
            <w:rStyle w:val="Hyperlink"/>
            <w:noProof/>
            <w:rtl/>
          </w:rPr>
          <w:t xml:space="preserve"> </w:t>
        </w:r>
        <w:r w:rsidRPr="00D431A7">
          <w:rPr>
            <w:rStyle w:val="Hyperlink"/>
            <w:rFonts w:hint="eastAsia"/>
            <w:noProof/>
            <w:rtl/>
          </w:rPr>
          <w:t>لشخصية</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العذراء</w:t>
        </w:r>
        <w:r w:rsidRPr="00D431A7">
          <w:rPr>
            <w:rStyle w:val="Hyperlink"/>
            <w:noProof/>
            <w:rtl/>
          </w:rPr>
          <w:t xml:space="preserve">:  </w:t>
        </w:r>
        <w:r w:rsidRPr="00D431A7">
          <w:rPr>
            <w:rStyle w:val="Hyperlink"/>
            <w:rFonts w:hint="eastAsia"/>
            <w:noProof/>
            <w:rtl/>
          </w:rPr>
          <w:t>شكلتها</w:t>
        </w:r>
        <w:r w:rsidRPr="00D431A7">
          <w:rPr>
            <w:rStyle w:val="Hyperlink"/>
            <w:noProof/>
            <w:rtl/>
          </w:rPr>
          <w:t xml:space="preserve"> </w:t>
        </w:r>
        <w:r w:rsidRPr="00D431A7">
          <w:rPr>
            <w:rStyle w:val="Hyperlink"/>
            <w:rFonts w:hint="eastAsia"/>
            <w:noProof/>
            <w:rtl/>
          </w:rPr>
          <w:t>الصدمات</w:t>
        </w:r>
        <w:r w:rsidRPr="00D431A7">
          <w:rPr>
            <w:rStyle w:val="Hyperlink"/>
            <w:noProof/>
            <w:rtl/>
          </w:rPr>
          <w:t xml:space="preserve"> </w:t>
        </w:r>
        <w:r w:rsidRPr="00D431A7">
          <w:rPr>
            <w:rStyle w:val="Hyperlink"/>
            <w:rFonts w:hint="eastAsia"/>
            <w:noProof/>
            <w:rtl/>
          </w:rPr>
          <w:t>والعزلة</w:t>
        </w:r>
        <w:r>
          <w:rPr>
            <w:noProof/>
            <w:webHidden/>
          </w:rPr>
          <w:tab/>
        </w:r>
        <w:r>
          <w:rPr>
            <w:noProof/>
            <w:webHidden/>
          </w:rPr>
          <w:fldChar w:fldCharType="begin"/>
        </w:r>
        <w:r>
          <w:rPr>
            <w:noProof/>
            <w:webHidden/>
          </w:rPr>
          <w:instrText xml:space="preserve"> PAGEREF _Toc217152766 \h </w:instrText>
        </w:r>
        <w:r>
          <w:rPr>
            <w:noProof/>
            <w:webHidden/>
          </w:rPr>
        </w:r>
        <w:r>
          <w:rPr>
            <w:noProof/>
            <w:webHidden/>
          </w:rPr>
          <w:fldChar w:fldCharType="separate"/>
        </w:r>
        <w:r>
          <w:rPr>
            <w:noProof/>
            <w:webHidden/>
          </w:rPr>
          <w:t>23</w:t>
        </w:r>
        <w:r>
          <w:rPr>
            <w:noProof/>
            <w:webHidden/>
          </w:rPr>
          <w:fldChar w:fldCharType="end"/>
        </w:r>
      </w:hyperlink>
    </w:p>
    <w:p w14:paraId="61883C8A" w14:textId="68607361"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7" w:history="1">
        <w:r w:rsidRPr="00D431A7">
          <w:rPr>
            <w:rStyle w:val="Hyperlink"/>
            <w:rFonts w:ascii="Calibri" w:eastAsia="Times New Roman" w:hAnsi="Calibri" w:cs="Calibri"/>
            <w:noProof/>
            <w:lang w:val="en-US"/>
          </w:rPr>
          <w:t>11</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مريم</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نموذج</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التربية</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الربانية</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والاستعداد</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للكمال</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الإنساني</w:t>
        </w:r>
        <w:r>
          <w:rPr>
            <w:noProof/>
            <w:webHidden/>
          </w:rPr>
          <w:tab/>
        </w:r>
        <w:r>
          <w:rPr>
            <w:noProof/>
            <w:webHidden/>
          </w:rPr>
          <w:fldChar w:fldCharType="begin"/>
        </w:r>
        <w:r>
          <w:rPr>
            <w:noProof/>
            <w:webHidden/>
          </w:rPr>
          <w:instrText xml:space="preserve"> PAGEREF _Toc217152767 \h </w:instrText>
        </w:r>
        <w:r>
          <w:rPr>
            <w:noProof/>
            <w:webHidden/>
          </w:rPr>
        </w:r>
        <w:r>
          <w:rPr>
            <w:noProof/>
            <w:webHidden/>
          </w:rPr>
          <w:fldChar w:fldCharType="separate"/>
        </w:r>
        <w:r>
          <w:rPr>
            <w:noProof/>
            <w:webHidden/>
          </w:rPr>
          <w:t>24</w:t>
        </w:r>
        <w:r>
          <w:rPr>
            <w:noProof/>
            <w:webHidden/>
          </w:rPr>
          <w:fldChar w:fldCharType="end"/>
        </w:r>
      </w:hyperlink>
    </w:p>
    <w:p w14:paraId="42876E92" w14:textId="7CB497A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8" w:history="1">
        <w:r w:rsidRPr="00D431A7">
          <w:rPr>
            <w:rStyle w:val="Hyperlink"/>
            <w:noProof/>
            <w:rtl/>
          </w:rPr>
          <w:t xml:space="preserve">12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الثائرة</w:t>
        </w:r>
        <w:r w:rsidRPr="00D431A7">
          <w:rPr>
            <w:rStyle w:val="Hyperlink"/>
            <w:noProof/>
            <w:rtl/>
          </w:rPr>
          <w:t xml:space="preserve">.. </w:t>
        </w:r>
        <w:r w:rsidRPr="00D431A7">
          <w:rPr>
            <w:rStyle w:val="Hyperlink"/>
            <w:rFonts w:hint="eastAsia"/>
            <w:noProof/>
            <w:rtl/>
          </w:rPr>
          <w:t>الانتباذ</w:t>
        </w:r>
        <w:r w:rsidRPr="00D431A7">
          <w:rPr>
            <w:rStyle w:val="Hyperlink"/>
            <w:noProof/>
            <w:rtl/>
          </w:rPr>
          <w:t xml:space="preserve"> </w:t>
        </w:r>
        <w:r w:rsidRPr="00D431A7">
          <w:rPr>
            <w:rStyle w:val="Hyperlink"/>
            <w:rFonts w:hint="eastAsia"/>
            <w:noProof/>
            <w:rtl/>
          </w:rPr>
          <w:t>والحجاب</w:t>
        </w:r>
        <w:r w:rsidRPr="00D431A7">
          <w:rPr>
            <w:rStyle w:val="Hyperlink"/>
            <w:noProof/>
            <w:rtl/>
          </w:rPr>
          <w:t xml:space="preserve"> </w:t>
        </w:r>
        <w:r w:rsidRPr="00D431A7">
          <w:rPr>
            <w:rStyle w:val="Hyperlink"/>
            <w:rFonts w:hint="eastAsia"/>
            <w:noProof/>
            <w:rtl/>
          </w:rPr>
          <w:t>والولادة</w:t>
        </w:r>
        <w:r w:rsidRPr="00D431A7">
          <w:rPr>
            <w:rStyle w:val="Hyperlink"/>
            <w:noProof/>
            <w:rtl/>
          </w:rPr>
          <w:t xml:space="preserve"> </w:t>
        </w:r>
        <w:r w:rsidRPr="00D431A7">
          <w:rPr>
            <w:rStyle w:val="Hyperlink"/>
            <w:rFonts w:hint="eastAsia"/>
            <w:noProof/>
            <w:rtl/>
          </w:rPr>
          <w:t>العذرية</w:t>
        </w:r>
        <w:r w:rsidRPr="00D431A7">
          <w:rPr>
            <w:rStyle w:val="Hyperlink"/>
            <w:noProof/>
            <w:rtl/>
          </w:rPr>
          <w:t xml:space="preserve"> </w:t>
        </w:r>
        <w:r w:rsidRPr="00D431A7">
          <w:rPr>
            <w:rStyle w:val="Hyperlink"/>
            <w:rFonts w:hint="eastAsia"/>
            <w:noProof/>
            <w:rtl/>
          </w:rPr>
          <w:t>كرموز</w:t>
        </w:r>
        <w:r w:rsidRPr="00D431A7">
          <w:rPr>
            <w:rStyle w:val="Hyperlink"/>
            <w:noProof/>
            <w:rtl/>
          </w:rPr>
          <w:t xml:space="preserve"> </w:t>
        </w:r>
        <w:r w:rsidRPr="00D431A7">
          <w:rPr>
            <w:rStyle w:val="Hyperlink"/>
            <w:rFonts w:hint="eastAsia"/>
            <w:noProof/>
            <w:rtl/>
          </w:rPr>
          <w:t>للتحرر</w:t>
        </w:r>
        <w:r w:rsidRPr="00D431A7">
          <w:rPr>
            <w:rStyle w:val="Hyperlink"/>
            <w:noProof/>
            <w:rtl/>
          </w:rPr>
          <w:t xml:space="preserve"> </w:t>
        </w:r>
        <w:r w:rsidRPr="00D431A7">
          <w:rPr>
            <w:rStyle w:val="Hyperlink"/>
            <w:rFonts w:hint="eastAsia"/>
            <w:noProof/>
            <w:rtl/>
          </w:rPr>
          <w:t>الفكري</w:t>
        </w:r>
        <w:r>
          <w:rPr>
            <w:noProof/>
            <w:webHidden/>
          </w:rPr>
          <w:tab/>
        </w:r>
        <w:r>
          <w:rPr>
            <w:noProof/>
            <w:webHidden/>
          </w:rPr>
          <w:fldChar w:fldCharType="begin"/>
        </w:r>
        <w:r>
          <w:rPr>
            <w:noProof/>
            <w:webHidden/>
          </w:rPr>
          <w:instrText xml:space="preserve"> PAGEREF _Toc217152768 \h </w:instrText>
        </w:r>
        <w:r>
          <w:rPr>
            <w:noProof/>
            <w:webHidden/>
          </w:rPr>
        </w:r>
        <w:r>
          <w:rPr>
            <w:noProof/>
            <w:webHidden/>
          </w:rPr>
          <w:fldChar w:fldCharType="separate"/>
        </w:r>
        <w:r>
          <w:rPr>
            <w:noProof/>
            <w:webHidden/>
          </w:rPr>
          <w:t>27</w:t>
        </w:r>
        <w:r>
          <w:rPr>
            <w:noProof/>
            <w:webHidden/>
          </w:rPr>
          <w:fldChar w:fldCharType="end"/>
        </w:r>
      </w:hyperlink>
    </w:p>
    <w:p w14:paraId="60A9BB37" w14:textId="7982C8C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69" w:history="1">
        <w:r w:rsidRPr="00D431A7">
          <w:rPr>
            <w:rStyle w:val="Hyperlink"/>
            <w:noProof/>
          </w:rPr>
          <w:t>13</w:t>
        </w:r>
        <w:r w:rsidRPr="00D431A7">
          <w:rPr>
            <w:rStyle w:val="Hyperlink"/>
            <w:noProof/>
            <w:rtl/>
          </w:rPr>
          <w:t xml:space="preserve"> </w:t>
        </w:r>
        <w:r w:rsidRPr="00D431A7">
          <w:rPr>
            <w:rStyle w:val="Hyperlink"/>
            <w:rFonts w:hint="eastAsia"/>
            <w:noProof/>
            <w:rtl/>
          </w:rPr>
          <w:t>فك</w:t>
        </w:r>
        <w:r w:rsidRPr="00D431A7">
          <w:rPr>
            <w:rStyle w:val="Hyperlink"/>
            <w:noProof/>
            <w:rtl/>
          </w:rPr>
          <w:t xml:space="preserve"> </w:t>
        </w:r>
        <w:r w:rsidRPr="00D431A7">
          <w:rPr>
            <w:rStyle w:val="Hyperlink"/>
            <w:rFonts w:hint="eastAsia"/>
            <w:noProof/>
            <w:rtl/>
          </w:rPr>
          <w:t>رموز</w:t>
        </w:r>
        <w:r w:rsidRPr="00D431A7">
          <w:rPr>
            <w:rStyle w:val="Hyperlink"/>
            <w:noProof/>
            <w:rtl/>
          </w:rPr>
          <w:t xml:space="preserve"> </w:t>
        </w:r>
        <w:r w:rsidRPr="00D431A7">
          <w:rPr>
            <w:rStyle w:val="Hyperlink"/>
            <w:rFonts w:hint="eastAsia"/>
            <w:noProof/>
            <w:rtl/>
          </w:rPr>
          <w:t>قصة</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قراءة</w:t>
        </w:r>
        <w:r w:rsidRPr="00D431A7">
          <w:rPr>
            <w:rStyle w:val="Hyperlink"/>
            <w:noProof/>
            <w:rtl/>
          </w:rPr>
          <w:t xml:space="preserve"> </w:t>
        </w:r>
        <w:r w:rsidRPr="00D431A7">
          <w:rPr>
            <w:rStyle w:val="Hyperlink"/>
            <w:rFonts w:hint="eastAsia"/>
            <w:noProof/>
            <w:rtl/>
          </w:rPr>
          <w:t>باطنية</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معاني</w:t>
        </w:r>
        <w:r w:rsidRPr="00D431A7">
          <w:rPr>
            <w:rStyle w:val="Hyperlink"/>
            <w:noProof/>
            <w:rtl/>
          </w:rPr>
          <w:t xml:space="preserve"> "</w:t>
        </w:r>
        <w:r w:rsidRPr="00D431A7">
          <w:rPr>
            <w:rStyle w:val="Hyperlink"/>
            <w:rFonts w:hint="eastAsia"/>
            <w:noProof/>
            <w:rtl/>
          </w:rPr>
          <w:t>الحمل</w:t>
        </w:r>
        <w:r w:rsidRPr="00D431A7">
          <w:rPr>
            <w:rStyle w:val="Hyperlink"/>
            <w:noProof/>
            <w:rtl/>
          </w:rPr>
          <w:t xml:space="preserve">" </w:t>
        </w:r>
        <w:r w:rsidRPr="00D431A7">
          <w:rPr>
            <w:rStyle w:val="Hyperlink"/>
            <w:rFonts w:hint="eastAsia"/>
            <w:noProof/>
            <w:rtl/>
          </w:rPr>
          <w:t>و</w:t>
        </w:r>
        <w:r w:rsidRPr="00D431A7">
          <w:rPr>
            <w:rStyle w:val="Hyperlink"/>
            <w:noProof/>
            <w:rtl/>
          </w:rPr>
          <w:t>"</w:t>
        </w:r>
        <w:r w:rsidRPr="00D431A7">
          <w:rPr>
            <w:rStyle w:val="Hyperlink"/>
            <w:rFonts w:hint="eastAsia"/>
            <w:noProof/>
            <w:rtl/>
          </w:rPr>
          <w:t>المس</w:t>
        </w:r>
        <w:r w:rsidRPr="00D431A7">
          <w:rPr>
            <w:rStyle w:val="Hyperlink"/>
            <w:noProof/>
            <w:rtl/>
          </w:rPr>
          <w:t xml:space="preserve">" </w:t>
        </w:r>
        <w:r w:rsidRPr="00D431A7">
          <w:rPr>
            <w:rStyle w:val="Hyperlink"/>
            <w:rFonts w:hint="eastAsia"/>
            <w:noProof/>
            <w:rtl/>
          </w:rPr>
          <w:t>و</w:t>
        </w:r>
        <w:r w:rsidRPr="00D431A7">
          <w:rPr>
            <w:rStyle w:val="Hyperlink"/>
            <w:noProof/>
            <w:rtl/>
          </w:rPr>
          <w:t>"</w:t>
        </w:r>
        <w:r w:rsidRPr="00D431A7">
          <w:rPr>
            <w:rStyle w:val="Hyperlink"/>
            <w:rFonts w:hint="eastAsia"/>
            <w:noProof/>
            <w:rtl/>
          </w:rPr>
          <w:t>البغي</w:t>
        </w:r>
        <w:r w:rsidRPr="00D431A7">
          <w:rPr>
            <w:rStyle w:val="Hyperlink"/>
            <w:noProof/>
          </w:rPr>
          <w:t>"</w:t>
        </w:r>
        <w:r>
          <w:rPr>
            <w:noProof/>
            <w:webHidden/>
          </w:rPr>
          <w:tab/>
        </w:r>
        <w:r>
          <w:rPr>
            <w:noProof/>
            <w:webHidden/>
          </w:rPr>
          <w:fldChar w:fldCharType="begin"/>
        </w:r>
        <w:r>
          <w:rPr>
            <w:noProof/>
            <w:webHidden/>
          </w:rPr>
          <w:instrText xml:space="preserve"> PAGEREF _Toc217152769 \h </w:instrText>
        </w:r>
        <w:r>
          <w:rPr>
            <w:noProof/>
            <w:webHidden/>
          </w:rPr>
        </w:r>
        <w:r>
          <w:rPr>
            <w:noProof/>
            <w:webHidden/>
          </w:rPr>
          <w:fldChar w:fldCharType="separate"/>
        </w:r>
        <w:r>
          <w:rPr>
            <w:noProof/>
            <w:webHidden/>
          </w:rPr>
          <w:t>29</w:t>
        </w:r>
        <w:r>
          <w:rPr>
            <w:noProof/>
            <w:webHidden/>
          </w:rPr>
          <w:fldChar w:fldCharType="end"/>
        </w:r>
      </w:hyperlink>
    </w:p>
    <w:p w14:paraId="6A802790" w14:textId="7835BEED"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70" w:history="1">
        <w:r w:rsidRPr="00D431A7">
          <w:rPr>
            <w:rStyle w:val="Hyperlink"/>
            <w:noProof/>
          </w:rPr>
          <w:t>14</w:t>
        </w:r>
        <w:r w:rsidRPr="00D431A7">
          <w:rPr>
            <w:rStyle w:val="Hyperlink"/>
            <w:noProof/>
            <w:rtl/>
          </w:rPr>
          <w:t xml:space="preserve"> "</w:t>
        </w:r>
        <w:r w:rsidRPr="00D431A7">
          <w:rPr>
            <w:rStyle w:val="Hyperlink"/>
            <w:rFonts w:hint="eastAsia"/>
            <w:noProof/>
            <w:rtl/>
          </w:rPr>
          <w:t>المحراب</w:t>
        </w:r>
        <w:r w:rsidRPr="00D431A7">
          <w:rPr>
            <w:rStyle w:val="Hyperlink"/>
            <w:noProof/>
            <w:rtl/>
          </w:rPr>
          <w:t xml:space="preserve">" </w:t>
        </w:r>
        <w:r w:rsidRPr="00D431A7">
          <w:rPr>
            <w:rStyle w:val="Hyperlink"/>
            <w:rFonts w:hint="eastAsia"/>
            <w:noProof/>
            <w:rtl/>
          </w:rPr>
          <w:t>رموز</w:t>
        </w:r>
        <w:r w:rsidRPr="00D431A7">
          <w:rPr>
            <w:rStyle w:val="Hyperlink"/>
            <w:noProof/>
            <w:rtl/>
          </w:rPr>
          <w:t xml:space="preserve"> </w:t>
        </w:r>
        <w:r w:rsidRPr="00D431A7">
          <w:rPr>
            <w:rStyle w:val="Hyperlink"/>
            <w:rFonts w:hint="eastAsia"/>
            <w:noProof/>
            <w:rtl/>
          </w:rPr>
          <w:t>خفية</w:t>
        </w:r>
        <w:r w:rsidRPr="00D431A7">
          <w:rPr>
            <w:rStyle w:val="Hyperlink"/>
            <w:noProof/>
            <w:rtl/>
          </w:rPr>
          <w:t xml:space="preserve">: </w:t>
        </w:r>
        <w:r w:rsidRPr="00D431A7">
          <w:rPr>
            <w:rStyle w:val="Hyperlink"/>
            <w:rFonts w:hint="eastAsia"/>
            <w:noProof/>
            <w:rtl/>
          </w:rPr>
          <w:t>كيف</w:t>
        </w:r>
        <w:r w:rsidRPr="00D431A7">
          <w:rPr>
            <w:rStyle w:val="Hyperlink"/>
            <w:noProof/>
            <w:rtl/>
          </w:rPr>
          <w:t xml:space="preserve"> </w:t>
        </w:r>
        <w:r w:rsidRPr="00D431A7">
          <w:rPr>
            <w:rStyle w:val="Hyperlink"/>
            <w:rFonts w:hint="eastAsia"/>
            <w:noProof/>
            <w:rtl/>
          </w:rPr>
          <w:t>نفهم</w:t>
        </w:r>
        <w:r w:rsidRPr="00D431A7">
          <w:rPr>
            <w:rStyle w:val="Hyperlink"/>
            <w:noProof/>
            <w:rtl/>
          </w:rPr>
          <w:t xml:space="preserve"> </w:t>
        </w:r>
        <w:r w:rsidRPr="00D431A7">
          <w:rPr>
            <w:rStyle w:val="Hyperlink"/>
            <w:rFonts w:hint="eastAsia"/>
            <w:noProof/>
            <w:rtl/>
          </w:rPr>
          <w:t>كنوز</w:t>
        </w:r>
        <w:r w:rsidRPr="00D431A7">
          <w:rPr>
            <w:rStyle w:val="Hyperlink"/>
            <w:noProof/>
            <w:rtl/>
          </w:rPr>
          <w:t xml:space="preserve"> </w:t>
        </w:r>
        <w:r w:rsidRPr="00D431A7">
          <w:rPr>
            <w:rStyle w:val="Hyperlink"/>
            <w:rFonts w:hint="eastAsia"/>
            <w:noProof/>
            <w:rtl/>
          </w:rPr>
          <w:t>المحراب</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قصة</w:t>
        </w:r>
        <w:r w:rsidRPr="00D431A7">
          <w:rPr>
            <w:rStyle w:val="Hyperlink"/>
            <w:noProof/>
            <w:rtl/>
          </w:rPr>
          <w:t xml:space="preserve"> </w:t>
        </w:r>
        <w:r w:rsidRPr="00D431A7">
          <w:rPr>
            <w:rStyle w:val="Hyperlink"/>
            <w:rFonts w:hint="eastAsia"/>
            <w:noProof/>
            <w:rtl/>
          </w:rPr>
          <w:t>مريم؟</w:t>
        </w:r>
        <w:r>
          <w:rPr>
            <w:noProof/>
            <w:webHidden/>
          </w:rPr>
          <w:tab/>
        </w:r>
        <w:r>
          <w:rPr>
            <w:noProof/>
            <w:webHidden/>
          </w:rPr>
          <w:fldChar w:fldCharType="begin"/>
        </w:r>
        <w:r>
          <w:rPr>
            <w:noProof/>
            <w:webHidden/>
          </w:rPr>
          <w:instrText xml:space="preserve"> PAGEREF _Toc217152770 \h </w:instrText>
        </w:r>
        <w:r>
          <w:rPr>
            <w:noProof/>
            <w:webHidden/>
          </w:rPr>
        </w:r>
        <w:r>
          <w:rPr>
            <w:noProof/>
            <w:webHidden/>
          </w:rPr>
          <w:fldChar w:fldCharType="separate"/>
        </w:r>
        <w:r>
          <w:rPr>
            <w:noProof/>
            <w:webHidden/>
          </w:rPr>
          <w:t>30</w:t>
        </w:r>
        <w:r>
          <w:rPr>
            <w:noProof/>
            <w:webHidden/>
          </w:rPr>
          <w:fldChar w:fldCharType="end"/>
        </w:r>
      </w:hyperlink>
    </w:p>
    <w:p w14:paraId="517A9F72" w14:textId="7FEB27C0"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71" w:history="1">
        <w:r w:rsidRPr="00D431A7">
          <w:rPr>
            <w:rStyle w:val="Hyperlink"/>
            <w:noProof/>
          </w:rPr>
          <w:t>15</w:t>
        </w:r>
        <w:r w:rsidRPr="00D431A7">
          <w:rPr>
            <w:rStyle w:val="Hyperlink"/>
            <w:noProof/>
            <w:rtl/>
          </w:rPr>
          <w:t xml:space="preserve"> </w:t>
        </w:r>
        <w:r w:rsidRPr="00D431A7">
          <w:rPr>
            <w:rStyle w:val="Hyperlink"/>
            <w:rFonts w:hint="eastAsia"/>
            <w:noProof/>
            <w:rtl/>
          </w:rPr>
          <w:t>الصيام</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قصة</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رمزية</w:t>
        </w:r>
        <w:r w:rsidRPr="00D431A7">
          <w:rPr>
            <w:rStyle w:val="Hyperlink"/>
            <w:noProof/>
            <w:rtl/>
          </w:rPr>
          <w:t xml:space="preserve"> </w:t>
        </w:r>
        <w:r w:rsidRPr="00D431A7">
          <w:rPr>
            <w:rStyle w:val="Hyperlink"/>
            <w:rFonts w:hint="eastAsia"/>
            <w:noProof/>
            <w:rtl/>
          </w:rPr>
          <w:t>الصمت</w:t>
        </w:r>
        <w:r w:rsidRPr="00D431A7">
          <w:rPr>
            <w:rStyle w:val="Hyperlink"/>
            <w:noProof/>
            <w:rtl/>
          </w:rPr>
          <w:t xml:space="preserve"> </w:t>
        </w:r>
        <w:r w:rsidRPr="00D431A7">
          <w:rPr>
            <w:rStyle w:val="Hyperlink"/>
            <w:rFonts w:hint="eastAsia"/>
            <w:noProof/>
            <w:rtl/>
          </w:rPr>
          <w:t>عن</w:t>
        </w:r>
        <w:r w:rsidRPr="00D431A7">
          <w:rPr>
            <w:rStyle w:val="Hyperlink"/>
            <w:noProof/>
            <w:rtl/>
          </w:rPr>
          <w:t xml:space="preserve"> </w:t>
        </w:r>
        <w:r w:rsidRPr="00D431A7">
          <w:rPr>
            <w:rStyle w:val="Hyperlink"/>
            <w:rFonts w:hint="eastAsia"/>
            <w:noProof/>
            <w:rtl/>
          </w:rPr>
          <w:t>ضجيج</w:t>
        </w:r>
        <w:r w:rsidRPr="00D431A7">
          <w:rPr>
            <w:rStyle w:val="Hyperlink"/>
            <w:noProof/>
            <w:rtl/>
          </w:rPr>
          <w:t xml:space="preserve"> </w:t>
        </w:r>
        <w:r w:rsidRPr="00D431A7">
          <w:rPr>
            <w:rStyle w:val="Hyperlink"/>
            <w:rFonts w:hint="eastAsia"/>
            <w:noProof/>
            <w:rtl/>
          </w:rPr>
          <w:t>الأفكار</w:t>
        </w:r>
        <w:r>
          <w:rPr>
            <w:noProof/>
            <w:webHidden/>
          </w:rPr>
          <w:tab/>
        </w:r>
        <w:r>
          <w:rPr>
            <w:noProof/>
            <w:webHidden/>
          </w:rPr>
          <w:fldChar w:fldCharType="begin"/>
        </w:r>
        <w:r>
          <w:rPr>
            <w:noProof/>
            <w:webHidden/>
          </w:rPr>
          <w:instrText xml:space="preserve"> PAGEREF _Toc217152771 \h </w:instrText>
        </w:r>
        <w:r>
          <w:rPr>
            <w:noProof/>
            <w:webHidden/>
          </w:rPr>
        </w:r>
        <w:r>
          <w:rPr>
            <w:noProof/>
            <w:webHidden/>
          </w:rPr>
          <w:fldChar w:fldCharType="separate"/>
        </w:r>
        <w:r>
          <w:rPr>
            <w:noProof/>
            <w:webHidden/>
          </w:rPr>
          <w:t>32</w:t>
        </w:r>
        <w:r>
          <w:rPr>
            <w:noProof/>
            <w:webHidden/>
          </w:rPr>
          <w:fldChar w:fldCharType="end"/>
        </w:r>
      </w:hyperlink>
    </w:p>
    <w:p w14:paraId="6843B3F9" w14:textId="4EDDCB6C"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772" w:history="1">
        <w:r w:rsidRPr="00D431A7">
          <w:rPr>
            <w:rStyle w:val="Hyperlink"/>
            <w:rFonts w:eastAsia="Times New Roman"/>
            <w:noProof/>
            <w:lang w:val="en-US" w:bidi="ar-MA"/>
          </w:rPr>
          <w:t>15.1</w:t>
        </w:r>
        <w:r w:rsidRPr="00D431A7">
          <w:rPr>
            <w:rStyle w:val="Hyperlink"/>
            <w:rFonts w:ascii="Calibri" w:eastAsia="Times New Roman" w:hAnsi="Calibri" w:cs="Calibri"/>
            <w:noProof/>
            <w:rtl/>
            <w:lang w:val="en-US"/>
          </w:rPr>
          <w:t xml:space="preserve"> </w:t>
        </w:r>
        <w:r w:rsidRPr="00D431A7">
          <w:rPr>
            <w:rStyle w:val="Hyperlink"/>
            <w:rFonts w:ascii="Calibri" w:eastAsia="Times New Roman" w:hAnsi="Calibri" w:cs="Calibri" w:hint="eastAsia"/>
            <w:noProof/>
            <w:rtl/>
            <w:lang w:val="en-US"/>
          </w:rPr>
          <w:t>سلسلة</w:t>
        </w:r>
        <w:r w:rsidRPr="00D431A7">
          <w:rPr>
            <w:rStyle w:val="Hyperlink"/>
            <w:rFonts w:eastAsia="Times New Roman"/>
            <w:noProof/>
            <w:rtl/>
            <w:lang w:val="en-US" w:bidi="ar-MA"/>
          </w:rPr>
          <w:t xml:space="preserve"> "</w:t>
        </w:r>
        <w:r w:rsidRPr="00D431A7">
          <w:rPr>
            <w:rStyle w:val="Hyperlink"/>
            <w:rFonts w:eastAsia="Times New Roman" w:hint="eastAsia"/>
            <w:noProof/>
            <w:rtl/>
            <w:lang w:val="en-US" w:bidi="ar-MA"/>
          </w:rPr>
          <w:t>الصيام</w:t>
        </w:r>
        <w:r w:rsidRPr="00D431A7">
          <w:rPr>
            <w:rStyle w:val="Hyperlink"/>
            <w:rFonts w:eastAsia="Times New Roman"/>
            <w:noProof/>
            <w:rtl/>
            <w:lang w:val="en-US" w:bidi="ar-MA"/>
          </w:rPr>
          <w:t>"</w:t>
        </w:r>
        <w:r>
          <w:rPr>
            <w:noProof/>
            <w:webHidden/>
          </w:rPr>
          <w:tab/>
        </w:r>
        <w:r>
          <w:rPr>
            <w:noProof/>
            <w:webHidden/>
          </w:rPr>
          <w:fldChar w:fldCharType="begin"/>
        </w:r>
        <w:r>
          <w:rPr>
            <w:noProof/>
            <w:webHidden/>
          </w:rPr>
          <w:instrText xml:space="preserve"> PAGEREF _Toc217152772 \h </w:instrText>
        </w:r>
        <w:r>
          <w:rPr>
            <w:noProof/>
            <w:webHidden/>
          </w:rPr>
        </w:r>
        <w:r>
          <w:rPr>
            <w:noProof/>
            <w:webHidden/>
          </w:rPr>
          <w:fldChar w:fldCharType="separate"/>
        </w:r>
        <w:r>
          <w:rPr>
            <w:noProof/>
            <w:webHidden/>
          </w:rPr>
          <w:t>33</w:t>
        </w:r>
        <w:r>
          <w:rPr>
            <w:noProof/>
            <w:webHidden/>
          </w:rPr>
          <w:fldChar w:fldCharType="end"/>
        </w:r>
      </w:hyperlink>
    </w:p>
    <w:p w14:paraId="085C5650" w14:textId="6473CCE2" w:rsidR="000F16E4" w:rsidRDefault="000F16E4" w:rsidP="000F16E4">
      <w:pPr>
        <w:pStyle w:val="30"/>
        <w:tabs>
          <w:tab w:val="left" w:pos="5342"/>
          <w:tab w:val="right" w:leader="dot" w:pos="9062"/>
        </w:tabs>
        <w:rPr>
          <w:rFonts w:cstheme="minorBidi"/>
          <w:i w:val="0"/>
          <w:iCs w:val="0"/>
          <w:noProof/>
          <w:kern w:val="2"/>
          <w:sz w:val="24"/>
          <w:szCs w:val="24"/>
          <w:lang w:val="en-US"/>
          <w14:ligatures w14:val="standardContextual"/>
        </w:rPr>
      </w:pPr>
      <w:hyperlink w:anchor="_Toc217152773" w:history="1">
        <w:r w:rsidRPr="00D431A7">
          <w:rPr>
            <w:rStyle w:val="Hyperlink"/>
            <w:rFonts w:eastAsia="Times New Roman"/>
            <w:noProof/>
            <w:lang w:val="ar-MA" w:eastAsia="ar-SA"/>
          </w:rPr>
          <w:t>15.1.1</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مقدمة</w:t>
        </w:r>
        <w:r w:rsidRPr="00D431A7">
          <w:rPr>
            <w:rStyle w:val="Hyperlink"/>
            <w:rFonts w:eastAsia="Times New Roman"/>
            <w:noProof/>
            <w:rtl/>
            <w:lang w:val="ar-MA" w:eastAsia="ar-SA"/>
          </w:rPr>
          <w:t xml:space="preserve"> - </w:t>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هل</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هو</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مجرد</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امتناع</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عن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الطعام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والشراب؟</w:t>
        </w:r>
        <w:r>
          <w:rPr>
            <w:noProof/>
            <w:webHidden/>
          </w:rPr>
          <w:tab/>
        </w:r>
        <w:r>
          <w:rPr>
            <w:noProof/>
            <w:webHidden/>
          </w:rPr>
          <w:fldChar w:fldCharType="begin"/>
        </w:r>
        <w:r>
          <w:rPr>
            <w:noProof/>
            <w:webHidden/>
          </w:rPr>
          <w:instrText xml:space="preserve"> PAGEREF _Toc217152773 \h </w:instrText>
        </w:r>
        <w:r>
          <w:rPr>
            <w:noProof/>
            <w:webHidden/>
          </w:rPr>
        </w:r>
        <w:r>
          <w:rPr>
            <w:noProof/>
            <w:webHidden/>
          </w:rPr>
          <w:fldChar w:fldCharType="separate"/>
        </w:r>
        <w:r>
          <w:rPr>
            <w:noProof/>
            <w:webHidden/>
          </w:rPr>
          <w:t>33</w:t>
        </w:r>
        <w:r>
          <w:rPr>
            <w:noProof/>
            <w:webHidden/>
          </w:rPr>
          <w:fldChar w:fldCharType="end"/>
        </w:r>
      </w:hyperlink>
    </w:p>
    <w:p w14:paraId="59680265" w14:textId="7C5BC4E4" w:rsidR="000F16E4" w:rsidRDefault="000F16E4" w:rsidP="000F16E4">
      <w:pPr>
        <w:pStyle w:val="30"/>
        <w:tabs>
          <w:tab w:val="left" w:pos="4071"/>
          <w:tab w:val="right" w:leader="dot" w:pos="9062"/>
        </w:tabs>
        <w:rPr>
          <w:rFonts w:cstheme="minorBidi"/>
          <w:i w:val="0"/>
          <w:iCs w:val="0"/>
          <w:noProof/>
          <w:kern w:val="2"/>
          <w:sz w:val="24"/>
          <w:szCs w:val="24"/>
          <w:lang w:val="en-US"/>
          <w14:ligatures w14:val="standardContextual"/>
        </w:rPr>
      </w:pPr>
      <w:hyperlink w:anchor="_Toc217152774" w:history="1">
        <w:r w:rsidRPr="00D431A7">
          <w:rPr>
            <w:rStyle w:val="Hyperlink"/>
            <w:rFonts w:eastAsia="Times New Roman"/>
            <w:noProof/>
            <w:lang w:val="ar-MA" w:eastAsia="ar-SA"/>
          </w:rPr>
          <w:t>15.1.2</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أنواع</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القرآن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الصوم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والصيام</w:t>
        </w:r>
        <w:r>
          <w:rPr>
            <w:noProof/>
            <w:webHidden/>
          </w:rPr>
          <w:tab/>
        </w:r>
        <w:r>
          <w:rPr>
            <w:noProof/>
            <w:webHidden/>
          </w:rPr>
          <w:fldChar w:fldCharType="begin"/>
        </w:r>
        <w:r>
          <w:rPr>
            <w:noProof/>
            <w:webHidden/>
          </w:rPr>
          <w:instrText xml:space="preserve"> PAGEREF _Toc217152774 \h </w:instrText>
        </w:r>
        <w:r>
          <w:rPr>
            <w:noProof/>
            <w:webHidden/>
          </w:rPr>
        </w:r>
        <w:r>
          <w:rPr>
            <w:noProof/>
            <w:webHidden/>
          </w:rPr>
          <w:fldChar w:fldCharType="separate"/>
        </w:r>
        <w:r>
          <w:rPr>
            <w:noProof/>
            <w:webHidden/>
          </w:rPr>
          <w:t>35</w:t>
        </w:r>
        <w:r>
          <w:rPr>
            <w:noProof/>
            <w:webHidden/>
          </w:rPr>
          <w:fldChar w:fldCharType="end"/>
        </w:r>
      </w:hyperlink>
    </w:p>
    <w:p w14:paraId="0630B38A" w14:textId="18FDA28E" w:rsidR="000F16E4" w:rsidRDefault="000F16E4" w:rsidP="000F16E4">
      <w:pPr>
        <w:pStyle w:val="30"/>
        <w:tabs>
          <w:tab w:val="left" w:pos="4266"/>
          <w:tab w:val="right" w:leader="dot" w:pos="9062"/>
        </w:tabs>
        <w:rPr>
          <w:rFonts w:cstheme="minorBidi"/>
          <w:i w:val="0"/>
          <w:iCs w:val="0"/>
          <w:noProof/>
          <w:kern w:val="2"/>
          <w:sz w:val="24"/>
          <w:szCs w:val="24"/>
          <w:lang w:val="en-US"/>
          <w14:ligatures w14:val="standardContextual"/>
        </w:rPr>
      </w:pPr>
      <w:hyperlink w:anchor="_Toc217152775" w:history="1">
        <w:r w:rsidRPr="00D431A7">
          <w:rPr>
            <w:rStyle w:val="Hyperlink"/>
            <w:rFonts w:eastAsia="Times New Roman"/>
            <w:noProof/>
            <w:lang w:val="ar-MA" w:eastAsia="ar-SA"/>
          </w:rPr>
          <w:t>15.1.3</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كمنهج</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للتدبر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القرآني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الجزء</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الأول</w:t>
        </w:r>
        <w:r w:rsidRPr="00D431A7">
          <w:rPr>
            <w:rStyle w:val="Hyperlink"/>
            <w:rFonts w:eastAsia="Times New Roman"/>
            <w:noProof/>
            <w:rtl/>
            <w:lang w:val="ar-MA" w:eastAsia="ar-SA"/>
          </w:rPr>
          <w:t>)</w:t>
        </w:r>
        <w:r>
          <w:rPr>
            <w:noProof/>
            <w:webHidden/>
          </w:rPr>
          <w:tab/>
        </w:r>
        <w:r>
          <w:rPr>
            <w:noProof/>
            <w:webHidden/>
          </w:rPr>
          <w:fldChar w:fldCharType="begin"/>
        </w:r>
        <w:r>
          <w:rPr>
            <w:noProof/>
            <w:webHidden/>
          </w:rPr>
          <w:instrText xml:space="preserve"> PAGEREF _Toc217152775 \h </w:instrText>
        </w:r>
        <w:r>
          <w:rPr>
            <w:noProof/>
            <w:webHidden/>
          </w:rPr>
        </w:r>
        <w:r>
          <w:rPr>
            <w:noProof/>
            <w:webHidden/>
          </w:rPr>
          <w:fldChar w:fldCharType="separate"/>
        </w:r>
        <w:r>
          <w:rPr>
            <w:noProof/>
            <w:webHidden/>
          </w:rPr>
          <w:t>37</w:t>
        </w:r>
        <w:r>
          <w:rPr>
            <w:noProof/>
            <w:webHidden/>
          </w:rPr>
          <w:fldChar w:fldCharType="end"/>
        </w:r>
      </w:hyperlink>
    </w:p>
    <w:p w14:paraId="15645641" w14:textId="425B9679" w:rsidR="000F16E4" w:rsidRDefault="000F16E4" w:rsidP="000F16E4">
      <w:pPr>
        <w:pStyle w:val="30"/>
        <w:tabs>
          <w:tab w:val="left" w:pos="4273"/>
          <w:tab w:val="right" w:leader="dot" w:pos="9062"/>
        </w:tabs>
        <w:rPr>
          <w:rFonts w:cstheme="minorBidi"/>
          <w:i w:val="0"/>
          <w:iCs w:val="0"/>
          <w:noProof/>
          <w:kern w:val="2"/>
          <w:sz w:val="24"/>
          <w:szCs w:val="24"/>
          <w:lang w:val="en-US"/>
          <w14:ligatures w14:val="standardContextual"/>
        </w:rPr>
      </w:pPr>
      <w:hyperlink w:anchor="_Toc217152776" w:history="1">
        <w:r w:rsidRPr="00D431A7">
          <w:rPr>
            <w:rStyle w:val="Hyperlink"/>
            <w:rFonts w:eastAsia="Times New Roman"/>
            <w:noProof/>
            <w:lang w:val="ar-MA" w:eastAsia="ar-SA"/>
          </w:rPr>
          <w:t>15.1.4</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كمنهج</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للتدبر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القرآني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الجزء</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الثاني</w:t>
        </w:r>
        <w:r w:rsidRPr="00D431A7">
          <w:rPr>
            <w:rStyle w:val="Hyperlink"/>
            <w:rFonts w:eastAsia="Times New Roman"/>
            <w:noProof/>
            <w:rtl/>
            <w:lang w:val="ar-MA" w:eastAsia="ar-SA"/>
          </w:rPr>
          <w:t>)</w:t>
        </w:r>
        <w:r>
          <w:rPr>
            <w:noProof/>
            <w:webHidden/>
          </w:rPr>
          <w:tab/>
        </w:r>
        <w:r>
          <w:rPr>
            <w:noProof/>
            <w:webHidden/>
          </w:rPr>
          <w:fldChar w:fldCharType="begin"/>
        </w:r>
        <w:r>
          <w:rPr>
            <w:noProof/>
            <w:webHidden/>
          </w:rPr>
          <w:instrText xml:space="preserve"> PAGEREF _Toc217152776 \h </w:instrText>
        </w:r>
        <w:r>
          <w:rPr>
            <w:noProof/>
            <w:webHidden/>
          </w:rPr>
        </w:r>
        <w:r>
          <w:rPr>
            <w:noProof/>
            <w:webHidden/>
          </w:rPr>
          <w:fldChar w:fldCharType="separate"/>
        </w:r>
        <w:r>
          <w:rPr>
            <w:noProof/>
            <w:webHidden/>
          </w:rPr>
          <w:t>40</w:t>
        </w:r>
        <w:r>
          <w:rPr>
            <w:noProof/>
            <w:webHidden/>
          </w:rPr>
          <w:fldChar w:fldCharType="end"/>
        </w:r>
      </w:hyperlink>
    </w:p>
    <w:p w14:paraId="454DBA07" w14:textId="2ED14A3E" w:rsidR="000F16E4" w:rsidRDefault="000F16E4" w:rsidP="000F16E4">
      <w:pPr>
        <w:pStyle w:val="30"/>
        <w:tabs>
          <w:tab w:val="left" w:pos="4425"/>
          <w:tab w:val="right" w:leader="dot" w:pos="9062"/>
        </w:tabs>
        <w:rPr>
          <w:rFonts w:cstheme="minorBidi"/>
          <w:i w:val="0"/>
          <w:iCs w:val="0"/>
          <w:noProof/>
          <w:kern w:val="2"/>
          <w:sz w:val="24"/>
          <w:szCs w:val="24"/>
          <w:lang w:val="en-US"/>
          <w14:ligatures w14:val="standardContextual"/>
        </w:rPr>
      </w:pPr>
      <w:hyperlink w:anchor="_Toc217152777" w:history="1">
        <w:r w:rsidRPr="00D431A7">
          <w:rPr>
            <w:rStyle w:val="Hyperlink"/>
            <w:rFonts w:eastAsia="Times New Roman"/>
            <w:noProof/>
            <w:lang w:val="ar-MA" w:eastAsia="ar-SA"/>
          </w:rPr>
          <w:t>15.1.5</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تفصيلات</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آية</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البقرة</w:t>
        </w:r>
        <w:r w:rsidRPr="00D431A7">
          <w:rPr>
            <w:rStyle w:val="Hyperlink"/>
            <w:rFonts w:eastAsia="Times New Roman"/>
            <w:noProof/>
            <w:rtl/>
            <w:lang w:val="ar-MA" w:eastAsia="ar-SA"/>
          </w:rPr>
          <w:t>: 187)</w:t>
        </w:r>
        <w:r>
          <w:rPr>
            <w:noProof/>
            <w:webHidden/>
          </w:rPr>
          <w:tab/>
        </w:r>
        <w:r>
          <w:rPr>
            <w:noProof/>
            <w:webHidden/>
          </w:rPr>
          <w:fldChar w:fldCharType="begin"/>
        </w:r>
        <w:r>
          <w:rPr>
            <w:noProof/>
            <w:webHidden/>
          </w:rPr>
          <w:instrText xml:space="preserve"> PAGEREF _Toc217152777 \h </w:instrText>
        </w:r>
        <w:r>
          <w:rPr>
            <w:noProof/>
            <w:webHidden/>
          </w:rPr>
        </w:r>
        <w:r>
          <w:rPr>
            <w:noProof/>
            <w:webHidden/>
          </w:rPr>
          <w:fldChar w:fldCharType="separate"/>
        </w:r>
        <w:r>
          <w:rPr>
            <w:noProof/>
            <w:webHidden/>
          </w:rPr>
          <w:t>44</w:t>
        </w:r>
        <w:r>
          <w:rPr>
            <w:noProof/>
            <w:webHidden/>
          </w:rPr>
          <w:fldChar w:fldCharType="end"/>
        </w:r>
      </w:hyperlink>
    </w:p>
    <w:p w14:paraId="51E68425" w14:textId="3484B136" w:rsidR="000F16E4" w:rsidRDefault="000F16E4" w:rsidP="000F16E4">
      <w:pPr>
        <w:pStyle w:val="30"/>
        <w:tabs>
          <w:tab w:val="left" w:pos="5727"/>
          <w:tab w:val="right" w:leader="dot" w:pos="9062"/>
        </w:tabs>
        <w:rPr>
          <w:rFonts w:cstheme="minorBidi"/>
          <w:i w:val="0"/>
          <w:iCs w:val="0"/>
          <w:noProof/>
          <w:kern w:val="2"/>
          <w:sz w:val="24"/>
          <w:szCs w:val="24"/>
          <w:lang w:val="en-US"/>
          <w14:ligatures w14:val="standardContextual"/>
        </w:rPr>
      </w:pPr>
      <w:hyperlink w:anchor="_Toc217152778" w:history="1">
        <w:r w:rsidRPr="00D431A7">
          <w:rPr>
            <w:rStyle w:val="Hyperlink"/>
            <w:rFonts w:eastAsia="Times New Roman"/>
            <w:noProof/>
            <w:lang w:val="ar-MA" w:eastAsia="ar-SA"/>
          </w:rPr>
          <w:t>15.1.6</w:t>
        </w:r>
        <w:r>
          <w:rPr>
            <w:rFonts w:cstheme="minorBidi"/>
            <w:i w:val="0"/>
            <w:iCs w:val="0"/>
            <w:noProof/>
            <w:kern w:val="2"/>
            <w:sz w:val="24"/>
            <w:szCs w:val="24"/>
            <w:lang w:val="en-US"/>
            <w14:ligatures w14:val="standardContextual"/>
          </w:rPr>
          <w:tab/>
        </w:r>
        <w:r w:rsidRPr="00D431A7">
          <w:rPr>
            <w:rStyle w:val="Hyperlink"/>
            <w:rFonts w:eastAsia="Times New Roman"/>
            <w:noProof/>
            <w:rtl/>
            <w:lang w:val="ar-MA" w:eastAsia="ar-SA"/>
          </w:rPr>
          <w:t>"</w:t>
        </w:r>
        <w:r w:rsidRPr="00D431A7">
          <w:rPr>
            <w:rStyle w:val="Hyperlink"/>
            <w:rFonts w:eastAsia="Times New Roman" w:hint="eastAsia"/>
            <w:noProof/>
            <w:rtl/>
            <w:lang w:val="ar-MA" w:eastAsia="ar-SA"/>
          </w:rPr>
          <w:t>ولا</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تأكلوا</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أموالكم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بينكم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بالباطل</w:t>
        </w:r>
        <w:r w:rsidRPr="00D431A7">
          <w:rPr>
            <w:rStyle w:val="Hyperlink"/>
            <w:rFonts w:eastAsia="Times New Roman"/>
            <w:noProof/>
            <w:rtl/>
            <w:lang w:val="ar-MA" w:eastAsia="ar-SA"/>
          </w:rPr>
          <w:t>" (</w:t>
        </w:r>
        <w:r w:rsidRPr="00D431A7">
          <w:rPr>
            <w:rStyle w:val="Hyperlink"/>
            <w:rFonts w:eastAsia="Times New Roman" w:hint="eastAsia"/>
            <w:noProof/>
            <w:rtl/>
            <w:lang w:val="ar-MA" w:eastAsia="ar-SA"/>
          </w:rPr>
          <w:t>البقرة</w:t>
        </w:r>
        <w:r w:rsidRPr="00D431A7">
          <w:rPr>
            <w:rStyle w:val="Hyperlink"/>
            <w:rFonts w:eastAsia="Times New Roman"/>
            <w:noProof/>
            <w:rtl/>
            <w:lang w:val="ar-MA" w:eastAsia="ar-SA"/>
          </w:rPr>
          <w:t xml:space="preserve">: 188)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سياق</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التدبر</w:t>
        </w:r>
        <w:r>
          <w:rPr>
            <w:noProof/>
            <w:webHidden/>
          </w:rPr>
          <w:tab/>
        </w:r>
        <w:r>
          <w:rPr>
            <w:noProof/>
            <w:webHidden/>
          </w:rPr>
          <w:fldChar w:fldCharType="begin"/>
        </w:r>
        <w:r>
          <w:rPr>
            <w:noProof/>
            <w:webHidden/>
          </w:rPr>
          <w:instrText xml:space="preserve"> PAGEREF _Toc217152778 \h </w:instrText>
        </w:r>
        <w:r>
          <w:rPr>
            <w:noProof/>
            <w:webHidden/>
          </w:rPr>
        </w:r>
        <w:r>
          <w:rPr>
            <w:noProof/>
            <w:webHidden/>
          </w:rPr>
          <w:fldChar w:fldCharType="separate"/>
        </w:r>
        <w:r>
          <w:rPr>
            <w:noProof/>
            <w:webHidden/>
          </w:rPr>
          <w:t>47</w:t>
        </w:r>
        <w:r>
          <w:rPr>
            <w:noProof/>
            <w:webHidden/>
          </w:rPr>
          <w:fldChar w:fldCharType="end"/>
        </w:r>
      </w:hyperlink>
    </w:p>
    <w:p w14:paraId="136864F9" w14:textId="4F813E7E" w:rsidR="000F16E4" w:rsidRDefault="000F16E4" w:rsidP="000F16E4">
      <w:pPr>
        <w:pStyle w:val="30"/>
        <w:tabs>
          <w:tab w:val="left" w:pos="4902"/>
          <w:tab w:val="right" w:leader="dot" w:pos="9062"/>
        </w:tabs>
        <w:rPr>
          <w:rFonts w:cstheme="minorBidi"/>
          <w:i w:val="0"/>
          <w:iCs w:val="0"/>
          <w:noProof/>
          <w:kern w:val="2"/>
          <w:sz w:val="24"/>
          <w:szCs w:val="24"/>
          <w:lang w:val="en-US"/>
          <w14:ligatures w14:val="standardContextual"/>
        </w:rPr>
      </w:pPr>
      <w:hyperlink w:anchor="_Toc217152779" w:history="1">
        <w:r w:rsidRPr="00D431A7">
          <w:rPr>
            <w:rStyle w:val="Hyperlink"/>
            <w:rFonts w:eastAsia="Times New Roman"/>
            <w:noProof/>
            <w:lang w:val="ar-MA" w:eastAsia="ar-SA"/>
          </w:rPr>
          <w:t>15.1.7</w:t>
        </w:r>
        <w:r>
          <w:rPr>
            <w:rFonts w:cstheme="minorBidi"/>
            <w:i w:val="0"/>
            <w:iCs w:val="0"/>
            <w:noProof/>
            <w:kern w:val="2"/>
            <w:sz w:val="24"/>
            <w:szCs w:val="24"/>
            <w:lang w:val="en-US"/>
            <w14:ligatures w14:val="standardContextual"/>
          </w:rPr>
          <w:tab/>
        </w:r>
        <w:r w:rsidRPr="00D431A7">
          <w:rPr>
            <w:rStyle w:val="Hyperlink"/>
            <w:rFonts w:eastAsia="Times New Roman"/>
            <w:noProof/>
            <w:rtl/>
            <w:lang w:val="ar-MA" w:eastAsia="ar-SA"/>
          </w:rPr>
          <w:t>"</w:t>
        </w:r>
        <w:r w:rsidRPr="00D431A7">
          <w:rPr>
            <w:rStyle w:val="Hyperlink"/>
            <w:rFonts w:eastAsia="Times New Roman" w:hint="eastAsia"/>
            <w:noProof/>
            <w:rtl/>
            <w:lang w:val="ar-MA" w:eastAsia="ar-SA"/>
          </w:rPr>
          <w:t>يسألونك</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عن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الأهلة</w:t>
        </w:r>
        <w:r w:rsidRPr="00D431A7">
          <w:rPr>
            <w:rStyle w:val="Hyperlink"/>
            <w:rFonts w:eastAsia="Times New Roman"/>
            <w:noProof/>
            <w:rtl/>
            <w:lang w:val="ar-MA" w:eastAsia="ar-SA"/>
          </w:rPr>
          <w:t>" (</w:t>
        </w:r>
        <w:r w:rsidRPr="00D431A7">
          <w:rPr>
            <w:rStyle w:val="Hyperlink"/>
            <w:rFonts w:eastAsia="Times New Roman" w:hint="eastAsia"/>
            <w:noProof/>
            <w:rtl/>
            <w:lang w:val="ar-MA" w:eastAsia="ar-SA"/>
          </w:rPr>
          <w:t>البقرة</w:t>
        </w:r>
        <w:r w:rsidRPr="00D431A7">
          <w:rPr>
            <w:rStyle w:val="Hyperlink"/>
            <w:rFonts w:eastAsia="Times New Roman"/>
            <w:noProof/>
            <w:rtl/>
            <w:lang w:val="ar-MA" w:eastAsia="ar-SA"/>
          </w:rPr>
          <w:t xml:space="preserve">: 189)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سياق</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التدبر</w:t>
        </w:r>
        <w:r>
          <w:rPr>
            <w:noProof/>
            <w:webHidden/>
          </w:rPr>
          <w:tab/>
        </w:r>
        <w:r>
          <w:rPr>
            <w:noProof/>
            <w:webHidden/>
          </w:rPr>
          <w:fldChar w:fldCharType="begin"/>
        </w:r>
        <w:r>
          <w:rPr>
            <w:noProof/>
            <w:webHidden/>
          </w:rPr>
          <w:instrText xml:space="preserve"> PAGEREF _Toc217152779 \h </w:instrText>
        </w:r>
        <w:r>
          <w:rPr>
            <w:noProof/>
            <w:webHidden/>
          </w:rPr>
        </w:r>
        <w:r>
          <w:rPr>
            <w:noProof/>
            <w:webHidden/>
          </w:rPr>
          <w:fldChar w:fldCharType="separate"/>
        </w:r>
        <w:r>
          <w:rPr>
            <w:noProof/>
            <w:webHidden/>
          </w:rPr>
          <w:t>50</w:t>
        </w:r>
        <w:r>
          <w:rPr>
            <w:noProof/>
            <w:webHidden/>
          </w:rPr>
          <w:fldChar w:fldCharType="end"/>
        </w:r>
      </w:hyperlink>
    </w:p>
    <w:p w14:paraId="26F65CA8" w14:textId="4813EE85" w:rsidR="000F16E4" w:rsidRDefault="000F16E4" w:rsidP="000F16E4">
      <w:pPr>
        <w:pStyle w:val="30"/>
        <w:tabs>
          <w:tab w:val="left" w:pos="5206"/>
          <w:tab w:val="right" w:leader="dot" w:pos="9062"/>
        </w:tabs>
        <w:rPr>
          <w:rFonts w:cstheme="minorBidi"/>
          <w:i w:val="0"/>
          <w:iCs w:val="0"/>
          <w:noProof/>
          <w:kern w:val="2"/>
          <w:sz w:val="24"/>
          <w:szCs w:val="24"/>
          <w:lang w:val="en-US"/>
          <w14:ligatures w14:val="standardContextual"/>
        </w:rPr>
      </w:pPr>
      <w:hyperlink w:anchor="_Toc217152780" w:history="1">
        <w:r w:rsidRPr="00D431A7">
          <w:rPr>
            <w:rStyle w:val="Hyperlink"/>
            <w:rFonts w:eastAsia="Times New Roman"/>
            <w:noProof/>
            <w:lang w:val="ar-MA" w:eastAsia="ar-SA"/>
          </w:rPr>
          <w:t>15.1.8</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العبادات</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من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إلى</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الصلاة</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والزكاة</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والحج</w:t>
        </w:r>
        <w:r>
          <w:rPr>
            <w:noProof/>
            <w:webHidden/>
          </w:rPr>
          <w:tab/>
        </w:r>
        <w:r>
          <w:rPr>
            <w:noProof/>
            <w:webHidden/>
          </w:rPr>
          <w:fldChar w:fldCharType="begin"/>
        </w:r>
        <w:r>
          <w:rPr>
            <w:noProof/>
            <w:webHidden/>
          </w:rPr>
          <w:instrText xml:space="preserve"> PAGEREF _Toc217152780 \h </w:instrText>
        </w:r>
        <w:r>
          <w:rPr>
            <w:noProof/>
            <w:webHidden/>
          </w:rPr>
        </w:r>
        <w:r>
          <w:rPr>
            <w:noProof/>
            <w:webHidden/>
          </w:rPr>
          <w:fldChar w:fldCharType="separate"/>
        </w:r>
        <w:r>
          <w:rPr>
            <w:noProof/>
            <w:webHidden/>
          </w:rPr>
          <w:t>52</w:t>
        </w:r>
        <w:r>
          <w:rPr>
            <w:noProof/>
            <w:webHidden/>
          </w:rPr>
          <w:fldChar w:fldCharType="end"/>
        </w:r>
      </w:hyperlink>
    </w:p>
    <w:p w14:paraId="544D5559" w14:textId="368E191B" w:rsidR="000F16E4" w:rsidRDefault="000F16E4" w:rsidP="000F16E4">
      <w:pPr>
        <w:pStyle w:val="30"/>
        <w:tabs>
          <w:tab w:val="left" w:pos="3287"/>
          <w:tab w:val="right" w:leader="dot" w:pos="9062"/>
        </w:tabs>
        <w:rPr>
          <w:rFonts w:cstheme="minorBidi"/>
          <w:i w:val="0"/>
          <w:iCs w:val="0"/>
          <w:noProof/>
          <w:kern w:val="2"/>
          <w:sz w:val="24"/>
          <w:szCs w:val="24"/>
          <w:lang w:val="en-US"/>
          <w14:ligatures w14:val="standardContextual"/>
        </w:rPr>
      </w:pPr>
      <w:hyperlink w:anchor="_Toc217152781" w:history="1">
        <w:r w:rsidRPr="00D431A7">
          <w:rPr>
            <w:rStyle w:val="Hyperlink"/>
            <w:rFonts w:eastAsia="Times New Roman"/>
            <w:noProof/>
            <w:rtl/>
            <w:lang w:val="ar-MA" w:eastAsia="ar-SA"/>
          </w:rPr>
          <w:t>15.1.9</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كمنهج</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للتدبر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القرآني</w:t>
        </w:r>
        <w:r w:rsidRPr="00D431A7">
          <w:rPr>
            <w:rStyle w:val="Hyperlink"/>
            <w:rFonts w:eastAsia="Times New Roman"/>
            <w:noProof/>
            <w:rtl/>
            <w:lang w:val="ar-MA" w:eastAsia="ar-SA"/>
          </w:rPr>
          <w:t>.</w:t>
        </w:r>
        <w:r>
          <w:rPr>
            <w:noProof/>
            <w:webHidden/>
          </w:rPr>
          <w:tab/>
        </w:r>
        <w:r>
          <w:rPr>
            <w:noProof/>
            <w:webHidden/>
          </w:rPr>
          <w:fldChar w:fldCharType="begin"/>
        </w:r>
        <w:r>
          <w:rPr>
            <w:noProof/>
            <w:webHidden/>
          </w:rPr>
          <w:instrText xml:space="preserve"> PAGEREF _Toc217152781 \h </w:instrText>
        </w:r>
        <w:r>
          <w:rPr>
            <w:noProof/>
            <w:webHidden/>
          </w:rPr>
        </w:r>
        <w:r>
          <w:rPr>
            <w:noProof/>
            <w:webHidden/>
          </w:rPr>
          <w:fldChar w:fldCharType="separate"/>
        </w:r>
        <w:r>
          <w:rPr>
            <w:noProof/>
            <w:webHidden/>
          </w:rPr>
          <w:t>57</w:t>
        </w:r>
        <w:r>
          <w:rPr>
            <w:noProof/>
            <w:webHidden/>
          </w:rPr>
          <w:fldChar w:fldCharType="end"/>
        </w:r>
      </w:hyperlink>
    </w:p>
    <w:p w14:paraId="35D019A4" w14:textId="56423001" w:rsidR="000F16E4" w:rsidRDefault="000F16E4" w:rsidP="000F16E4">
      <w:pPr>
        <w:pStyle w:val="30"/>
        <w:tabs>
          <w:tab w:val="left" w:pos="6203"/>
          <w:tab w:val="right" w:leader="dot" w:pos="9062"/>
        </w:tabs>
        <w:rPr>
          <w:rFonts w:cstheme="minorBidi"/>
          <w:i w:val="0"/>
          <w:iCs w:val="0"/>
          <w:noProof/>
          <w:kern w:val="2"/>
          <w:sz w:val="24"/>
          <w:szCs w:val="24"/>
          <w:lang w:val="en-US"/>
          <w14:ligatures w14:val="standardContextual"/>
        </w:rPr>
      </w:pPr>
      <w:hyperlink w:anchor="_Toc217152782" w:history="1">
        <w:r w:rsidRPr="00D431A7">
          <w:rPr>
            <w:rStyle w:val="Hyperlink"/>
            <w:rFonts w:eastAsia="Times New Roman"/>
            <w:noProof/>
            <w:lang w:val="ar-MA" w:eastAsia="ar-SA"/>
          </w:rPr>
          <w:t>15.1.10</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المخطوطة</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الاصلية</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للقران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تغيير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المبنى</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يعني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تغيير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المعنى</w:t>
        </w:r>
        <w:r>
          <w:rPr>
            <w:noProof/>
            <w:webHidden/>
          </w:rPr>
          <w:tab/>
        </w:r>
        <w:r>
          <w:rPr>
            <w:noProof/>
            <w:webHidden/>
          </w:rPr>
          <w:fldChar w:fldCharType="begin"/>
        </w:r>
        <w:r>
          <w:rPr>
            <w:noProof/>
            <w:webHidden/>
          </w:rPr>
          <w:instrText xml:space="preserve"> PAGEREF _Toc217152782 \h </w:instrText>
        </w:r>
        <w:r>
          <w:rPr>
            <w:noProof/>
            <w:webHidden/>
          </w:rPr>
        </w:r>
        <w:r>
          <w:rPr>
            <w:noProof/>
            <w:webHidden/>
          </w:rPr>
          <w:fldChar w:fldCharType="separate"/>
        </w:r>
        <w:r>
          <w:rPr>
            <w:noProof/>
            <w:webHidden/>
          </w:rPr>
          <w:t>58</w:t>
        </w:r>
        <w:r>
          <w:rPr>
            <w:noProof/>
            <w:webHidden/>
          </w:rPr>
          <w:fldChar w:fldCharType="end"/>
        </w:r>
      </w:hyperlink>
    </w:p>
    <w:p w14:paraId="0B74680C" w14:textId="4415ADFC" w:rsidR="000F16E4" w:rsidRDefault="000F16E4" w:rsidP="000F16E4">
      <w:pPr>
        <w:pStyle w:val="30"/>
        <w:tabs>
          <w:tab w:val="left" w:pos="5443"/>
          <w:tab w:val="right" w:leader="dot" w:pos="9062"/>
        </w:tabs>
        <w:rPr>
          <w:rFonts w:cstheme="minorBidi"/>
          <w:i w:val="0"/>
          <w:iCs w:val="0"/>
          <w:noProof/>
          <w:kern w:val="2"/>
          <w:sz w:val="24"/>
          <w:szCs w:val="24"/>
          <w:lang w:val="en-US"/>
          <w14:ligatures w14:val="standardContextual"/>
        </w:rPr>
      </w:pPr>
      <w:hyperlink w:anchor="_Toc217152783" w:history="1">
        <w:r w:rsidRPr="00D431A7">
          <w:rPr>
            <w:rStyle w:val="Hyperlink"/>
            <w:rFonts w:eastAsia="Times New Roman"/>
            <w:noProof/>
            <w:lang w:val="ar-MA" w:eastAsia="ar-SA"/>
          </w:rPr>
          <w:t>15.1.11</w:t>
        </w:r>
        <w:r>
          <w:rPr>
            <w:rFonts w:cstheme="minorBidi"/>
            <w:i w:val="0"/>
            <w:iCs w:val="0"/>
            <w:noProof/>
            <w:kern w:val="2"/>
            <w:sz w:val="24"/>
            <w:szCs w:val="24"/>
            <w:lang w:val="en-US"/>
            <w14:ligatures w14:val="standardContextual"/>
          </w:rPr>
          <w:tab/>
        </w:r>
        <w:r w:rsidRPr="00D431A7">
          <w:rPr>
            <w:rStyle w:val="Hyperlink"/>
            <w:rFonts w:eastAsia="Times New Roman" w:hint="eastAsia"/>
            <w:noProof/>
            <w:rtl/>
            <w:lang w:val="ar-MA" w:eastAsia="ar-SA"/>
          </w:rPr>
          <w:t>الصيام</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في</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القرآن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منهج</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تدبر</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يتجاوز</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حدود</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الزمان</w:t>
        </w:r>
        <w:r w:rsidRPr="00D431A7">
          <w:rPr>
            <w:rStyle w:val="Hyperlink"/>
            <w:rFonts w:eastAsia="Times New Roman"/>
            <w:noProof/>
            <w:rtl/>
            <w:lang w:val="ar-MA" w:eastAsia="ar-SA"/>
          </w:rPr>
          <w:t xml:space="preserve"> </w:t>
        </w:r>
        <w:r w:rsidRPr="00D431A7">
          <w:rPr>
            <w:rStyle w:val="Hyperlink"/>
            <w:rFonts w:eastAsia="Times New Roman" w:hint="eastAsia"/>
            <w:noProof/>
            <w:rtl/>
            <w:lang w:val="ar-MA" w:eastAsia="ar-SA"/>
          </w:rPr>
          <w:t>والمكان</w:t>
        </w:r>
        <w:r>
          <w:rPr>
            <w:noProof/>
            <w:webHidden/>
          </w:rPr>
          <w:tab/>
        </w:r>
        <w:r>
          <w:rPr>
            <w:noProof/>
            <w:webHidden/>
          </w:rPr>
          <w:fldChar w:fldCharType="begin"/>
        </w:r>
        <w:r>
          <w:rPr>
            <w:noProof/>
            <w:webHidden/>
          </w:rPr>
          <w:instrText xml:space="preserve"> PAGEREF _Toc217152783 \h </w:instrText>
        </w:r>
        <w:r>
          <w:rPr>
            <w:noProof/>
            <w:webHidden/>
          </w:rPr>
        </w:r>
        <w:r>
          <w:rPr>
            <w:noProof/>
            <w:webHidden/>
          </w:rPr>
          <w:fldChar w:fldCharType="separate"/>
        </w:r>
        <w:r>
          <w:rPr>
            <w:noProof/>
            <w:webHidden/>
          </w:rPr>
          <w:t>61</w:t>
        </w:r>
        <w:r>
          <w:rPr>
            <w:noProof/>
            <w:webHidden/>
          </w:rPr>
          <w:fldChar w:fldCharType="end"/>
        </w:r>
      </w:hyperlink>
    </w:p>
    <w:p w14:paraId="0BC84212" w14:textId="09849A64"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4" w:history="1">
        <w:r w:rsidRPr="00D431A7">
          <w:rPr>
            <w:rStyle w:val="Hyperlink"/>
            <w:noProof/>
          </w:rPr>
          <w:t>16</w:t>
        </w:r>
        <w:r w:rsidRPr="00D431A7">
          <w:rPr>
            <w:rStyle w:val="Hyperlink"/>
            <w:noProof/>
            <w:rtl/>
          </w:rPr>
          <w:t xml:space="preserve"> </w:t>
        </w:r>
        <w:r w:rsidRPr="00D431A7">
          <w:rPr>
            <w:rStyle w:val="Hyperlink"/>
            <w:rFonts w:hint="eastAsia"/>
            <w:noProof/>
            <w:rtl/>
          </w:rPr>
          <w:t>الصيام</w:t>
        </w:r>
        <w:r w:rsidRPr="00D431A7">
          <w:rPr>
            <w:rStyle w:val="Hyperlink"/>
            <w:noProof/>
            <w:rtl/>
          </w:rPr>
          <w:t xml:space="preserve">: </w:t>
        </w:r>
        <w:r w:rsidRPr="00D431A7">
          <w:rPr>
            <w:rStyle w:val="Hyperlink"/>
            <w:rFonts w:hint="eastAsia"/>
            <w:noProof/>
            <w:rtl/>
          </w:rPr>
          <w:t>من</w:t>
        </w:r>
        <w:r w:rsidRPr="00D431A7">
          <w:rPr>
            <w:rStyle w:val="Hyperlink"/>
            <w:noProof/>
            <w:rtl/>
          </w:rPr>
          <w:t xml:space="preserve"> </w:t>
        </w:r>
        <w:r w:rsidRPr="00D431A7">
          <w:rPr>
            <w:rStyle w:val="Hyperlink"/>
            <w:rFonts w:hint="eastAsia"/>
            <w:noProof/>
            <w:rtl/>
          </w:rPr>
          <w:t>منهاج</w:t>
        </w:r>
        <w:r w:rsidRPr="00D431A7">
          <w:rPr>
            <w:rStyle w:val="Hyperlink"/>
            <w:noProof/>
            <w:rtl/>
          </w:rPr>
          <w:t xml:space="preserve"> </w:t>
        </w:r>
        <w:r w:rsidRPr="00D431A7">
          <w:rPr>
            <w:rStyle w:val="Hyperlink"/>
            <w:rFonts w:hint="eastAsia"/>
            <w:noProof/>
            <w:rtl/>
          </w:rPr>
          <w:t>التدبر</w:t>
        </w:r>
        <w:r w:rsidRPr="00D431A7">
          <w:rPr>
            <w:rStyle w:val="Hyperlink"/>
            <w:noProof/>
            <w:rtl/>
          </w:rPr>
          <w:t xml:space="preserve"> </w:t>
        </w:r>
        <w:r w:rsidRPr="00D431A7">
          <w:rPr>
            <w:rStyle w:val="Hyperlink"/>
            <w:rFonts w:hint="eastAsia"/>
            <w:noProof/>
            <w:rtl/>
          </w:rPr>
          <w:t>القرآني</w:t>
        </w:r>
        <w:r w:rsidRPr="00D431A7">
          <w:rPr>
            <w:rStyle w:val="Hyperlink"/>
            <w:noProof/>
            <w:rtl/>
          </w:rPr>
          <w:t xml:space="preserve"> </w:t>
        </w:r>
        <w:r w:rsidRPr="00D431A7">
          <w:rPr>
            <w:rStyle w:val="Hyperlink"/>
            <w:rFonts w:hint="eastAsia"/>
            <w:noProof/>
            <w:rtl/>
          </w:rPr>
          <w:t>إلى</w:t>
        </w:r>
        <w:r w:rsidRPr="00D431A7">
          <w:rPr>
            <w:rStyle w:val="Hyperlink"/>
            <w:noProof/>
            <w:rtl/>
          </w:rPr>
          <w:t xml:space="preserve"> </w:t>
        </w:r>
        <w:r w:rsidRPr="00D431A7">
          <w:rPr>
            <w:rStyle w:val="Hyperlink"/>
            <w:rFonts w:hint="eastAsia"/>
            <w:noProof/>
            <w:rtl/>
          </w:rPr>
          <w:t>نموذج</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لولادة</w:t>
        </w:r>
        <w:r w:rsidRPr="00D431A7">
          <w:rPr>
            <w:rStyle w:val="Hyperlink"/>
            <w:noProof/>
            <w:rtl/>
          </w:rPr>
          <w:t xml:space="preserve"> </w:t>
        </w:r>
        <w:r w:rsidRPr="00D431A7">
          <w:rPr>
            <w:rStyle w:val="Hyperlink"/>
            <w:rFonts w:hint="eastAsia"/>
            <w:noProof/>
            <w:rtl/>
          </w:rPr>
          <w:t>الكلمة</w:t>
        </w:r>
        <w:r>
          <w:rPr>
            <w:noProof/>
            <w:webHidden/>
          </w:rPr>
          <w:tab/>
        </w:r>
        <w:r>
          <w:rPr>
            <w:noProof/>
            <w:webHidden/>
          </w:rPr>
          <w:fldChar w:fldCharType="begin"/>
        </w:r>
        <w:r>
          <w:rPr>
            <w:noProof/>
            <w:webHidden/>
          </w:rPr>
          <w:instrText xml:space="preserve"> PAGEREF _Toc217152784 \h </w:instrText>
        </w:r>
        <w:r>
          <w:rPr>
            <w:noProof/>
            <w:webHidden/>
          </w:rPr>
        </w:r>
        <w:r>
          <w:rPr>
            <w:noProof/>
            <w:webHidden/>
          </w:rPr>
          <w:fldChar w:fldCharType="separate"/>
        </w:r>
        <w:r>
          <w:rPr>
            <w:noProof/>
            <w:webHidden/>
          </w:rPr>
          <w:t>63</w:t>
        </w:r>
        <w:r>
          <w:rPr>
            <w:noProof/>
            <w:webHidden/>
          </w:rPr>
          <w:fldChar w:fldCharType="end"/>
        </w:r>
      </w:hyperlink>
    </w:p>
    <w:p w14:paraId="1C9B5860" w14:textId="52F5252C"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5" w:history="1">
        <w:r w:rsidRPr="00D431A7">
          <w:rPr>
            <w:rStyle w:val="Hyperlink"/>
            <w:rFonts w:ascii="Calibri" w:eastAsiaTheme="majorEastAsia" w:hAnsi="Calibri" w:cs="Calibri"/>
            <w:smallCaps/>
            <w:noProof/>
          </w:rPr>
          <w:t>17</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معنى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المسيح</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البرنامج</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الإلهي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لمسح</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الجهل</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وإحياء</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العقول</w:t>
        </w:r>
        <w:r>
          <w:rPr>
            <w:noProof/>
            <w:webHidden/>
          </w:rPr>
          <w:tab/>
        </w:r>
        <w:r>
          <w:rPr>
            <w:noProof/>
            <w:webHidden/>
          </w:rPr>
          <w:fldChar w:fldCharType="begin"/>
        </w:r>
        <w:r>
          <w:rPr>
            <w:noProof/>
            <w:webHidden/>
          </w:rPr>
          <w:instrText xml:space="preserve"> PAGEREF _Toc217152785 \h </w:instrText>
        </w:r>
        <w:r>
          <w:rPr>
            <w:noProof/>
            <w:webHidden/>
          </w:rPr>
        </w:r>
        <w:r>
          <w:rPr>
            <w:noProof/>
            <w:webHidden/>
          </w:rPr>
          <w:fldChar w:fldCharType="separate"/>
        </w:r>
        <w:r>
          <w:rPr>
            <w:noProof/>
            <w:webHidden/>
          </w:rPr>
          <w:t>64</w:t>
        </w:r>
        <w:r>
          <w:rPr>
            <w:noProof/>
            <w:webHidden/>
          </w:rPr>
          <w:fldChar w:fldCharType="end"/>
        </w:r>
      </w:hyperlink>
    </w:p>
    <w:p w14:paraId="0E9A1852" w14:textId="1184FF8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6" w:history="1">
        <w:r w:rsidRPr="00D431A7">
          <w:rPr>
            <w:rStyle w:val="Hyperlink"/>
            <w:rFonts w:ascii="Calibri" w:eastAsiaTheme="majorEastAsia" w:hAnsi="Calibri" w:cs="Calibri"/>
            <w:smallCaps/>
            <w:noProof/>
          </w:rPr>
          <w:t>18</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الكلمة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الشيفرة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الإلهية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بين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الخلق</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والوعي</w:t>
        </w:r>
        <w:r>
          <w:rPr>
            <w:noProof/>
            <w:webHidden/>
          </w:rPr>
          <w:tab/>
        </w:r>
        <w:r>
          <w:rPr>
            <w:noProof/>
            <w:webHidden/>
          </w:rPr>
          <w:fldChar w:fldCharType="begin"/>
        </w:r>
        <w:r>
          <w:rPr>
            <w:noProof/>
            <w:webHidden/>
          </w:rPr>
          <w:instrText xml:space="preserve"> PAGEREF _Toc217152786 \h </w:instrText>
        </w:r>
        <w:r>
          <w:rPr>
            <w:noProof/>
            <w:webHidden/>
          </w:rPr>
        </w:r>
        <w:r>
          <w:rPr>
            <w:noProof/>
            <w:webHidden/>
          </w:rPr>
          <w:fldChar w:fldCharType="separate"/>
        </w:r>
        <w:r>
          <w:rPr>
            <w:noProof/>
            <w:webHidden/>
          </w:rPr>
          <w:t>67</w:t>
        </w:r>
        <w:r>
          <w:rPr>
            <w:noProof/>
            <w:webHidden/>
          </w:rPr>
          <w:fldChar w:fldCharType="end"/>
        </w:r>
      </w:hyperlink>
    </w:p>
    <w:p w14:paraId="48A3B32B" w14:textId="031634D7"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7" w:history="1">
        <w:r w:rsidRPr="00D431A7">
          <w:rPr>
            <w:rStyle w:val="Hyperlink"/>
            <w:noProof/>
          </w:rPr>
          <w:t>19</w:t>
        </w:r>
        <w:r w:rsidRPr="00D431A7">
          <w:rPr>
            <w:rStyle w:val="Hyperlink"/>
            <w:noProof/>
            <w:rtl/>
          </w:rPr>
          <w:t xml:space="preserve"> </w:t>
        </w:r>
        <w:r w:rsidRPr="00D431A7">
          <w:rPr>
            <w:rStyle w:val="Hyperlink"/>
            <w:rFonts w:hint="eastAsia"/>
            <w:noProof/>
            <w:rtl/>
          </w:rPr>
          <w:t>الكلمة</w:t>
        </w:r>
        <w:r w:rsidRPr="00D431A7">
          <w:rPr>
            <w:rStyle w:val="Hyperlink"/>
            <w:noProof/>
            <w:rtl/>
          </w:rPr>
          <w:t xml:space="preserve">: </w:t>
        </w:r>
        <w:r w:rsidRPr="00D431A7">
          <w:rPr>
            <w:rStyle w:val="Hyperlink"/>
            <w:rFonts w:hint="eastAsia"/>
            <w:noProof/>
            <w:rtl/>
          </w:rPr>
          <w:t>القانون</w:t>
        </w:r>
        <w:r w:rsidRPr="00D431A7">
          <w:rPr>
            <w:rStyle w:val="Hyperlink"/>
            <w:noProof/>
            <w:rtl/>
          </w:rPr>
          <w:t xml:space="preserve"> </w:t>
        </w:r>
        <w:r w:rsidRPr="00D431A7">
          <w:rPr>
            <w:rStyle w:val="Hyperlink"/>
            <w:rFonts w:hint="eastAsia"/>
            <w:noProof/>
            <w:rtl/>
          </w:rPr>
          <w:t>الكوني</w:t>
        </w:r>
        <w:r w:rsidRPr="00D431A7">
          <w:rPr>
            <w:rStyle w:val="Hyperlink"/>
            <w:noProof/>
            <w:rtl/>
          </w:rPr>
          <w:t xml:space="preserve"> </w:t>
        </w:r>
        <w:r w:rsidRPr="00D431A7">
          <w:rPr>
            <w:rStyle w:val="Hyperlink"/>
            <w:rFonts w:hint="eastAsia"/>
            <w:noProof/>
            <w:rtl/>
          </w:rPr>
          <w:t>الذي</w:t>
        </w:r>
        <w:r w:rsidRPr="00D431A7">
          <w:rPr>
            <w:rStyle w:val="Hyperlink"/>
            <w:noProof/>
            <w:rtl/>
          </w:rPr>
          <w:t xml:space="preserve"> </w:t>
        </w:r>
        <w:r w:rsidRPr="00D431A7">
          <w:rPr>
            <w:rStyle w:val="Hyperlink"/>
            <w:rFonts w:hint="eastAsia"/>
            <w:noProof/>
            <w:rtl/>
          </w:rPr>
          <w:t>يحكم</w:t>
        </w:r>
        <w:r w:rsidRPr="00D431A7">
          <w:rPr>
            <w:rStyle w:val="Hyperlink"/>
            <w:noProof/>
            <w:rtl/>
          </w:rPr>
          <w:t xml:space="preserve"> </w:t>
        </w:r>
        <w:r w:rsidRPr="00D431A7">
          <w:rPr>
            <w:rStyle w:val="Hyperlink"/>
            <w:rFonts w:hint="eastAsia"/>
            <w:noProof/>
            <w:rtl/>
          </w:rPr>
          <w:t>العلاقة</w:t>
        </w:r>
        <w:r w:rsidRPr="00D431A7">
          <w:rPr>
            <w:rStyle w:val="Hyperlink"/>
            <w:noProof/>
            <w:rtl/>
          </w:rPr>
          <w:t xml:space="preserve"> </w:t>
        </w:r>
        <w:r w:rsidRPr="00D431A7">
          <w:rPr>
            <w:rStyle w:val="Hyperlink"/>
            <w:rFonts w:hint="eastAsia"/>
            <w:noProof/>
            <w:rtl/>
          </w:rPr>
          <w:t>بين</w:t>
        </w:r>
        <w:r w:rsidRPr="00D431A7">
          <w:rPr>
            <w:rStyle w:val="Hyperlink"/>
            <w:noProof/>
            <w:rtl/>
          </w:rPr>
          <w:t xml:space="preserve"> </w:t>
        </w:r>
        <w:r w:rsidRPr="00D431A7">
          <w:rPr>
            <w:rStyle w:val="Hyperlink"/>
            <w:rFonts w:hint="eastAsia"/>
            <w:noProof/>
            <w:rtl/>
          </w:rPr>
          <w:t>الرمز</w:t>
        </w:r>
        <w:r w:rsidRPr="00D431A7">
          <w:rPr>
            <w:rStyle w:val="Hyperlink"/>
            <w:noProof/>
            <w:rtl/>
          </w:rPr>
          <w:t xml:space="preserve"> </w:t>
        </w:r>
        <w:r w:rsidRPr="00D431A7">
          <w:rPr>
            <w:rStyle w:val="Hyperlink"/>
            <w:rFonts w:hint="eastAsia"/>
            <w:noProof/>
            <w:rtl/>
          </w:rPr>
          <w:t>والحرف</w:t>
        </w:r>
        <w:r w:rsidRPr="00D431A7">
          <w:rPr>
            <w:rStyle w:val="Hyperlink"/>
            <w:noProof/>
            <w:rtl/>
          </w:rPr>
          <w:t xml:space="preserve"> </w:t>
        </w:r>
        <w:r w:rsidRPr="00D431A7">
          <w:rPr>
            <w:rStyle w:val="Hyperlink"/>
            <w:rFonts w:cs="Arial"/>
            <w:noProof/>
            <w:rtl/>
          </w:rPr>
          <w:t>(</w:t>
        </w:r>
        <w:r w:rsidRPr="00D431A7">
          <w:rPr>
            <w:rStyle w:val="Hyperlink"/>
            <w:rFonts w:cs="Arial" w:hint="eastAsia"/>
            <w:noProof/>
            <w:rtl/>
          </w:rPr>
          <w:t>تأصيل</w:t>
        </w:r>
        <w:r w:rsidRPr="00D431A7">
          <w:rPr>
            <w:rStyle w:val="Hyperlink"/>
            <w:rFonts w:cs="Arial"/>
            <w:noProof/>
            <w:rtl/>
          </w:rPr>
          <w:t xml:space="preserve"> </w:t>
        </w:r>
        <w:r w:rsidRPr="00D431A7">
          <w:rPr>
            <w:rStyle w:val="Hyperlink"/>
            <w:rFonts w:cs="Arial" w:hint="eastAsia"/>
            <w:noProof/>
            <w:rtl/>
          </w:rPr>
          <w:t>الكلمة</w:t>
        </w:r>
        <w:r w:rsidRPr="00D431A7">
          <w:rPr>
            <w:rStyle w:val="Hyperlink"/>
            <w:rFonts w:cs="Arial"/>
            <w:noProof/>
            <w:rtl/>
          </w:rPr>
          <w:t xml:space="preserve"> </w:t>
        </w:r>
        <w:r w:rsidRPr="00D431A7">
          <w:rPr>
            <w:rStyle w:val="Hyperlink"/>
            <w:rFonts w:cs="Arial" w:hint="eastAsia"/>
            <w:noProof/>
            <w:rtl/>
          </w:rPr>
          <w:t>والروح</w:t>
        </w:r>
        <w:r w:rsidRPr="00D431A7">
          <w:rPr>
            <w:rStyle w:val="Hyperlink"/>
            <w:rFonts w:cs="Arial"/>
            <w:noProof/>
            <w:rtl/>
          </w:rPr>
          <w:t xml:space="preserve"> </w:t>
        </w:r>
        <w:r w:rsidRPr="00D431A7">
          <w:rPr>
            <w:rStyle w:val="Hyperlink"/>
            <w:rFonts w:cs="Arial" w:hint="eastAsia"/>
            <w:noProof/>
            <w:rtl/>
          </w:rPr>
          <w:t>ضمن</w:t>
        </w:r>
        <w:r w:rsidRPr="00D431A7">
          <w:rPr>
            <w:rStyle w:val="Hyperlink"/>
            <w:rFonts w:cs="Arial"/>
            <w:noProof/>
            <w:rtl/>
          </w:rPr>
          <w:t xml:space="preserve"> </w:t>
        </w:r>
        <w:r w:rsidRPr="00D431A7">
          <w:rPr>
            <w:rStyle w:val="Hyperlink"/>
            <w:rFonts w:cs="Arial" w:hint="eastAsia"/>
            <w:noProof/>
            <w:rtl/>
          </w:rPr>
          <w:t>التوحيد</w:t>
        </w:r>
        <w:r w:rsidRPr="00D431A7">
          <w:rPr>
            <w:rStyle w:val="Hyperlink"/>
            <w:rFonts w:cs="Arial"/>
            <w:noProof/>
            <w:rtl/>
          </w:rPr>
          <w:t>)</w:t>
        </w:r>
        <w:r>
          <w:rPr>
            <w:noProof/>
            <w:webHidden/>
          </w:rPr>
          <w:tab/>
        </w:r>
        <w:r>
          <w:rPr>
            <w:noProof/>
            <w:webHidden/>
          </w:rPr>
          <w:fldChar w:fldCharType="begin"/>
        </w:r>
        <w:r>
          <w:rPr>
            <w:noProof/>
            <w:webHidden/>
          </w:rPr>
          <w:instrText xml:space="preserve"> PAGEREF _Toc217152787 \h </w:instrText>
        </w:r>
        <w:r>
          <w:rPr>
            <w:noProof/>
            <w:webHidden/>
          </w:rPr>
        </w:r>
        <w:r>
          <w:rPr>
            <w:noProof/>
            <w:webHidden/>
          </w:rPr>
          <w:fldChar w:fldCharType="separate"/>
        </w:r>
        <w:r>
          <w:rPr>
            <w:noProof/>
            <w:webHidden/>
          </w:rPr>
          <w:t>69</w:t>
        </w:r>
        <w:r>
          <w:rPr>
            <w:noProof/>
            <w:webHidden/>
          </w:rPr>
          <w:fldChar w:fldCharType="end"/>
        </w:r>
      </w:hyperlink>
    </w:p>
    <w:p w14:paraId="4B1D46FF" w14:textId="43966861"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8" w:history="1">
        <w:r w:rsidRPr="00D431A7">
          <w:rPr>
            <w:rStyle w:val="Hyperlink"/>
            <w:rFonts w:ascii="Calibri" w:eastAsiaTheme="majorEastAsia" w:hAnsi="Calibri" w:cs="Calibri"/>
            <w:smallCaps/>
            <w:noProof/>
          </w:rPr>
          <w:t>20</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الرفع</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الإلهي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بين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الجاذبية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الروحية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والسنن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الكونية</w:t>
        </w:r>
        <w:r>
          <w:rPr>
            <w:noProof/>
            <w:webHidden/>
          </w:rPr>
          <w:tab/>
        </w:r>
        <w:r>
          <w:rPr>
            <w:noProof/>
            <w:webHidden/>
          </w:rPr>
          <w:fldChar w:fldCharType="begin"/>
        </w:r>
        <w:r>
          <w:rPr>
            <w:noProof/>
            <w:webHidden/>
          </w:rPr>
          <w:instrText xml:space="preserve"> PAGEREF _Toc217152788 \h </w:instrText>
        </w:r>
        <w:r>
          <w:rPr>
            <w:noProof/>
            <w:webHidden/>
          </w:rPr>
        </w:r>
        <w:r>
          <w:rPr>
            <w:noProof/>
            <w:webHidden/>
          </w:rPr>
          <w:fldChar w:fldCharType="separate"/>
        </w:r>
        <w:r>
          <w:rPr>
            <w:noProof/>
            <w:webHidden/>
          </w:rPr>
          <w:t>69</w:t>
        </w:r>
        <w:r>
          <w:rPr>
            <w:noProof/>
            <w:webHidden/>
          </w:rPr>
          <w:fldChar w:fldCharType="end"/>
        </w:r>
      </w:hyperlink>
    </w:p>
    <w:p w14:paraId="3D397E54" w14:textId="3843978C"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89" w:history="1">
        <w:r w:rsidRPr="00D431A7">
          <w:rPr>
            <w:rStyle w:val="Hyperlink"/>
            <w:rFonts w:ascii="Calibri" w:eastAsiaTheme="majorEastAsia" w:hAnsi="Calibri" w:cs="Calibri"/>
            <w:smallCaps/>
            <w:noProof/>
            <w:lang w:val="en-US"/>
          </w:rPr>
          <w:t>21</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ولادة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المسيح</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ومعجزاته</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قراءة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رمزية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علمية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معاصرة</w:t>
        </w:r>
        <w:r>
          <w:rPr>
            <w:noProof/>
            <w:webHidden/>
          </w:rPr>
          <w:tab/>
        </w:r>
        <w:r>
          <w:rPr>
            <w:noProof/>
            <w:webHidden/>
          </w:rPr>
          <w:fldChar w:fldCharType="begin"/>
        </w:r>
        <w:r>
          <w:rPr>
            <w:noProof/>
            <w:webHidden/>
          </w:rPr>
          <w:instrText xml:space="preserve"> PAGEREF _Toc217152789 \h </w:instrText>
        </w:r>
        <w:r>
          <w:rPr>
            <w:noProof/>
            <w:webHidden/>
          </w:rPr>
        </w:r>
        <w:r>
          <w:rPr>
            <w:noProof/>
            <w:webHidden/>
          </w:rPr>
          <w:fldChar w:fldCharType="separate"/>
        </w:r>
        <w:r>
          <w:rPr>
            <w:noProof/>
            <w:webHidden/>
          </w:rPr>
          <w:t>72</w:t>
        </w:r>
        <w:r>
          <w:rPr>
            <w:noProof/>
            <w:webHidden/>
          </w:rPr>
          <w:fldChar w:fldCharType="end"/>
        </w:r>
      </w:hyperlink>
    </w:p>
    <w:p w14:paraId="61B02040" w14:textId="3825BB52"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0" w:history="1">
        <w:r w:rsidRPr="00D431A7">
          <w:rPr>
            <w:rStyle w:val="Hyperlink"/>
            <w:rFonts w:ascii="Calibri" w:eastAsiaTheme="majorEastAsia" w:hAnsi="Calibri" w:cs="Calibri"/>
            <w:smallCaps/>
            <w:noProof/>
          </w:rPr>
          <w:t>22</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من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الحدث</w:t>
        </w:r>
        <w:r w:rsidRPr="00D431A7">
          <w:rPr>
            <w:rStyle w:val="Hyperlink"/>
            <w:rFonts w:ascii="Calibri" w:eastAsiaTheme="majorEastAsia" w:hAnsi="Calibri" w:cs="Calibri"/>
            <w:smallCaps/>
            <w:noProof/>
            <w:rtl/>
          </w:rPr>
          <w:t xml:space="preserve"> </w:t>
        </w:r>
        <w:r w:rsidRPr="00D431A7">
          <w:rPr>
            <w:rStyle w:val="Hyperlink"/>
            <w:rFonts w:ascii="Calibri" w:eastAsia="Times New Roman" w:hAnsi="Calibri" w:cs="Calibri" w:hint="eastAsia"/>
            <w:smallCaps/>
            <w:noProof/>
            <w:rtl/>
          </w:rPr>
          <w:t>التاريخي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إلى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الطاقة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الروحية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المتجددة</w:t>
        </w:r>
        <w:r>
          <w:rPr>
            <w:noProof/>
            <w:webHidden/>
          </w:rPr>
          <w:tab/>
        </w:r>
        <w:r>
          <w:rPr>
            <w:noProof/>
            <w:webHidden/>
          </w:rPr>
          <w:fldChar w:fldCharType="begin"/>
        </w:r>
        <w:r>
          <w:rPr>
            <w:noProof/>
            <w:webHidden/>
          </w:rPr>
          <w:instrText xml:space="preserve"> PAGEREF _Toc217152790 \h </w:instrText>
        </w:r>
        <w:r>
          <w:rPr>
            <w:noProof/>
            <w:webHidden/>
          </w:rPr>
        </w:r>
        <w:r>
          <w:rPr>
            <w:noProof/>
            <w:webHidden/>
          </w:rPr>
          <w:fldChar w:fldCharType="separate"/>
        </w:r>
        <w:r>
          <w:rPr>
            <w:noProof/>
            <w:webHidden/>
          </w:rPr>
          <w:t>74</w:t>
        </w:r>
        <w:r>
          <w:rPr>
            <w:noProof/>
            <w:webHidden/>
          </w:rPr>
          <w:fldChar w:fldCharType="end"/>
        </w:r>
      </w:hyperlink>
    </w:p>
    <w:p w14:paraId="3CD218E2" w14:textId="2421BC6C"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1" w:history="1">
        <w:r w:rsidRPr="00D431A7">
          <w:rPr>
            <w:rStyle w:val="Hyperlink"/>
            <w:rFonts w:ascii="Calibri" w:eastAsia="Times New Roman" w:hAnsi="Calibri" w:cs="Calibri"/>
            <w:smallCaps/>
            <w:noProof/>
            <w:lang w:val="en-US"/>
          </w:rPr>
          <w:t>23</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الموازين</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القرآنية</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المحكمة</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الإطار</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العقدي</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لحماية</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البرنامج</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الإلهي</w:t>
        </w:r>
        <w:r w:rsidRPr="00D431A7">
          <w:rPr>
            <w:rStyle w:val="Hyperlink"/>
            <w:rFonts w:ascii="Calibri" w:eastAsia="Times New Roman" w:hAnsi="Calibri" w:cs="Calibri"/>
            <w:smallCaps/>
            <w:noProof/>
            <w:lang w:val="en-US"/>
          </w:rPr>
          <w:t>"</w:t>
        </w:r>
        <w:r>
          <w:rPr>
            <w:noProof/>
            <w:webHidden/>
          </w:rPr>
          <w:tab/>
        </w:r>
        <w:r>
          <w:rPr>
            <w:noProof/>
            <w:webHidden/>
          </w:rPr>
          <w:fldChar w:fldCharType="begin"/>
        </w:r>
        <w:r>
          <w:rPr>
            <w:noProof/>
            <w:webHidden/>
          </w:rPr>
          <w:instrText xml:space="preserve"> PAGEREF _Toc217152791 \h </w:instrText>
        </w:r>
        <w:r>
          <w:rPr>
            <w:noProof/>
            <w:webHidden/>
          </w:rPr>
        </w:r>
        <w:r>
          <w:rPr>
            <w:noProof/>
            <w:webHidden/>
          </w:rPr>
          <w:fldChar w:fldCharType="separate"/>
        </w:r>
        <w:r>
          <w:rPr>
            <w:noProof/>
            <w:webHidden/>
          </w:rPr>
          <w:t>76</w:t>
        </w:r>
        <w:r>
          <w:rPr>
            <w:noProof/>
            <w:webHidden/>
          </w:rPr>
          <w:fldChar w:fldCharType="end"/>
        </w:r>
      </w:hyperlink>
    </w:p>
    <w:p w14:paraId="63116393" w14:textId="49A5C057"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2" w:history="1">
        <w:r w:rsidRPr="00D431A7">
          <w:rPr>
            <w:rStyle w:val="Hyperlink"/>
            <w:rFonts w:ascii="Calibri" w:eastAsia="Times New Roman" w:hAnsi="Calibri" w:cs="Calibri"/>
            <w:smallCaps/>
            <w:noProof/>
            <w:lang w:val="en-US"/>
          </w:rPr>
          <w:t>24</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حوار</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المنهجيات</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من</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اليقين</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العقدي</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إلى</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الرمز</w:t>
        </w:r>
        <w:r w:rsidRPr="00D431A7">
          <w:rPr>
            <w:rStyle w:val="Hyperlink"/>
            <w:rFonts w:ascii="Calibri" w:eastAsia="Times New Roman" w:hAnsi="Calibri" w:cs="Calibri"/>
            <w:smallCaps/>
            <w:noProof/>
            <w:rtl/>
            <w:lang w:val="en-US"/>
          </w:rPr>
          <w:t xml:space="preserve"> </w:t>
        </w:r>
        <w:r w:rsidRPr="00D431A7">
          <w:rPr>
            <w:rStyle w:val="Hyperlink"/>
            <w:rFonts w:ascii="Calibri" w:eastAsia="Times New Roman" w:hAnsi="Calibri" w:cs="Calibri" w:hint="eastAsia"/>
            <w:smallCaps/>
            <w:noProof/>
            <w:rtl/>
            <w:lang w:val="en-US"/>
          </w:rPr>
          <w:t>الباطني</w:t>
        </w:r>
        <w:r>
          <w:rPr>
            <w:noProof/>
            <w:webHidden/>
          </w:rPr>
          <w:tab/>
        </w:r>
        <w:r>
          <w:rPr>
            <w:noProof/>
            <w:webHidden/>
          </w:rPr>
          <w:fldChar w:fldCharType="begin"/>
        </w:r>
        <w:r>
          <w:rPr>
            <w:noProof/>
            <w:webHidden/>
          </w:rPr>
          <w:instrText xml:space="preserve"> PAGEREF _Toc217152792 \h </w:instrText>
        </w:r>
        <w:r>
          <w:rPr>
            <w:noProof/>
            <w:webHidden/>
          </w:rPr>
        </w:r>
        <w:r>
          <w:rPr>
            <w:noProof/>
            <w:webHidden/>
          </w:rPr>
          <w:fldChar w:fldCharType="separate"/>
        </w:r>
        <w:r>
          <w:rPr>
            <w:noProof/>
            <w:webHidden/>
          </w:rPr>
          <w:t>78</w:t>
        </w:r>
        <w:r>
          <w:rPr>
            <w:noProof/>
            <w:webHidden/>
          </w:rPr>
          <w:fldChar w:fldCharType="end"/>
        </w:r>
      </w:hyperlink>
    </w:p>
    <w:p w14:paraId="2D25F790" w14:textId="3C0CEA3E"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3" w:history="1">
        <w:r w:rsidRPr="00D431A7">
          <w:rPr>
            <w:rStyle w:val="Hyperlink"/>
            <w:rFonts w:ascii="Calibri" w:eastAsiaTheme="majorEastAsia" w:hAnsi="Calibri" w:cs="Calibri"/>
            <w:smallCaps/>
            <w:noProof/>
          </w:rPr>
          <w:t>25</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النصارى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في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الميزان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القرآني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حين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تنحرف</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النصرة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من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نصرة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الله</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إلى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نصرة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الهوى</w:t>
        </w:r>
        <w:r w:rsidRPr="00D431A7">
          <w:rPr>
            <w:rStyle w:val="Hyperlink"/>
            <w:rFonts w:ascii="Calibri" w:eastAsiaTheme="majorEastAsia" w:hAnsi="Calibri" w:cs="Calibri"/>
            <w:smallCaps/>
            <w:noProof/>
            <w:rtl/>
          </w:rPr>
          <w:t>"</w:t>
        </w:r>
        <w:r>
          <w:rPr>
            <w:noProof/>
            <w:webHidden/>
          </w:rPr>
          <w:tab/>
        </w:r>
        <w:r>
          <w:rPr>
            <w:noProof/>
            <w:webHidden/>
          </w:rPr>
          <w:fldChar w:fldCharType="begin"/>
        </w:r>
        <w:r>
          <w:rPr>
            <w:noProof/>
            <w:webHidden/>
          </w:rPr>
          <w:instrText xml:space="preserve"> PAGEREF _Toc217152793 \h </w:instrText>
        </w:r>
        <w:r>
          <w:rPr>
            <w:noProof/>
            <w:webHidden/>
          </w:rPr>
        </w:r>
        <w:r>
          <w:rPr>
            <w:noProof/>
            <w:webHidden/>
          </w:rPr>
          <w:fldChar w:fldCharType="separate"/>
        </w:r>
        <w:r>
          <w:rPr>
            <w:noProof/>
            <w:webHidden/>
          </w:rPr>
          <w:t>81</w:t>
        </w:r>
        <w:r>
          <w:rPr>
            <w:noProof/>
            <w:webHidden/>
          </w:rPr>
          <w:fldChar w:fldCharType="end"/>
        </w:r>
      </w:hyperlink>
    </w:p>
    <w:p w14:paraId="24971E24" w14:textId="00E209C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4" w:history="1">
        <w:r w:rsidRPr="00D431A7">
          <w:rPr>
            <w:rStyle w:val="Hyperlink"/>
            <w:rFonts w:ascii="Calibri" w:eastAsia="Times New Roman" w:hAnsi="Calibri" w:cs="Calibri"/>
            <w:smallCaps/>
            <w:noProof/>
          </w:rPr>
          <w:t>26</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أنصار</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الله</w:t>
        </w:r>
        <w:r w:rsidRPr="00D431A7">
          <w:rPr>
            <w:rStyle w:val="Hyperlink"/>
            <w:rFonts w:ascii="Calibri" w:eastAsia="Times New Roman" w:hAnsi="Calibri" w:cs="Calibri"/>
            <w:smallCaps/>
            <w:noProof/>
            <w:rtl/>
          </w:rPr>
          <w:t xml:space="preserve"> : </w:t>
        </w:r>
        <w:r w:rsidRPr="00D431A7">
          <w:rPr>
            <w:rStyle w:val="Hyperlink"/>
            <w:rFonts w:ascii="Calibri" w:eastAsia="Times New Roman" w:hAnsi="Calibri" w:cs="Calibri" w:hint="eastAsia"/>
            <w:smallCaps/>
            <w:noProof/>
            <w:rtl/>
          </w:rPr>
          <w:t>النموذج</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القرآني</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للنصرة</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الراشدة</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في</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الحواريين</w:t>
        </w:r>
        <w:r w:rsidRPr="00D431A7">
          <w:rPr>
            <w:rStyle w:val="Hyperlink"/>
            <w:rFonts w:ascii="Calibri" w:eastAsia="Times New Roman" w:hAnsi="Calibri" w:cs="Calibri"/>
            <w:smallCaps/>
            <w:noProof/>
            <w:rtl/>
          </w:rPr>
          <w:t xml:space="preserve"> </w:t>
        </w:r>
        <w:r w:rsidRPr="00D431A7">
          <w:rPr>
            <w:rStyle w:val="Hyperlink"/>
            <w:rFonts w:ascii="Calibri" w:eastAsia="Times New Roman" w:hAnsi="Calibri" w:cs="Calibri" w:hint="eastAsia"/>
            <w:smallCaps/>
            <w:noProof/>
            <w:rtl/>
          </w:rPr>
          <w:t>والأنصار</w:t>
        </w:r>
        <w:r>
          <w:rPr>
            <w:noProof/>
            <w:webHidden/>
          </w:rPr>
          <w:tab/>
        </w:r>
        <w:r>
          <w:rPr>
            <w:noProof/>
            <w:webHidden/>
          </w:rPr>
          <w:fldChar w:fldCharType="begin"/>
        </w:r>
        <w:r>
          <w:rPr>
            <w:noProof/>
            <w:webHidden/>
          </w:rPr>
          <w:instrText xml:space="preserve"> PAGEREF _Toc217152794 \h </w:instrText>
        </w:r>
        <w:r>
          <w:rPr>
            <w:noProof/>
            <w:webHidden/>
          </w:rPr>
        </w:r>
        <w:r>
          <w:rPr>
            <w:noProof/>
            <w:webHidden/>
          </w:rPr>
          <w:fldChar w:fldCharType="separate"/>
        </w:r>
        <w:r>
          <w:rPr>
            <w:noProof/>
            <w:webHidden/>
          </w:rPr>
          <w:t>84</w:t>
        </w:r>
        <w:r>
          <w:rPr>
            <w:noProof/>
            <w:webHidden/>
          </w:rPr>
          <w:fldChar w:fldCharType="end"/>
        </w:r>
      </w:hyperlink>
    </w:p>
    <w:p w14:paraId="546C01DA" w14:textId="087A6C58"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5" w:history="1">
        <w:r w:rsidRPr="00D431A7">
          <w:rPr>
            <w:rStyle w:val="Hyperlink"/>
            <w:rFonts w:ascii="Calibri" w:eastAsiaTheme="majorEastAsia" w:hAnsi="Calibri" w:cs="Calibri"/>
            <w:smallCaps/>
            <w:noProof/>
          </w:rPr>
          <w:t>27</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المائدة</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السماوية</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غذاء</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للجسد</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أم</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غذاء</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للروح؟</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تأملات</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في</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سورة</w:t>
        </w:r>
        <w:r w:rsidRPr="00D431A7">
          <w:rPr>
            <w:rStyle w:val="Hyperlink"/>
            <w:rFonts w:ascii="Calibri" w:eastAsiaTheme="majorEastAsia" w:hAnsi="Calibri" w:cs="Calibri"/>
            <w:smallCaps/>
            <w:noProof/>
            <w:rtl/>
            <w:lang w:bidi="ar-MA"/>
          </w:rPr>
          <w:t xml:space="preserve"> </w:t>
        </w:r>
        <w:r w:rsidRPr="00D431A7">
          <w:rPr>
            <w:rStyle w:val="Hyperlink"/>
            <w:rFonts w:ascii="Calibri" w:eastAsiaTheme="majorEastAsia" w:hAnsi="Calibri" w:cs="Calibri" w:hint="eastAsia"/>
            <w:smallCaps/>
            <w:noProof/>
            <w:rtl/>
            <w:lang w:bidi="ar-MA"/>
          </w:rPr>
          <w:t>المائدة</w:t>
        </w:r>
        <w:r>
          <w:rPr>
            <w:noProof/>
            <w:webHidden/>
          </w:rPr>
          <w:tab/>
        </w:r>
        <w:r>
          <w:rPr>
            <w:noProof/>
            <w:webHidden/>
          </w:rPr>
          <w:fldChar w:fldCharType="begin"/>
        </w:r>
        <w:r>
          <w:rPr>
            <w:noProof/>
            <w:webHidden/>
          </w:rPr>
          <w:instrText xml:space="preserve"> PAGEREF _Toc217152795 \h </w:instrText>
        </w:r>
        <w:r>
          <w:rPr>
            <w:noProof/>
            <w:webHidden/>
          </w:rPr>
        </w:r>
        <w:r>
          <w:rPr>
            <w:noProof/>
            <w:webHidden/>
          </w:rPr>
          <w:fldChar w:fldCharType="separate"/>
        </w:r>
        <w:r>
          <w:rPr>
            <w:noProof/>
            <w:webHidden/>
          </w:rPr>
          <w:t>86</w:t>
        </w:r>
        <w:r>
          <w:rPr>
            <w:noProof/>
            <w:webHidden/>
          </w:rPr>
          <w:fldChar w:fldCharType="end"/>
        </w:r>
      </w:hyperlink>
    </w:p>
    <w:p w14:paraId="4E8FD991" w14:textId="6876F111"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6" w:history="1">
        <w:r w:rsidRPr="00D431A7">
          <w:rPr>
            <w:rStyle w:val="Hyperlink"/>
            <w:rFonts w:ascii="Calibri" w:eastAsiaTheme="majorEastAsia" w:hAnsi="Calibri" w:cs="Calibri"/>
            <w:smallCaps/>
            <w:noProof/>
            <w:rtl/>
          </w:rPr>
          <w:t>28</w:t>
        </w:r>
        <w:r w:rsidRPr="00D431A7">
          <w:rPr>
            <w:rStyle w:val="Hyperlink"/>
            <w:rFonts w:ascii="Calibri" w:eastAsiaTheme="majorEastAsia" w:hAnsi="Calibri" w:cs="Calibri"/>
            <w:smallCaps/>
            <w:noProof/>
            <w:rtl/>
            <w:lang w:val="en-US" w:bidi="ar-MA"/>
          </w:rPr>
          <w:t xml:space="preserve"> </w:t>
        </w:r>
        <w:r w:rsidRPr="00D431A7">
          <w:rPr>
            <w:rStyle w:val="Hyperlink"/>
            <w:rFonts w:ascii="Calibri" w:eastAsiaTheme="majorEastAsia" w:hAnsi="Calibri" w:cs="Calibri" w:hint="eastAsia"/>
            <w:smallCaps/>
            <w:noProof/>
            <w:rtl/>
            <w:lang w:val="en-US" w:bidi="ar-MA"/>
          </w:rPr>
          <w:t>كيف</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تكلم</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الله</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بالأسماء</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الحسنى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رحلة</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عبر</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الأنبياء</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تتوج</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بالمسيح</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ومريم</w:t>
        </w:r>
        <w:r>
          <w:rPr>
            <w:noProof/>
            <w:webHidden/>
          </w:rPr>
          <w:tab/>
        </w:r>
        <w:r>
          <w:rPr>
            <w:noProof/>
            <w:webHidden/>
          </w:rPr>
          <w:fldChar w:fldCharType="begin"/>
        </w:r>
        <w:r>
          <w:rPr>
            <w:noProof/>
            <w:webHidden/>
          </w:rPr>
          <w:instrText xml:space="preserve"> PAGEREF _Toc217152796 \h </w:instrText>
        </w:r>
        <w:r>
          <w:rPr>
            <w:noProof/>
            <w:webHidden/>
          </w:rPr>
        </w:r>
        <w:r>
          <w:rPr>
            <w:noProof/>
            <w:webHidden/>
          </w:rPr>
          <w:fldChar w:fldCharType="separate"/>
        </w:r>
        <w:r>
          <w:rPr>
            <w:noProof/>
            <w:webHidden/>
          </w:rPr>
          <w:t>88</w:t>
        </w:r>
        <w:r>
          <w:rPr>
            <w:noProof/>
            <w:webHidden/>
          </w:rPr>
          <w:fldChar w:fldCharType="end"/>
        </w:r>
      </w:hyperlink>
    </w:p>
    <w:p w14:paraId="7F9A738D" w14:textId="61A2FDE0"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7" w:history="1">
        <w:r w:rsidRPr="00D431A7">
          <w:rPr>
            <w:rStyle w:val="Hyperlink"/>
            <w:noProof/>
            <w:rtl/>
            <w:lang w:bidi="ar-MA"/>
          </w:rPr>
          <w:t xml:space="preserve">29 </w:t>
        </w:r>
        <w:r w:rsidRPr="00D431A7">
          <w:rPr>
            <w:rStyle w:val="Hyperlink"/>
            <w:rFonts w:hint="eastAsia"/>
            <w:noProof/>
            <w:rtl/>
            <w:lang w:bidi="ar-MA"/>
          </w:rPr>
          <w:t>أسماء</w:t>
        </w:r>
        <w:r w:rsidRPr="00D431A7">
          <w:rPr>
            <w:rStyle w:val="Hyperlink"/>
            <w:noProof/>
            <w:rtl/>
            <w:lang w:bidi="ar-MA"/>
          </w:rPr>
          <w:t xml:space="preserve"> </w:t>
        </w:r>
        <w:r w:rsidRPr="00D431A7">
          <w:rPr>
            <w:rStyle w:val="Hyperlink"/>
            <w:rFonts w:hint="eastAsia"/>
            <w:noProof/>
            <w:rtl/>
          </w:rPr>
          <w:t>الأنبياء</w:t>
        </w:r>
        <w:r w:rsidRPr="00D431A7">
          <w:rPr>
            <w:rStyle w:val="Hyperlink"/>
            <w:noProof/>
            <w:rtl/>
            <w:lang w:bidi="ar-MA"/>
          </w:rPr>
          <w:t xml:space="preserve"> </w:t>
        </w:r>
        <w:r w:rsidRPr="00D431A7">
          <w:rPr>
            <w:rStyle w:val="Hyperlink"/>
            <w:rFonts w:hint="eastAsia"/>
            <w:noProof/>
            <w:rtl/>
            <w:lang w:bidi="ar-MA"/>
          </w:rPr>
          <w:t>في</w:t>
        </w:r>
        <w:r w:rsidRPr="00D431A7">
          <w:rPr>
            <w:rStyle w:val="Hyperlink"/>
            <w:noProof/>
            <w:rtl/>
            <w:lang w:bidi="ar-MA"/>
          </w:rPr>
          <w:t xml:space="preserve"> </w:t>
        </w:r>
        <w:r w:rsidRPr="00D431A7">
          <w:rPr>
            <w:rStyle w:val="Hyperlink"/>
            <w:rFonts w:hint="eastAsia"/>
            <w:noProof/>
            <w:rtl/>
            <w:lang w:bidi="ar-MA"/>
          </w:rPr>
          <w:t>القرآن</w:t>
        </w:r>
        <w:r w:rsidRPr="00D431A7">
          <w:rPr>
            <w:rStyle w:val="Hyperlink"/>
            <w:noProof/>
            <w:rtl/>
            <w:lang w:bidi="ar-MA"/>
          </w:rPr>
          <w:t xml:space="preserve">: </w:t>
        </w:r>
        <w:r w:rsidRPr="00D431A7">
          <w:rPr>
            <w:rStyle w:val="Hyperlink"/>
            <w:rFonts w:hint="eastAsia"/>
            <w:noProof/>
            <w:rtl/>
            <w:lang w:bidi="ar-MA"/>
          </w:rPr>
          <w:t>كنوز</w:t>
        </w:r>
        <w:r w:rsidRPr="00D431A7">
          <w:rPr>
            <w:rStyle w:val="Hyperlink"/>
            <w:noProof/>
            <w:rtl/>
            <w:lang w:bidi="ar-MA"/>
          </w:rPr>
          <w:t xml:space="preserve"> </w:t>
        </w:r>
        <w:r w:rsidRPr="00D431A7">
          <w:rPr>
            <w:rStyle w:val="Hyperlink"/>
            <w:rFonts w:hint="eastAsia"/>
            <w:noProof/>
            <w:rtl/>
            <w:lang w:bidi="ar-MA"/>
          </w:rPr>
          <w:t>لغوية</w:t>
        </w:r>
        <w:r w:rsidRPr="00D431A7">
          <w:rPr>
            <w:rStyle w:val="Hyperlink"/>
            <w:noProof/>
            <w:rtl/>
            <w:lang w:bidi="ar-MA"/>
          </w:rPr>
          <w:t xml:space="preserve"> </w:t>
        </w:r>
        <w:r w:rsidRPr="00D431A7">
          <w:rPr>
            <w:rStyle w:val="Hyperlink"/>
            <w:rFonts w:hint="eastAsia"/>
            <w:noProof/>
            <w:rtl/>
            <w:lang w:bidi="ar-MA"/>
          </w:rPr>
          <w:t>ومرايا</w:t>
        </w:r>
        <w:r w:rsidRPr="00D431A7">
          <w:rPr>
            <w:rStyle w:val="Hyperlink"/>
            <w:noProof/>
            <w:rtl/>
            <w:lang w:bidi="ar-MA"/>
          </w:rPr>
          <w:t xml:space="preserve"> </w:t>
        </w:r>
        <w:r w:rsidRPr="00D431A7">
          <w:rPr>
            <w:rStyle w:val="Hyperlink"/>
            <w:rFonts w:hint="eastAsia"/>
            <w:noProof/>
            <w:rtl/>
            <w:lang w:bidi="ar-MA"/>
          </w:rPr>
          <w:t>روحية</w:t>
        </w:r>
        <w:r w:rsidRPr="00D431A7">
          <w:rPr>
            <w:rStyle w:val="Hyperlink"/>
            <w:noProof/>
            <w:rtl/>
            <w:lang w:bidi="ar-MA"/>
          </w:rPr>
          <w:t xml:space="preserve"> </w:t>
        </w:r>
        <w:r w:rsidRPr="00D431A7">
          <w:rPr>
            <w:rStyle w:val="Hyperlink"/>
            <w:rFonts w:hint="eastAsia"/>
            <w:noProof/>
            <w:rtl/>
            <w:lang w:bidi="ar-MA"/>
          </w:rPr>
          <w:t>في</w:t>
        </w:r>
        <w:r w:rsidRPr="00D431A7">
          <w:rPr>
            <w:rStyle w:val="Hyperlink"/>
            <w:noProof/>
            <w:rtl/>
            <w:lang w:bidi="ar-MA"/>
          </w:rPr>
          <w:t xml:space="preserve"> </w:t>
        </w:r>
        <w:r w:rsidRPr="00D431A7">
          <w:rPr>
            <w:rStyle w:val="Hyperlink"/>
            <w:rFonts w:hint="eastAsia"/>
            <w:noProof/>
            <w:rtl/>
            <w:lang w:bidi="ar-MA"/>
          </w:rPr>
          <w:t>ضوء</w:t>
        </w:r>
        <w:r w:rsidRPr="00D431A7">
          <w:rPr>
            <w:rStyle w:val="Hyperlink"/>
            <w:noProof/>
            <w:rtl/>
            <w:lang w:bidi="ar-MA"/>
          </w:rPr>
          <w:t xml:space="preserve"> </w:t>
        </w:r>
        <w:r w:rsidRPr="00D431A7">
          <w:rPr>
            <w:rStyle w:val="Hyperlink"/>
            <w:rFonts w:hint="eastAsia"/>
            <w:noProof/>
            <w:rtl/>
            <w:lang w:bidi="ar-MA"/>
          </w:rPr>
          <w:t>نظام</w:t>
        </w:r>
        <w:r w:rsidRPr="00D431A7">
          <w:rPr>
            <w:rStyle w:val="Hyperlink"/>
            <w:noProof/>
            <w:rtl/>
            <w:lang w:bidi="ar-MA"/>
          </w:rPr>
          <w:t xml:space="preserve"> </w:t>
        </w:r>
        <w:r w:rsidRPr="00D431A7">
          <w:rPr>
            <w:rStyle w:val="Hyperlink"/>
            <w:rFonts w:hint="eastAsia"/>
            <w:noProof/>
            <w:rtl/>
            <w:lang w:bidi="ar-MA"/>
          </w:rPr>
          <w:t>المثاني</w:t>
        </w:r>
        <w:r>
          <w:rPr>
            <w:noProof/>
            <w:webHidden/>
          </w:rPr>
          <w:tab/>
        </w:r>
        <w:r>
          <w:rPr>
            <w:noProof/>
            <w:webHidden/>
          </w:rPr>
          <w:fldChar w:fldCharType="begin"/>
        </w:r>
        <w:r>
          <w:rPr>
            <w:noProof/>
            <w:webHidden/>
          </w:rPr>
          <w:instrText xml:space="preserve"> PAGEREF _Toc217152797 \h </w:instrText>
        </w:r>
        <w:r>
          <w:rPr>
            <w:noProof/>
            <w:webHidden/>
          </w:rPr>
        </w:r>
        <w:r>
          <w:rPr>
            <w:noProof/>
            <w:webHidden/>
          </w:rPr>
          <w:fldChar w:fldCharType="separate"/>
        </w:r>
        <w:r>
          <w:rPr>
            <w:noProof/>
            <w:webHidden/>
          </w:rPr>
          <w:t>93</w:t>
        </w:r>
        <w:r>
          <w:rPr>
            <w:noProof/>
            <w:webHidden/>
          </w:rPr>
          <w:fldChar w:fldCharType="end"/>
        </w:r>
      </w:hyperlink>
    </w:p>
    <w:p w14:paraId="634FED4B" w14:textId="22F9AC99"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8" w:history="1">
        <w:r w:rsidRPr="00D431A7">
          <w:rPr>
            <w:rStyle w:val="Hyperlink"/>
            <w:rFonts w:ascii="Calibri" w:eastAsiaTheme="majorEastAsia" w:hAnsi="Calibri" w:cs="Calibri"/>
            <w:smallCaps/>
            <w:noProof/>
            <w:lang w:val="en-US" w:bidi="ar-MA"/>
          </w:rPr>
          <w:t>30</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من</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الحرف</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إلى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المعنى</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الفهم</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الرمزي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لقصص</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الأنبياء</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في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القرآن</w:t>
        </w:r>
        <w:r>
          <w:rPr>
            <w:noProof/>
            <w:webHidden/>
          </w:rPr>
          <w:tab/>
        </w:r>
        <w:r>
          <w:rPr>
            <w:noProof/>
            <w:webHidden/>
          </w:rPr>
          <w:fldChar w:fldCharType="begin"/>
        </w:r>
        <w:r>
          <w:rPr>
            <w:noProof/>
            <w:webHidden/>
          </w:rPr>
          <w:instrText xml:space="preserve"> PAGEREF _Toc217152798 \h </w:instrText>
        </w:r>
        <w:r>
          <w:rPr>
            <w:noProof/>
            <w:webHidden/>
          </w:rPr>
        </w:r>
        <w:r>
          <w:rPr>
            <w:noProof/>
            <w:webHidden/>
          </w:rPr>
          <w:fldChar w:fldCharType="separate"/>
        </w:r>
        <w:r>
          <w:rPr>
            <w:noProof/>
            <w:webHidden/>
          </w:rPr>
          <w:t>94</w:t>
        </w:r>
        <w:r>
          <w:rPr>
            <w:noProof/>
            <w:webHidden/>
          </w:rPr>
          <w:fldChar w:fldCharType="end"/>
        </w:r>
      </w:hyperlink>
    </w:p>
    <w:p w14:paraId="0C4F46DE" w14:textId="620F75E8"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799" w:history="1">
        <w:r w:rsidRPr="00D431A7">
          <w:rPr>
            <w:rStyle w:val="Hyperlink"/>
            <w:noProof/>
          </w:rPr>
          <w:t>31</w:t>
        </w:r>
        <w:r w:rsidRPr="00D431A7">
          <w:rPr>
            <w:rStyle w:val="Hyperlink"/>
            <w:noProof/>
            <w:rtl/>
          </w:rPr>
          <w:t xml:space="preserve"> </w:t>
        </w:r>
        <w:r w:rsidRPr="00D431A7">
          <w:rPr>
            <w:rStyle w:val="Hyperlink"/>
            <w:rFonts w:hint="eastAsia"/>
            <w:noProof/>
            <w:rtl/>
          </w:rPr>
          <w:t>الحروف</w:t>
        </w:r>
        <w:r w:rsidRPr="00D431A7">
          <w:rPr>
            <w:rStyle w:val="Hyperlink"/>
            <w:noProof/>
            <w:rtl/>
          </w:rPr>
          <w:t xml:space="preserve"> </w:t>
        </w:r>
        <w:r w:rsidRPr="00D431A7">
          <w:rPr>
            <w:rStyle w:val="Hyperlink"/>
            <w:rFonts w:hint="eastAsia"/>
            <w:noProof/>
            <w:rtl/>
          </w:rPr>
          <w:t>المقطعة</w:t>
        </w:r>
        <w:r w:rsidRPr="00D431A7">
          <w:rPr>
            <w:rStyle w:val="Hyperlink"/>
            <w:noProof/>
            <w:rtl/>
          </w:rPr>
          <w:t xml:space="preserve"> </w:t>
        </w:r>
        <w:r w:rsidRPr="00D431A7">
          <w:rPr>
            <w:rStyle w:val="Hyperlink"/>
            <w:rFonts w:hint="eastAsia"/>
            <w:noProof/>
            <w:rtl/>
          </w:rPr>
          <w:t>وقصة</w:t>
        </w:r>
        <w:r w:rsidRPr="00D431A7">
          <w:rPr>
            <w:rStyle w:val="Hyperlink"/>
            <w:noProof/>
            <w:rtl/>
          </w:rPr>
          <w:t xml:space="preserve"> </w:t>
        </w:r>
        <w:r w:rsidRPr="00D431A7">
          <w:rPr>
            <w:rStyle w:val="Hyperlink"/>
            <w:rFonts w:hint="eastAsia"/>
            <w:noProof/>
            <w:rtl/>
          </w:rPr>
          <w:t>الخضر</w:t>
        </w:r>
        <w:r w:rsidRPr="00D431A7">
          <w:rPr>
            <w:rStyle w:val="Hyperlink"/>
            <w:noProof/>
            <w:rtl/>
          </w:rPr>
          <w:t xml:space="preserve">: </w:t>
        </w:r>
        <w:r w:rsidRPr="00D431A7">
          <w:rPr>
            <w:rStyle w:val="Hyperlink"/>
            <w:rFonts w:hint="eastAsia"/>
            <w:noProof/>
            <w:rtl/>
          </w:rPr>
          <w:t>التفسير</w:t>
        </w:r>
        <w:r w:rsidRPr="00D431A7">
          <w:rPr>
            <w:rStyle w:val="Hyperlink"/>
            <w:noProof/>
            <w:rtl/>
          </w:rPr>
          <w:t xml:space="preserve"> </w:t>
        </w:r>
        <w:r w:rsidRPr="00D431A7">
          <w:rPr>
            <w:rStyle w:val="Hyperlink"/>
            <w:rFonts w:hint="eastAsia"/>
            <w:noProof/>
            <w:rtl/>
          </w:rPr>
          <w:t>الباطني</w:t>
        </w:r>
        <w:r w:rsidRPr="00D431A7">
          <w:rPr>
            <w:rStyle w:val="Hyperlink"/>
            <w:noProof/>
            <w:rtl/>
          </w:rPr>
          <w:t xml:space="preserve"> </w:t>
        </w:r>
        <w:r w:rsidRPr="00D431A7">
          <w:rPr>
            <w:rStyle w:val="Hyperlink"/>
            <w:rFonts w:hint="eastAsia"/>
            <w:noProof/>
            <w:rtl/>
          </w:rPr>
          <w:t>للقرآن</w:t>
        </w:r>
        <w:r w:rsidRPr="00D431A7">
          <w:rPr>
            <w:rStyle w:val="Hyperlink"/>
            <w:noProof/>
            <w:rtl/>
          </w:rPr>
          <w:t xml:space="preserve"> (</w:t>
        </w:r>
        <w:r w:rsidRPr="00D431A7">
          <w:rPr>
            <w:rStyle w:val="Hyperlink"/>
            <w:rFonts w:hint="eastAsia"/>
            <w:noProof/>
            <w:rtl/>
          </w:rPr>
          <w:t>سورة</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والكهف</w:t>
        </w:r>
        <w:r w:rsidRPr="00D431A7">
          <w:rPr>
            <w:rStyle w:val="Hyperlink"/>
            <w:noProof/>
            <w:rtl/>
          </w:rPr>
          <w:t xml:space="preserve"> </w:t>
        </w:r>
        <w:r w:rsidRPr="00D431A7">
          <w:rPr>
            <w:rStyle w:val="Hyperlink"/>
            <w:rFonts w:hint="eastAsia"/>
            <w:noProof/>
            <w:rtl/>
          </w:rPr>
          <w:t>نموذجًا</w:t>
        </w:r>
        <w:r w:rsidRPr="00D431A7">
          <w:rPr>
            <w:rStyle w:val="Hyperlink"/>
            <w:noProof/>
            <w:rtl/>
          </w:rPr>
          <w:t>)</w:t>
        </w:r>
        <w:r>
          <w:rPr>
            <w:noProof/>
            <w:webHidden/>
          </w:rPr>
          <w:tab/>
        </w:r>
        <w:r>
          <w:rPr>
            <w:noProof/>
            <w:webHidden/>
          </w:rPr>
          <w:fldChar w:fldCharType="begin"/>
        </w:r>
        <w:r>
          <w:rPr>
            <w:noProof/>
            <w:webHidden/>
          </w:rPr>
          <w:instrText xml:space="preserve"> PAGEREF _Toc217152799 \h </w:instrText>
        </w:r>
        <w:r>
          <w:rPr>
            <w:noProof/>
            <w:webHidden/>
          </w:rPr>
        </w:r>
        <w:r>
          <w:rPr>
            <w:noProof/>
            <w:webHidden/>
          </w:rPr>
          <w:fldChar w:fldCharType="separate"/>
        </w:r>
        <w:r>
          <w:rPr>
            <w:noProof/>
            <w:webHidden/>
          </w:rPr>
          <w:t>96</w:t>
        </w:r>
        <w:r>
          <w:rPr>
            <w:noProof/>
            <w:webHidden/>
          </w:rPr>
          <w:fldChar w:fldCharType="end"/>
        </w:r>
      </w:hyperlink>
    </w:p>
    <w:p w14:paraId="585E6659" w14:textId="44913DAB"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0" w:history="1">
        <w:r w:rsidRPr="00D431A7">
          <w:rPr>
            <w:rStyle w:val="Hyperlink"/>
            <w:noProof/>
            <w:rtl/>
          </w:rPr>
          <w:t xml:space="preserve">32 </w:t>
        </w:r>
        <w:r w:rsidRPr="00D431A7">
          <w:rPr>
            <w:rStyle w:val="Hyperlink"/>
            <w:rFonts w:hint="eastAsia"/>
            <w:noProof/>
            <w:rtl/>
          </w:rPr>
          <w:t>المسيح</w:t>
        </w:r>
        <w:r w:rsidRPr="00D431A7">
          <w:rPr>
            <w:rStyle w:val="Hyperlink"/>
            <w:rFonts w:eastAsiaTheme="minorHAnsi"/>
            <w:noProof/>
            <w:rtl/>
          </w:rPr>
          <w:t xml:space="preserve"> </w:t>
        </w:r>
        <w:r w:rsidRPr="00D431A7">
          <w:rPr>
            <w:rStyle w:val="Hyperlink"/>
            <w:rFonts w:eastAsiaTheme="minorHAnsi" w:hint="eastAsia"/>
            <w:noProof/>
            <w:rtl/>
          </w:rPr>
          <w:t>عيسى</w:t>
        </w:r>
        <w:r w:rsidRPr="00D431A7">
          <w:rPr>
            <w:rStyle w:val="Hyperlink"/>
            <w:rFonts w:eastAsiaTheme="minorHAnsi"/>
            <w:noProof/>
            <w:rtl/>
          </w:rPr>
          <w:t xml:space="preserve"> </w:t>
        </w:r>
        <w:r w:rsidRPr="00D431A7">
          <w:rPr>
            <w:rStyle w:val="Hyperlink"/>
            <w:rFonts w:eastAsiaTheme="minorHAnsi" w:hint="eastAsia"/>
            <w:noProof/>
            <w:rtl/>
          </w:rPr>
          <w:t>وأمه</w:t>
        </w:r>
        <w:r w:rsidRPr="00D431A7">
          <w:rPr>
            <w:rStyle w:val="Hyperlink"/>
            <w:rFonts w:eastAsiaTheme="minorHAnsi"/>
            <w:noProof/>
            <w:rtl/>
          </w:rPr>
          <w:t xml:space="preserve"> </w:t>
        </w:r>
        <w:r w:rsidRPr="00D431A7">
          <w:rPr>
            <w:rStyle w:val="Hyperlink"/>
            <w:rFonts w:eastAsiaTheme="minorHAnsi" w:hint="eastAsia"/>
            <w:noProof/>
            <w:rtl/>
          </w:rPr>
          <w:t>مريم</w:t>
        </w:r>
        <w:r w:rsidRPr="00D431A7">
          <w:rPr>
            <w:rStyle w:val="Hyperlink"/>
            <w:rFonts w:eastAsiaTheme="minorHAnsi"/>
            <w:noProof/>
            <w:rtl/>
          </w:rPr>
          <w:t xml:space="preserve"> </w:t>
        </w:r>
        <w:r w:rsidRPr="00D431A7">
          <w:rPr>
            <w:rStyle w:val="Hyperlink"/>
            <w:rFonts w:eastAsiaTheme="minorHAnsi" w:hint="eastAsia"/>
            <w:noProof/>
            <w:rtl/>
          </w:rPr>
          <w:t>كـ</w:t>
        </w:r>
        <w:r w:rsidRPr="00D431A7">
          <w:rPr>
            <w:rStyle w:val="Hyperlink"/>
            <w:rFonts w:eastAsiaTheme="minorHAnsi"/>
            <w:noProof/>
            <w:rtl/>
          </w:rPr>
          <w:t xml:space="preserve"> "</w:t>
        </w:r>
        <w:r w:rsidRPr="00D431A7">
          <w:rPr>
            <w:rStyle w:val="Hyperlink"/>
            <w:rFonts w:eastAsiaTheme="minorHAnsi" w:hint="eastAsia"/>
            <w:noProof/>
            <w:rtl/>
          </w:rPr>
          <w:t>إلهين</w:t>
        </w:r>
        <w:r w:rsidRPr="00D431A7">
          <w:rPr>
            <w:rStyle w:val="Hyperlink"/>
            <w:rFonts w:eastAsiaTheme="minorHAnsi"/>
            <w:noProof/>
            <w:rtl/>
          </w:rPr>
          <w:t xml:space="preserve"> </w:t>
        </w:r>
        <w:r w:rsidRPr="00D431A7">
          <w:rPr>
            <w:rStyle w:val="Hyperlink"/>
            <w:rFonts w:eastAsiaTheme="minorHAnsi" w:hint="eastAsia"/>
            <w:noProof/>
            <w:rtl/>
          </w:rPr>
          <w:t>دون</w:t>
        </w:r>
        <w:r w:rsidRPr="00D431A7">
          <w:rPr>
            <w:rStyle w:val="Hyperlink"/>
            <w:rFonts w:eastAsiaTheme="minorHAnsi"/>
            <w:noProof/>
            <w:rtl/>
          </w:rPr>
          <w:t xml:space="preserve"> </w:t>
        </w:r>
        <w:r w:rsidRPr="00D431A7">
          <w:rPr>
            <w:rStyle w:val="Hyperlink"/>
            <w:rFonts w:eastAsiaTheme="minorHAnsi" w:hint="eastAsia"/>
            <w:noProof/>
            <w:rtl/>
          </w:rPr>
          <w:t>الرحمن</w:t>
        </w:r>
        <w:r w:rsidRPr="00D431A7">
          <w:rPr>
            <w:rStyle w:val="Hyperlink"/>
            <w:rFonts w:eastAsiaTheme="minorHAnsi"/>
            <w:noProof/>
            <w:rtl/>
          </w:rPr>
          <w:t>" (</w:t>
        </w:r>
        <w:r w:rsidRPr="00D431A7">
          <w:rPr>
            <w:rStyle w:val="Hyperlink"/>
            <w:rFonts w:eastAsiaTheme="minorHAnsi" w:hint="eastAsia"/>
            <w:noProof/>
            <w:rtl/>
          </w:rPr>
          <w:t>حالة</w:t>
        </w:r>
        <w:r w:rsidRPr="00D431A7">
          <w:rPr>
            <w:rStyle w:val="Hyperlink"/>
            <w:rFonts w:eastAsiaTheme="minorHAnsi"/>
            <w:noProof/>
            <w:rtl/>
          </w:rPr>
          <w:t xml:space="preserve"> </w:t>
        </w:r>
        <w:r w:rsidRPr="00D431A7">
          <w:rPr>
            <w:rStyle w:val="Hyperlink"/>
            <w:rFonts w:eastAsiaTheme="minorHAnsi" w:hint="eastAsia"/>
            <w:noProof/>
            <w:rtl/>
          </w:rPr>
          <w:t>خاصة</w:t>
        </w:r>
        <w:r w:rsidRPr="00D431A7">
          <w:rPr>
            <w:rStyle w:val="Hyperlink"/>
            <w:rFonts w:eastAsiaTheme="minorHAnsi"/>
            <w:noProof/>
            <w:rtl/>
          </w:rPr>
          <w:t>):</w:t>
        </w:r>
        <w:r>
          <w:rPr>
            <w:noProof/>
            <w:webHidden/>
          </w:rPr>
          <w:tab/>
        </w:r>
        <w:r>
          <w:rPr>
            <w:noProof/>
            <w:webHidden/>
          </w:rPr>
          <w:fldChar w:fldCharType="begin"/>
        </w:r>
        <w:r>
          <w:rPr>
            <w:noProof/>
            <w:webHidden/>
          </w:rPr>
          <w:instrText xml:space="preserve"> PAGEREF _Toc217152800 \h </w:instrText>
        </w:r>
        <w:r>
          <w:rPr>
            <w:noProof/>
            <w:webHidden/>
          </w:rPr>
        </w:r>
        <w:r>
          <w:rPr>
            <w:noProof/>
            <w:webHidden/>
          </w:rPr>
          <w:fldChar w:fldCharType="separate"/>
        </w:r>
        <w:r>
          <w:rPr>
            <w:noProof/>
            <w:webHidden/>
          </w:rPr>
          <w:t>99</w:t>
        </w:r>
        <w:r>
          <w:rPr>
            <w:noProof/>
            <w:webHidden/>
          </w:rPr>
          <w:fldChar w:fldCharType="end"/>
        </w:r>
      </w:hyperlink>
    </w:p>
    <w:p w14:paraId="38894AE9" w14:textId="40CC0DB2"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1" w:history="1">
        <w:r w:rsidRPr="00D431A7">
          <w:rPr>
            <w:rStyle w:val="Hyperlink"/>
            <w:noProof/>
          </w:rPr>
          <w:t>33</w:t>
        </w:r>
        <w:r w:rsidRPr="00D431A7">
          <w:rPr>
            <w:rStyle w:val="Hyperlink"/>
            <w:noProof/>
            <w:rtl/>
          </w:rPr>
          <w:t xml:space="preserve"> </w:t>
        </w:r>
        <w:r w:rsidRPr="00D431A7">
          <w:rPr>
            <w:rStyle w:val="Hyperlink"/>
            <w:rFonts w:hint="eastAsia"/>
            <w:noProof/>
            <w:rtl/>
          </w:rPr>
          <w:t>المسيح</w:t>
        </w:r>
        <w:r w:rsidRPr="00D431A7">
          <w:rPr>
            <w:rStyle w:val="Hyperlink"/>
            <w:noProof/>
            <w:rtl/>
          </w:rPr>
          <w:t xml:space="preserve"> </w:t>
        </w:r>
        <w:r w:rsidRPr="00D431A7">
          <w:rPr>
            <w:rStyle w:val="Hyperlink"/>
            <w:rFonts w:hint="eastAsia"/>
            <w:noProof/>
            <w:rtl/>
          </w:rPr>
          <w:t>ومريم</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القرآن</w:t>
        </w:r>
        <w:r w:rsidRPr="00D431A7">
          <w:rPr>
            <w:rStyle w:val="Hyperlink"/>
            <w:noProof/>
            <w:rtl/>
          </w:rPr>
          <w:t xml:space="preserve">: </w:t>
        </w:r>
        <w:r w:rsidRPr="00D431A7">
          <w:rPr>
            <w:rStyle w:val="Hyperlink"/>
            <w:rFonts w:hint="eastAsia"/>
            <w:noProof/>
            <w:rtl/>
          </w:rPr>
          <w:t>قراءة</w:t>
        </w:r>
        <w:r w:rsidRPr="00D431A7">
          <w:rPr>
            <w:rStyle w:val="Hyperlink"/>
            <w:noProof/>
            <w:rtl/>
          </w:rPr>
          <w:t xml:space="preserve"> </w:t>
        </w:r>
        <w:r w:rsidRPr="00D431A7">
          <w:rPr>
            <w:rStyle w:val="Hyperlink"/>
            <w:rFonts w:hint="eastAsia"/>
            <w:noProof/>
            <w:rtl/>
          </w:rPr>
          <w:t>باطنية</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الرموز</w:t>
        </w:r>
        <w:r w:rsidRPr="00D431A7">
          <w:rPr>
            <w:rStyle w:val="Hyperlink"/>
            <w:noProof/>
            <w:rtl/>
          </w:rPr>
          <w:t xml:space="preserve"> </w:t>
        </w:r>
        <w:r w:rsidRPr="00D431A7">
          <w:rPr>
            <w:rStyle w:val="Hyperlink"/>
            <w:rFonts w:hint="eastAsia"/>
            <w:noProof/>
            <w:rtl/>
          </w:rPr>
          <w:t>والمعاني</w:t>
        </w:r>
        <w:r w:rsidRPr="00D431A7">
          <w:rPr>
            <w:rStyle w:val="Hyperlink"/>
            <w:noProof/>
            <w:rtl/>
          </w:rPr>
          <w:t xml:space="preserve"> </w:t>
        </w:r>
        <w:r w:rsidRPr="00D431A7">
          <w:rPr>
            <w:rStyle w:val="Hyperlink"/>
            <w:rFonts w:hint="eastAsia"/>
            <w:noProof/>
            <w:rtl/>
          </w:rPr>
          <w:t>المستترة</w:t>
        </w:r>
        <w:r>
          <w:rPr>
            <w:noProof/>
            <w:webHidden/>
          </w:rPr>
          <w:tab/>
        </w:r>
        <w:r>
          <w:rPr>
            <w:noProof/>
            <w:webHidden/>
          </w:rPr>
          <w:fldChar w:fldCharType="begin"/>
        </w:r>
        <w:r>
          <w:rPr>
            <w:noProof/>
            <w:webHidden/>
          </w:rPr>
          <w:instrText xml:space="preserve"> PAGEREF _Toc217152801 \h </w:instrText>
        </w:r>
        <w:r>
          <w:rPr>
            <w:noProof/>
            <w:webHidden/>
          </w:rPr>
        </w:r>
        <w:r>
          <w:rPr>
            <w:noProof/>
            <w:webHidden/>
          </w:rPr>
          <w:fldChar w:fldCharType="separate"/>
        </w:r>
        <w:r>
          <w:rPr>
            <w:noProof/>
            <w:webHidden/>
          </w:rPr>
          <w:t>100</w:t>
        </w:r>
        <w:r>
          <w:rPr>
            <w:noProof/>
            <w:webHidden/>
          </w:rPr>
          <w:fldChar w:fldCharType="end"/>
        </w:r>
      </w:hyperlink>
    </w:p>
    <w:p w14:paraId="060B99AD" w14:textId="0E5A531C"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2" w:history="1">
        <w:r w:rsidRPr="00D431A7">
          <w:rPr>
            <w:rStyle w:val="Hyperlink"/>
            <w:noProof/>
            <w:rtl/>
          </w:rPr>
          <w:t xml:space="preserve">34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وعيسى</w:t>
        </w:r>
        <w:r w:rsidRPr="00D431A7">
          <w:rPr>
            <w:rStyle w:val="Hyperlink"/>
            <w:noProof/>
            <w:rtl/>
          </w:rPr>
          <w:t xml:space="preserve"> </w:t>
        </w:r>
        <w:r w:rsidRPr="00D431A7">
          <w:rPr>
            <w:rStyle w:val="Hyperlink"/>
            <w:rFonts w:hint="eastAsia"/>
            <w:noProof/>
            <w:rtl/>
          </w:rPr>
          <w:t>عليهما</w:t>
        </w:r>
        <w:r w:rsidRPr="00D431A7">
          <w:rPr>
            <w:rStyle w:val="Hyperlink"/>
            <w:noProof/>
            <w:rtl/>
          </w:rPr>
          <w:t xml:space="preserve"> </w:t>
        </w:r>
        <w:r w:rsidRPr="00D431A7">
          <w:rPr>
            <w:rStyle w:val="Hyperlink"/>
            <w:rFonts w:hint="eastAsia"/>
            <w:noProof/>
            <w:rtl/>
          </w:rPr>
          <w:t>السلام</w:t>
        </w:r>
        <w:r w:rsidRPr="00D431A7">
          <w:rPr>
            <w:rStyle w:val="Hyperlink"/>
            <w:noProof/>
            <w:rtl/>
          </w:rPr>
          <w:t xml:space="preserve">: </w:t>
        </w:r>
        <w:r w:rsidRPr="00D431A7">
          <w:rPr>
            <w:rStyle w:val="Hyperlink"/>
            <w:rFonts w:hint="eastAsia"/>
            <w:noProof/>
            <w:rtl/>
          </w:rPr>
          <w:t>تشريح</w:t>
        </w:r>
        <w:r w:rsidRPr="00D431A7">
          <w:rPr>
            <w:rStyle w:val="Hyperlink"/>
            <w:noProof/>
            <w:rtl/>
          </w:rPr>
          <w:t xml:space="preserve"> </w:t>
        </w:r>
        <w:r w:rsidRPr="00D431A7">
          <w:rPr>
            <w:rStyle w:val="Hyperlink"/>
            <w:rFonts w:hint="eastAsia"/>
            <w:noProof/>
            <w:rtl/>
          </w:rPr>
          <w:t>نفسي</w:t>
        </w:r>
        <w:r w:rsidRPr="00D431A7">
          <w:rPr>
            <w:rStyle w:val="Hyperlink"/>
            <w:noProof/>
            <w:rtl/>
          </w:rPr>
          <w:t xml:space="preserve"> </w:t>
        </w:r>
        <w:r w:rsidRPr="00D431A7">
          <w:rPr>
            <w:rStyle w:val="Hyperlink"/>
            <w:rFonts w:hint="eastAsia"/>
            <w:noProof/>
            <w:rtl/>
          </w:rPr>
          <w:t>ومعرفي</w:t>
        </w:r>
        <w:r w:rsidRPr="00D431A7">
          <w:rPr>
            <w:rStyle w:val="Hyperlink"/>
            <w:noProof/>
            <w:rtl/>
          </w:rPr>
          <w:t xml:space="preserve"> </w:t>
        </w:r>
        <w:r w:rsidRPr="00D431A7">
          <w:rPr>
            <w:rStyle w:val="Hyperlink"/>
            <w:rFonts w:hint="eastAsia"/>
            <w:noProof/>
            <w:rtl/>
          </w:rPr>
          <w:t>للنشأة</w:t>
        </w:r>
        <w:r w:rsidRPr="00D431A7">
          <w:rPr>
            <w:rStyle w:val="Hyperlink"/>
            <w:noProof/>
            <w:rtl/>
          </w:rPr>
          <w:t xml:space="preserve"> </w:t>
        </w:r>
        <w:r w:rsidRPr="00D431A7">
          <w:rPr>
            <w:rStyle w:val="Hyperlink"/>
            <w:rFonts w:hint="eastAsia"/>
            <w:noProof/>
            <w:rtl/>
          </w:rPr>
          <w:t>والمعجزات</w:t>
        </w:r>
        <w:r>
          <w:rPr>
            <w:noProof/>
            <w:webHidden/>
          </w:rPr>
          <w:tab/>
        </w:r>
        <w:r>
          <w:rPr>
            <w:noProof/>
            <w:webHidden/>
          </w:rPr>
          <w:fldChar w:fldCharType="begin"/>
        </w:r>
        <w:r>
          <w:rPr>
            <w:noProof/>
            <w:webHidden/>
          </w:rPr>
          <w:instrText xml:space="preserve"> PAGEREF _Toc217152802 \h </w:instrText>
        </w:r>
        <w:r>
          <w:rPr>
            <w:noProof/>
            <w:webHidden/>
          </w:rPr>
        </w:r>
        <w:r>
          <w:rPr>
            <w:noProof/>
            <w:webHidden/>
          </w:rPr>
          <w:fldChar w:fldCharType="separate"/>
        </w:r>
        <w:r>
          <w:rPr>
            <w:noProof/>
            <w:webHidden/>
          </w:rPr>
          <w:t>103</w:t>
        </w:r>
        <w:r>
          <w:rPr>
            <w:noProof/>
            <w:webHidden/>
          </w:rPr>
          <w:fldChar w:fldCharType="end"/>
        </w:r>
      </w:hyperlink>
    </w:p>
    <w:p w14:paraId="06132AD6" w14:textId="531D121D"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3" w:history="1">
        <w:r w:rsidRPr="00D431A7">
          <w:rPr>
            <w:rStyle w:val="Hyperlink"/>
            <w:noProof/>
          </w:rPr>
          <w:t>35</w:t>
        </w:r>
        <w:r w:rsidRPr="00D431A7">
          <w:rPr>
            <w:rStyle w:val="Hyperlink"/>
            <w:noProof/>
            <w:rtl/>
            <w:lang w:bidi="ar-MA"/>
          </w:rPr>
          <w:t xml:space="preserve"> </w:t>
        </w:r>
        <w:r w:rsidRPr="00D431A7">
          <w:rPr>
            <w:rStyle w:val="Hyperlink"/>
            <w:rFonts w:hint="eastAsia"/>
            <w:noProof/>
            <w:rtl/>
            <w:lang w:bidi="ar-MA"/>
          </w:rPr>
          <w:t>ما</w:t>
        </w:r>
        <w:r w:rsidRPr="00D431A7">
          <w:rPr>
            <w:rStyle w:val="Hyperlink"/>
            <w:noProof/>
            <w:rtl/>
            <w:lang w:bidi="ar-MA"/>
          </w:rPr>
          <w:t xml:space="preserve"> </w:t>
        </w:r>
        <w:r w:rsidRPr="00D431A7">
          <w:rPr>
            <w:rStyle w:val="Hyperlink"/>
            <w:rFonts w:hint="eastAsia"/>
            <w:noProof/>
            <w:rtl/>
            <w:lang w:bidi="ar-MA"/>
          </w:rPr>
          <w:t>وراء</w:t>
        </w:r>
        <w:r w:rsidRPr="00D431A7">
          <w:rPr>
            <w:rStyle w:val="Hyperlink"/>
            <w:noProof/>
            <w:rtl/>
            <w:lang w:bidi="ar-MA"/>
          </w:rPr>
          <w:t xml:space="preserve"> </w:t>
        </w:r>
        <w:r w:rsidRPr="00D431A7">
          <w:rPr>
            <w:rStyle w:val="Hyperlink"/>
            <w:rFonts w:hint="eastAsia"/>
            <w:noProof/>
            <w:rtl/>
            <w:lang w:bidi="ar-MA"/>
          </w:rPr>
          <w:t>المادة</w:t>
        </w:r>
        <w:r w:rsidRPr="00D431A7">
          <w:rPr>
            <w:rStyle w:val="Hyperlink"/>
            <w:noProof/>
            <w:rtl/>
            <w:lang w:bidi="ar-MA"/>
          </w:rPr>
          <w:t xml:space="preserve">: </w:t>
        </w:r>
        <w:r w:rsidRPr="00D431A7">
          <w:rPr>
            <w:rStyle w:val="Hyperlink"/>
            <w:rFonts w:hint="eastAsia"/>
            <w:noProof/>
            <w:rtl/>
          </w:rPr>
          <w:t>قراءة</w:t>
        </w:r>
        <w:r w:rsidRPr="00D431A7">
          <w:rPr>
            <w:rStyle w:val="Hyperlink"/>
            <w:noProof/>
            <w:rtl/>
            <w:lang w:bidi="ar-MA"/>
          </w:rPr>
          <w:t xml:space="preserve"> </w:t>
        </w:r>
        <w:r w:rsidRPr="00D431A7">
          <w:rPr>
            <w:rStyle w:val="Hyperlink"/>
            <w:rFonts w:hint="eastAsia"/>
            <w:noProof/>
            <w:rtl/>
            <w:lang w:bidi="ar-MA"/>
          </w:rPr>
          <w:t>رمزية</w:t>
        </w:r>
        <w:r w:rsidRPr="00D431A7">
          <w:rPr>
            <w:rStyle w:val="Hyperlink"/>
            <w:noProof/>
            <w:rtl/>
            <w:lang w:bidi="ar-MA"/>
          </w:rPr>
          <w:t xml:space="preserve"> </w:t>
        </w:r>
        <w:r w:rsidRPr="00D431A7">
          <w:rPr>
            <w:rStyle w:val="Hyperlink"/>
            <w:rFonts w:hint="eastAsia"/>
            <w:noProof/>
            <w:rtl/>
            <w:lang w:bidi="ar-MA"/>
          </w:rPr>
          <w:t>لـ</w:t>
        </w:r>
        <w:r w:rsidRPr="00D431A7">
          <w:rPr>
            <w:rStyle w:val="Hyperlink"/>
            <w:noProof/>
            <w:rtl/>
            <w:lang w:bidi="ar-MA"/>
          </w:rPr>
          <w:t>"</w:t>
        </w:r>
        <w:r w:rsidRPr="00D431A7">
          <w:rPr>
            <w:rStyle w:val="Hyperlink"/>
            <w:rFonts w:hint="eastAsia"/>
            <w:noProof/>
            <w:rtl/>
            <w:lang w:bidi="ar-MA"/>
          </w:rPr>
          <w:t>الأكل</w:t>
        </w:r>
        <w:r w:rsidRPr="00D431A7">
          <w:rPr>
            <w:rStyle w:val="Hyperlink"/>
            <w:noProof/>
            <w:rtl/>
            <w:lang w:bidi="ar-MA"/>
          </w:rPr>
          <w:t xml:space="preserve">" </w:t>
        </w:r>
        <w:r w:rsidRPr="00D431A7">
          <w:rPr>
            <w:rStyle w:val="Hyperlink"/>
            <w:rFonts w:hint="eastAsia"/>
            <w:noProof/>
            <w:rtl/>
            <w:lang w:bidi="ar-MA"/>
          </w:rPr>
          <w:t>و</w:t>
        </w:r>
        <w:r w:rsidRPr="00D431A7">
          <w:rPr>
            <w:rStyle w:val="Hyperlink"/>
            <w:noProof/>
            <w:rtl/>
            <w:lang w:bidi="ar-MA"/>
          </w:rPr>
          <w:t>"</w:t>
        </w:r>
        <w:r w:rsidRPr="00D431A7">
          <w:rPr>
            <w:rStyle w:val="Hyperlink"/>
            <w:rFonts w:hint="eastAsia"/>
            <w:noProof/>
            <w:rtl/>
            <w:lang w:bidi="ar-MA"/>
          </w:rPr>
          <w:t>الشرب</w:t>
        </w:r>
        <w:r w:rsidRPr="00D431A7">
          <w:rPr>
            <w:rStyle w:val="Hyperlink"/>
            <w:noProof/>
            <w:rtl/>
            <w:lang w:bidi="ar-MA"/>
          </w:rPr>
          <w:t xml:space="preserve">" </w:t>
        </w:r>
        <w:r w:rsidRPr="00D431A7">
          <w:rPr>
            <w:rStyle w:val="Hyperlink"/>
            <w:rFonts w:hint="eastAsia"/>
            <w:noProof/>
            <w:rtl/>
            <w:lang w:bidi="ar-MA"/>
          </w:rPr>
          <w:t>و</w:t>
        </w:r>
        <w:r w:rsidRPr="00D431A7">
          <w:rPr>
            <w:rStyle w:val="Hyperlink"/>
            <w:noProof/>
            <w:rtl/>
            <w:lang w:bidi="ar-MA"/>
          </w:rPr>
          <w:t>"</w:t>
        </w:r>
        <w:r w:rsidRPr="00D431A7">
          <w:rPr>
            <w:rStyle w:val="Hyperlink"/>
            <w:rFonts w:hint="eastAsia"/>
            <w:noProof/>
            <w:rtl/>
            <w:lang w:bidi="ar-MA"/>
          </w:rPr>
          <w:t>الصيد</w:t>
        </w:r>
        <w:r w:rsidRPr="00D431A7">
          <w:rPr>
            <w:rStyle w:val="Hyperlink"/>
            <w:noProof/>
            <w:rtl/>
            <w:lang w:bidi="ar-MA"/>
          </w:rPr>
          <w:t xml:space="preserve">" </w:t>
        </w:r>
        <w:r w:rsidRPr="00D431A7">
          <w:rPr>
            <w:rStyle w:val="Hyperlink"/>
            <w:rFonts w:hint="eastAsia"/>
            <w:noProof/>
            <w:rtl/>
            <w:lang w:bidi="ar-MA"/>
          </w:rPr>
          <w:t>في</w:t>
        </w:r>
        <w:r w:rsidRPr="00D431A7">
          <w:rPr>
            <w:rStyle w:val="Hyperlink"/>
            <w:noProof/>
            <w:rtl/>
            <w:lang w:bidi="ar-MA"/>
          </w:rPr>
          <w:t xml:space="preserve"> </w:t>
        </w:r>
        <w:r w:rsidRPr="00D431A7">
          <w:rPr>
            <w:rStyle w:val="Hyperlink"/>
            <w:rFonts w:hint="eastAsia"/>
            <w:noProof/>
            <w:rtl/>
            <w:lang w:bidi="ar-MA"/>
          </w:rPr>
          <w:t>الميزان</w:t>
        </w:r>
        <w:r w:rsidRPr="00D431A7">
          <w:rPr>
            <w:rStyle w:val="Hyperlink"/>
            <w:noProof/>
            <w:rtl/>
            <w:lang w:bidi="ar-MA"/>
          </w:rPr>
          <w:t xml:space="preserve"> </w:t>
        </w:r>
        <w:r w:rsidRPr="00D431A7">
          <w:rPr>
            <w:rStyle w:val="Hyperlink"/>
            <w:rFonts w:hint="eastAsia"/>
            <w:noProof/>
            <w:rtl/>
            <w:lang w:bidi="ar-MA"/>
          </w:rPr>
          <w:t>القرآني</w:t>
        </w:r>
        <w:r>
          <w:rPr>
            <w:noProof/>
            <w:webHidden/>
          </w:rPr>
          <w:tab/>
        </w:r>
        <w:r>
          <w:rPr>
            <w:noProof/>
            <w:webHidden/>
          </w:rPr>
          <w:fldChar w:fldCharType="begin"/>
        </w:r>
        <w:r>
          <w:rPr>
            <w:noProof/>
            <w:webHidden/>
          </w:rPr>
          <w:instrText xml:space="preserve"> PAGEREF _Toc217152803 \h </w:instrText>
        </w:r>
        <w:r>
          <w:rPr>
            <w:noProof/>
            <w:webHidden/>
          </w:rPr>
        </w:r>
        <w:r>
          <w:rPr>
            <w:noProof/>
            <w:webHidden/>
          </w:rPr>
          <w:fldChar w:fldCharType="separate"/>
        </w:r>
        <w:r>
          <w:rPr>
            <w:noProof/>
            <w:webHidden/>
          </w:rPr>
          <w:t>107</w:t>
        </w:r>
        <w:r>
          <w:rPr>
            <w:noProof/>
            <w:webHidden/>
          </w:rPr>
          <w:fldChar w:fldCharType="end"/>
        </w:r>
      </w:hyperlink>
    </w:p>
    <w:p w14:paraId="285F14EE" w14:textId="2656245B"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4" w:history="1">
        <w:r w:rsidRPr="00D431A7">
          <w:rPr>
            <w:rStyle w:val="Hyperlink"/>
            <w:noProof/>
            <w:rtl/>
          </w:rPr>
          <w:t xml:space="preserve">36 </w:t>
        </w:r>
        <w:r w:rsidRPr="00D431A7">
          <w:rPr>
            <w:rStyle w:val="Hyperlink"/>
            <w:rFonts w:hint="eastAsia"/>
            <w:noProof/>
            <w:rtl/>
          </w:rPr>
          <w:t>ما</w:t>
        </w:r>
        <w:r w:rsidRPr="00D431A7">
          <w:rPr>
            <w:rStyle w:val="Hyperlink"/>
            <w:noProof/>
            <w:rtl/>
          </w:rPr>
          <w:t xml:space="preserve"> </w:t>
        </w:r>
        <w:r w:rsidRPr="00D431A7">
          <w:rPr>
            <w:rStyle w:val="Hyperlink"/>
            <w:rFonts w:hint="eastAsia"/>
            <w:noProof/>
            <w:rtl/>
          </w:rPr>
          <w:t>وراء</w:t>
        </w:r>
        <w:r w:rsidRPr="00D431A7">
          <w:rPr>
            <w:rStyle w:val="Hyperlink"/>
            <w:noProof/>
            <w:rtl/>
          </w:rPr>
          <w:t xml:space="preserve"> "</w:t>
        </w:r>
        <w:r w:rsidRPr="00D431A7">
          <w:rPr>
            <w:rStyle w:val="Hyperlink"/>
            <w:rFonts w:hint="eastAsia"/>
            <w:noProof/>
            <w:rtl/>
          </w:rPr>
          <w:t>أهل</w:t>
        </w:r>
        <w:r w:rsidRPr="00D431A7">
          <w:rPr>
            <w:rStyle w:val="Hyperlink"/>
            <w:noProof/>
            <w:rtl/>
          </w:rPr>
          <w:t xml:space="preserve"> </w:t>
        </w:r>
        <w:r w:rsidRPr="00D431A7">
          <w:rPr>
            <w:rStyle w:val="Hyperlink"/>
            <w:rFonts w:hint="eastAsia"/>
            <w:noProof/>
            <w:rtl/>
          </w:rPr>
          <w:t>الكتاب</w:t>
        </w:r>
        <w:r w:rsidRPr="00D431A7">
          <w:rPr>
            <w:rStyle w:val="Hyperlink"/>
            <w:noProof/>
            <w:rtl/>
          </w:rPr>
          <w:t>": "</w:t>
        </w:r>
        <w:r w:rsidRPr="00D431A7">
          <w:rPr>
            <w:rStyle w:val="Hyperlink"/>
            <w:rFonts w:hint="eastAsia"/>
            <w:noProof/>
            <w:rtl/>
          </w:rPr>
          <w:t>المشرك</w:t>
        </w:r>
        <w:r w:rsidRPr="00D431A7">
          <w:rPr>
            <w:rStyle w:val="Hyperlink"/>
            <w:noProof/>
            <w:rtl/>
          </w:rPr>
          <w:t>"</w:t>
        </w:r>
        <w:r w:rsidRPr="00D431A7">
          <w:rPr>
            <w:rStyle w:val="Hyperlink"/>
            <w:rFonts w:hint="eastAsia"/>
            <w:noProof/>
            <w:rtl/>
          </w:rPr>
          <w:t>،</w:t>
        </w:r>
        <w:r w:rsidRPr="00D431A7">
          <w:rPr>
            <w:rStyle w:val="Hyperlink"/>
            <w:noProof/>
            <w:rtl/>
          </w:rPr>
          <w:t xml:space="preserve"> "</w:t>
        </w:r>
        <w:r w:rsidRPr="00D431A7">
          <w:rPr>
            <w:rStyle w:val="Hyperlink"/>
            <w:rFonts w:hint="eastAsia"/>
            <w:noProof/>
            <w:rtl/>
          </w:rPr>
          <w:t>المجوسي</w:t>
        </w:r>
        <w:r w:rsidRPr="00D431A7">
          <w:rPr>
            <w:rStyle w:val="Hyperlink"/>
            <w:noProof/>
            <w:rtl/>
          </w:rPr>
          <w:t>"</w:t>
        </w:r>
        <w:r w:rsidRPr="00D431A7">
          <w:rPr>
            <w:rStyle w:val="Hyperlink"/>
            <w:rFonts w:hint="eastAsia"/>
            <w:noProof/>
            <w:rtl/>
          </w:rPr>
          <w:t>،</w:t>
        </w:r>
        <w:r w:rsidRPr="00D431A7">
          <w:rPr>
            <w:rStyle w:val="Hyperlink"/>
            <w:noProof/>
            <w:rtl/>
          </w:rPr>
          <w:t xml:space="preserve"> </w:t>
        </w:r>
        <w:r w:rsidRPr="00D431A7">
          <w:rPr>
            <w:rStyle w:val="Hyperlink"/>
            <w:rFonts w:hint="eastAsia"/>
            <w:noProof/>
            <w:rtl/>
          </w:rPr>
          <w:t>و</w:t>
        </w:r>
        <w:r w:rsidRPr="00D431A7">
          <w:rPr>
            <w:rStyle w:val="Hyperlink"/>
            <w:noProof/>
            <w:rtl/>
          </w:rPr>
          <w:t>"</w:t>
        </w:r>
        <w:r w:rsidRPr="00D431A7">
          <w:rPr>
            <w:rStyle w:val="Hyperlink"/>
            <w:rFonts w:hint="eastAsia"/>
            <w:noProof/>
            <w:rtl/>
          </w:rPr>
          <w:t>الصابئون</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ميزان</w:t>
        </w:r>
        <w:r w:rsidRPr="00D431A7">
          <w:rPr>
            <w:rStyle w:val="Hyperlink"/>
            <w:noProof/>
            <w:rtl/>
          </w:rPr>
          <w:t xml:space="preserve"> </w:t>
        </w:r>
        <w:r w:rsidRPr="00D431A7">
          <w:rPr>
            <w:rStyle w:val="Hyperlink"/>
            <w:rFonts w:hint="eastAsia"/>
            <w:noProof/>
            <w:rtl/>
          </w:rPr>
          <w:t>القرآن</w:t>
        </w:r>
        <w:r w:rsidRPr="00D431A7">
          <w:rPr>
            <w:rStyle w:val="Hyperlink"/>
            <w:noProof/>
            <w:rtl/>
          </w:rPr>
          <w:t xml:space="preserve"> </w:t>
        </w:r>
        <w:r w:rsidRPr="00D431A7">
          <w:rPr>
            <w:rStyle w:val="Hyperlink"/>
            <w:rFonts w:hint="eastAsia"/>
            <w:noProof/>
            <w:rtl/>
          </w:rPr>
          <w:t>ومعيار</w:t>
        </w:r>
        <w:r w:rsidRPr="00D431A7">
          <w:rPr>
            <w:rStyle w:val="Hyperlink"/>
            <w:noProof/>
            <w:rtl/>
          </w:rPr>
          <w:t xml:space="preserve"> </w:t>
        </w:r>
        <w:r w:rsidRPr="00D431A7">
          <w:rPr>
            <w:rStyle w:val="Hyperlink"/>
            <w:rFonts w:hint="eastAsia"/>
            <w:noProof/>
            <w:rtl/>
          </w:rPr>
          <w:t>النجاة</w:t>
        </w:r>
        <w:r>
          <w:rPr>
            <w:noProof/>
            <w:webHidden/>
          </w:rPr>
          <w:tab/>
        </w:r>
        <w:r>
          <w:rPr>
            <w:noProof/>
            <w:webHidden/>
          </w:rPr>
          <w:fldChar w:fldCharType="begin"/>
        </w:r>
        <w:r>
          <w:rPr>
            <w:noProof/>
            <w:webHidden/>
          </w:rPr>
          <w:instrText xml:space="preserve"> PAGEREF _Toc217152804 \h </w:instrText>
        </w:r>
        <w:r>
          <w:rPr>
            <w:noProof/>
            <w:webHidden/>
          </w:rPr>
        </w:r>
        <w:r>
          <w:rPr>
            <w:noProof/>
            <w:webHidden/>
          </w:rPr>
          <w:fldChar w:fldCharType="separate"/>
        </w:r>
        <w:r>
          <w:rPr>
            <w:noProof/>
            <w:webHidden/>
          </w:rPr>
          <w:t>110</w:t>
        </w:r>
        <w:r>
          <w:rPr>
            <w:noProof/>
            <w:webHidden/>
          </w:rPr>
          <w:fldChar w:fldCharType="end"/>
        </w:r>
      </w:hyperlink>
    </w:p>
    <w:p w14:paraId="62B2C959" w14:textId="6DF435AD"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5" w:history="1">
        <w:r w:rsidRPr="00D431A7">
          <w:rPr>
            <w:rStyle w:val="Hyperlink"/>
            <w:noProof/>
            <w:rtl/>
          </w:rPr>
          <w:t>37</w:t>
        </w:r>
        <w:r w:rsidRPr="00D431A7">
          <w:rPr>
            <w:rStyle w:val="Hyperlink"/>
            <w:noProof/>
            <w:rtl/>
            <w:lang w:bidi="ar-MA"/>
          </w:rPr>
          <w:t xml:space="preserve"> </w:t>
        </w:r>
        <w:r w:rsidRPr="00D431A7">
          <w:rPr>
            <w:rStyle w:val="Hyperlink"/>
            <w:rFonts w:hint="eastAsia"/>
            <w:noProof/>
            <w:rtl/>
            <w:lang w:bidi="ar-MA"/>
          </w:rPr>
          <w:t>الأسماء</w:t>
        </w:r>
        <w:r w:rsidRPr="00D431A7">
          <w:rPr>
            <w:rStyle w:val="Hyperlink"/>
            <w:noProof/>
            <w:rtl/>
          </w:rPr>
          <w:t xml:space="preserve"> </w:t>
        </w:r>
        <w:r w:rsidRPr="00D431A7">
          <w:rPr>
            <w:rStyle w:val="Hyperlink"/>
            <w:rFonts w:hint="eastAsia"/>
            <w:noProof/>
            <w:rtl/>
          </w:rPr>
          <w:t>الحسنى</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رسالة</w:t>
        </w:r>
        <w:r w:rsidRPr="00D431A7">
          <w:rPr>
            <w:rStyle w:val="Hyperlink"/>
            <w:noProof/>
            <w:rtl/>
          </w:rPr>
          <w:t xml:space="preserve"> </w:t>
        </w:r>
        <w:r w:rsidRPr="00D431A7">
          <w:rPr>
            <w:rStyle w:val="Hyperlink"/>
            <w:rFonts w:hint="eastAsia"/>
            <w:noProof/>
            <w:rtl/>
          </w:rPr>
          <w:t>عيسى</w:t>
        </w:r>
        <w:r w:rsidRPr="00D431A7">
          <w:rPr>
            <w:rStyle w:val="Hyperlink"/>
            <w:noProof/>
            <w:rtl/>
          </w:rPr>
          <w:t xml:space="preserve"> </w:t>
        </w:r>
        <w:r w:rsidRPr="00D431A7">
          <w:rPr>
            <w:rStyle w:val="Hyperlink"/>
            <w:rFonts w:hint="eastAsia"/>
            <w:noProof/>
            <w:rtl/>
          </w:rPr>
          <w:t>ومريم</w:t>
        </w:r>
        <w:r w:rsidRPr="00D431A7">
          <w:rPr>
            <w:rStyle w:val="Hyperlink"/>
            <w:noProof/>
            <w:rtl/>
          </w:rPr>
          <w:t xml:space="preserve"> - </w:t>
        </w:r>
        <w:r w:rsidRPr="00D431A7">
          <w:rPr>
            <w:rStyle w:val="Hyperlink"/>
            <w:rFonts w:hint="eastAsia"/>
            <w:noProof/>
            <w:rtl/>
          </w:rPr>
          <w:t>تتويج</w:t>
        </w:r>
        <w:r w:rsidRPr="00D431A7">
          <w:rPr>
            <w:rStyle w:val="Hyperlink"/>
            <w:noProof/>
            <w:rtl/>
          </w:rPr>
          <w:t xml:space="preserve"> </w:t>
        </w:r>
        <w:r w:rsidRPr="00D431A7">
          <w:rPr>
            <w:rStyle w:val="Hyperlink"/>
            <w:rFonts w:hint="eastAsia"/>
            <w:noProof/>
            <w:rtl/>
          </w:rPr>
          <w:t>الرحلة</w:t>
        </w:r>
        <w:r w:rsidRPr="00D431A7">
          <w:rPr>
            <w:rStyle w:val="Hyperlink"/>
            <w:noProof/>
            <w:rtl/>
          </w:rPr>
          <w:t xml:space="preserve"> </w:t>
        </w:r>
        <w:r w:rsidRPr="00D431A7">
          <w:rPr>
            <w:rStyle w:val="Hyperlink"/>
            <w:rFonts w:hint="eastAsia"/>
            <w:noProof/>
            <w:rtl/>
          </w:rPr>
          <w:t>النبوية</w:t>
        </w:r>
        <w:r>
          <w:rPr>
            <w:noProof/>
            <w:webHidden/>
          </w:rPr>
          <w:tab/>
        </w:r>
        <w:r>
          <w:rPr>
            <w:noProof/>
            <w:webHidden/>
          </w:rPr>
          <w:fldChar w:fldCharType="begin"/>
        </w:r>
        <w:r>
          <w:rPr>
            <w:noProof/>
            <w:webHidden/>
          </w:rPr>
          <w:instrText xml:space="preserve"> PAGEREF _Toc217152805 \h </w:instrText>
        </w:r>
        <w:r>
          <w:rPr>
            <w:noProof/>
            <w:webHidden/>
          </w:rPr>
        </w:r>
        <w:r>
          <w:rPr>
            <w:noProof/>
            <w:webHidden/>
          </w:rPr>
          <w:fldChar w:fldCharType="separate"/>
        </w:r>
        <w:r>
          <w:rPr>
            <w:noProof/>
            <w:webHidden/>
          </w:rPr>
          <w:t>112</w:t>
        </w:r>
        <w:r>
          <w:rPr>
            <w:noProof/>
            <w:webHidden/>
          </w:rPr>
          <w:fldChar w:fldCharType="end"/>
        </w:r>
      </w:hyperlink>
    </w:p>
    <w:p w14:paraId="7FE341D5" w14:textId="6811D38E"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6" w:history="1">
        <w:r w:rsidRPr="00D431A7">
          <w:rPr>
            <w:rStyle w:val="Hyperlink"/>
            <w:noProof/>
            <w:rtl/>
          </w:rPr>
          <w:t xml:space="preserve">38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والمسيح</w:t>
        </w:r>
        <w:r w:rsidRPr="00D431A7">
          <w:rPr>
            <w:rStyle w:val="Hyperlink"/>
            <w:noProof/>
            <w:rtl/>
          </w:rPr>
          <w:t xml:space="preserve">: </w:t>
        </w:r>
        <w:r w:rsidRPr="00D431A7">
          <w:rPr>
            <w:rStyle w:val="Hyperlink"/>
            <w:rFonts w:hint="eastAsia"/>
            <w:noProof/>
            <w:rtl/>
          </w:rPr>
          <w:t>من</w:t>
        </w:r>
        <w:r w:rsidRPr="00D431A7">
          <w:rPr>
            <w:rStyle w:val="Hyperlink"/>
            <w:noProof/>
            <w:rtl/>
          </w:rPr>
          <w:t xml:space="preserve"> </w:t>
        </w:r>
        <w:r w:rsidRPr="00D431A7">
          <w:rPr>
            <w:rStyle w:val="Hyperlink"/>
            <w:rFonts w:hint="eastAsia"/>
            <w:noProof/>
            <w:rtl/>
          </w:rPr>
          <w:t>التبجيل</w:t>
        </w:r>
        <w:r w:rsidRPr="00D431A7">
          <w:rPr>
            <w:rStyle w:val="Hyperlink"/>
            <w:noProof/>
            <w:rtl/>
          </w:rPr>
          <w:t xml:space="preserve"> </w:t>
        </w:r>
        <w:r w:rsidRPr="00D431A7">
          <w:rPr>
            <w:rStyle w:val="Hyperlink"/>
            <w:rFonts w:hint="eastAsia"/>
            <w:noProof/>
            <w:rtl/>
          </w:rPr>
          <w:t>التقليدي</w:t>
        </w:r>
        <w:r w:rsidRPr="00D431A7">
          <w:rPr>
            <w:rStyle w:val="Hyperlink"/>
            <w:noProof/>
            <w:rtl/>
          </w:rPr>
          <w:t xml:space="preserve"> </w:t>
        </w:r>
        <w:r w:rsidRPr="00D431A7">
          <w:rPr>
            <w:rStyle w:val="Hyperlink"/>
            <w:rFonts w:hint="eastAsia"/>
            <w:noProof/>
            <w:rtl/>
          </w:rPr>
          <w:t>إلى</w:t>
        </w:r>
        <w:r w:rsidRPr="00D431A7">
          <w:rPr>
            <w:rStyle w:val="Hyperlink"/>
            <w:noProof/>
            <w:rtl/>
          </w:rPr>
          <w:t xml:space="preserve"> </w:t>
        </w:r>
        <w:r w:rsidRPr="00D431A7">
          <w:rPr>
            <w:rStyle w:val="Hyperlink"/>
            <w:rFonts w:hint="eastAsia"/>
            <w:noProof/>
            <w:rtl/>
          </w:rPr>
          <w:t>الحوار</w:t>
        </w:r>
        <w:r w:rsidRPr="00D431A7">
          <w:rPr>
            <w:rStyle w:val="Hyperlink"/>
            <w:noProof/>
            <w:rtl/>
          </w:rPr>
          <w:t xml:space="preserve"> </w:t>
        </w:r>
        <w:r w:rsidRPr="00D431A7">
          <w:rPr>
            <w:rStyle w:val="Hyperlink"/>
            <w:rFonts w:hint="eastAsia"/>
            <w:noProof/>
            <w:rtl/>
          </w:rPr>
          <w:t>الباطني</w:t>
        </w:r>
        <w:r>
          <w:rPr>
            <w:noProof/>
            <w:webHidden/>
          </w:rPr>
          <w:tab/>
        </w:r>
        <w:r>
          <w:rPr>
            <w:noProof/>
            <w:webHidden/>
          </w:rPr>
          <w:fldChar w:fldCharType="begin"/>
        </w:r>
        <w:r>
          <w:rPr>
            <w:noProof/>
            <w:webHidden/>
          </w:rPr>
          <w:instrText xml:space="preserve"> PAGEREF _Toc217152806 \h </w:instrText>
        </w:r>
        <w:r>
          <w:rPr>
            <w:noProof/>
            <w:webHidden/>
          </w:rPr>
        </w:r>
        <w:r>
          <w:rPr>
            <w:noProof/>
            <w:webHidden/>
          </w:rPr>
          <w:fldChar w:fldCharType="separate"/>
        </w:r>
        <w:r>
          <w:rPr>
            <w:noProof/>
            <w:webHidden/>
          </w:rPr>
          <w:t>115</w:t>
        </w:r>
        <w:r>
          <w:rPr>
            <w:noProof/>
            <w:webHidden/>
          </w:rPr>
          <w:fldChar w:fldCharType="end"/>
        </w:r>
      </w:hyperlink>
    </w:p>
    <w:p w14:paraId="4C6174CD" w14:textId="58FCEC68"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7" w:history="1">
        <w:r w:rsidRPr="00D431A7">
          <w:rPr>
            <w:rStyle w:val="Hyperlink"/>
            <w:noProof/>
          </w:rPr>
          <w:t>39</w:t>
        </w:r>
        <w:r w:rsidRPr="00D431A7">
          <w:rPr>
            <w:rStyle w:val="Hyperlink"/>
            <w:rFonts w:ascii="Calibri" w:hAnsi="Calibri" w:cs="Calibri"/>
            <w:noProof/>
            <w:rtl/>
          </w:rPr>
          <w:t xml:space="preserve"> </w:t>
        </w:r>
        <w:r w:rsidRPr="00D431A7">
          <w:rPr>
            <w:rStyle w:val="Hyperlink"/>
            <w:rFonts w:ascii="Calibri" w:hAnsi="Calibri" w:cs="Calibri" w:hint="eastAsia"/>
            <w:noProof/>
            <w:rtl/>
          </w:rPr>
          <w:t>عيسى</w:t>
        </w:r>
        <w:r w:rsidRPr="00D431A7">
          <w:rPr>
            <w:rStyle w:val="Hyperlink"/>
            <w:rFonts w:ascii="Calibri" w:hAnsi="Calibri" w:cs="Calibri"/>
            <w:noProof/>
            <w:rtl/>
          </w:rPr>
          <w:t xml:space="preserve"> – </w:t>
        </w:r>
        <w:r w:rsidRPr="00D431A7">
          <w:rPr>
            <w:rStyle w:val="Hyperlink"/>
            <w:rFonts w:hint="eastAsia"/>
            <w:noProof/>
            <w:rtl/>
          </w:rPr>
          <w:t>الكلمة</w:t>
        </w:r>
        <w:r w:rsidRPr="00D431A7">
          <w:rPr>
            <w:rStyle w:val="Hyperlink"/>
            <w:rFonts w:ascii="Calibri" w:hAnsi="Calibri" w:cs="Calibri"/>
            <w:noProof/>
            <w:rtl/>
          </w:rPr>
          <w:t xml:space="preserve"> </w:t>
        </w:r>
        <w:r w:rsidRPr="00D431A7">
          <w:rPr>
            <w:rStyle w:val="Hyperlink"/>
            <w:rFonts w:ascii="Calibri" w:hAnsi="Calibri" w:cs="Calibri" w:hint="eastAsia"/>
            <w:noProof/>
            <w:rtl/>
          </w:rPr>
          <w:t>التي</w:t>
        </w:r>
        <w:r w:rsidRPr="00D431A7">
          <w:rPr>
            <w:rStyle w:val="Hyperlink"/>
            <w:rFonts w:ascii="Calibri" w:hAnsi="Calibri" w:cs="Calibri"/>
            <w:noProof/>
            <w:rtl/>
          </w:rPr>
          <w:t xml:space="preserve"> </w:t>
        </w:r>
        <w:r w:rsidRPr="00D431A7">
          <w:rPr>
            <w:rStyle w:val="Hyperlink"/>
            <w:rFonts w:ascii="Calibri" w:hAnsi="Calibri" w:cs="Calibri" w:hint="eastAsia"/>
            <w:noProof/>
            <w:rtl/>
          </w:rPr>
          <w:t>تمشي</w:t>
        </w:r>
        <w:r w:rsidRPr="00D431A7">
          <w:rPr>
            <w:rStyle w:val="Hyperlink"/>
            <w:rFonts w:ascii="Calibri" w:hAnsi="Calibri" w:cs="Calibri"/>
            <w:noProof/>
            <w:rtl/>
          </w:rPr>
          <w:t xml:space="preserve"> </w:t>
        </w:r>
        <w:r w:rsidRPr="00D431A7">
          <w:rPr>
            <w:rStyle w:val="Hyperlink"/>
            <w:rFonts w:ascii="Calibri" w:hAnsi="Calibri" w:cs="Calibri" w:hint="eastAsia"/>
            <w:noProof/>
            <w:rtl/>
          </w:rPr>
          <w:t>على</w:t>
        </w:r>
        <w:r w:rsidRPr="00D431A7">
          <w:rPr>
            <w:rStyle w:val="Hyperlink"/>
            <w:rFonts w:ascii="Calibri" w:hAnsi="Calibri" w:cs="Calibri"/>
            <w:noProof/>
            <w:rtl/>
          </w:rPr>
          <w:t xml:space="preserve"> </w:t>
        </w:r>
        <w:r w:rsidRPr="00D431A7">
          <w:rPr>
            <w:rStyle w:val="Hyperlink"/>
            <w:rFonts w:ascii="Calibri" w:hAnsi="Calibri" w:cs="Calibri" w:hint="eastAsia"/>
            <w:noProof/>
            <w:rtl/>
          </w:rPr>
          <w:t>الأرض</w:t>
        </w:r>
        <w:r>
          <w:rPr>
            <w:noProof/>
            <w:webHidden/>
          </w:rPr>
          <w:tab/>
        </w:r>
        <w:r>
          <w:rPr>
            <w:noProof/>
            <w:webHidden/>
          </w:rPr>
          <w:fldChar w:fldCharType="begin"/>
        </w:r>
        <w:r>
          <w:rPr>
            <w:noProof/>
            <w:webHidden/>
          </w:rPr>
          <w:instrText xml:space="preserve"> PAGEREF _Toc217152807 \h </w:instrText>
        </w:r>
        <w:r>
          <w:rPr>
            <w:noProof/>
            <w:webHidden/>
          </w:rPr>
        </w:r>
        <w:r>
          <w:rPr>
            <w:noProof/>
            <w:webHidden/>
          </w:rPr>
          <w:fldChar w:fldCharType="separate"/>
        </w:r>
        <w:r>
          <w:rPr>
            <w:noProof/>
            <w:webHidden/>
          </w:rPr>
          <w:t>115</w:t>
        </w:r>
        <w:r>
          <w:rPr>
            <w:noProof/>
            <w:webHidden/>
          </w:rPr>
          <w:fldChar w:fldCharType="end"/>
        </w:r>
      </w:hyperlink>
    </w:p>
    <w:p w14:paraId="51CAB004" w14:textId="5C5C468F"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8" w:history="1">
        <w:r w:rsidRPr="00D431A7">
          <w:rPr>
            <w:rStyle w:val="Hyperlink"/>
            <w:noProof/>
          </w:rPr>
          <w:t>40</w:t>
        </w:r>
        <w:r w:rsidRPr="00D431A7">
          <w:rPr>
            <w:rStyle w:val="Hyperlink"/>
            <w:rFonts w:eastAsiaTheme="majorEastAsia"/>
            <w:noProof/>
            <w:rtl/>
          </w:rPr>
          <w:t xml:space="preserve"> </w:t>
        </w:r>
        <w:r w:rsidRPr="00D431A7">
          <w:rPr>
            <w:rStyle w:val="Hyperlink"/>
            <w:rFonts w:eastAsiaTheme="majorEastAsia" w:hint="eastAsia"/>
            <w:noProof/>
            <w:rtl/>
          </w:rPr>
          <w:t>تأملات</w:t>
        </w:r>
        <w:r w:rsidRPr="00D431A7">
          <w:rPr>
            <w:rStyle w:val="Hyperlink"/>
            <w:rFonts w:eastAsiaTheme="majorEastAsia"/>
            <w:noProof/>
            <w:rtl/>
          </w:rPr>
          <w:t xml:space="preserve"> </w:t>
        </w:r>
        <w:r w:rsidRPr="00D431A7">
          <w:rPr>
            <w:rStyle w:val="Hyperlink"/>
            <w:rFonts w:eastAsiaTheme="majorEastAsia" w:hint="eastAsia"/>
            <w:noProof/>
            <w:rtl/>
          </w:rPr>
          <w:t>في</w:t>
        </w:r>
        <w:r w:rsidRPr="00D431A7">
          <w:rPr>
            <w:rStyle w:val="Hyperlink"/>
            <w:rFonts w:eastAsiaTheme="majorEastAsia"/>
            <w:noProof/>
            <w:rtl/>
          </w:rPr>
          <w:t xml:space="preserve"> </w:t>
        </w:r>
        <w:r w:rsidRPr="00D431A7">
          <w:rPr>
            <w:rStyle w:val="Hyperlink"/>
            <w:rFonts w:eastAsiaTheme="majorEastAsia" w:hint="eastAsia"/>
            <w:noProof/>
            <w:rtl/>
          </w:rPr>
          <w:t>الأنثى</w:t>
        </w:r>
        <w:r w:rsidRPr="00D431A7">
          <w:rPr>
            <w:rStyle w:val="Hyperlink"/>
            <w:rFonts w:eastAsiaTheme="majorEastAsia"/>
            <w:noProof/>
            <w:rtl/>
          </w:rPr>
          <w:t xml:space="preserve"> </w:t>
        </w:r>
        <w:r w:rsidRPr="00D431A7">
          <w:rPr>
            <w:rStyle w:val="Hyperlink"/>
            <w:rFonts w:eastAsiaTheme="majorEastAsia" w:hint="eastAsia"/>
            <w:noProof/>
            <w:rtl/>
          </w:rPr>
          <w:t>والموضع</w:t>
        </w:r>
        <w:r w:rsidRPr="00D431A7">
          <w:rPr>
            <w:rStyle w:val="Hyperlink"/>
            <w:rFonts w:eastAsiaTheme="majorEastAsia"/>
            <w:noProof/>
            <w:rtl/>
          </w:rPr>
          <w:t xml:space="preserve"> </w:t>
        </w:r>
        <w:r w:rsidRPr="00D431A7">
          <w:rPr>
            <w:rStyle w:val="Hyperlink"/>
            <w:rFonts w:eastAsiaTheme="majorEastAsia" w:hint="eastAsia"/>
            <w:noProof/>
            <w:rtl/>
          </w:rPr>
          <w:t>والكلمة</w:t>
        </w:r>
        <w:r>
          <w:rPr>
            <w:noProof/>
            <w:webHidden/>
          </w:rPr>
          <w:tab/>
        </w:r>
        <w:r>
          <w:rPr>
            <w:noProof/>
            <w:webHidden/>
          </w:rPr>
          <w:fldChar w:fldCharType="begin"/>
        </w:r>
        <w:r>
          <w:rPr>
            <w:noProof/>
            <w:webHidden/>
          </w:rPr>
          <w:instrText xml:space="preserve"> PAGEREF _Toc217152808 \h </w:instrText>
        </w:r>
        <w:r>
          <w:rPr>
            <w:noProof/>
            <w:webHidden/>
          </w:rPr>
        </w:r>
        <w:r>
          <w:rPr>
            <w:noProof/>
            <w:webHidden/>
          </w:rPr>
          <w:fldChar w:fldCharType="separate"/>
        </w:r>
        <w:r>
          <w:rPr>
            <w:noProof/>
            <w:webHidden/>
          </w:rPr>
          <w:t>117</w:t>
        </w:r>
        <w:r>
          <w:rPr>
            <w:noProof/>
            <w:webHidden/>
          </w:rPr>
          <w:fldChar w:fldCharType="end"/>
        </w:r>
      </w:hyperlink>
    </w:p>
    <w:p w14:paraId="67CF7798" w14:textId="6C4C8C6A"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09" w:history="1">
        <w:r w:rsidRPr="00D431A7">
          <w:rPr>
            <w:rStyle w:val="Hyperlink"/>
            <w:noProof/>
          </w:rPr>
          <w:t>41</w:t>
        </w:r>
        <w:r w:rsidRPr="00D431A7">
          <w:rPr>
            <w:rStyle w:val="Hyperlink"/>
            <w:rFonts w:eastAsiaTheme="majorEastAsia"/>
            <w:noProof/>
            <w:rtl/>
          </w:rPr>
          <w:t xml:space="preserve"> </w:t>
        </w:r>
        <w:r w:rsidRPr="00D431A7">
          <w:rPr>
            <w:rStyle w:val="Hyperlink"/>
            <w:rFonts w:eastAsiaTheme="majorEastAsia" w:hint="eastAsia"/>
            <w:noProof/>
            <w:rtl/>
          </w:rPr>
          <w:t>الفصل</w:t>
        </w:r>
        <w:r w:rsidRPr="00D431A7">
          <w:rPr>
            <w:rStyle w:val="Hyperlink"/>
            <w:rFonts w:eastAsiaTheme="majorEastAsia"/>
            <w:noProof/>
            <w:rtl/>
          </w:rPr>
          <w:t xml:space="preserve"> </w:t>
        </w:r>
        <w:r w:rsidRPr="00D431A7">
          <w:rPr>
            <w:rStyle w:val="Hyperlink"/>
            <w:rFonts w:eastAsiaTheme="majorEastAsia" w:hint="eastAsia"/>
            <w:noProof/>
            <w:rtl/>
          </w:rPr>
          <w:t>الإشاري</w:t>
        </w:r>
        <w:r w:rsidRPr="00D431A7">
          <w:rPr>
            <w:rStyle w:val="Hyperlink"/>
            <w:rFonts w:eastAsiaTheme="majorEastAsia"/>
            <w:noProof/>
            <w:rtl/>
          </w:rPr>
          <w:t xml:space="preserve">: </w:t>
        </w:r>
        <w:r w:rsidRPr="00D431A7">
          <w:rPr>
            <w:rStyle w:val="Hyperlink"/>
            <w:rFonts w:eastAsiaTheme="majorEastAsia" w:hint="eastAsia"/>
            <w:noProof/>
            <w:rtl/>
          </w:rPr>
          <w:t>مريم</w:t>
        </w:r>
        <w:r w:rsidRPr="00D431A7">
          <w:rPr>
            <w:rStyle w:val="Hyperlink"/>
            <w:rFonts w:eastAsiaTheme="majorEastAsia"/>
            <w:noProof/>
            <w:rtl/>
          </w:rPr>
          <w:t xml:space="preserve"> </w:t>
        </w:r>
        <w:r w:rsidRPr="00D431A7">
          <w:rPr>
            <w:rStyle w:val="Hyperlink"/>
            <w:rFonts w:eastAsiaTheme="majorEastAsia" w:hint="eastAsia"/>
            <w:noProof/>
            <w:rtl/>
          </w:rPr>
          <w:t>والمسيح</w:t>
        </w:r>
        <w:r w:rsidRPr="00D431A7">
          <w:rPr>
            <w:rStyle w:val="Hyperlink"/>
            <w:rFonts w:eastAsiaTheme="majorEastAsia"/>
            <w:noProof/>
            <w:rtl/>
          </w:rPr>
          <w:t xml:space="preserve"> </w:t>
        </w:r>
        <w:r w:rsidRPr="00D431A7">
          <w:rPr>
            <w:rStyle w:val="Hyperlink"/>
            <w:rFonts w:eastAsiaTheme="majorEastAsia" w:hint="eastAsia"/>
            <w:noProof/>
            <w:rtl/>
          </w:rPr>
          <w:t>بين</w:t>
        </w:r>
        <w:r w:rsidRPr="00D431A7">
          <w:rPr>
            <w:rStyle w:val="Hyperlink"/>
            <w:rFonts w:eastAsiaTheme="majorEastAsia"/>
            <w:noProof/>
            <w:rtl/>
          </w:rPr>
          <w:t xml:space="preserve"> </w:t>
        </w:r>
        <w:r w:rsidRPr="00D431A7">
          <w:rPr>
            <w:rStyle w:val="Hyperlink"/>
            <w:rFonts w:eastAsiaTheme="majorEastAsia" w:hint="eastAsia"/>
            <w:noProof/>
            <w:rtl/>
          </w:rPr>
          <w:t>الموضع</w:t>
        </w:r>
        <w:r w:rsidRPr="00D431A7">
          <w:rPr>
            <w:rStyle w:val="Hyperlink"/>
            <w:rFonts w:eastAsiaTheme="majorEastAsia"/>
            <w:noProof/>
            <w:rtl/>
          </w:rPr>
          <w:t xml:space="preserve"> </w:t>
        </w:r>
        <w:r w:rsidRPr="00D431A7">
          <w:rPr>
            <w:rStyle w:val="Hyperlink"/>
            <w:rFonts w:eastAsiaTheme="majorEastAsia" w:hint="eastAsia"/>
            <w:noProof/>
            <w:rtl/>
          </w:rPr>
          <w:t>والكلمة</w:t>
        </w:r>
        <w:r>
          <w:rPr>
            <w:noProof/>
            <w:webHidden/>
          </w:rPr>
          <w:tab/>
        </w:r>
        <w:r>
          <w:rPr>
            <w:noProof/>
            <w:webHidden/>
          </w:rPr>
          <w:fldChar w:fldCharType="begin"/>
        </w:r>
        <w:r>
          <w:rPr>
            <w:noProof/>
            <w:webHidden/>
          </w:rPr>
          <w:instrText xml:space="preserve"> PAGEREF _Toc217152809 \h </w:instrText>
        </w:r>
        <w:r>
          <w:rPr>
            <w:noProof/>
            <w:webHidden/>
          </w:rPr>
        </w:r>
        <w:r>
          <w:rPr>
            <w:noProof/>
            <w:webHidden/>
          </w:rPr>
          <w:fldChar w:fldCharType="separate"/>
        </w:r>
        <w:r>
          <w:rPr>
            <w:noProof/>
            <w:webHidden/>
          </w:rPr>
          <w:t>119</w:t>
        </w:r>
        <w:r>
          <w:rPr>
            <w:noProof/>
            <w:webHidden/>
          </w:rPr>
          <w:fldChar w:fldCharType="end"/>
        </w:r>
      </w:hyperlink>
    </w:p>
    <w:p w14:paraId="1D2C02E0" w14:textId="39BFCADF"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0" w:history="1">
        <w:r w:rsidRPr="00D431A7">
          <w:rPr>
            <w:rStyle w:val="Hyperlink"/>
            <w:noProof/>
            <w:lang w:bidi="ar-MA"/>
          </w:rPr>
          <w:t>42</w:t>
        </w:r>
        <w:r w:rsidRPr="00D431A7">
          <w:rPr>
            <w:rStyle w:val="Hyperlink"/>
            <w:noProof/>
            <w:rtl/>
          </w:rPr>
          <w:t xml:space="preserve"> </w:t>
        </w:r>
        <w:r w:rsidRPr="00D431A7">
          <w:rPr>
            <w:rStyle w:val="Hyperlink"/>
            <w:rFonts w:hint="eastAsia"/>
            <w:noProof/>
            <w:rtl/>
          </w:rPr>
          <w:t>سر</w:t>
        </w:r>
        <w:r w:rsidRPr="00D431A7">
          <w:rPr>
            <w:rStyle w:val="Hyperlink"/>
            <w:noProof/>
            <w:rtl/>
          </w:rPr>
          <w:t xml:space="preserve"> </w:t>
        </w:r>
        <w:r w:rsidRPr="00D431A7">
          <w:rPr>
            <w:rStyle w:val="Hyperlink"/>
            <w:rFonts w:hint="eastAsia"/>
            <w:noProof/>
            <w:rtl/>
          </w:rPr>
          <w:t>اختلاف</w:t>
        </w:r>
        <w:r w:rsidRPr="00D431A7">
          <w:rPr>
            <w:rStyle w:val="Hyperlink"/>
            <w:noProof/>
            <w:rtl/>
          </w:rPr>
          <w:t xml:space="preserve"> </w:t>
        </w:r>
        <w:r w:rsidRPr="00D431A7">
          <w:rPr>
            <w:rStyle w:val="Hyperlink"/>
            <w:rFonts w:hint="eastAsia"/>
            <w:noProof/>
            <w:rtl/>
          </w:rPr>
          <w:t>الأسماء</w:t>
        </w:r>
        <w:r w:rsidRPr="00D431A7">
          <w:rPr>
            <w:rStyle w:val="Hyperlink"/>
            <w:noProof/>
            <w:rtl/>
          </w:rPr>
          <w:t xml:space="preserve">: </w:t>
        </w:r>
        <w:r w:rsidRPr="00D431A7">
          <w:rPr>
            <w:rStyle w:val="Hyperlink"/>
            <w:rFonts w:hint="eastAsia"/>
            <w:noProof/>
            <w:rtl/>
          </w:rPr>
          <w:t>عيسى،</w:t>
        </w:r>
        <w:r w:rsidRPr="00D431A7">
          <w:rPr>
            <w:rStyle w:val="Hyperlink"/>
            <w:noProof/>
            <w:rtl/>
          </w:rPr>
          <w:t xml:space="preserve"> </w:t>
        </w:r>
        <w:r w:rsidRPr="00D431A7">
          <w:rPr>
            <w:rStyle w:val="Hyperlink"/>
            <w:rFonts w:hint="eastAsia"/>
            <w:noProof/>
            <w:rtl/>
          </w:rPr>
          <w:t>المسيح،</w:t>
        </w:r>
        <w:r w:rsidRPr="00D431A7">
          <w:rPr>
            <w:rStyle w:val="Hyperlink"/>
            <w:noProof/>
            <w:rtl/>
          </w:rPr>
          <w:t xml:space="preserve"> </w:t>
        </w:r>
        <w:r w:rsidRPr="00D431A7">
          <w:rPr>
            <w:rStyle w:val="Hyperlink"/>
            <w:rFonts w:hint="eastAsia"/>
            <w:noProof/>
            <w:rtl/>
          </w:rPr>
          <w:t>ابن</w:t>
        </w:r>
        <w:r w:rsidRPr="00D431A7">
          <w:rPr>
            <w:rStyle w:val="Hyperlink"/>
            <w:noProof/>
            <w:rtl/>
          </w:rPr>
          <w:t xml:space="preserve"> </w:t>
        </w:r>
        <w:r w:rsidRPr="00D431A7">
          <w:rPr>
            <w:rStyle w:val="Hyperlink"/>
            <w:rFonts w:hint="eastAsia"/>
            <w:noProof/>
            <w:rtl/>
          </w:rPr>
          <w:t>مريم</w:t>
        </w:r>
        <w:r>
          <w:rPr>
            <w:noProof/>
            <w:webHidden/>
          </w:rPr>
          <w:tab/>
        </w:r>
        <w:r>
          <w:rPr>
            <w:noProof/>
            <w:webHidden/>
          </w:rPr>
          <w:fldChar w:fldCharType="begin"/>
        </w:r>
        <w:r>
          <w:rPr>
            <w:noProof/>
            <w:webHidden/>
          </w:rPr>
          <w:instrText xml:space="preserve"> PAGEREF _Toc217152810 \h </w:instrText>
        </w:r>
        <w:r>
          <w:rPr>
            <w:noProof/>
            <w:webHidden/>
          </w:rPr>
        </w:r>
        <w:r>
          <w:rPr>
            <w:noProof/>
            <w:webHidden/>
          </w:rPr>
          <w:fldChar w:fldCharType="separate"/>
        </w:r>
        <w:r>
          <w:rPr>
            <w:noProof/>
            <w:webHidden/>
          </w:rPr>
          <w:t>122</w:t>
        </w:r>
        <w:r>
          <w:rPr>
            <w:noProof/>
            <w:webHidden/>
          </w:rPr>
          <w:fldChar w:fldCharType="end"/>
        </w:r>
      </w:hyperlink>
    </w:p>
    <w:p w14:paraId="3C76FA21" w14:textId="7C39887B"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1" w:history="1">
        <w:r w:rsidRPr="00D431A7">
          <w:rPr>
            <w:rStyle w:val="Hyperlink"/>
            <w:noProof/>
          </w:rPr>
          <w:t>43</w:t>
        </w:r>
        <w:r w:rsidRPr="00D431A7">
          <w:rPr>
            <w:rStyle w:val="Hyperlink"/>
            <w:noProof/>
            <w:rtl/>
          </w:rPr>
          <w:t xml:space="preserve"> </w:t>
        </w:r>
        <w:r w:rsidRPr="00D431A7">
          <w:rPr>
            <w:rStyle w:val="Hyperlink"/>
            <w:rFonts w:hint="eastAsia"/>
            <w:noProof/>
            <w:rtl/>
          </w:rPr>
          <w:t>حقيقة</w:t>
        </w:r>
        <w:r w:rsidRPr="00D431A7">
          <w:rPr>
            <w:rStyle w:val="Hyperlink"/>
            <w:noProof/>
            <w:rtl/>
          </w:rPr>
          <w:t xml:space="preserve"> </w:t>
        </w:r>
        <w:r w:rsidRPr="00D431A7">
          <w:rPr>
            <w:rStyle w:val="Hyperlink"/>
            <w:rFonts w:hint="eastAsia"/>
            <w:noProof/>
            <w:rtl/>
          </w:rPr>
          <w:t>ولادة</w:t>
        </w:r>
        <w:r w:rsidRPr="00D431A7">
          <w:rPr>
            <w:rStyle w:val="Hyperlink"/>
            <w:noProof/>
            <w:rtl/>
          </w:rPr>
          <w:t xml:space="preserve"> </w:t>
        </w:r>
        <w:r w:rsidRPr="00D431A7">
          <w:rPr>
            <w:rStyle w:val="Hyperlink"/>
            <w:rFonts w:hint="eastAsia"/>
            <w:noProof/>
            <w:rtl/>
          </w:rPr>
          <w:t>المسيح</w:t>
        </w:r>
        <w:r w:rsidRPr="00D431A7">
          <w:rPr>
            <w:rStyle w:val="Hyperlink"/>
            <w:noProof/>
            <w:rtl/>
          </w:rPr>
          <w:t xml:space="preserve"> </w:t>
        </w:r>
        <w:r w:rsidRPr="00D431A7">
          <w:rPr>
            <w:rStyle w:val="Hyperlink"/>
            <w:rFonts w:hint="eastAsia"/>
            <w:noProof/>
            <w:rtl/>
          </w:rPr>
          <w:t>ابن</w:t>
        </w:r>
        <w:r w:rsidRPr="00D431A7">
          <w:rPr>
            <w:rStyle w:val="Hyperlink"/>
            <w:noProof/>
            <w:rtl/>
          </w:rPr>
          <w:t xml:space="preserve">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بين</w:t>
        </w:r>
        <w:r w:rsidRPr="00D431A7">
          <w:rPr>
            <w:rStyle w:val="Hyperlink"/>
            <w:noProof/>
            <w:rtl/>
          </w:rPr>
          <w:t xml:space="preserve"> </w:t>
        </w:r>
        <w:r w:rsidRPr="00D431A7">
          <w:rPr>
            <w:rStyle w:val="Hyperlink"/>
            <w:rFonts w:hint="eastAsia"/>
            <w:noProof/>
            <w:rtl/>
          </w:rPr>
          <w:t>الحرف</w:t>
        </w:r>
        <w:r w:rsidRPr="00D431A7">
          <w:rPr>
            <w:rStyle w:val="Hyperlink"/>
            <w:noProof/>
            <w:rtl/>
          </w:rPr>
          <w:t xml:space="preserve"> </w:t>
        </w:r>
        <w:r w:rsidRPr="00D431A7">
          <w:rPr>
            <w:rStyle w:val="Hyperlink"/>
            <w:rFonts w:hint="eastAsia"/>
            <w:noProof/>
            <w:rtl/>
          </w:rPr>
          <w:t>والروح</w:t>
        </w:r>
        <w:r>
          <w:rPr>
            <w:noProof/>
            <w:webHidden/>
          </w:rPr>
          <w:tab/>
        </w:r>
        <w:r>
          <w:rPr>
            <w:noProof/>
            <w:webHidden/>
          </w:rPr>
          <w:fldChar w:fldCharType="begin"/>
        </w:r>
        <w:r>
          <w:rPr>
            <w:noProof/>
            <w:webHidden/>
          </w:rPr>
          <w:instrText xml:space="preserve"> PAGEREF _Toc217152811 \h </w:instrText>
        </w:r>
        <w:r>
          <w:rPr>
            <w:noProof/>
            <w:webHidden/>
          </w:rPr>
        </w:r>
        <w:r>
          <w:rPr>
            <w:noProof/>
            <w:webHidden/>
          </w:rPr>
          <w:fldChar w:fldCharType="separate"/>
        </w:r>
        <w:r>
          <w:rPr>
            <w:noProof/>
            <w:webHidden/>
          </w:rPr>
          <w:t>124</w:t>
        </w:r>
        <w:r>
          <w:rPr>
            <w:noProof/>
            <w:webHidden/>
          </w:rPr>
          <w:fldChar w:fldCharType="end"/>
        </w:r>
      </w:hyperlink>
    </w:p>
    <w:p w14:paraId="3B66AB04" w14:textId="18230F6D"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2" w:history="1">
        <w:r w:rsidRPr="00D431A7">
          <w:rPr>
            <w:rStyle w:val="Hyperlink"/>
            <w:noProof/>
            <w:rtl/>
          </w:rPr>
          <w:t xml:space="preserve">44 </w:t>
        </w:r>
        <w:r w:rsidRPr="00D431A7">
          <w:rPr>
            <w:rStyle w:val="Hyperlink"/>
            <w:rFonts w:hint="eastAsia"/>
            <w:noProof/>
            <w:rtl/>
          </w:rPr>
          <w:t>مريم</w:t>
        </w:r>
        <w:r w:rsidRPr="00D431A7">
          <w:rPr>
            <w:rStyle w:val="Hyperlink"/>
            <w:noProof/>
            <w:rtl/>
          </w:rPr>
          <w:t xml:space="preserve"> </w:t>
        </w:r>
        <w:r w:rsidRPr="00D431A7">
          <w:rPr>
            <w:rStyle w:val="Hyperlink"/>
            <w:rFonts w:hint="eastAsia"/>
            <w:noProof/>
            <w:rtl/>
          </w:rPr>
          <w:t>والمسيح</w:t>
        </w:r>
        <w:r w:rsidRPr="00D431A7">
          <w:rPr>
            <w:rStyle w:val="Hyperlink"/>
            <w:noProof/>
            <w:rtl/>
          </w:rPr>
          <w:t xml:space="preserve"> </w:t>
        </w:r>
        <w:r w:rsidRPr="00D431A7">
          <w:rPr>
            <w:rStyle w:val="Hyperlink"/>
            <w:rFonts w:hint="eastAsia"/>
            <w:noProof/>
            <w:rtl/>
          </w:rPr>
          <w:t>في</w:t>
        </w:r>
        <w:r w:rsidRPr="00D431A7">
          <w:rPr>
            <w:rStyle w:val="Hyperlink"/>
            <w:noProof/>
            <w:rtl/>
          </w:rPr>
          <w:t xml:space="preserve"> </w:t>
        </w:r>
        <w:r w:rsidRPr="00D431A7">
          <w:rPr>
            <w:rStyle w:val="Hyperlink"/>
            <w:rFonts w:hint="eastAsia"/>
            <w:noProof/>
            <w:rtl/>
          </w:rPr>
          <w:t>القرآن</w:t>
        </w:r>
        <w:r w:rsidRPr="00D431A7">
          <w:rPr>
            <w:rStyle w:val="Hyperlink"/>
            <w:noProof/>
          </w:rPr>
          <w:t>.</w:t>
        </w:r>
        <w:r w:rsidRPr="00D431A7">
          <w:rPr>
            <w:rStyle w:val="Hyperlink"/>
            <w:rFonts w:hint="eastAsia"/>
            <w:noProof/>
            <w:rtl/>
          </w:rPr>
          <w:t>من</w:t>
        </w:r>
        <w:r w:rsidRPr="00D431A7">
          <w:rPr>
            <w:rStyle w:val="Hyperlink"/>
            <w:noProof/>
            <w:rtl/>
          </w:rPr>
          <w:t xml:space="preserve"> </w:t>
        </w:r>
        <w:r w:rsidRPr="00D431A7">
          <w:rPr>
            <w:rStyle w:val="Hyperlink"/>
            <w:rFonts w:hint="eastAsia"/>
            <w:noProof/>
            <w:rtl/>
          </w:rPr>
          <w:t>منظور</w:t>
        </w:r>
        <w:r w:rsidRPr="00D431A7">
          <w:rPr>
            <w:rStyle w:val="Hyperlink"/>
            <w:noProof/>
            <w:rtl/>
          </w:rPr>
          <w:t xml:space="preserve"> </w:t>
        </w:r>
        <w:r w:rsidRPr="00D431A7">
          <w:rPr>
            <w:rStyle w:val="Hyperlink"/>
            <w:rFonts w:hint="eastAsia"/>
            <w:noProof/>
            <w:rtl/>
          </w:rPr>
          <w:t>الدكتور</w:t>
        </w:r>
        <w:r w:rsidRPr="00D431A7">
          <w:rPr>
            <w:rStyle w:val="Hyperlink"/>
            <w:noProof/>
            <w:rtl/>
          </w:rPr>
          <w:t xml:space="preserve"> </w:t>
        </w:r>
        <w:r w:rsidRPr="00D431A7">
          <w:rPr>
            <w:rStyle w:val="Hyperlink"/>
            <w:rFonts w:hint="eastAsia"/>
            <w:noProof/>
            <w:rtl/>
          </w:rPr>
          <w:t>علي</w:t>
        </w:r>
        <w:r w:rsidRPr="00D431A7">
          <w:rPr>
            <w:rStyle w:val="Hyperlink"/>
            <w:noProof/>
            <w:rtl/>
          </w:rPr>
          <w:t xml:space="preserve"> </w:t>
        </w:r>
        <w:r w:rsidRPr="00D431A7">
          <w:rPr>
            <w:rStyle w:val="Hyperlink"/>
            <w:rFonts w:hint="eastAsia"/>
            <w:noProof/>
            <w:rtl/>
          </w:rPr>
          <w:t>محمد</w:t>
        </w:r>
        <w:r w:rsidRPr="00D431A7">
          <w:rPr>
            <w:rStyle w:val="Hyperlink"/>
            <w:noProof/>
            <w:rtl/>
          </w:rPr>
          <w:t xml:space="preserve"> </w:t>
        </w:r>
        <w:r w:rsidRPr="00D431A7">
          <w:rPr>
            <w:rStyle w:val="Hyperlink"/>
            <w:rFonts w:hint="eastAsia"/>
            <w:noProof/>
            <w:rtl/>
          </w:rPr>
          <w:t>محمد</w:t>
        </w:r>
        <w:r w:rsidRPr="00D431A7">
          <w:rPr>
            <w:rStyle w:val="Hyperlink"/>
            <w:noProof/>
            <w:rtl/>
          </w:rPr>
          <w:t xml:space="preserve"> </w:t>
        </w:r>
        <w:r w:rsidRPr="00D431A7">
          <w:rPr>
            <w:rStyle w:val="Hyperlink"/>
            <w:rFonts w:hint="eastAsia"/>
            <w:noProof/>
            <w:rtl/>
          </w:rPr>
          <w:t>الصلابي</w:t>
        </w:r>
        <w:r>
          <w:rPr>
            <w:noProof/>
            <w:webHidden/>
          </w:rPr>
          <w:tab/>
        </w:r>
        <w:r>
          <w:rPr>
            <w:noProof/>
            <w:webHidden/>
          </w:rPr>
          <w:fldChar w:fldCharType="begin"/>
        </w:r>
        <w:r>
          <w:rPr>
            <w:noProof/>
            <w:webHidden/>
          </w:rPr>
          <w:instrText xml:space="preserve"> PAGEREF _Toc217152812 \h </w:instrText>
        </w:r>
        <w:r>
          <w:rPr>
            <w:noProof/>
            <w:webHidden/>
          </w:rPr>
        </w:r>
        <w:r>
          <w:rPr>
            <w:noProof/>
            <w:webHidden/>
          </w:rPr>
          <w:fldChar w:fldCharType="separate"/>
        </w:r>
        <w:r>
          <w:rPr>
            <w:noProof/>
            <w:webHidden/>
          </w:rPr>
          <w:t>128</w:t>
        </w:r>
        <w:r>
          <w:rPr>
            <w:noProof/>
            <w:webHidden/>
          </w:rPr>
          <w:fldChar w:fldCharType="end"/>
        </w:r>
      </w:hyperlink>
    </w:p>
    <w:p w14:paraId="6CBB88EC" w14:textId="4E4EAB40"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3" w:history="1">
        <w:r w:rsidRPr="00D431A7">
          <w:rPr>
            <w:rStyle w:val="Hyperlink"/>
            <w:rFonts w:ascii="Calibri" w:eastAsiaTheme="majorEastAsia" w:hAnsi="Calibri" w:cs="Calibri"/>
            <w:smallCaps/>
            <w:noProof/>
            <w:rtl/>
          </w:rPr>
          <w:t xml:space="preserve">45 </w:t>
        </w:r>
        <w:r w:rsidRPr="00D431A7">
          <w:rPr>
            <w:rStyle w:val="Hyperlink"/>
            <w:rFonts w:ascii="Calibri" w:eastAsiaTheme="majorEastAsia" w:hAnsi="Calibri" w:cs="Calibri" w:hint="eastAsia"/>
            <w:smallCaps/>
            <w:noProof/>
            <w:rtl/>
          </w:rPr>
          <w:t>كيف</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تُفعِّل</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برنامج</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المسيح</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في</w:t>
        </w:r>
        <w:r w:rsidRPr="00D431A7">
          <w:rPr>
            <w:rStyle w:val="Hyperlink"/>
            <w:rFonts w:ascii="Calibri" w:eastAsiaTheme="majorEastAsia" w:hAnsi="Calibri" w:cs="Calibri"/>
            <w:smallCaps/>
            <w:noProof/>
            <w:rtl/>
          </w:rPr>
          <w:t xml:space="preserve"> </w:t>
        </w:r>
        <w:r w:rsidRPr="00D431A7">
          <w:rPr>
            <w:rStyle w:val="Hyperlink"/>
            <w:rFonts w:ascii="Calibri" w:eastAsiaTheme="majorEastAsia" w:hAnsi="Calibri" w:cs="Calibri" w:hint="eastAsia"/>
            <w:smallCaps/>
            <w:noProof/>
            <w:rtl/>
          </w:rPr>
          <w:t>حياتك؟</w:t>
        </w:r>
        <w:r>
          <w:rPr>
            <w:noProof/>
            <w:webHidden/>
          </w:rPr>
          <w:tab/>
        </w:r>
        <w:r>
          <w:rPr>
            <w:noProof/>
            <w:webHidden/>
          </w:rPr>
          <w:fldChar w:fldCharType="begin"/>
        </w:r>
        <w:r>
          <w:rPr>
            <w:noProof/>
            <w:webHidden/>
          </w:rPr>
          <w:instrText xml:space="preserve"> PAGEREF _Toc217152813 \h </w:instrText>
        </w:r>
        <w:r>
          <w:rPr>
            <w:noProof/>
            <w:webHidden/>
          </w:rPr>
        </w:r>
        <w:r>
          <w:rPr>
            <w:noProof/>
            <w:webHidden/>
          </w:rPr>
          <w:fldChar w:fldCharType="separate"/>
        </w:r>
        <w:r>
          <w:rPr>
            <w:noProof/>
            <w:webHidden/>
          </w:rPr>
          <w:t>131</w:t>
        </w:r>
        <w:r>
          <w:rPr>
            <w:noProof/>
            <w:webHidden/>
          </w:rPr>
          <w:fldChar w:fldCharType="end"/>
        </w:r>
      </w:hyperlink>
    </w:p>
    <w:p w14:paraId="7180C915" w14:textId="6C0373E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4" w:history="1">
        <w:r w:rsidRPr="00D431A7">
          <w:rPr>
            <w:rStyle w:val="Hyperlink"/>
            <w:noProof/>
          </w:rPr>
          <w:t>46</w:t>
        </w:r>
        <w:r w:rsidRPr="00D431A7">
          <w:rPr>
            <w:rStyle w:val="Hyperlink"/>
            <w:noProof/>
            <w:rtl/>
          </w:rPr>
          <w:t xml:space="preserve"> </w:t>
        </w:r>
        <w:r w:rsidRPr="00D431A7">
          <w:rPr>
            <w:rStyle w:val="Hyperlink"/>
            <w:rFonts w:hint="eastAsia"/>
            <w:noProof/>
            <w:rtl/>
          </w:rPr>
          <w:t>خاتمة</w:t>
        </w:r>
        <w:r w:rsidRPr="00D431A7">
          <w:rPr>
            <w:rStyle w:val="Hyperlink"/>
            <w:noProof/>
            <w:rtl/>
          </w:rPr>
          <w:t xml:space="preserve">: </w:t>
        </w:r>
        <w:r w:rsidRPr="00D431A7">
          <w:rPr>
            <w:rStyle w:val="Hyperlink"/>
            <w:rFonts w:hint="eastAsia"/>
            <w:noProof/>
            <w:rtl/>
          </w:rPr>
          <w:t>كُن</w:t>
        </w:r>
        <w:r w:rsidRPr="00D431A7">
          <w:rPr>
            <w:rStyle w:val="Hyperlink"/>
            <w:noProof/>
            <w:rtl/>
          </w:rPr>
          <w:t xml:space="preserve"> </w:t>
        </w:r>
        <w:r w:rsidRPr="00D431A7">
          <w:rPr>
            <w:rStyle w:val="Hyperlink"/>
            <w:rFonts w:hint="eastAsia"/>
            <w:noProof/>
            <w:rtl/>
          </w:rPr>
          <w:t>أنتَ</w:t>
        </w:r>
        <w:r w:rsidRPr="00D431A7">
          <w:rPr>
            <w:rStyle w:val="Hyperlink"/>
            <w:noProof/>
            <w:rtl/>
          </w:rPr>
          <w:t xml:space="preserve"> </w:t>
        </w:r>
        <w:r w:rsidRPr="00D431A7">
          <w:rPr>
            <w:rStyle w:val="Hyperlink"/>
            <w:rFonts w:hint="eastAsia"/>
            <w:noProof/>
            <w:rtl/>
          </w:rPr>
          <w:t>الوفدَ</w:t>
        </w:r>
        <w:r w:rsidRPr="00D431A7">
          <w:rPr>
            <w:rStyle w:val="Hyperlink"/>
            <w:noProof/>
            <w:rtl/>
          </w:rPr>
          <w:t xml:space="preserve"> </w:t>
        </w:r>
        <w:r w:rsidRPr="00D431A7">
          <w:rPr>
            <w:rStyle w:val="Hyperlink"/>
            <w:rFonts w:hint="eastAsia"/>
            <w:noProof/>
            <w:rtl/>
          </w:rPr>
          <w:t>القادم</w:t>
        </w:r>
        <w:r>
          <w:rPr>
            <w:noProof/>
            <w:webHidden/>
          </w:rPr>
          <w:tab/>
        </w:r>
        <w:r>
          <w:rPr>
            <w:noProof/>
            <w:webHidden/>
          </w:rPr>
          <w:fldChar w:fldCharType="begin"/>
        </w:r>
        <w:r>
          <w:rPr>
            <w:noProof/>
            <w:webHidden/>
          </w:rPr>
          <w:instrText xml:space="preserve"> PAGEREF _Toc217152814 \h </w:instrText>
        </w:r>
        <w:r>
          <w:rPr>
            <w:noProof/>
            <w:webHidden/>
          </w:rPr>
        </w:r>
        <w:r>
          <w:rPr>
            <w:noProof/>
            <w:webHidden/>
          </w:rPr>
          <w:fldChar w:fldCharType="separate"/>
        </w:r>
        <w:r>
          <w:rPr>
            <w:noProof/>
            <w:webHidden/>
          </w:rPr>
          <w:t>134</w:t>
        </w:r>
        <w:r>
          <w:rPr>
            <w:noProof/>
            <w:webHidden/>
          </w:rPr>
          <w:fldChar w:fldCharType="end"/>
        </w:r>
      </w:hyperlink>
    </w:p>
    <w:p w14:paraId="74AF1480" w14:textId="283F5467"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5" w:history="1">
        <w:r w:rsidRPr="00D431A7">
          <w:rPr>
            <w:rStyle w:val="Hyperlink"/>
            <w:noProof/>
            <w:lang w:eastAsia="fr-MA"/>
          </w:rPr>
          <w:t>47</w:t>
        </w:r>
        <w:r w:rsidRPr="00D431A7">
          <w:rPr>
            <w:rStyle w:val="Hyperlink"/>
            <w:noProof/>
            <w:rtl/>
            <w:lang w:eastAsia="fr-MA"/>
          </w:rPr>
          <w:t xml:space="preserve"> </w:t>
        </w:r>
        <w:r w:rsidRPr="00D431A7">
          <w:rPr>
            <w:rStyle w:val="Hyperlink"/>
            <w:rFonts w:hint="eastAsia"/>
            <w:noProof/>
            <w:rtl/>
            <w:lang w:eastAsia="fr-MA"/>
          </w:rPr>
          <w:t>ملخص</w:t>
        </w:r>
        <w:r w:rsidRPr="00D431A7">
          <w:rPr>
            <w:rStyle w:val="Hyperlink"/>
            <w:noProof/>
            <w:rtl/>
            <w:lang w:eastAsia="fr-MA"/>
          </w:rPr>
          <w:t xml:space="preserve"> </w:t>
        </w:r>
        <w:r w:rsidRPr="00D431A7">
          <w:rPr>
            <w:rStyle w:val="Hyperlink"/>
            <w:rFonts w:hint="eastAsia"/>
            <w:noProof/>
            <w:rtl/>
            <w:lang w:eastAsia="fr-MA"/>
          </w:rPr>
          <w:t>الكتاب</w:t>
        </w:r>
        <w:r w:rsidRPr="00D431A7">
          <w:rPr>
            <w:rStyle w:val="Hyperlink"/>
            <w:noProof/>
            <w:rtl/>
            <w:lang w:eastAsia="fr-MA"/>
          </w:rPr>
          <w:t xml:space="preserve">: </w:t>
        </w:r>
        <w:r w:rsidRPr="00D431A7">
          <w:rPr>
            <w:rStyle w:val="Hyperlink"/>
            <w:rFonts w:hint="eastAsia"/>
            <w:noProof/>
            <w:rtl/>
            <w:lang w:eastAsia="fr-MA"/>
          </w:rPr>
          <w:t>المسيح</w:t>
        </w:r>
        <w:r w:rsidRPr="00D431A7">
          <w:rPr>
            <w:rStyle w:val="Hyperlink"/>
            <w:noProof/>
            <w:rtl/>
            <w:lang w:eastAsia="fr-MA"/>
          </w:rPr>
          <w:t xml:space="preserve"> </w:t>
        </w:r>
        <w:r w:rsidRPr="00D431A7">
          <w:rPr>
            <w:rStyle w:val="Hyperlink"/>
            <w:rFonts w:hint="eastAsia"/>
            <w:noProof/>
            <w:rtl/>
            <w:lang w:eastAsia="fr-MA"/>
          </w:rPr>
          <w:t>ومريم</w:t>
        </w:r>
        <w:r w:rsidRPr="00D431A7">
          <w:rPr>
            <w:rStyle w:val="Hyperlink"/>
            <w:noProof/>
            <w:rtl/>
            <w:lang w:eastAsia="fr-MA"/>
          </w:rPr>
          <w:t xml:space="preserve"> </w:t>
        </w:r>
        <w:r w:rsidRPr="00D431A7">
          <w:rPr>
            <w:rStyle w:val="Hyperlink"/>
            <w:rFonts w:hint="eastAsia"/>
            <w:noProof/>
            <w:rtl/>
            <w:lang w:eastAsia="fr-MA"/>
          </w:rPr>
          <w:t>في</w:t>
        </w:r>
        <w:r w:rsidRPr="00D431A7">
          <w:rPr>
            <w:rStyle w:val="Hyperlink"/>
            <w:noProof/>
            <w:rtl/>
            <w:lang w:eastAsia="fr-MA"/>
          </w:rPr>
          <w:t xml:space="preserve"> </w:t>
        </w:r>
        <w:r w:rsidRPr="00D431A7">
          <w:rPr>
            <w:rStyle w:val="Hyperlink"/>
            <w:rFonts w:hint="eastAsia"/>
            <w:noProof/>
            <w:rtl/>
            <w:lang w:eastAsia="fr-MA"/>
          </w:rPr>
          <w:t>القرآن</w:t>
        </w:r>
        <w:r w:rsidRPr="00D431A7">
          <w:rPr>
            <w:rStyle w:val="Hyperlink"/>
            <w:noProof/>
            <w:rtl/>
            <w:lang w:eastAsia="fr-MA"/>
          </w:rPr>
          <w:t xml:space="preserve"> – </w:t>
        </w:r>
        <w:r w:rsidRPr="00D431A7">
          <w:rPr>
            <w:rStyle w:val="Hyperlink"/>
            <w:rFonts w:hint="eastAsia"/>
            <w:noProof/>
            <w:rtl/>
            <w:lang w:eastAsia="fr-MA"/>
          </w:rPr>
          <w:t>من</w:t>
        </w:r>
        <w:r w:rsidRPr="00D431A7">
          <w:rPr>
            <w:rStyle w:val="Hyperlink"/>
            <w:noProof/>
            <w:rtl/>
            <w:lang w:eastAsia="fr-MA"/>
          </w:rPr>
          <w:t xml:space="preserve"> </w:t>
        </w:r>
        <w:r w:rsidRPr="00D431A7">
          <w:rPr>
            <w:rStyle w:val="Hyperlink"/>
            <w:rFonts w:hint="eastAsia"/>
            <w:noProof/>
            <w:rtl/>
            <w:lang w:eastAsia="fr-MA"/>
          </w:rPr>
          <w:t>الرمز</w:t>
        </w:r>
        <w:r w:rsidRPr="00D431A7">
          <w:rPr>
            <w:rStyle w:val="Hyperlink"/>
            <w:noProof/>
            <w:rtl/>
            <w:lang w:eastAsia="fr-MA"/>
          </w:rPr>
          <w:t xml:space="preserve"> </w:t>
        </w:r>
        <w:r w:rsidRPr="00D431A7">
          <w:rPr>
            <w:rStyle w:val="Hyperlink"/>
            <w:rFonts w:hint="eastAsia"/>
            <w:noProof/>
            <w:rtl/>
            <w:lang w:eastAsia="fr-MA"/>
          </w:rPr>
          <w:t>الباطني</w:t>
        </w:r>
        <w:r w:rsidRPr="00D431A7">
          <w:rPr>
            <w:rStyle w:val="Hyperlink"/>
            <w:noProof/>
            <w:rtl/>
            <w:lang w:eastAsia="fr-MA"/>
          </w:rPr>
          <w:t xml:space="preserve"> </w:t>
        </w:r>
        <w:r w:rsidRPr="00D431A7">
          <w:rPr>
            <w:rStyle w:val="Hyperlink"/>
            <w:rFonts w:hint="eastAsia"/>
            <w:noProof/>
            <w:rtl/>
            <w:lang w:eastAsia="fr-MA"/>
          </w:rPr>
          <w:t>إلى</w:t>
        </w:r>
        <w:r w:rsidRPr="00D431A7">
          <w:rPr>
            <w:rStyle w:val="Hyperlink"/>
            <w:noProof/>
            <w:rtl/>
            <w:lang w:eastAsia="fr-MA"/>
          </w:rPr>
          <w:t xml:space="preserve"> </w:t>
        </w:r>
        <w:r w:rsidRPr="00D431A7">
          <w:rPr>
            <w:rStyle w:val="Hyperlink"/>
            <w:rFonts w:hint="eastAsia"/>
            <w:noProof/>
            <w:rtl/>
            <w:lang w:eastAsia="fr-MA"/>
          </w:rPr>
          <w:t>النموذج</w:t>
        </w:r>
        <w:r w:rsidRPr="00D431A7">
          <w:rPr>
            <w:rStyle w:val="Hyperlink"/>
            <w:noProof/>
            <w:rtl/>
            <w:lang w:eastAsia="fr-MA"/>
          </w:rPr>
          <w:t xml:space="preserve"> </w:t>
        </w:r>
        <w:r w:rsidRPr="00D431A7">
          <w:rPr>
            <w:rStyle w:val="Hyperlink"/>
            <w:rFonts w:hint="eastAsia"/>
            <w:noProof/>
            <w:rtl/>
            <w:lang w:eastAsia="fr-MA"/>
          </w:rPr>
          <w:t>الإنساني</w:t>
        </w:r>
        <w:r>
          <w:rPr>
            <w:noProof/>
            <w:webHidden/>
          </w:rPr>
          <w:tab/>
        </w:r>
        <w:r>
          <w:rPr>
            <w:noProof/>
            <w:webHidden/>
          </w:rPr>
          <w:fldChar w:fldCharType="begin"/>
        </w:r>
        <w:r>
          <w:rPr>
            <w:noProof/>
            <w:webHidden/>
          </w:rPr>
          <w:instrText xml:space="preserve"> PAGEREF _Toc217152815 \h </w:instrText>
        </w:r>
        <w:r>
          <w:rPr>
            <w:noProof/>
            <w:webHidden/>
          </w:rPr>
        </w:r>
        <w:r>
          <w:rPr>
            <w:noProof/>
            <w:webHidden/>
          </w:rPr>
          <w:fldChar w:fldCharType="separate"/>
        </w:r>
        <w:r>
          <w:rPr>
            <w:noProof/>
            <w:webHidden/>
          </w:rPr>
          <w:t>135</w:t>
        </w:r>
        <w:r>
          <w:rPr>
            <w:noProof/>
            <w:webHidden/>
          </w:rPr>
          <w:fldChar w:fldCharType="end"/>
        </w:r>
      </w:hyperlink>
    </w:p>
    <w:p w14:paraId="7BB265A9" w14:textId="2D6354FD"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6" w:history="1">
        <w:r w:rsidRPr="00D431A7">
          <w:rPr>
            <w:rStyle w:val="Hyperlink"/>
            <w:noProof/>
          </w:rPr>
          <w:t>48</w:t>
        </w:r>
        <w:r w:rsidRPr="00D431A7">
          <w:rPr>
            <w:rStyle w:val="Hyperlink"/>
            <w:noProof/>
            <w:rtl/>
          </w:rPr>
          <w:t xml:space="preserve"> </w:t>
        </w:r>
        <w:r w:rsidRPr="00D431A7">
          <w:rPr>
            <w:rStyle w:val="Hyperlink"/>
            <w:rFonts w:hint="eastAsia"/>
            <w:noProof/>
            <w:rtl/>
          </w:rPr>
          <w:t>ملخص</w:t>
        </w:r>
        <w:r w:rsidRPr="00D431A7">
          <w:rPr>
            <w:rStyle w:val="Hyperlink"/>
            <w:noProof/>
            <w:rtl/>
          </w:rPr>
          <w:t xml:space="preserve"> </w:t>
        </w:r>
        <w:r w:rsidRPr="00D431A7">
          <w:rPr>
            <w:rStyle w:val="Hyperlink"/>
            <w:rFonts w:hint="eastAsia"/>
            <w:noProof/>
            <w:rtl/>
          </w:rPr>
          <w:t>تنفيذي</w:t>
        </w:r>
        <w:r w:rsidRPr="00D431A7">
          <w:rPr>
            <w:rStyle w:val="Hyperlink"/>
            <w:noProof/>
            <w:rtl/>
          </w:rPr>
          <w:t xml:space="preserve"> </w:t>
        </w:r>
        <w:r w:rsidRPr="00D431A7">
          <w:rPr>
            <w:rStyle w:val="Hyperlink"/>
            <w:rFonts w:hint="eastAsia"/>
            <w:noProof/>
            <w:rtl/>
          </w:rPr>
          <w:t>للناشرين</w:t>
        </w:r>
        <w:r>
          <w:rPr>
            <w:noProof/>
            <w:webHidden/>
          </w:rPr>
          <w:tab/>
        </w:r>
        <w:r>
          <w:rPr>
            <w:noProof/>
            <w:webHidden/>
          </w:rPr>
          <w:fldChar w:fldCharType="begin"/>
        </w:r>
        <w:r>
          <w:rPr>
            <w:noProof/>
            <w:webHidden/>
          </w:rPr>
          <w:instrText xml:space="preserve"> PAGEREF _Toc217152816 \h </w:instrText>
        </w:r>
        <w:r>
          <w:rPr>
            <w:noProof/>
            <w:webHidden/>
          </w:rPr>
        </w:r>
        <w:r>
          <w:rPr>
            <w:noProof/>
            <w:webHidden/>
          </w:rPr>
          <w:fldChar w:fldCharType="separate"/>
        </w:r>
        <w:r>
          <w:rPr>
            <w:noProof/>
            <w:webHidden/>
          </w:rPr>
          <w:t>136</w:t>
        </w:r>
        <w:r>
          <w:rPr>
            <w:noProof/>
            <w:webHidden/>
          </w:rPr>
          <w:fldChar w:fldCharType="end"/>
        </w:r>
      </w:hyperlink>
    </w:p>
    <w:p w14:paraId="05F30BA5" w14:textId="254073F5" w:rsidR="000F16E4" w:rsidRDefault="000F16E4" w:rsidP="000F16E4">
      <w:pPr>
        <w:pStyle w:val="13"/>
        <w:tabs>
          <w:tab w:val="right" w:leader="dot" w:pos="9062"/>
        </w:tabs>
        <w:rPr>
          <w:rFonts w:cstheme="minorBidi"/>
          <w:b w:val="0"/>
          <w:bCs w:val="0"/>
          <w:caps w:val="0"/>
          <w:noProof/>
          <w:kern w:val="2"/>
          <w:sz w:val="24"/>
          <w:szCs w:val="24"/>
          <w:lang w:val="en-US"/>
          <w14:ligatures w14:val="standardContextual"/>
        </w:rPr>
      </w:pPr>
      <w:hyperlink w:anchor="_Toc217152817" w:history="1">
        <w:r w:rsidRPr="00D431A7">
          <w:rPr>
            <w:rStyle w:val="Hyperlink"/>
            <w:noProof/>
          </w:rPr>
          <w:t>50</w:t>
        </w:r>
        <w:r w:rsidRPr="00D431A7">
          <w:rPr>
            <w:rStyle w:val="Hyperlink"/>
            <w:noProof/>
            <w:rtl/>
          </w:rPr>
          <w:t xml:space="preserve"> </w:t>
        </w:r>
        <w:r w:rsidRPr="00D431A7">
          <w:rPr>
            <w:rStyle w:val="Hyperlink"/>
            <w:rFonts w:hint="eastAsia"/>
            <w:noProof/>
            <w:rtl/>
          </w:rPr>
          <w:t>الفصل</w:t>
        </w:r>
        <w:r w:rsidRPr="00D431A7">
          <w:rPr>
            <w:rStyle w:val="Hyperlink"/>
            <w:noProof/>
            <w:rtl/>
          </w:rPr>
          <w:t xml:space="preserve"> </w:t>
        </w:r>
        <w:r w:rsidRPr="00D431A7">
          <w:rPr>
            <w:rStyle w:val="Hyperlink"/>
            <w:rFonts w:hint="eastAsia"/>
            <w:noProof/>
            <w:rtl/>
          </w:rPr>
          <w:t>الختامي</w:t>
        </w:r>
        <w:r w:rsidRPr="00D431A7">
          <w:rPr>
            <w:rStyle w:val="Hyperlink"/>
            <w:noProof/>
            <w:rtl/>
          </w:rPr>
          <w:t xml:space="preserve">: </w:t>
        </w:r>
        <w:r w:rsidRPr="00D431A7">
          <w:rPr>
            <w:rStyle w:val="Hyperlink"/>
            <w:rFonts w:hint="eastAsia"/>
            <w:noProof/>
            <w:rtl/>
          </w:rPr>
          <w:t>خيوط</w:t>
        </w:r>
        <w:r w:rsidRPr="00D431A7">
          <w:rPr>
            <w:rStyle w:val="Hyperlink"/>
            <w:noProof/>
            <w:rtl/>
          </w:rPr>
          <w:t xml:space="preserve"> </w:t>
        </w:r>
        <w:r w:rsidRPr="00D431A7">
          <w:rPr>
            <w:rStyle w:val="Hyperlink"/>
            <w:rFonts w:hint="eastAsia"/>
            <w:noProof/>
            <w:rtl/>
          </w:rPr>
          <w:t>الفكر</w:t>
        </w:r>
        <w:r w:rsidRPr="00D431A7">
          <w:rPr>
            <w:rStyle w:val="Hyperlink"/>
            <w:noProof/>
            <w:rtl/>
          </w:rPr>
          <w:t xml:space="preserve"> </w:t>
        </w:r>
        <w:r w:rsidRPr="00D431A7">
          <w:rPr>
            <w:rStyle w:val="Hyperlink"/>
            <w:rFonts w:hint="eastAsia"/>
            <w:noProof/>
            <w:rtl/>
          </w:rPr>
          <w:t>والمصادر</w:t>
        </w:r>
        <w:r>
          <w:rPr>
            <w:noProof/>
            <w:webHidden/>
          </w:rPr>
          <w:tab/>
        </w:r>
        <w:r>
          <w:rPr>
            <w:noProof/>
            <w:webHidden/>
          </w:rPr>
          <w:fldChar w:fldCharType="begin"/>
        </w:r>
        <w:r>
          <w:rPr>
            <w:noProof/>
            <w:webHidden/>
          </w:rPr>
          <w:instrText xml:space="preserve"> PAGEREF _Toc217152817 \h </w:instrText>
        </w:r>
        <w:r>
          <w:rPr>
            <w:noProof/>
            <w:webHidden/>
          </w:rPr>
        </w:r>
        <w:r>
          <w:rPr>
            <w:noProof/>
            <w:webHidden/>
          </w:rPr>
          <w:fldChar w:fldCharType="separate"/>
        </w:r>
        <w:r>
          <w:rPr>
            <w:noProof/>
            <w:webHidden/>
          </w:rPr>
          <w:t>138</w:t>
        </w:r>
        <w:r>
          <w:rPr>
            <w:noProof/>
            <w:webHidden/>
          </w:rPr>
          <w:fldChar w:fldCharType="end"/>
        </w:r>
      </w:hyperlink>
    </w:p>
    <w:p w14:paraId="5812672C" w14:textId="7410A4B0"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18" w:history="1">
        <w:r w:rsidRPr="00D431A7">
          <w:rPr>
            <w:rStyle w:val="Hyperlink"/>
            <w:rFonts w:eastAsia="Times New Roman"/>
            <w:noProof/>
            <w:lang w:val="en-US" w:bidi="ar-MA"/>
          </w:rPr>
          <w:t>50.1</w:t>
        </w:r>
        <w:r w:rsidRPr="00D431A7">
          <w:rPr>
            <w:rStyle w:val="Hyperlink"/>
            <w:rFonts w:eastAsia="Times New Roman"/>
            <w:noProof/>
            <w:rtl/>
            <w:lang w:val="en-US"/>
          </w:rPr>
          <w:t xml:space="preserve"> </w:t>
        </w:r>
        <w:r w:rsidRPr="00D431A7">
          <w:rPr>
            <w:rStyle w:val="Hyperlink"/>
            <w:rFonts w:eastAsia="Times New Roman" w:hint="eastAsia"/>
            <w:noProof/>
            <w:rtl/>
            <w:lang w:val="en-US"/>
          </w:rPr>
          <w:t>مقدمة</w:t>
        </w:r>
        <w:r w:rsidRPr="00D431A7">
          <w:rPr>
            <w:rStyle w:val="Hyperlink"/>
            <w:rFonts w:eastAsia="Times New Roman"/>
            <w:noProof/>
            <w:rtl/>
            <w:lang w:val="en-US"/>
          </w:rPr>
          <w:t xml:space="preserve">: </w:t>
        </w:r>
        <w:r w:rsidRPr="00D431A7">
          <w:rPr>
            <w:rStyle w:val="Hyperlink"/>
            <w:rFonts w:eastAsia="Times New Roman" w:hint="eastAsia"/>
            <w:noProof/>
            <w:rtl/>
            <w:lang w:val="en-US"/>
          </w:rPr>
          <w:t>وقوفاً</w:t>
        </w:r>
        <w:r w:rsidRPr="00D431A7">
          <w:rPr>
            <w:rStyle w:val="Hyperlink"/>
            <w:rFonts w:eastAsia="Times New Roman"/>
            <w:noProof/>
            <w:rtl/>
            <w:lang w:val="en-US"/>
          </w:rPr>
          <w:t xml:space="preserve"> </w:t>
        </w:r>
        <w:r w:rsidRPr="00D431A7">
          <w:rPr>
            <w:rStyle w:val="Hyperlink"/>
            <w:rFonts w:eastAsia="Times New Roman" w:hint="eastAsia"/>
            <w:noProof/>
            <w:rtl/>
            <w:lang w:val="en-US"/>
          </w:rPr>
          <w:t>على</w:t>
        </w:r>
        <w:r w:rsidRPr="00D431A7">
          <w:rPr>
            <w:rStyle w:val="Hyperlink"/>
            <w:rFonts w:eastAsia="Times New Roman"/>
            <w:noProof/>
            <w:rtl/>
            <w:lang w:val="en-US"/>
          </w:rPr>
          <w:t xml:space="preserve"> </w:t>
        </w:r>
        <w:r w:rsidRPr="00D431A7">
          <w:rPr>
            <w:rStyle w:val="Hyperlink"/>
            <w:rFonts w:eastAsia="Times New Roman" w:hint="eastAsia"/>
            <w:noProof/>
            <w:rtl/>
            <w:lang w:val="en-US"/>
          </w:rPr>
          <w:t>عتبة</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الامتنان</w:t>
        </w:r>
        <w:r>
          <w:rPr>
            <w:noProof/>
            <w:webHidden/>
          </w:rPr>
          <w:tab/>
        </w:r>
        <w:r>
          <w:rPr>
            <w:noProof/>
            <w:webHidden/>
          </w:rPr>
          <w:fldChar w:fldCharType="begin"/>
        </w:r>
        <w:r>
          <w:rPr>
            <w:noProof/>
            <w:webHidden/>
          </w:rPr>
          <w:instrText xml:space="preserve"> PAGEREF _Toc217152818 \h </w:instrText>
        </w:r>
        <w:r>
          <w:rPr>
            <w:noProof/>
            <w:webHidden/>
          </w:rPr>
        </w:r>
        <w:r>
          <w:rPr>
            <w:noProof/>
            <w:webHidden/>
          </w:rPr>
          <w:fldChar w:fldCharType="separate"/>
        </w:r>
        <w:r>
          <w:rPr>
            <w:noProof/>
            <w:webHidden/>
          </w:rPr>
          <w:t>138</w:t>
        </w:r>
        <w:r>
          <w:rPr>
            <w:noProof/>
            <w:webHidden/>
          </w:rPr>
          <w:fldChar w:fldCharType="end"/>
        </w:r>
      </w:hyperlink>
    </w:p>
    <w:p w14:paraId="550CDF98" w14:textId="15914897"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19" w:history="1">
        <w:r w:rsidRPr="00D431A7">
          <w:rPr>
            <w:rStyle w:val="Hyperlink"/>
            <w:rFonts w:eastAsia="Times New Roman"/>
            <w:noProof/>
            <w:lang w:val="en-US" w:bidi="ar-MA"/>
          </w:rPr>
          <w:t>50.2</w:t>
        </w:r>
        <w:r w:rsidRPr="00D431A7">
          <w:rPr>
            <w:rStyle w:val="Hyperlink"/>
            <w:rFonts w:eastAsia="Times New Roman"/>
            <w:noProof/>
            <w:rtl/>
            <w:lang w:val="en-US"/>
          </w:rPr>
          <w:t xml:space="preserve"> </w:t>
        </w:r>
        <w:r w:rsidRPr="00D431A7">
          <w:rPr>
            <w:rStyle w:val="Hyperlink"/>
            <w:rFonts w:eastAsia="Times New Roman" w:hint="eastAsia"/>
            <w:noProof/>
            <w:rtl/>
            <w:lang w:val="en-US"/>
          </w:rPr>
          <w:t>نبذة</w:t>
        </w:r>
        <w:r w:rsidRPr="00D431A7">
          <w:rPr>
            <w:rStyle w:val="Hyperlink"/>
            <w:rFonts w:eastAsia="Times New Roman"/>
            <w:noProof/>
            <w:rtl/>
            <w:lang w:val="en-US"/>
          </w:rPr>
          <w:t xml:space="preserve"> </w:t>
        </w:r>
        <w:r w:rsidRPr="00D431A7">
          <w:rPr>
            <w:rStyle w:val="Hyperlink"/>
            <w:rFonts w:eastAsia="Times New Roman" w:hint="eastAsia"/>
            <w:noProof/>
            <w:rtl/>
            <w:lang w:val="en-US"/>
          </w:rPr>
          <w:t>عن</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المؤلف</w:t>
        </w:r>
        <w:r w:rsidRPr="00D431A7">
          <w:rPr>
            <w:rStyle w:val="Hyperlink"/>
            <w:rFonts w:eastAsia="Times New Roman"/>
            <w:noProof/>
            <w:rtl/>
            <w:lang w:val="en-US"/>
          </w:rPr>
          <w:t xml:space="preserve">: </w:t>
        </w:r>
        <w:r w:rsidRPr="00D431A7">
          <w:rPr>
            <w:rStyle w:val="Hyperlink"/>
            <w:rFonts w:eastAsia="Times New Roman" w:hint="eastAsia"/>
            <w:noProof/>
            <w:rtl/>
            <w:lang w:val="en-US"/>
          </w:rPr>
          <w:t>رحلة</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البحث</w:t>
        </w:r>
        <w:r w:rsidRPr="00D431A7">
          <w:rPr>
            <w:rStyle w:val="Hyperlink"/>
            <w:rFonts w:eastAsia="Times New Roman"/>
            <w:noProof/>
            <w:rtl/>
            <w:lang w:val="en-US"/>
          </w:rPr>
          <w:t xml:space="preserve"> </w:t>
        </w:r>
        <w:r w:rsidRPr="00D431A7">
          <w:rPr>
            <w:rStyle w:val="Hyperlink"/>
            <w:rFonts w:eastAsia="Times New Roman" w:hint="eastAsia"/>
            <w:noProof/>
            <w:rtl/>
            <w:lang w:val="en-US"/>
          </w:rPr>
          <w:t>عن</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الشفرة</w:t>
        </w:r>
        <w:r>
          <w:rPr>
            <w:noProof/>
            <w:webHidden/>
          </w:rPr>
          <w:tab/>
        </w:r>
        <w:r>
          <w:rPr>
            <w:noProof/>
            <w:webHidden/>
          </w:rPr>
          <w:fldChar w:fldCharType="begin"/>
        </w:r>
        <w:r>
          <w:rPr>
            <w:noProof/>
            <w:webHidden/>
          </w:rPr>
          <w:instrText xml:space="preserve"> PAGEREF _Toc217152819 \h </w:instrText>
        </w:r>
        <w:r>
          <w:rPr>
            <w:noProof/>
            <w:webHidden/>
          </w:rPr>
        </w:r>
        <w:r>
          <w:rPr>
            <w:noProof/>
            <w:webHidden/>
          </w:rPr>
          <w:fldChar w:fldCharType="separate"/>
        </w:r>
        <w:r>
          <w:rPr>
            <w:noProof/>
            <w:webHidden/>
          </w:rPr>
          <w:t>138</w:t>
        </w:r>
        <w:r>
          <w:rPr>
            <w:noProof/>
            <w:webHidden/>
          </w:rPr>
          <w:fldChar w:fldCharType="end"/>
        </w:r>
      </w:hyperlink>
    </w:p>
    <w:p w14:paraId="69EAB789" w14:textId="21669A9C"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20" w:history="1">
        <w:r w:rsidRPr="00D431A7">
          <w:rPr>
            <w:rStyle w:val="Hyperlink"/>
            <w:rFonts w:eastAsia="Times New Roman"/>
            <w:noProof/>
            <w:lang w:val="en-US" w:bidi="ar-MA"/>
          </w:rPr>
          <w:t>50.3</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البيان</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المنهجي</w:t>
        </w:r>
        <w:r w:rsidRPr="00D431A7">
          <w:rPr>
            <w:rStyle w:val="Hyperlink"/>
            <w:rFonts w:eastAsia="Times New Roman"/>
            <w:noProof/>
            <w:rtl/>
            <w:lang w:val="en-US"/>
          </w:rPr>
          <w:t xml:space="preserve"> </w:t>
        </w:r>
        <w:r w:rsidRPr="00D431A7">
          <w:rPr>
            <w:rStyle w:val="Hyperlink"/>
            <w:rFonts w:eastAsia="Times New Roman" w:hint="eastAsia"/>
            <w:noProof/>
            <w:rtl/>
            <w:lang w:val="en-US"/>
          </w:rPr>
          <w:t>وسياسة</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الإتاحة</w:t>
        </w:r>
        <w:r w:rsidRPr="00D431A7">
          <w:rPr>
            <w:rStyle w:val="Hyperlink"/>
            <w:rFonts w:eastAsia="Times New Roman"/>
            <w:noProof/>
            <w:rtl/>
            <w:lang w:val="en-US"/>
          </w:rPr>
          <w:t xml:space="preserve"> (</w:t>
        </w:r>
        <w:r w:rsidRPr="00D431A7">
          <w:rPr>
            <w:rStyle w:val="Hyperlink"/>
            <w:rFonts w:eastAsia="Times New Roman" w:hint="eastAsia"/>
            <w:noProof/>
            <w:rtl/>
            <w:lang w:val="en-US"/>
          </w:rPr>
          <w:t>مكتبة</w:t>
        </w:r>
        <w:r w:rsidRPr="00D431A7">
          <w:rPr>
            <w:rStyle w:val="Hyperlink"/>
            <w:rFonts w:eastAsia="Times New Roman"/>
            <w:noProof/>
            <w:rtl/>
            <w:lang w:val="en-US"/>
          </w:rPr>
          <w:t xml:space="preserve"> </w:t>
        </w:r>
        <w:r w:rsidRPr="00D431A7">
          <w:rPr>
            <w:rStyle w:val="Hyperlink"/>
            <w:rFonts w:eastAsia="Times New Roman" w:hint="eastAsia"/>
            <w:noProof/>
            <w:rtl/>
            <w:lang w:val="en-US"/>
          </w:rPr>
          <w:t>ناصر</w:t>
        </w:r>
        <w:r w:rsidRPr="00D431A7">
          <w:rPr>
            <w:rStyle w:val="Hyperlink"/>
            <w:rFonts w:eastAsia="Times New Roman"/>
            <w:noProof/>
            <w:rtl/>
            <w:lang w:val="en-US"/>
          </w:rPr>
          <w:t xml:space="preserve"> </w:t>
        </w:r>
        <w:r w:rsidRPr="00D431A7">
          <w:rPr>
            <w:rStyle w:val="Hyperlink"/>
            <w:rFonts w:eastAsia="Times New Roman" w:hint="eastAsia"/>
            <w:noProof/>
            <w:rtl/>
            <w:lang w:val="en-US"/>
          </w:rPr>
          <w:t>ابن</w:t>
        </w:r>
        <w:r w:rsidRPr="00D431A7">
          <w:rPr>
            <w:rStyle w:val="Hyperlink"/>
            <w:rFonts w:eastAsia="Times New Roman"/>
            <w:noProof/>
            <w:rtl/>
            <w:lang w:val="en-US"/>
          </w:rPr>
          <w:t xml:space="preserve"> </w:t>
        </w:r>
        <w:r w:rsidRPr="00D431A7">
          <w:rPr>
            <w:rStyle w:val="Hyperlink"/>
            <w:rFonts w:eastAsia="Times New Roman" w:hint="eastAsia"/>
            <w:noProof/>
            <w:rtl/>
            <w:lang w:val="en-US"/>
          </w:rPr>
          <w:t>داوود</w:t>
        </w:r>
        <w:r w:rsidRPr="00D431A7">
          <w:rPr>
            <w:rStyle w:val="Hyperlink"/>
            <w:rFonts w:eastAsia="Times New Roman"/>
            <w:noProof/>
            <w:rtl/>
            <w:lang w:val="en-US"/>
          </w:rPr>
          <w:t>)</w:t>
        </w:r>
        <w:r>
          <w:rPr>
            <w:noProof/>
            <w:webHidden/>
          </w:rPr>
          <w:tab/>
        </w:r>
        <w:r>
          <w:rPr>
            <w:noProof/>
            <w:webHidden/>
          </w:rPr>
          <w:fldChar w:fldCharType="begin"/>
        </w:r>
        <w:r>
          <w:rPr>
            <w:noProof/>
            <w:webHidden/>
          </w:rPr>
          <w:instrText xml:space="preserve"> PAGEREF _Toc217152820 \h </w:instrText>
        </w:r>
        <w:r>
          <w:rPr>
            <w:noProof/>
            <w:webHidden/>
          </w:rPr>
        </w:r>
        <w:r>
          <w:rPr>
            <w:noProof/>
            <w:webHidden/>
          </w:rPr>
          <w:fldChar w:fldCharType="separate"/>
        </w:r>
        <w:r>
          <w:rPr>
            <w:noProof/>
            <w:webHidden/>
          </w:rPr>
          <w:t>138</w:t>
        </w:r>
        <w:r>
          <w:rPr>
            <w:noProof/>
            <w:webHidden/>
          </w:rPr>
          <w:fldChar w:fldCharType="end"/>
        </w:r>
      </w:hyperlink>
    </w:p>
    <w:p w14:paraId="6C90037E" w14:textId="34047ED9"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21" w:history="1">
        <w:r w:rsidRPr="00D431A7">
          <w:rPr>
            <w:rStyle w:val="Hyperlink"/>
            <w:rFonts w:eastAsia="Times New Roman"/>
            <w:noProof/>
            <w:lang w:val="en-US" w:bidi="ar-MA"/>
          </w:rPr>
          <w:t>50.4</w:t>
        </w:r>
        <w:r w:rsidRPr="00D431A7">
          <w:rPr>
            <w:rStyle w:val="Hyperlink"/>
            <w:rFonts w:eastAsia="Times New Roman"/>
            <w:noProof/>
            <w:rtl/>
            <w:lang w:val="en-US"/>
          </w:rPr>
          <w:t xml:space="preserve"> </w:t>
        </w:r>
        <w:r w:rsidRPr="00D431A7">
          <w:rPr>
            <w:rStyle w:val="Hyperlink"/>
            <w:rFonts w:eastAsia="Times New Roman" w:hint="eastAsia"/>
            <w:noProof/>
            <w:rtl/>
            <w:lang w:val="en-US"/>
          </w:rPr>
          <w:t>روابط</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المكتبة</w:t>
        </w:r>
        <w:r w:rsidRPr="00D431A7">
          <w:rPr>
            <w:rStyle w:val="Hyperlink"/>
            <w:rFonts w:eastAsia="Times New Roman"/>
            <w:noProof/>
            <w:rtl/>
            <w:lang w:val="en-US"/>
          </w:rPr>
          <w:t xml:space="preserve"> </w:t>
        </w:r>
        <w:r w:rsidRPr="00D431A7">
          <w:rPr>
            <w:rStyle w:val="Hyperlink"/>
            <w:rFonts w:eastAsia="Times New Roman" w:hint="eastAsia"/>
            <w:noProof/>
            <w:rtl/>
            <w:lang w:val="en-US"/>
          </w:rPr>
          <w:t>والمصادر</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الرقمية</w:t>
        </w:r>
        <w:r>
          <w:rPr>
            <w:noProof/>
            <w:webHidden/>
          </w:rPr>
          <w:tab/>
        </w:r>
        <w:r>
          <w:rPr>
            <w:noProof/>
            <w:webHidden/>
          </w:rPr>
          <w:fldChar w:fldCharType="begin"/>
        </w:r>
        <w:r>
          <w:rPr>
            <w:noProof/>
            <w:webHidden/>
          </w:rPr>
          <w:instrText xml:space="preserve"> PAGEREF _Toc217152821 \h </w:instrText>
        </w:r>
        <w:r>
          <w:rPr>
            <w:noProof/>
            <w:webHidden/>
          </w:rPr>
        </w:r>
        <w:r>
          <w:rPr>
            <w:noProof/>
            <w:webHidden/>
          </w:rPr>
          <w:fldChar w:fldCharType="separate"/>
        </w:r>
        <w:r>
          <w:rPr>
            <w:noProof/>
            <w:webHidden/>
          </w:rPr>
          <w:t>139</w:t>
        </w:r>
        <w:r>
          <w:rPr>
            <w:noProof/>
            <w:webHidden/>
          </w:rPr>
          <w:fldChar w:fldCharType="end"/>
        </w:r>
      </w:hyperlink>
    </w:p>
    <w:p w14:paraId="6BE2FB39" w14:textId="5D5CD79C"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22" w:history="1">
        <w:r w:rsidRPr="00D431A7">
          <w:rPr>
            <w:rStyle w:val="Hyperlink"/>
            <w:rFonts w:eastAsia="Times New Roman"/>
            <w:noProof/>
            <w:lang w:val="en-US" w:bidi="ar-MA"/>
          </w:rPr>
          <w:t>50.5</w:t>
        </w:r>
        <w:r w:rsidRPr="00D431A7">
          <w:rPr>
            <w:rStyle w:val="Hyperlink"/>
            <w:rFonts w:eastAsia="Times New Roman"/>
            <w:noProof/>
            <w:rtl/>
            <w:lang w:val="en-US"/>
          </w:rPr>
          <w:t xml:space="preserve"> </w:t>
        </w:r>
        <w:r w:rsidRPr="00D431A7">
          <w:rPr>
            <w:rStyle w:val="Hyperlink"/>
            <w:rFonts w:eastAsia="Times New Roman" w:hint="eastAsia"/>
            <w:noProof/>
            <w:rtl/>
            <w:lang w:val="en-US"/>
          </w:rPr>
          <w:t>مراجع</w:t>
        </w:r>
        <w:r w:rsidRPr="00D431A7">
          <w:rPr>
            <w:rStyle w:val="Hyperlink"/>
            <w:rFonts w:eastAsia="Times New Roman"/>
            <w:noProof/>
            <w:rtl/>
            <w:lang w:val="en-US"/>
          </w:rPr>
          <w:t xml:space="preserve"> </w:t>
        </w:r>
        <w:r w:rsidRPr="00D431A7">
          <w:rPr>
            <w:rStyle w:val="Hyperlink"/>
            <w:rFonts w:eastAsia="Times New Roman" w:hint="eastAsia"/>
            <w:noProof/>
            <w:rtl/>
            <w:lang w:val="en-US"/>
          </w:rPr>
          <w:t>الإلهام</w:t>
        </w:r>
        <w:r w:rsidRPr="00D431A7">
          <w:rPr>
            <w:rStyle w:val="Hyperlink"/>
            <w:rFonts w:eastAsia="Times New Roman"/>
            <w:noProof/>
            <w:rtl/>
            <w:lang w:val="en-US"/>
          </w:rPr>
          <w:t xml:space="preserve"> </w:t>
        </w:r>
        <w:r w:rsidRPr="00D431A7">
          <w:rPr>
            <w:rStyle w:val="Hyperlink"/>
            <w:rFonts w:eastAsia="Times New Roman" w:hint="eastAsia"/>
            <w:noProof/>
            <w:rtl/>
            <w:lang w:val="en-US"/>
          </w:rPr>
          <w:t>والبحث</w:t>
        </w:r>
        <w:r>
          <w:rPr>
            <w:noProof/>
            <w:webHidden/>
          </w:rPr>
          <w:tab/>
        </w:r>
        <w:r>
          <w:rPr>
            <w:noProof/>
            <w:webHidden/>
          </w:rPr>
          <w:fldChar w:fldCharType="begin"/>
        </w:r>
        <w:r>
          <w:rPr>
            <w:noProof/>
            <w:webHidden/>
          </w:rPr>
          <w:instrText xml:space="preserve"> PAGEREF _Toc217152822 \h </w:instrText>
        </w:r>
        <w:r>
          <w:rPr>
            <w:noProof/>
            <w:webHidden/>
          </w:rPr>
        </w:r>
        <w:r>
          <w:rPr>
            <w:noProof/>
            <w:webHidden/>
          </w:rPr>
          <w:fldChar w:fldCharType="separate"/>
        </w:r>
        <w:r>
          <w:rPr>
            <w:noProof/>
            <w:webHidden/>
          </w:rPr>
          <w:t>139</w:t>
        </w:r>
        <w:r>
          <w:rPr>
            <w:noProof/>
            <w:webHidden/>
          </w:rPr>
          <w:fldChar w:fldCharType="end"/>
        </w:r>
      </w:hyperlink>
    </w:p>
    <w:p w14:paraId="7DCC9CAF" w14:textId="19FE0ED5" w:rsidR="000F16E4" w:rsidRDefault="000F16E4" w:rsidP="000F16E4">
      <w:pPr>
        <w:pStyle w:val="22"/>
        <w:tabs>
          <w:tab w:val="right" w:leader="dot" w:pos="9062"/>
        </w:tabs>
        <w:rPr>
          <w:rFonts w:cstheme="minorBidi"/>
          <w:smallCaps w:val="0"/>
          <w:noProof/>
          <w:kern w:val="2"/>
          <w:sz w:val="24"/>
          <w:szCs w:val="24"/>
          <w:lang w:val="en-US"/>
          <w14:ligatures w14:val="standardContextual"/>
        </w:rPr>
      </w:pPr>
      <w:hyperlink w:anchor="_Toc217152823" w:history="1">
        <w:r w:rsidRPr="00D431A7">
          <w:rPr>
            <w:rStyle w:val="Hyperlink"/>
            <w:rFonts w:eastAsia="Times New Roman"/>
            <w:noProof/>
            <w:lang w:val="en-US"/>
          </w:rPr>
          <w:t>50.6</w:t>
        </w:r>
        <w:r w:rsidRPr="00D431A7">
          <w:rPr>
            <w:rStyle w:val="Hyperlink"/>
            <w:rFonts w:eastAsia="Times New Roman"/>
            <w:noProof/>
            <w:rtl/>
            <w:lang w:val="en-US" w:bidi="ar-MA"/>
          </w:rPr>
          <w:t xml:space="preserve"> </w:t>
        </w:r>
        <w:r w:rsidRPr="00D431A7">
          <w:rPr>
            <w:rStyle w:val="Hyperlink"/>
            <w:rFonts w:eastAsia="Times New Roman" w:hint="eastAsia"/>
            <w:noProof/>
            <w:rtl/>
            <w:lang w:val="en-US" w:bidi="ar-MA"/>
          </w:rPr>
          <w:t>ختام</w:t>
        </w:r>
        <w:r w:rsidRPr="00D431A7">
          <w:rPr>
            <w:rStyle w:val="Hyperlink"/>
            <w:rFonts w:eastAsia="Times New Roman"/>
            <w:noProof/>
            <w:rtl/>
            <w:lang w:val="en-US" w:bidi="ar-MA"/>
          </w:rPr>
          <w:t xml:space="preserve"> </w:t>
        </w:r>
        <w:r w:rsidRPr="00D431A7">
          <w:rPr>
            <w:rStyle w:val="Hyperlink"/>
            <w:rFonts w:eastAsia="Times New Roman" w:hint="eastAsia"/>
            <w:noProof/>
            <w:rtl/>
            <w:lang w:val="en-US" w:bidi="ar-MA"/>
          </w:rPr>
          <w:t>وشكر</w:t>
        </w:r>
        <w:r>
          <w:rPr>
            <w:noProof/>
            <w:webHidden/>
          </w:rPr>
          <w:tab/>
        </w:r>
        <w:r>
          <w:rPr>
            <w:noProof/>
            <w:webHidden/>
          </w:rPr>
          <w:fldChar w:fldCharType="begin"/>
        </w:r>
        <w:r>
          <w:rPr>
            <w:noProof/>
            <w:webHidden/>
          </w:rPr>
          <w:instrText xml:space="preserve"> PAGEREF _Toc217152823 \h </w:instrText>
        </w:r>
        <w:r>
          <w:rPr>
            <w:noProof/>
            <w:webHidden/>
          </w:rPr>
        </w:r>
        <w:r>
          <w:rPr>
            <w:noProof/>
            <w:webHidden/>
          </w:rPr>
          <w:fldChar w:fldCharType="separate"/>
        </w:r>
        <w:r>
          <w:rPr>
            <w:noProof/>
            <w:webHidden/>
          </w:rPr>
          <w:t>142</w:t>
        </w:r>
        <w:r>
          <w:rPr>
            <w:noProof/>
            <w:webHidden/>
          </w:rPr>
          <w:fldChar w:fldCharType="end"/>
        </w:r>
      </w:hyperlink>
    </w:p>
    <w:p w14:paraId="495BA62B" w14:textId="2DA3E3D4" w:rsidR="00A926B0" w:rsidRPr="00A95B94" w:rsidRDefault="00A926B0" w:rsidP="000F16E4">
      <w:pPr>
        <w:tabs>
          <w:tab w:val="right" w:leader="dot" w:pos="9062"/>
        </w:tabs>
        <w:spacing w:before="120" w:after="120" w:line="360" w:lineRule="auto"/>
        <w:rPr>
          <w:rFonts w:ascii="Calibri" w:hAnsi="Calibri" w:cs="Calibri"/>
          <w:b/>
          <w:bCs/>
          <w:caps/>
          <w:sz w:val="24"/>
          <w:szCs w:val="24"/>
          <w:rtl/>
          <w:lang w:eastAsia="fr-MA"/>
        </w:rPr>
      </w:pPr>
      <w:r w:rsidRPr="00A95B94">
        <w:rPr>
          <w:rFonts w:ascii="Calibri" w:hAnsi="Calibri" w:cs="Calibri"/>
          <w:sz w:val="24"/>
          <w:szCs w:val="24"/>
          <w:rtl/>
          <w:lang w:eastAsia="fr-MA"/>
        </w:rPr>
        <w:fldChar w:fldCharType="end"/>
      </w:r>
    </w:p>
    <w:p w14:paraId="5C0295CA" w14:textId="77777777" w:rsidR="001A6336" w:rsidRPr="00A95B94" w:rsidRDefault="001A6336"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6A393BE0" w14:textId="77777777" w:rsidR="001B3E99" w:rsidRPr="00A95B94" w:rsidRDefault="001B3E99" w:rsidP="000F16E4">
      <w:pPr>
        <w:pStyle w:val="11"/>
        <w:rPr>
          <w:rtl/>
        </w:rPr>
      </w:pPr>
      <w:bookmarkStart w:id="2" w:name="_Toc217152759"/>
      <w:r w:rsidRPr="00A95B94">
        <w:rPr>
          <w:rtl/>
        </w:rPr>
        <w:t>مقدمة المنهجية: أسس التدبر الباطني وضوابطه – في إطار مشروع "فقه اللسان القرآني</w:t>
      </w:r>
      <w:bookmarkEnd w:id="2"/>
    </w:p>
    <w:p w14:paraId="30BAE3E2" w14:textId="77777777" w:rsidR="001B3E99" w:rsidRPr="00A95B94" w:rsidRDefault="001B3E99" w:rsidP="000F16E4">
      <w:pPr>
        <w:spacing w:line="360" w:lineRule="auto"/>
        <w:rPr>
          <w:rFonts w:ascii="Calibri" w:hAnsi="Calibri" w:cs="Calibri"/>
          <w:sz w:val="24"/>
          <w:szCs w:val="24"/>
          <w:rtl/>
          <w:lang w:eastAsia="fr-MA"/>
        </w:rPr>
      </w:pPr>
    </w:p>
    <w:p w14:paraId="0CC510F9" w14:textId="77777777" w:rsidR="001B3E99" w:rsidRPr="00A95B94" w:rsidRDefault="003E408C"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w:t>
      </w:r>
      <w:r w:rsidR="001B3E99" w:rsidRPr="00A95B94">
        <w:rPr>
          <w:rFonts w:ascii="Calibri" w:hAnsi="Calibri" w:cs="Calibri"/>
          <w:sz w:val="24"/>
          <w:szCs w:val="24"/>
          <w:rtl/>
          <w:lang w:eastAsia="fr-MA"/>
        </w:rPr>
        <w:t>بسم الله الرحمن الرحيم</w:t>
      </w:r>
      <w:r w:rsidRPr="00A95B94">
        <w:rPr>
          <w:rFonts w:ascii="Calibri" w:hAnsi="Calibri" w:cs="Calibri"/>
          <w:sz w:val="24"/>
          <w:szCs w:val="24"/>
          <w:rtl/>
          <w:lang w:eastAsia="fr-MA"/>
        </w:rPr>
        <w:t>"</w:t>
      </w:r>
    </w:p>
    <w:p w14:paraId="7F28D8F3" w14:textId="77777777" w:rsidR="001B3E99" w:rsidRPr="00A95B94" w:rsidRDefault="001B3E99" w:rsidP="000F16E4">
      <w:pPr>
        <w:spacing w:line="360" w:lineRule="auto"/>
        <w:rPr>
          <w:rFonts w:ascii="Calibri" w:hAnsi="Calibri" w:cs="Calibri"/>
          <w:sz w:val="24"/>
          <w:szCs w:val="24"/>
          <w:rtl/>
          <w:lang w:eastAsia="fr-MA"/>
        </w:rPr>
      </w:pPr>
    </w:p>
    <w:p w14:paraId="5D17E0D4"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﴿كِتَابٌ أَنزَلْنَاهُ إِلَيْكَ مُبَارَكٌ لِّيَدَّبَّرُوا آيَاتِهِ وَلِيَتَذَكَّرَ أُولُو الْأَلْبَابِ﴾ [ص: 29]</w:t>
      </w:r>
    </w:p>
    <w:p w14:paraId="78191D46" w14:textId="77777777" w:rsidR="001B3E99" w:rsidRPr="00A95B94" w:rsidRDefault="001B3E99" w:rsidP="000F16E4">
      <w:pPr>
        <w:spacing w:line="360" w:lineRule="auto"/>
        <w:rPr>
          <w:rFonts w:ascii="Calibri" w:hAnsi="Calibri" w:cs="Calibri"/>
          <w:sz w:val="24"/>
          <w:szCs w:val="24"/>
          <w:rtl/>
          <w:lang w:eastAsia="fr-MA"/>
        </w:rPr>
      </w:pPr>
    </w:p>
    <w:p w14:paraId="7684F4B9"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الحمد لله الذي أنزل القرآن بلسان عربي مبين، وجعله كتابًا مفصَّلاً يحوي من الكنوز ما لا يُحصى، ومن العجائب ما لا ينقضي. أما بعد،</w:t>
      </w:r>
    </w:p>
    <w:p w14:paraId="65AD456E" w14:textId="77777777" w:rsidR="001B3E99" w:rsidRPr="00A95B94" w:rsidRDefault="001B3E99" w:rsidP="000F16E4">
      <w:pPr>
        <w:spacing w:line="360" w:lineRule="auto"/>
        <w:rPr>
          <w:rFonts w:ascii="Calibri" w:hAnsi="Calibri" w:cs="Calibri"/>
          <w:sz w:val="24"/>
          <w:szCs w:val="24"/>
          <w:rtl/>
          <w:lang w:eastAsia="fr-MA"/>
        </w:rPr>
      </w:pPr>
    </w:p>
    <w:p w14:paraId="434D8047"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فإن السلسلة التي بين يديك – "المسيح ومريم في القرآن: من الرمز الباطني إلى النموذج الإنساني" – هي ثمرة تطبيقية لمنهجية أوسع نسميها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فقه اللسان القرآني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والتدبر الباطني الذي تعتمده هو أحد أهم فروع هذا الفقه وأكثرها غوصًا في أعماق النص. وهي تنطلق من قناعة راسخة بأن القرآن ليس نصًا خطيًا مغلقًا، بل هو كونٌ مفتوح من المعاني، نظامٌ لغوي ومعرفي فريد، ذو بناء داخلي محكم وقصدي</w:t>
      </w:r>
      <w:r w:rsidRPr="00A95B94">
        <w:rPr>
          <w:rFonts w:ascii="Calibri" w:hAnsi="Calibri" w:cs="Calibri"/>
          <w:sz w:val="24"/>
          <w:szCs w:val="24"/>
          <w:lang w:eastAsia="fr-MA"/>
        </w:rPr>
        <w:t>.</w:t>
      </w:r>
    </w:p>
    <w:p w14:paraId="0F3EEC2D" w14:textId="77777777" w:rsidR="001B3E99" w:rsidRPr="00A95B94" w:rsidRDefault="001B3E99" w:rsidP="000F16E4">
      <w:pPr>
        <w:spacing w:line="360" w:lineRule="auto"/>
        <w:rPr>
          <w:rFonts w:ascii="Calibri" w:hAnsi="Calibri" w:cs="Calibri"/>
          <w:sz w:val="24"/>
          <w:szCs w:val="24"/>
          <w:rtl/>
          <w:lang w:eastAsia="fr-MA"/>
        </w:rPr>
      </w:pPr>
    </w:p>
    <w:p w14:paraId="7BF73FA7" w14:textId="77777777" w:rsidR="001B3E99" w:rsidRPr="00A95B94" w:rsidRDefault="001B3E99" w:rsidP="000F16E4">
      <w:pPr>
        <w:spacing w:line="360" w:lineRule="auto"/>
        <w:rPr>
          <w:rFonts w:ascii="Calibri" w:hAnsi="Calibri" w:cs="Calibri"/>
          <w:b/>
          <w:bCs/>
          <w:sz w:val="24"/>
          <w:szCs w:val="24"/>
          <w:rtl/>
          <w:lang w:eastAsia="fr-MA"/>
        </w:rPr>
      </w:pPr>
      <w:r w:rsidRPr="00A95B94">
        <w:rPr>
          <w:rFonts w:ascii="Calibri" w:hAnsi="Calibri" w:cs="Calibri"/>
          <w:b/>
          <w:bCs/>
          <w:sz w:val="24"/>
          <w:szCs w:val="24"/>
          <w:rtl/>
          <w:lang w:eastAsia="fr-MA"/>
        </w:rPr>
        <w:t>الأسس المشتركة: من "فقه اللسان" إلى "التدبر الباطني</w:t>
      </w:r>
    </w:p>
    <w:p w14:paraId="5751EA8B" w14:textId="77777777" w:rsidR="001B3E99" w:rsidRPr="00A95B94" w:rsidRDefault="001B3E99" w:rsidP="000F16E4">
      <w:pPr>
        <w:spacing w:line="360" w:lineRule="auto"/>
        <w:rPr>
          <w:rFonts w:ascii="Calibri" w:hAnsi="Calibri" w:cs="Calibri"/>
          <w:sz w:val="24"/>
          <w:szCs w:val="24"/>
          <w:rtl/>
          <w:lang w:eastAsia="fr-MA"/>
        </w:rPr>
      </w:pPr>
    </w:p>
    <w:p w14:paraId="7C9FC084"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ينطلق "فقه اللسان القرآني" من أسس منهجية مُستقاة من القرآن نفسه، ويُعد "التدبر الباطني" امتدادًا طبيعيًا لها</w:t>
      </w:r>
      <w:r w:rsidRPr="00A95B94">
        <w:rPr>
          <w:rFonts w:ascii="Calibri" w:hAnsi="Calibri" w:cs="Calibri"/>
          <w:sz w:val="24"/>
          <w:szCs w:val="24"/>
          <w:lang w:eastAsia="fr-MA"/>
        </w:rPr>
        <w:t>:</w:t>
      </w:r>
    </w:p>
    <w:p w14:paraId="17A988FC" w14:textId="77777777" w:rsidR="001B3E99" w:rsidRPr="00A95B94" w:rsidRDefault="001B3E99" w:rsidP="000F16E4">
      <w:pPr>
        <w:spacing w:line="360" w:lineRule="auto"/>
        <w:rPr>
          <w:rFonts w:ascii="Calibri" w:hAnsi="Calibri" w:cs="Calibri"/>
          <w:sz w:val="24"/>
          <w:szCs w:val="24"/>
          <w:rtl/>
          <w:lang w:eastAsia="fr-MA"/>
        </w:rPr>
      </w:pPr>
    </w:p>
    <w:p w14:paraId="5DF8D6EE" w14:textId="77777777" w:rsidR="001B3E99" w:rsidRPr="00A95B94" w:rsidRDefault="001B3E99" w:rsidP="00C301CD">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خصوصية اللسان القرآني وقصديته المطلقة: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نرفض التعامل مع القرآن بكليات النحو التقليدي القائم على "نظرية العامل" والذي يجزم الكلمة عن سياقها. بل نتعامل مع "اللسان العربي المبين" كنظام فريد، كل حرف فيه، وكل جذر، وكل تركيب، هو مقصود لذاته وله دلالة كونية. هذا النظام هو ما يحفظ النص من "العوج" ويجعله "يهدي للتي هي أقوم</w:t>
      </w:r>
      <w:r w:rsidRPr="00A95B94">
        <w:rPr>
          <w:rFonts w:ascii="Calibri" w:hAnsi="Calibri" w:cs="Calibri"/>
          <w:sz w:val="24"/>
          <w:szCs w:val="24"/>
          <w:lang w:eastAsia="fr-MA"/>
        </w:rPr>
        <w:t>".</w:t>
      </w:r>
    </w:p>
    <w:p w14:paraId="2E5A48D2" w14:textId="77777777" w:rsidR="001B3E99" w:rsidRPr="00A95B94" w:rsidRDefault="001B3E99" w:rsidP="000F16E4">
      <w:pPr>
        <w:spacing w:line="360" w:lineRule="auto"/>
        <w:rPr>
          <w:rFonts w:ascii="Calibri" w:hAnsi="Calibri" w:cs="Calibri"/>
          <w:sz w:val="24"/>
          <w:szCs w:val="24"/>
          <w:rtl/>
          <w:lang w:eastAsia="fr-MA"/>
        </w:rPr>
      </w:pPr>
    </w:p>
    <w:p w14:paraId="58A86A64" w14:textId="77777777" w:rsidR="001B3E99" w:rsidRPr="00A95B94" w:rsidRDefault="001B3E99" w:rsidP="00C301CD">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نظام "المثاني" والأزواج الحرفية كبنية تحتية: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انطلاقًا من قوله تعالى: ﴿وَلَقَدْ آتَيْنَاكَ سَبْعًا مِّنَ الْمَثَانِي وَالْقُرْآنَ الْعَظِيمَ﴾ [الحجر: 87]، نفهم أن "المثاني" (الأزواج الحرفية) هي الوحدات البنائية الأساسية للكلمة القرآنية. تفاعل هذه الأزواج (مثل: ك-ه-ي-ع-ص في مطلع سورة مريم) يولّد حقلاً دلاليًا هو مفتاح</w:t>
      </w:r>
      <w:r w:rsidR="00C14C0E" w:rsidRPr="00A95B94">
        <w:rPr>
          <w:rFonts w:ascii="Calibri" w:hAnsi="Calibri" w:cs="Calibri"/>
          <w:sz w:val="24"/>
          <w:szCs w:val="24"/>
          <w:rtl/>
          <w:lang w:eastAsia="fr-MA"/>
        </w:rPr>
        <w:t xml:space="preserve"> تدبر</w:t>
      </w:r>
      <w:r w:rsidRPr="00A95B94">
        <w:rPr>
          <w:rFonts w:ascii="Calibri" w:hAnsi="Calibri" w:cs="Calibri"/>
          <w:sz w:val="24"/>
          <w:szCs w:val="24"/>
          <w:rtl/>
          <w:lang w:eastAsia="fr-MA"/>
        </w:rPr>
        <w:t xml:space="preserve"> للسورة أو القصة، وهو ما يكشف عن "التفصيل" الذي أشير إليه في قوله تعالى: ﴿كِتَابٌ فُصِّلَتْ آيَاتُهُ﴾</w:t>
      </w:r>
      <w:r w:rsidRPr="00A95B94">
        <w:rPr>
          <w:rFonts w:ascii="Calibri" w:hAnsi="Calibri" w:cs="Calibri"/>
          <w:sz w:val="24"/>
          <w:szCs w:val="24"/>
          <w:lang w:eastAsia="fr-MA"/>
        </w:rPr>
        <w:t>.</w:t>
      </w:r>
    </w:p>
    <w:p w14:paraId="500670D1" w14:textId="77777777" w:rsidR="001B3E99" w:rsidRPr="00A95B94" w:rsidRDefault="001B3E99" w:rsidP="000F16E4">
      <w:pPr>
        <w:spacing w:line="360" w:lineRule="auto"/>
        <w:rPr>
          <w:rFonts w:ascii="Calibri" w:hAnsi="Calibri" w:cs="Calibri"/>
          <w:sz w:val="24"/>
          <w:szCs w:val="24"/>
          <w:rtl/>
          <w:lang w:eastAsia="fr-MA"/>
        </w:rPr>
      </w:pPr>
    </w:p>
    <w:p w14:paraId="2222F0BF" w14:textId="77777777" w:rsidR="001B3E99" w:rsidRPr="00A95B94" w:rsidRDefault="001B3E99" w:rsidP="00C301CD">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الدلالة الحركية والوظيفية للجذور:</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الجذر اللغوي (مثل: م-س-ح) لا يحمل معنى ساكنًا، بل يحمل طاقة حركية ووظيفة. فـ "المسيح" هو ليس مجرد "ممسوح بالبركة" (صفة سلبية)، بل هو الفاعل النشط الذي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يمسح</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الجهل والموت الفكري من العقول والقلوب. هذه الرؤية الحركية تنفي الترادف التام وتكشف عن الدقة الإلهية في اختيار كل لفظة</w:t>
      </w:r>
      <w:r w:rsidRPr="00A95B94">
        <w:rPr>
          <w:rFonts w:ascii="Calibri" w:hAnsi="Calibri" w:cs="Calibri"/>
          <w:sz w:val="24"/>
          <w:szCs w:val="24"/>
          <w:lang w:eastAsia="fr-MA"/>
        </w:rPr>
        <w:t>.</w:t>
      </w:r>
    </w:p>
    <w:p w14:paraId="317A9BAA" w14:textId="77777777" w:rsidR="001B3E99" w:rsidRPr="00A95B94" w:rsidRDefault="001B3E99" w:rsidP="000F16E4">
      <w:pPr>
        <w:spacing w:line="360" w:lineRule="auto"/>
        <w:rPr>
          <w:rFonts w:ascii="Calibri" w:hAnsi="Calibri" w:cs="Calibri"/>
          <w:sz w:val="24"/>
          <w:szCs w:val="24"/>
          <w:rtl/>
          <w:lang w:eastAsia="fr-MA"/>
        </w:rPr>
      </w:pPr>
    </w:p>
    <w:p w14:paraId="47B29F26" w14:textId="77777777" w:rsidR="001B3E99" w:rsidRPr="00A95B94" w:rsidRDefault="001B3E99" w:rsidP="00C301CD">
      <w:pPr>
        <w:pStyle w:val="a6"/>
        <w:numPr>
          <w:ilvl w:val="0"/>
          <w:numId w:val="44"/>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التبيين الذاتي ووحدة النص:</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القرآن يفسر بعضه بعضًا. لا يُفهم معنى "الكلمة" أو "الروح" في سياقه الضيق فقط، بل من خلال شبكة العلاقات التي تربطه بكل النص القرآني. خطر "تعضية" النص ﴿الَّذِينَ جَعَلُوا الْقُرْآنَ عِضِينَ﴾ هو أكبر معوق للفهم الصحيح</w:t>
      </w:r>
      <w:r w:rsidRPr="00A95B94">
        <w:rPr>
          <w:rFonts w:ascii="Calibri" w:hAnsi="Calibri" w:cs="Calibri"/>
          <w:sz w:val="24"/>
          <w:szCs w:val="24"/>
          <w:lang w:eastAsia="fr-MA"/>
        </w:rPr>
        <w:t>.</w:t>
      </w:r>
    </w:p>
    <w:p w14:paraId="2A905F34" w14:textId="77777777" w:rsidR="001B3E99" w:rsidRPr="00A95B94" w:rsidRDefault="001B3E99" w:rsidP="000F16E4">
      <w:pPr>
        <w:spacing w:line="360" w:lineRule="auto"/>
        <w:rPr>
          <w:rFonts w:ascii="Calibri" w:hAnsi="Calibri" w:cs="Calibri"/>
          <w:sz w:val="24"/>
          <w:szCs w:val="24"/>
          <w:rtl/>
          <w:lang w:eastAsia="fr-MA"/>
        </w:rPr>
      </w:pPr>
    </w:p>
    <w:p w14:paraId="7FA12507" w14:textId="77777777" w:rsidR="001B3E99" w:rsidRPr="00A95B94" w:rsidRDefault="001B3E99" w:rsidP="000F16E4">
      <w:pPr>
        <w:spacing w:line="360" w:lineRule="auto"/>
        <w:rPr>
          <w:rFonts w:ascii="Calibri" w:hAnsi="Calibri" w:cs="Calibri"/>
          <w:b/>
          <w:bCs/>
          <w:sz w:val="24"/>
          <w:szCs w:val="24"/>
          <w:rtl/>
          <w:lang w:eastAsia="fr-MA"/>
        </w:rPr>
      </w:pPr>
      <w:r w:rsidRPr="00A95B94">
        <w:rPr>
          <w:rFonts w:ascii="Calibri" w:hAnsi="Calibri" w:cs="Calibri"/>
          <w:b/>
          <w:bCs/>
          <w:sz w:val="24"/>
          <w:szCs w:val="24"/>
          <w:rtl/>
          <w:lang w:eastAsia="fr-MA"/>
        </w:rPr>
        <w:t>رحلة الأسماء الحسنى: النموذج الأمثل للتدبر الباطني الوظيف</w:t>
      </w:r>
      <w:r w:rsidR="009F502A" w:rsidRPr="00A95B94">
        <w:rPr>
          <w:rFonts w:ascii="Calibri" w:hAnsi="Calibri" w:cs="Calibri"/>
          <w:b/>
          <w:bCs/>
          <w:sz w:val="24"/>
          <w:szCs w:val="24"/>
          <w:rtl/>
          <w:lang w:eastAsia="fr-MA"/>
        </w:rPr>
        <w:t>ي</w:t>
      </w:r>
    </w:p>
    <w:p w14:paraId="64168742" w14:textId="77777777" w:rsidR="001B3E99" w:rsidRPr="00A95B94" w:rsidRDefault="001B3E99" w:rsidP="000F16E4">
      <w:pPr>
        <w:spacing w:line="360" w:lineRule="auto"/>
        <w:rPr>
          <w:rFonts w:ascii="Calibri" w:hAnsi="Calibri" w:cs="Calibri"/>
          <w:sz w:val="24"/>
          <w:szCs w:val="24"/>
          <w:rtl/>
          <w:lang w:eastAsia="fr-MA"/>
        </w:rPr>
      </w:pPr>
    </w:p>
    <w:p w14:paraId="4F4FE9C9"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يقدم كتابنا "أسماء الله الحسنى: رحلة إيمانية عبر قصص الأنبياء" النموذج الأكمل لتطبيق هذه المنهجية، وهو ما تسير على دربه هذه السلسلة. لقد كشفت الرحلة كيف أن كل اسم من أسماء الله الحسنى ليس مجرد وصف، بل هو</w:t>
      </w:r>
      <w:r w:rsidRPr="00A95B94">
        <w:rPr>
          <w:rFonts w:ascii="Calibri" w:hAnsi="Calibri" w:cs="Calibri"/>
          <w:sz w:val="24"/>
          <w:szCs w:val="24"/>
          <w:lang w:eastAsia="fr-MA"/>
        </w:rPr>
        <w:t>:</w:t>
      </w:r>
    </w:p>
    <w:p w14:paraId="47C892B2" w14:textId="77777777" w:rsidR="001B3E99" w:rsidRPr="00A95B94" w:rsidRDefault="001B3E99" w:rsidP="000F16E4">
      <w:pPr>
        <w:spacing w:line="360" w:lineRule="auto"/>
        <w:rPr>
          <w:rFonts w:ascii="Calibri" w:hAnsi="Calibri" w:cs="Calibri"/>
          <w:sz w:val="24"/>
          <w:szCs w:val="24"/>
          <w:rtl/>
          <w:lang w:eastAsia="fr-MA"/>
        </w:rPr>
      </w:pPr>
    </w:p>
    <w:p w14:paraId="74B085DC" w14:textId="77777777" w:rsidR="001B3E99" w:rsidRPr="00A95B94" w:rsidRDefault="001B3E99" w:rsidP="00C301CD">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lang w:eastAsia="fr-MA"/>
        </w:rPr>
        <w:t>-</w:t>
      </w:r>
      <w:r w:rsidRPr="00A95B94">
        <w:rPr>
          <w:rFonts w:ascii="Calibri" w:hAnsi="Calibri" w:cs="Calibri"/>
          <w:sz w:val="24"/>
          <w:szCs w:val="24"/>
          <w:rtl/>
          <w:lang w:eastAsia="fr-MA"/>
        </w:rPr>
        <w:t>فتاح إلهي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لحل أزمة بشرية في زمانها: "التواب الرحيم" كان مفتاح نهضة آدم، و"الغفار" كان سلاح نوح في مجتمع الجحود، و"الوهاب" كان سبيل سليمان إلى ملك لا ينبغي لأحد من بعده</w:t>
      </w:r>
      <w:r w:rsidRPr="00A95B94">
        <w:rPr>
          <w:rFonts w:ascii="Calibri" w:hAnsi="Calibri" w:cs="Calibri"/>
          <w:sz w:val="24"/>
          <w:szCs w:val="24"/>
          <w:lang w:eastAsia="fr-MA"/>
        </w:rPr>
        <w:t>.</w:t>
      </w:r>
    </w:p>
    <w:p w14:paraId="330C48E7" w14:textId="77777777" w:rsidR="001B3E99" w:rsidRPr="00A95B94" w:rsidRDefault="001B3E99" w:rsidP="00C301CD">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برنامج وعي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يمكن للعبد تفعيله: فكما أن "الرحمن" هو مصدر الرحمة، فإن على العبد أن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يتخلق</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بصفة "الرحيم". وكما أن "السميع" يسمع دعاءه، فإن على العبد أن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يستشعر</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هذه السمع في خشوعه</w:t>
      </w:r>
      <w:r w:rsidRPr="00A95B94">
        <w:rPr>
          <w:rFonts w:ascii="Calibri" w:hAnsi="Calibri" w:cs="Calibri"/>
          <w:sz w:val="24"/>
          <w:szCs w:val="24"/>
          <w:lang w:eastAsia="fr-MA"/>
        </w:rPr>
        <w:t>.</w:t>
      </w:r>
    </w:p>
    <w:p w14:paraId="795582AF" w14:textId="77777777" w:rsidR="001B3E99" w:rsidRPr="00A95B94" w:rsidRDefault="001B3E99" w:rsidP="00C301CD">
      <w:pPr>
        <w:pStyle w:val="a6"/>
        <w:numPr>
          <w:ilvl w:val="0"/>
          <w:numId w:val="43"/>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نظام تشغيل</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للوجود: فـ "بسم الله الرحمن الرحيم" لم تكن مجرد بسملة، بل كانت نظام التشغيل الذي أدار به سليمان عليه السلام مملكته المترابطة من الجن والإنس والطير</w:t>
      </w:r>
      <w:r w:rsidRPr="00A95B94">
        <w:rPr>
          <w:rFonts w:ascii="Calibri" w:hAnsi="Calibri" w:cs="Calibri"/>
          <w:sz w:val="24"/>
          <w:szCs w:val="24"/>
          <w:lang w:eastAsia="fr-MA"/>
        </w:rPr>
        <w:t>.</w:t>
      </w:r>
    </w:p>
    <w:p w14:paraId="60835953" w14:textId="77777777" w:rsidR="001B3E99" w:rsidRPr="00A95B94" w:rsidRDefault="001B3E99" w:rsidP="000F16E4">
      <w:pPr>
        <w:spacing w:line="360" w:lineRule="auto"/>
        <w:rPr>
          <w:rFonts w:ascii="Calibri" w:hAnsi="Calibri" w:cs="Calibri"/>
          <w:sz w:val="24"/>
          <w:szCs w:val="24"/>
          <w:rtl/>
          <w:lang w:eastAsia="fr-MA"/>
        </w:rPr>
      </w:pPr>
    </w:p>
    <w:p w14:paraId="2A06B8C5"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هذا الفهم الوظيفي الديناميكي للأسماء هو ذروة "التدبر الباطني"، وهو ما نطبقه هنا على قصص مريم والمسيح، لنرى فيهما "نماذج أولية</w:t>
      </w:r>
      <w:r w:rsidRPr="00A95B94">
        <w:rPr>
          <w:rFonts w:ascii="Calibri" w:hAnsi="Calibri" w:cs="Calibri"/>
          <w:sz w:val="24"/>
          <w:szCs w:val="24"/>
          <w:lang w:eastAsia="fr-MA"/>
        </w:rPr>
        <w:t xml:space="preserve">" </w:t>
      </w:r>
      <w:r w:rsidRPr="00A95B94">
        <w:rPr>
          <w:rFonts w:ascii="Calibri" w:hAnsi="Calibri" w:cs="Calibri"/>
          <w:sz w:val="24"/>
          <w:szCs w:val="24"/>
          <w:rtl/>
          <w:lang w:eastAsia="fr-MA" w:bidi="ar-MA"/>
        </w:rPr>
        <w:t xml:space="preserve"> </w:t>
      </w:r>
      <w:r w:rsidRPr="00A95B94">
        <w:rPr>
          <w:rFonts w:ascii="Calibri" w:hAnsi="Calibri" w:cs="Calibri"/>
          <w:sz w:val="24"/>
          <w:szCs w:val="24"/>
          <w:rtl/>
          <w:lang w:eastAsia="fr-MA"/>
        </w:rPr>
        <w:t>لبرامج الوعي الإحيائي ("المسيح") والتجرد والاستقبال ("مريم")</w:t>
      </w:r>
      <w:r w:rsidRPr="00A95B94">
        <w:rPr>
          <w:rFonts w:ascii="Calibri" w:hAnsi="Calibri" w:cs="Calibri"/>
          <w:sz w:val="24"/>
          <w:szCs w:val="24"/>
          <w:lang w:eastAsia="fr-MA"/>
        </w:rPr>
        <w:t>.</w:t>
      </w:r>
    </w:p>
    <w:p w14:paraId="5EEB1B75" w14:textId="77777777" w:rsidR="001B3E99" w:rsidRPr="00A95B94" w:rsidRDefault="001B3E99" w:rsidP="000F16E4">
      <w:pPr>
        <w:spacing w:line="360" w:lineRule="auto"/>
        <w:rPr>
          <w:rFonts w:ascii="Calibri" w:hAnsi="Calibri" w:cs="Calibri"/>
          <w:sz w:val="24"/>
          <w:szCs w:val="24"/>
          <w:rtl/>
          <w:lang w:eastAsia="fr-MA"/>
        </w:rPr>
      </w:pPr>
    </w:p>
    <w:p w14:paraId="7C8932B0"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ضوابط المنهجية: تحصينًا ضد الانفلات</w:t>
      </w:r>
    </w:p>
    <w:p w14:paraId="366A8C50" w14:textId="77777777" w:rsidR="001B3E99" w:rsidRPr="00A95B94" w:rsidRDefault="001B3E99" w:rsidP="000F16E4">
      <w:pPr>
        <w:spacing w:line="360" w:lineRule="auto"/>
        <w:rPr>
          <w:rFonts w:ascii="Calibri" w:hAnsi="Calibri" w:cs="Calibri"/>
          <w:sz w:val="24"/>
          <w:szCs w:val="24"/>
          <w:rtl/>
          <w:lang w:eastAsia="fr-MA"/>
        </w:rPr>
      </w:pPr>
    </w:p>
    <w:p w14:paraId="3095B500"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لئلا يتحول هذا التأويل إلى تأويلات باطنية منفلتة، فإن المنهج يخضع لضوابط صارمة مستمدة من أصول "فقه اللسان</w:t>
      </w:r>
      <w:r w:rsidRPr="00A95B94">
        <w:rPr>
          <w:rFonts w:ascii="Calibri" w:hAnsi="Calibri" w:cs="Calibri"/>
          <w:sz w:val="24"/>
          <w:szCs w:val="24"/>
          <w:lang w:eastAsia="fr-MA"/>
        </w:rPr>
        <w:t>":</w:t>
      </w:r>
    </w:p>
    <w:p w14:paraId="7A4D95F7" w14:textId="77777777" w:rsidR="001B3E99" w:rsidRPr="00A95B94" w:rsidRDefault="001B3E99" w:rsidP="000F16E4">
      <w:pPr>
        <w:spacing w:line="360" w:lineRule="auto"/>
        <w:rPr>
          <w:rFonts w:ascii="Calibri" w:hAnsi="Calibri" w:cs="Calibri"/>
          <w:sz w:val="24"/>
          <w:szCs w:val="24"/>
          <w:rtl/>
          <w:lang w:eastAsia="fr-MA"/>
        </w:rPr>
      </w:pPr>
    </w:p>
    <w:p w14:paraId="0D7F2430" w14:textId="77777777" w:rsidR="001B3E99" w:rsidRPr="00A95B94" w:rsidRDefault="001B3E99" w:rsidP="00C301CD">
      <w:pPr>
        <w:pStyle w:val="a6"/>
        <w:numPr>
          <w:ilvl w:val="0"/>
          <w:numId w:val="42"/>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عدم التناقض مع الظاهر والمقاصد:</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المعنى الباطني لا يلغي المعنى الظاهر الصحيح والمتفق عليه، بل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يبني عليه ويكمله</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كما يجب أن يكون متسقًا مع المقاصد الكلية للقرآن (كالتوحيد والعدل)</w:t>
      </w:r>
      <w:r w:rsidRPr="00A95B94">
        <w:rPr>
          <w:rFonts w:ascii="Calibri" w:hAnsi="Calibri" w:cs="Calibri"/>
          <w:sz w:val="24"/>
          <w:szCs w:val="24"/>
          <w:lang w:eastAsia="fr-MA"/>
        </w:rPr>
        <w:t>.</w:t>
      </w:r>
    </w:p>
    <w:p w14:paraId="619BF7DD" w14:textId="77777777" w:rsidR="001B3E99" w:rsidRPr="00A95B94" w:rsidRDefault="001B3E99" w:rsidP="00C301CD">
      <w:pPr>
        <w:pStyle w:val="a6"/>
        <w:numPr>
          <w:ilvl w:val="0"/>
          <w:numId w:val="42"/>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الانسجام مع سياق النص والبناء اللغوي: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أي تفسير رمزي يجب أن يكون متسقًا مع سياق الآية والسورة، ومسنودًا بقرائن لغوية من الجذر وتركيب الكلمة وعلاقتها بما حولها</w:t>
      </w:r>
      <w:r w:rsidRPr="00A95B94">
        <w:rPr>
          <w:rFonts w:ascii="Calibri" w:hAnsi="Calibri" w:cs="Calibri"/>
          <w:sz w:val="24"/>
          <w:szCs w:val="24"/>
          <w:lang w:eastAsia="fr-MA"/>
        </w:rPr>
        <w:t>.</w:t>
      </w:r>
    </w:p>
    <w:p w14:paraId="3780BC7E" w14:textId="77777777" w:rsidR="001B3E99" w:rsidRPr="00A95B94" w:rsidRDefault="001B3E99" w:rsidP="00C301CD">
      <w:pPr>
        <w:pStyle w:val="a6"/>
        <w:numPr>
          <w:ilvl w:val="0"/>
          <w:numId w:val="42"/>
        </w:numPr>
        <w:spacing w:line="360" w:lineRule="auto"/>
        <w:rPr>
          <w:rFonts w:ascii="Calibri" w:hAnsi="Calibri" w:cs="Calibri"/>
          <w:sz w:val="24"/>
          <w:szCs w:val="24"/>
          <w:rtl/>
          <w:lang w:eastAsia="fr-MA"/>
        </w:rPr>
      </w:pPr>
      <w:r w:rsidRPr="00A95B94">
        <w:rPr>
          <w:rFonts w:ascii="Calibri" w:hAnsi="Calibri" w:cs="Calibri"/>
          <w:sz w:val="24"/>
          <w:szCs w:val="24"/>
          <w:rtl/>
          <w:lang w:eastAsia="fr-MA"/>
        </w:rPr>
        <w:t>القصدية والمنطقية والوظيفية: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التفسير الباطني ليس تخمينًا. يجب أن يكون هناك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مسار منطقي</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من الحرف أو الجذر إلى المعنى المستنبط. والأهم، أن يكون له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وظيفة عملية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في حياة الإنسان، تدفعه للتزكية والعمل الصالح والفهم الأعمق لذاته وربه، على غرار الوظيفة التربوية للأسماء الحسنى</w:t>
      </w:r>
      <w:r w:rsidRPr="00A95B94">
        <w:rPr>
          <w:rFonts w:ascii="Calibri" w:hAnsi="Calibri" w:cs="Calibri"/>
          <w:sz w:val="24"/>
          <w:szCs w:val="24"/>
          <w:lang w:eastAsia="fr-MA"/>
        </w:rPr>
        <w:t>.</w:t>
      </w:r>
    </w:p>
    <w:p w14:paraId="60CBF421" w14:textId="77777777" w:rsidR="001B3E99" w:rsidRPr="00A95B94" w:rsidRDefault="001B3E99" w:rsidP="00C301CD">
      <w:pPr>
        <w:pStyle w:val="a6"/>
        <w:numPr>
          <w:ilvl w:val="0"/>
          <w:numId w:val="42"/>
        </w:numPr>
        <w:spacing w:line="360" w:lineRule="auto"/>
        <w:rPr>
          <w:rFonts w:ascii="Calibri" w:hAnsi="Calibri" w:cs="Calibri"/>
          <w:sz w:val="24"/>
          <w:szCs w:val="24"/>
          <w:lang w:eastAsia="fr-MA"/>
        </w:rPr>
      </w:pPr>
      <w:r w:rsidRPr="00A95B94">
        <w:rPr>
          <w:rFonts w:ascii="Calibri" w:hAnsi="Calibri" w:cs="Calibri"/>
          <w:sz w:val="24"/>
          <w:szCs w:val="24"/>
          <w:rtl/>
          <w:lang w:eastAsia="fr-MA"/>
        </w:rPr>
        <w:t>الاستعانة المسيَّجة بالمعارف الحديثة: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العلوم الحديثة (كعلم الجينات أو الفيزياء) تُستخدم كأدوات مساعدة لتقريب الصورة للعقل المعاصر،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وليس</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لإخضاع النص لها أو ادعاء "الإعجاز العلمي" بالمعنى الحرفي الضيق</w:t>
      </w:r>
      <w:r w:rsidRPr="00A95B94">
        <w:rPr>
          <w:rFonts w:ascii="Calibri" w:hAnsi="Calibri" w:cs="Calibri"/>
          <w:sz w:val="24"/>
          <w:szCs w:val="24"/>
          <w:lang w:eastAsia="fr-MA"/>
        </w:rPr>
        <w:t>.</w:t>
      </w:r>
    </w:p>
    <w:p w14:paraId="0B618556" w14:textId="77777777" w:rsidR="00E845F2" w:rsidRPr="00A95B94" w:rsidRDefault="00E845F2" w:rsidP="000F16E4">
      <w:pPr>
        <w:spacing w:line="360" w:lineRule="auto"/>
        <w:rPr>
          <w:rFonts w:ascii="Calibri" w:hAnsi="Calibri" w:cs="Calibri"/>
          <w:sz w:val="24"/>
          <w:szCs w:val="24"/>
          <w:rtl/>
          <w:lang w:eastAsia="fr-MA" w:bidi="ar-MA"/>
        </w:rPr>
      </w:pPr>
      <w:r w:rsidRPr="00A95B94">
        <w:rPr>
          <w:rFonts w:ascii="Calibri" w:hAnsi="Calibri" w:cs="Calibri"/>
          <w:sz w:val="24"/>
          <w:szCs w:val="24"/>
          <w:rtl/>
          <w:lang w:eastAsia="fr-MA" w:bidi="ar-MA"/>
        </w:rPr>
        <w:br w:type="page"/>
      </w:r>
    </w:p>
    <w:p w14:paraId="3744E492" w14:textId="77777777" w:rsidR="00BD5AFC" w:rsidRPr="00A95B94" w:rsidRDefault="00BD5AFC" w:rsidP="000F16E4">
      <w:pPr>
        <w:pStyle w:val="11"/>
      </w:pPr>
      <w:bookmarkStart w:id="3" w:name="_Toc203387648"/>
      <w:bookmarkStart w:id="4" w:name="_Toc217152760"/>
      <w:r w:rsidRPr="00A95B94">
        <w:rPr>
          <w:rtl/>
        </w:rPr>
        <w:t>ملخص منهجي متكامل جديد : نحو فقه جديد للسان القرآني</w:t>
      </w:r>
      <w:bookmarkEnd w:id="3"/>
      <w:bookmarkEnd w:id="4"/>
    </w:p>
    <w:p w14:paraId="690194F2" w14:textId="77777777" w:rsidR="00BD5AFC" w:rsidRPr="00A95B94" w:rsidRDefault="00BD5AFC" w:rsidP="000F16E4">
      <w:pPr>
        <w:spacing w:line="360" w:lineRule="auto"/>
        <w:rPr>
          <w:rFonts w:ascii="Calibri" w:hAnsi="Calibri" w:cs="Calibri"/>
          <w:sz w:val="24"/>
          <w:szCs w:val="24"/>
          <w:rtl/>
          <w:lang w:val="fr-FR" w:eastAsia="fr-MA"/>
        </w:rPr>
      </w:pPr>
    </w:p>
    <w:p w14:paraId="7CBBF4EE"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تُقدّم هذه المنهجية رؤية متكاملة وجديدة لفهم القرآن الكريم، تنتقل بالمتدبر من التحليل النحوي الجزئي إلى استيعاب الصورة الكلية الحية التي يرسمها النص. جوهرها هو إعادة الاعتبار للمعنى والصورة والحركة، بالاعتماد على بنية النص الداخلية كشفرة تأسيسية تكشف عن نفسها بنفسها</w:t>
      </w:r>
      <w:r w:rsidRPr="00A95B94">
        <w:rPr>
          <w:rFonts w:ascii="Calibri" w:hAnsi="Calibri" w:cs="Calibri"/>
          <w:sz w:val="24"/>
          <w:szCs w:val="24"/>
          <w:lang w:val="en-US" w:eastAsia="fr-MA"/>
        </w:rPr>
        <w:t>.</w:t>
      </w:r>
    </w:p>
    <w:p w14:paraId="51B059AD" w14:textId="52B9C82F" w:rsidR="00082BE1" w:rsidRPr="00A95B94" w:rsidRDefault="00082BE1" w:rsidP="000F16E4">
      <w:pPr>
        <w:spacing w:line="360" w:lineRule="auto"/>
        <w:rPr>
          <w:rFonts w:ascii="Calibri" w:hAnsi="Calibri" w:cs="Calibri"/>
          <w:sz w:val="24"/>
          <w:szCs w:val="24"/>
          <w:lang w:val="en-US" w:eastAsia="fr-MA"/>
        </w:rPr>
      </w:pPr>
    </w:p>
    <w:p w14:paraId="756D2E91" w14:textId="77777777" w:rsidR="00082BE1" w:rsidRPr="00A95B94" w:rsidRDefault="00082BE1" w:rsidP="000F16E4">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ملخص المنهجية: من العلامة إلى الصورة</w:t>
      </w:r>
      <w:r w:rsidRPr="00A95B94">
        <w:rPr>
          <w:rFonts w:ascii="Calibri" w:hAnsi="Calibri" w:cs="Calibri"/>
          <w:b/>
          <w:bCs/>
          <w:sz w:val="24"/>
          <w:szCs w:val="24"/>
          <w:lang w:val="en-US" w:eastAsia="fr-MA"/>
        </w:rPr>
        <w:t xml:space="preserve"> </w:t>
      </w:r>
    </w:p>
    <w:p w14:paraId="78A06004"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تنطلق المنهجية من تشخيص أزمة الفهم التي نتجت عن التركيز المفرط على "العلامة الإعرابية" على حساب المشهد النفسي والبصري الكامل الذي تقدمه الآيات</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فبدلاً من اختزال فعل مثل </w:t>
      </w:r>
    </w:p>
    <w:p w14:paraId="3B9076A9"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يترقب</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في كونه مجرد "فعل مضارع مرفوع"، تدعو المنهجية إلى قراءته كصورة حية لحالة الخوف والترقب التي عاشها موسى عليه السلام</w:t>
      </w:r>
      <w:r w:rsidRPr="00A95B94">
        <w:rPr>
          <w:rFonts w:ascii="Calibri" w:hAnsi="Calibri" w:cs="Calibri"/>
          <w:sz w:val="24"/>
          <w:szCs w:val="24"/>
          <w:lang w:val="en-US" w:eastAsia="fr-MA"/>
        </w:rPr>
        <w:t>.</w:t>
      </w:r>
    </w:p>
    <w:p w14:paraId="3024F8F4"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الهدف هو الانتقال من سؤال المُعرِب</w:t>
      </w:r>
      <w:r w:rsidRPr="00A95B94">
        <w:rPr>
          <w:rFonts w:ascii="Calibri" w:hAnsi="Calibri" w:cs="Calibri"/>
          <w:sz w:val="24"/>
          <w:szCs w:val="24"/>
          <w:lang w:val="en-US" w:eastAsia="fr-MA"/>
        </w:rPr>
        <w:t xml:space="preserve">: </w:t>
      </w:r>
    </w:p>
    <w:p w14:paraId="156F6E07"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ما إعراب هذه الكلمة؟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إلى سؤال المتدبر</w:t>
      </w:r>
      <w:r w:rsidRPr="00A95B94">
        <w:rPr>
          <w:rFonts w:ascii="Calibri" w:hAnsi="Calibri" w:cs="Calibri"/>
          <w:sz w:val="24"/>
          <w:szCs w:val="24"/>
          <w:lang w:val="en-US" w:eastAsia="fr-MA"/>
        </w:rPr>
        <w:t xml:space="preserve">: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ما هي الصورة الكاملة التي ترسمها هذه الآية؟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w:t>
      </w:r>
    </w:p>
    <w:p w14:paraId="6EDCBDA9" w14:textId="3C418C9E" w:rsidR="00082BE1" w:rsidRPr="00A95B94" w:rsidRDefault="00082BE1" w:rsidP="000F16E4">
      <w:pPr>
        <w:spacing w:line="360" w:lineRule="auto"/>
        <w:rPr>
          <w:rFonts w:ascii="Calibri" w:hAnsi="Calibri" w:cs="Calibri"/>
          <w:sz w:val="24"/>
          <w:szCs w:val="24"/>
          <w:lang w:val="en-US" w:eastAsia="fr-MA"/>
        </w:rPr>
      </w:pPr>
    </w:p>
    <w:p w14:paraId="2564E24D" w14:textId="77777777" w:rsidR="00082BE1" w:rsidRPr="00A95B94" w:rsidRDefault="00082BE1" w:rsidP="000F16E4">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الأركان الأساسية لفقه اللسان القرآني</w:t>
      </w:r>
      <w:r w:rsidRPr="00A95B94">
        <w:rPr>
          <w:rFonts w:ascii="Calibri" w:hAnsi="Calibri" w:cs="Calibri"/>
          <w:b/>
          <w:bCs/>
          <w:sz w:val="24"/>
          <w:szCs w:val="24"/>
          <w:lang w:val="en-US" w:eastAsia="fr-MA"/>
        </w:rPr>
        <w:t xml:space="preserve"> </w:t>
      </w:r>
    </w:p>
    <w:p w14:paraId="2A4A58A6"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يتأسس هذا الفقه الجديد على خمسة مبادئ متكاملة مستنبطة من بنية القرآن ذاته</w:t>
      </w:r>
      <w:r w:rsidRPr="00A95B94">
        <w:rPr>
          <w:rFonts w:ascii="Calibri" w:hAnsi="Calibri" w:cs="Calibri"/>
          <w:sz w:val="24"/>
          <w:szCs w:val="24"/>
          <w:lang w:val="en-US" w:eastAsia="fr-MA"/>
        </w:rPr>
        <w:t>:</w:t>
      </w:r>
    </w:p>
    <w:p w14:paraId="0137A662" w14:textId="77777777" w:rsidR="00082BE1" w:rsidRPr="00A95B94" w:rsidRDefault="00082BE1" w:rsidP="00C301CD">
      <w:pPr>
        <w:numPr>
          <w:ilvl w:val="0"/>
          <w:numId w:val="47"/>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أسبقية الصورة ووحدة النص</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تبدأ عملية الفهم بالتقاط المشهد الكلي الذي ترسمه الآية قبل الخوض في التفاصيل، مع الإيمان بأن القرآن بناء واحد يفسر بعضه بعضًا</w:t>
      </w:r>
      <w:r w:rsidRPr="00A95B94">
        <w:rPr>
          <w:rFonts w:ascii="Calibri" w:hAnsi="Calibri" w:cs="Calibri"/>
          <w:sz w:val="24"/>
          <w:szCs w:val="24"/>
          <w:lang w:val="en-US" w:eastAsia="fr-MA"/>
        </w:rPr>
        <w:t>.</w:t>
      </w:r>
    </w:p>
    <w:p w14:paraId="4EF6BB6B" w14:textId="77777777" w:rsidR="00082BE1" w:rsidRPr="00A95B94" w:rsidRDefault="00082BE1" w:rsidP="00C301CD">
      <w:pPr>
        <w:numPr>
          <w:ilvl w:val="0"/>
          <w:numId w:val="47"/>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الشفرة التأسيسية (الحروف والمثاني)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تعتبر المنهجية أن "أسماء الحروف" تحمل طاقات دلالية، وأن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المثاني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(الأزواج الحرفية مثل "ذ ك" و "ك ر" في كلمة "ذكر") هي الوحدات البنائية التي تكشف عن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المعنى الحركي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العميق للكلمة</w:t>
      </w:r>
      <w:r w:rsidRPr="00A95B94">
        <w:rPr>
          <w:rFonts w:ascii="Calibri" w:hAnsi="Calibri" w:cs="Calibri"/>
          <w:sz w:val="24"/>
          <w:szCs w:val="24"/>
          <w:lang w:val="en-US" w:eastAsia="fr-MA"/>
        </w:rPr>
        <w:t>.</w:t>
      </w:r>
    </w:p>
    <w:p w14:paraId="6A80CC17" w14:textId="77777777" w:rsidR="00082BE1" w:rsidRPr="00A95B94" w:rsidRDefault="00082BE1" w:rsidP="00C301CD">
      <w:pPr>
        <w:numPr>
          <w:ilvl w:val="0"/>
          <w:numId w:val="47"/>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اللغة الحية (القراءة السينمائية)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تُقرأ الأفعال القرآنية كمشاهد متحركة، ففعل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تمشي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في قصة ابنة شعيب لا يمثل زمنًا فقط، بل هو بمثابة لقطة مقربة</w:t>
      </w:r>
      <w:r w:rsidRPr="00A95B94">
        <w:rPr>
          <w:rFonts w:ascii="Calibri" w:hAnsi="Calibri" w:cs="Calibri"/>
          <w:sz w:val="24"/>
          <w:szCs w:val="24"/>
          <w:lang w:val="en-US" w:eastAsia="fr-MA"/>
        </w:rPr>
        <w:t xml:space="preserve"> (Zoom In) </w:t>
      </w:r>
      <w:r w:rsidRPr="00A95B94">
        <w:rPr>
          <w:rFonts w:ascii="Calibri" w:hAnsi="Calibri" w:cs="Calibri"/>
          <w:sz w:val="24"/>
          <w:szCs w:val="24"/>
          <w:rtl/>
          <w:lang w:eastAsia="fr-MA"/>
        </w:rPr>
        <w:t>تركز على هيئة المشي المفعمة بالحياء</w:t>
      </w:r>
      <w:r w:rsidRPr="00A95B94">
        <w:rPr>
          <w:rFonts w:ascii="Calibri" w:hAnsi="Calibri" w:cs="Calibri"/>
          <w:sz w:val="24"/>
          <w:szCs w:val="24"/>
          <w:lang w:val="en-US" w:eastAsia="fr-MA"/>
        </w:rPr>
        <w:t>.</w:t>
      </w:r>
    </w:p>
    <w:p w14:paraId="6A2279F3" w14:textId="77777777" w:rsidR="00082BE1" w:rsidRPr="00A95B94" w:rsidRDefault="00082BE1" w:rsidP="00C301CD">
      <w:pPr>
        <w:numPr>
          <w:ilvl w:val="0"/>
          <w:numId w:val="47"/>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التنغيم البنائي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الإعجاز الصوتي للقرآن ليس فقط في "التجويد" الذي يضيفه القارئ، بل هو جزء أصيل من بنية النص يتجلى في جرس الألفاظ وإيقاعها الداخلي، كما في كلمة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يَصْطَرِخُونَ</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w:t>
      </w:r>
    </w:p>
    <w:p w14:paraId="47AD592F" w14:textId="77777777" w:rsidR="00082BE1" w:rsidRPr="00A95B94" w:rsidRDefault="00082BE1" w:rsidP="00C301CD">
      <w:pPr>
        <w:numPr>
          <w:ilvl w:val="0"/>
          <w:numId w:val="47"/>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المنهجية الضابطة</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تقوم على أن القرآن هو المصدر الأول لفهم نفسه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التبيين الذاتي</w:t>
      </w:r>
      <w:r w:rsidRPr="00A95B94">
        <w:rPr>
          <w:rFonts w:ascii="Calibri" w:hAnsi="Calibri" w:cs="Calibri"/>
          <w:b/>
          <w:bCs/>
          <w:sz w:val="24"/>
          <w:szCs w:val="24"/>
          <w:lang w:val="en-US" w:eastAsia="fr-MA"/>
        </w:rPr>
        <w:t>)</w:t>
      </w:r>
      <w:r w:rsidRPr="00A95B94">
        <w:rPr>
          <w:rFonts w:ascii="Calibri" w:hAnsi="Calibri" w:cs="Calibri"/>
          <w:sz w:val="24"/>
          <w:szCs w:val="24"/>
          <w:rtl/>
          <w:lang w:eastAsia="fr-MA"/>
        </w:rPr>
        <w:t>، مع ضرورة تفعيل دور العقل والمقاصد الكلية للشريعة والواقع لفهم وتطبيق النص فهمًا صحيحًا</w:t>
      </w:r>
      <w:r w:rsidRPr="00A95B94">
        <w:rPr>
          <w:rFonts w:ascii="Calibri" w:hAnsi="Calibri" w:cs="Calibri"/>
          <w:sz w:val="24"/>
          <w:szCs w:val="24"/>
          <w:lang w:val="en-US" w:eastAsia="fr-MA"/>
        </w:rPr>
        <w:t>.</w:t>
      </w:r>
    </w:p>
    <w:p w14:paraId="60434E38" w14:textId="39BC5633" w:rsidR="00082BE1" w:rsidRPr="00A95B94" w:rsidRDefault="00082BE1" w:rsidP="000F16E4">
      <w:pPr>
        <w:spacing w:line="360" w:lineRule="auto"/>
        <w:rPr>
          <w:rFonts w:ascii="Calibri" w:hAnsi="Calibri" w:cs="Calibri"/>
          <w:sz w:val="24"/>
          <w:szCs w:val="24"/>
          <w:lang w:val="en-US" w:eastAsia="fr-MA"/>
        </w:rPr>
      </w:pPr>
    </w:p>
    <w:p w14:paraId="111C94A3" w14:textId="77777777" w:rsidR="00082BE1" w:rsidRPr="00A95B94" w:rsidRDefault="00082BE1" w:rsidP="000F16E4">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نماذج تطبيقية: كشف المعنى من خلال "المثاني</w:t>
      </w:r>
      <w:r w:rsidRPr="00A95B94">
        <w:rPr>
          <w:rFonts w:ascii="Calibri" w:hAnsi="Calibri" w:cs="Calibri"/>
          <w:b/>
          <w:bCs/>
          <w:sz w:val="24"/>
          <w:szCs w:val="24"/>
          <w:lang w:val="en-US" w:eastAsia="fr-MA"/>
        </w:rPr>
        <w:t xml:space="preserve">" </w:t>
      </w:r>
    </w:p>
    <w:p w14:paraId="107EDFF9"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تُظهر المنهجية فعاليتها عبر تحليل بنية الكلمات لكشف دلالتها الجوهرية، ومن الأمثلة على ذلك</w:t>
      </w:r>
      <w:r w:rsidRPr="00A95B94">
        <w:rPr>
          <w:rFonts w:ascii="Calibri" w:hAnsi="Calibri" w:cs="Calibri"/>
          <w:sz w:val="24"/>
          <w:szCs w:val="24"/>
          <w:lang w:val="en-US" w:eastAsia="fr-MA"/>
        </w:rPr>
        <w:t>:</w:t>
      </w:r>
    </w:p>
    <w:p w14:paraId="6E63141E" w14:textId="77777777" w:rsidR="00082BE1" w:rsidRPr="00A95B94" w:rsidRDefault="00082BE1" w:rsidP="00C301CD">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الذكر (ذ ك ر)</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يتم تفكيكه إلى زوجين</w:t>
      </w:r>
      <w:r w:rsidRPr="00A95B94">
        <w:rPr>
          <w:rFonts w:ascii="Calibri" w:hAnsi="Calibri" w:cs="Calibri"/>
          <w:sz w:val="24"/>
          <w:szCs w:val="24"/>
          <w:lang w:val="en-US" w:eastAsia="fr-MA"/>
        </w:rPr>
        <w:t xml:space="preserve">: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ذ ك</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يوحي بـ"الوعي الكامل والشامل"، و**"ك ر"** الذي يوحي بـ"الحركة المتكررة نحو الكمال</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وبدمجهما، يصبح المعنى "استحضار الشيء في الوعي بشكل كامل ومتكرر ومؤثر</w:t>
      </w:r>
      <w:r w:rsidRPr="00A95B94">
        <w:rPr>
          <w:rFonts w:ascii="Calibri" w:hAnsi="Calibri" w:cs="Calibri"/>
          <w:sz w:val="24"/>
          <w:szCs w:val="24"/>
          <w:lang w:val="en-US" w:eastAsia="fr-MA"/>
        </w:rPr>
        <w:t>".</w:t>
      </w:r>
    </w:p>
    <w:p w14:paraId="6A07B9BC" w14:textId="77777777" w:rsidR="00082BE1" w:rsidRPr="00A95B94" w:rsidRDefault="00082BE1" w:rsidP="00C301CD">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السبيل (س ب ل)</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يُفكك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س ب</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يدل على "بداية المسار الظاهر"، و**"ب ل"** الذي يدل على "الوصول إلى غاية</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وعليه، فالسبيل ليس أي طريق، بل هو "المسار الواضح الذي له بداية وغاية محددة</w:t>
      </w:r>
      <w:r w:rsidRPr="00A95B94">
        <w:rPr>
          <w:rFonts w:ascii="Calibri" w:hAnsi="Calibri" w:cs="Calibri"/>
          <w:sz w:val="24"/>
          <w:szCs w:val="24"/>
          <w:lang w:val="en-US" w:eastAsia="fr-MA"/>
        </w:rPr>
        <w:t>".</w:t>
      </w:r>
    </w:p>
    <w:p w14:paraId="456D3E6F" w14:textId="77777777" w:rsidR="00082BE1" w:rsidRPr="00A95B94" w:rsidRDefault="00082BE1" w:rsidP="00C301CD">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التقوى (و ق ي)</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تُحلل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و ق</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الذي يعني "الحماية والثبات القوي"، و**"ق ي"** الذي يعني "الاستمرارية القائمة على اليقين</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فالتقوى إذًا هي "اتخاذ وقاية قوية وثابتة ومستمرة تقوم على اليقين والمعرفة</w:t>
      </w:r>
      <w:r w:rsidRPr="00A95B94">
        <w:rPr>
          <w:rFonts w:ascii="Calibri" w:hAnsi="Calibri" w:cs="Calibri"/>
          <w:sz w:val="24"/>
          <w:szCs w:val="24"/>
          <w:lang w:val="en-US" w:eastAsia="fr-MA"/>
        </w:rPr>
        <w:t>".</w:t>
      </w:r>
    </w:p>
    <w:p w14:paraId="0B00F9B3" w14:textId="77777777" w:rsidR="00082BE1" w:rsidRPr="00A95B94" w:rsidRDefault="00082BE1" w:rsidP="00C301CD">
      <w:pPr>
        <w:numPr>
          <w:ilvl w:val="0"/>
          <w:numId w:val="48"/>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الفتنة (ف ت ن)</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 xml:space="preserve">تُحلل إلى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ف ت</w:t>
      </w:r>
      <w:r w:rsidRPr="00A95B94">
        <w:rPr>
          <w:rFonts w:ascii="Calibri" w:hAnsi="Calibri" w:cs="Calibri"/>
          <w:b/>
          <w:bCs/>
          <w:sz w:val="24"/>
          <w:szCs w:val="24"/>
          <w:lang w:val="en-US" w:eastAsia="fr-MA"/>
        </w:rPr>
        <w:t>"</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بمعنى "الفتح أو الفصل الكاشف"، و**"ت ن"** بمعنى "التحول الذي يظهر حقيقة الذات</w:t>
      </w:r>
      <w:r w:rsidRPr="00A95B94">
        <w:rPr>
          <w:rFonts w:ascii="Calibri" w:hAnsi="Calibri" w:cs="Calibri"/>
          <w:sz w:val="24"/>
          <w:szCs w:val="24"/>
          <w:lang w:val="en-US" w:eastAsia="fr-MA"/>
        </w:rPr>
        <w:t xml:space="preserve">". </w:t>
      </w:r>
      <w:r w:rsidRPr="00A95B94">
        <w:rPr>
          <w:rFonts w:ascii="Calibri" w:hAnsi="Calibri" w:cs="Calibri"/>
          <w:sz w:val="24"/>
          <w:szCs w:val="24"/>
          <w:rtl/>
          <w:lang w:eastAsia="fr-MA"/>
        </w:rPr>
        <w:t>فالفتنة هي "الاختبار الذي يكشف حقيقة الشيء ويحول حالته</w:t>
      </w:r>
      <w:r w:rsidRPr="00A95B94">
        <w:rPr>
          <w:rFonts w:ascii="Calibri" w:hAnsi="Calibri" w:cs="Calibri"/>
          <w:sz w:val="24"/>
          <w:szCs w:val="24"/>
          <w:lang w:val="en-US" w:eastAsia="fr-MA"/>
        </w:rPr>
        <w:t>".</w:t>
      </w:r>
    </w:p>
    <w:p w14:paraId="3F78058B" w14:textId="0943C357" w:rsidR="00082BE1" w:rsidRPr="00A95B94" w:rsidRDefault="00082BE1" w:rsidP="000F16E4">
      <w:pPr>
        <w:spacing w:line="360" w:lineRule="auto"/>
        <w:rPr>
          <w:rFonts w:ascii="Calibri" w:hAnsi="Calibri" w:cs="Calibri"/>
          <w:sz w:val="24"/>
          <w:szCs w:val="24"/>
          <w:lang w:val="en-US" w:eastAsia="fr-MA"/>
        </w:rPr>
      </w:pPr>
    </w:p>
    <w:p w14:paraId="7A798434" w14:textId="77777777" w:rsidR="00082BE1" w:rsidRPr="00A95B94" w:rsidRDefault="00082BE1" w:rsidP="000F16E4">
      <w:pPr>
        <w:spacing w:line="360" w:lineRule="auto"/>
        <w:rPr>
          <w:rFonts w:ascii="Calibri" w:hAnsi="Calibri" w:cs="Calibri"/>
          <w:b/>
          <w:bCs/>
          <w:sz w:val="24"/>
          <w:szCs w:val="24"/>
          <w:lang w:val="en-US" w:eastAsia="fr-MA"/>
        </w:rPr>
      </w:pPr>
      <w:r w:rsidRPr="00A95B94">
        <w:rPr>
          <w:rFonts w:ascii="Calibri" w:hAnsi="Calibri" w:cs="Calibri"/>
          <w:b/>
          <w:bCs/>
          <w:sz w:val="24"/>
          <w:szCs w:val="24"/>
          <w:rtl/>
          <w:lang w:eastAsia="fr-MA"/>
        </w:rPr>
        <w:t>تعدد مناهج التدبر: نموذج "أمشاج</w:t>
      </w:r>
      <w:r w:rsidRPr="00A95B94">
        <w:rPr>
          <w:rFonts w:ascii="Calibri" w:hAnsi="Calibri" w:cs="Calibri"/>
          <w:b/>
          <w:bCs/>
          <w:sz w:val="24"/>
          <w:szCs w:val="24"/>
          <w:lang w:val="en-US" w:eastAsia="fr-MA"/>
        </w:rPr>
        <w:t xml:space="preserve">" </w:t>
      </w:r>
    </w:p>
    <w:p w14:paraId="22D1AF83"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 xml:space="preserve">من نقاط القوة البارزة في الطرح هو تقديم تحليل مقارن لكلمة </w:t>
      </w:r>
      <w:r w:rsidRPr="00A95B94">
        <w:rPr>
          <w:rFonts w:ascii="Calibri" w:hAnsi="Calibri" w:cs="Calibri"/>
          <w:b/>
          <w:bCs/>
          <w:sz w:val="24"/>
          <w:szCs w:val="24"/>
          <w:lang w:val="en-US" w:eastAsia="fr-MA"/>
        </w:rPr>
        <w:t>"</w:t>
      </w:r>
      <w:r w:rsidRPr="00A95B94">
        <w:rPr>
          <w:rFonts w:ascii="Calibri" w:hAnsi="Calibri" w:cs="Calibri"/>
          <w:b/>
          <w:bCs/>
          <w:sz w:val="24"/>
          <w:szCs w:val="24"/>
          <w:rtl/>
          <w:lang w:eastAsia="fr-MA"/>
        </w:rPr>
        <w:t>أمشاج</w:t>
      </w:r>
      <w:r w:rsidRPr="00A95B94">
        <w:rPr>
          <w:rFonts w:ascii="Calibri" w:hAnsi="Calibri" w:cs="Calibri"/>
          <w:b/>
          <w:bCs/>
          <w:sz w:val="24"/>
          <w:szCs w:val="24"/>
          <w:lang w:val="en-US" w:eastAsia="fr-MA"/>
        </w:rPr>
        <w:t>"</w:t>
      </w:r>
      <w:r w:rsidRPr="00A95B94">
        <w:rPr>
          <w:rFonts w:ascii="Calibri" w:hAnsi="Calibri" w:cs="Calibri"/>
          <w:sz w:val="24"/>
          <w:szCs w:val="24"/>
          <w:rtl/>
          <w:lang w:eastAsia="fr-MA"/>
        </w:rPr>
        <w:t>، حيث يتم استعراض ثلاث طرق مختلفة لاستنباط معناها</w:t>
      </w:r>
      <w:r w:rsidRPr="00A95B94">
        <w:rPr>
          <w:rFonts w:ascii="Calibri" w:hAnsi="Calibri" w:cs="Calibri"/>
          <w:sz w:val="24"/>
          <w:szCs w:val="24"/>
          <w:lang w:val="en-US" w:eastAsia="fr-MA"/>
        </w:rPr>
        <w:t>:</w:t>
      </w:r>
    </w:p>
    <w:p w14:paraId="6146E85D" w14:textId="77777777" w:rsidR="00082BE1" w:rsidRPr="00A95B94" w:rsidRDefault="00082BE1" w:rsidP="00C301CD">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تغيير الحرف الأوسط</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مقارنتها بـ "موج"، "مرج"، "مزج</w:t>
      </w:r>
      <w:r w:rsidRPr="00A95B94">
        <w:rPr>
          <w:rFonts w:ascii="Calibri" w:hAnsi="Calibri" w:cs="Calibri"/>
          <w:sz w:val="24"/>
          <w:szCs w:val="24"/>
          <w:lang w:val="en-US" w:eastAsia="fr-MA"/>
        </w:rPr>
        <w:t>").</w:t>
      </w:r>
    </w:p>
    <w:p w14:paraId="784D2554" w14:textId="77777777" w:rsidR="00082BE1" w:rsidRPr="00A95B94" w:rsidRDefault="00082BE1" w:rsidP="00C301CD">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التحليل الحرفي</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تحليل دلالات الميم والشين والجيم</w:t>
      </w:r>
      <w:r w:rsidRPr="00A95B94">
        <w:rPr>
          <w:rFonts w:ascii="Calibri" w:hAnsi="Calibri" w:cs="Calibri"/>
          <w:sz w:val="24"/>
          <w:szCs w:val="24"/>
          <w:lang w:val="en-US" w:eastAsia="fr-MA"/>
        </w:rPr>
        <w:t>).</w:t>
      </w:r>
    </w:p>
    <w:p w14:paraId="429DF6C9" w14:textId="77777777" w:rsidR="00082BE1" w:rsidRPr="00A95B94" w:rsidRDefault="00082BE1" w:rsidP="00C301CD">
      <w:pPr>
        <w:numPr>
          <w:ilvl w:val="0"/>
          <w:numId w:val="4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rPr>
        <w:t>فقه السبع المثاني</w:t>
      </w:r>
      <w:r w:rsidRPr="00A95B94">
        <w:rPr>
          <w:rFonts w:ascii="Calibri" w:hAnsi="Calibri" w:cs="Calibri"/>
          <w:sz w:val="24"/>
          <w:szCs w:val="24"/>
          <w:rtl/>
          <w:lang w:eastAsia="fr-MA"/>
        </w:rPr>
        <w:t xml:space="preserve"> </w:t>
      </w:r>
      <w:r w:rsidRPr="00A95B94">
        <w:rPr>
          <w:rFonts w:ascii="Calibri" w:hAnsi="Calibri" w:cs="Calibri"/>
          <w:sz w:val="24"/>
          <w:szCs w:val="24"/>
          <w:lang w:val="en-US" w:eastAsia="fr-MA"/>
        </w:rPr>
        <w:t>(</w:t>
      </w:r>
      <w:r w:rsidRPr="00A95B94">
        <w:rPr>
          <w:rFonts w:ascii="Calibri" w:hAnsi="Calibri" w:cs="Calibri"/>
          <w:sz w:val="24"/>
          <w:szCs w:val="24"/>
          <w:rtl/>
          <w:lang w:eastAsia="fr-MA"/>
        </w:rPr>
        <w:t>تفكيكها إلى زوجين "مش" و "شج</w:t>
      </w:r>
      <w:r w:rsidRPr="00A95B94">
        <w:rPr>
          <w:rFonts w:ascii="Calibri" w:hAnsi="Calibri" w:cs="Calibri"/>
          <w:sz w:val="24"/>
          <w:szCs w:val="24"/>
          <w:lang w:val="en-US" w:eastAsia="fr-MA"/>
        </w:rPr>
        <w:t>").</w:t>
      </w:r>
    </w:p>
    <w:p w14:paraId="41114CD2" w14:textId="77777777" w:rsidR="00082BE1" w:rsidRPr="00A95B94" w:rsidRDefault="00082BE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rPr>
        <w:t>هذا العرض لا يهدف فقط إلى شرح الكلمة، بل يُظهر وعيًا عميقًا بتعدد أدوات التدبر الممكنة، ويؤكد أن الهدف هو إثراء الفهم وفتح آفاق جديدة، مما يعكس نضجًا فكريًا وانفتاحًا على التكامل المعرفي</w:t>
      </w:r>
      <w:r w:rsidRPr="00A95B94">
        <w:rPr>
          <w:rFonts w:ascii="Calibri" w:hAnsi="Calibri" w:cs="Calibri"/>
          <w:sz w:val="24"/>
          <w:szCs w:val="24"/>
          <w:lang w:val="en-US" w:eastAsia="fr-MA"/>
        </w:rPr>
        <w:t>.</w:t>
      </w:r>
    </w:p>
    <w:p w14:paraId="4FBCD8EC" w14:textId="77777777" w:rsidR="001B3E99" w:rsidRPr="00A95B94" w:rsidRDefault="001B3E99" w:rsidP="000F16E4">
      <w:pPr>
        <w:spacing w:line="360" w:lineRule="auto"/>
        <w:rPr>
          <w:rFonts w:ascii="Calibri" w:hAnsi="Calibri" w:cs="Calibri"/>
          <w:sz w:val="24"/>
          <w:szCs w:val="24"/>
          <w:rtl/>
          <w:lang w:val="en-US" w:eastAsia="fr-MA"/>
        </w:rPr>
      </w:pPr>
    </w:p>
    <w:p w14:paraId="1ADABE43"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خاتمة: نحو عيش قرآني</w:t>
      </w:r>
      <w:r w:rsidR="003E408C" w:rsidRPr="00A95B94">
        <w:rPr>
          <w:rFonts w:ascii="Calibri" w:hAnsi="Calibri" w:cs="Calibri"/>
          <w:sz w:val="24"/>
          <w:szCs w:val="24"/>
          <w:rtl/>
          <w:lang w:eastAsia="fr-MA"/>
        </w:rPr>
        <w:t>"</w:t>
      </w:r>
    </w:p>
    <w:p w14:paraId="54C1D2BA" w14:textId="77777777" w:rsidR="001B3E99" w:rsidRPr="00A95B94" w:rsidRDefault="001B3E99" w:rsidP="000F16E4">
      <w:pPr>
        <w:spacing w:line="360" w:lineRule="auto"/>
        <w:rPr>
          <w:rFonts w:ascii="Calibri" w:hAnsi="Calibri" w:cs="Calibri"/>
          <w:sz w:val="24"/>
          <w:szCs w:val="24"/>
          <w:rtl/>
          <w:lang w:eastAsia="fr-MA"/>
        </w:rPr>
      </w:pPr>
    </w:p>
    <w:p w14:paraId="2ABE00DD"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هذه السلسلة،</w:t>
      </w:r>
      <w:r w:rsidRPr="00A95B94">
        <w:rPr>
          <w:rFonts w:ascii="Calibri" w:hAnsi="Calibri" w:cs="Calibri"/>
          <w:sz w:val="24"/>
          <w:szCs w:val="24"/>
          <w:lang w:eastAsia="fr-MA"/>
        </w:rPr>
        <w:t xml:space="preserve">, </w:t>
      </w:r>
      <w:r w:rsidRPr="00A95B94">
        <w:rPr>
          <w:rFonts w:ascii="Calibri" w:hAnsi="Calibri" w:cs="Calibri"/>
          <w:sz w:val="24"/>
          <w:szCs w:val="24"/>
          <w:rtl/>
          <w:lang w:eastAsia="fr-MA"/>
        </w:rPr>
        <w:t xml:space="preserve">هي دعوة للقارئ ليتجاوز دور المتلقي السلبي، وينخرط في عملية تدبر حية. إنها تدعوه لاكتشاف كيف أن قصة مريم والمسيح – وغيرها – هي </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خارطة طريق روحية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xml:space="preserve"> و</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برامج وعي متجددة</w:t>
      </w:r>
      <w:r w:rsidR="003E408C" w:rsidRPr="00A95B94">
        <w:rPr>
          <w:rFonts w:ascii="Calibri" w:hAnsi="Calibri" w:cs="Calibri"/>
          <w:sz w:val="24"/>
          <w:szCs w:val="24"/>
          <w:rtl/>
          <w:lang w:eastAsia="fr-MA"/>
        </w:rPr>
        <w:t>"</w:t>
      </w:r>
      <w:r w:rsidRPr="00A95B94">
        <w:rPr>
          <w:rFonts w:ascii="Calibri" w:hAnsi="Calibri" w:cs="Calibri"/>
          <w:sz w:val="24"/>
          <w:szCs w:val="24"/>
          <w:rtl/>
          <w:lang w:eastAsia="fr-MA"/>
        </w:rPr>
        <w:t>، تدعوه ليكون هو نفسه "وفدًا قادمًا" يحمل مشعل النور والتدبر، ويحيي في نفسه نموذج "مريم" الشجاعة وبرنامج "المسيح" الإحيائي، متخلقًا بآثار أسماء ربه، حتى يتحول من قارئ للقرآن إلى إنسان قرآني يعيش بمنهجه في كل لحظة</w:t>
      </w:r>
      <w:r w:rsidRPr="00A95B94">
        <w:rPr>
          <w:rFonts w:ascii="Calibri" w:hAnsi="Calibri" w:cs="Calibri"/>
          <w:sz w:val="24"/>
          <w:szCs w:val="24"/>
          <w:lang w:eastAsia="fr-MA"/>
        </w:rPr>
        <w:t>.</w:t>
      </w:r>
    </w:p>
    <w:p w14:paraId="5633E936" w14:textId="77777777" w:rsidR="001B3E99" w:rsidRPr="00A95B94" w:rsidRDefault="001B3E99" w:rsidP="000F16E4">
      <w:pPr>
        <w:spacing w:line="360" w:lineRule="auto"/>
        <w:rPr>
          <w:rFonts w:ascii="Calibri" w:hAnsi="Calibri" w:cs="Calibri"/>
          <w:sz w:val="24"/>
          <w:szCs w:val="24"/>
          <w:rtl/>
          <w:lang w:eastAsia="fr-MA"/>
        </w:rPr>
      </w:pPr>
    </w:p>
    <w:p w14:paraId="2086AF09" w14:textId="77777777" w:rsidR="001B3E99"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والله نسأل أن يفتح علينا كنوز رحمته ومعرفته، وأن يجعل هذا العمل خالصًا لوجهه الكريم، ونافعًا لأمة سيدنا محمد صلى الله عليه وسلم</w:t>
      </w:r>
      <w:r w:rsidRPr="00A95B94">
        <w:rPr>
          <w:rFonts w:ascii="Calibri" w:hAnsi="Calibri" w:cs="Calibri"/>
          <w:sz w:val="24"/>
          <w:szCs w:val="24"/>
          <w:lang w:eastAsia="fr-MA"/>
        </w:rPr>
        <w:t>.</w:t>
      </w:r>
    </w:p>
    <w:p w14:paraId="69F5ADC1" w14:textId="77777777" w:rsidR="001B3E99" w:rsidRPr="00A95B94" w:rsidRDefault="001B3E99" w:rsidP="000F16E4">
      <w:pPr>
        <w:spacing w:line="360" w:lineRule="auto"/>
        <w:rPr>
          <w:rFonts w:ascii="Calibri" w:hAnsi="Calibri" w:cs="Calibri"/>
          <w:sz w:val="24"/>
          <w:szCs w:val="24"/>
          <w:rtl/>
          <w:lang w:eastAsia="fr-MA"/>
        </w:rPr>
      </w:pPr>
    </w:p>
    <w:p w14:paraId="1117BBE1" w14:textId="77777777" w:rsidR="00766D2C" w:rsidRPr="00A95B94" w:rsidRDefault="001B3E99"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﴿رَبَّنَا لَا تُزِغْ قُلُوبَنَا بَعْدَ إِذْ هَدَيْتَنَا وَهَبْ لَنَا مِن لَّدُنكَ رَحْمَةً إِنَّكَ أَنتَ الْوَهَّابُ﴾ [آل عمران: 8]</w:t>
      </w:r>
    </w:p>
    <w:p w14:paraId="568F5664" w14:textId="77777777" w:rsidR="00766D2C" w:rsidRPr="00A95B94" w:rsidRDefault="00766D2C"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53F2283F" w14:textId="77777777" w:rsidR="00097B94" w:rsidRPr="00A95B94" w:rsidRDefault="00097B94" w:rsidP="000F16E4">
      <w:pPr>
        <w:pStyle w:val="11"/>
        <w:rPr>
          <w:rFonts w:eastAsia="Aptos"/>
          <w:rtl/>
        </w:rPr>
      </w:pPr>
      <w:bookmarkStart w:id="5" w:name="_Toc217152761"/>
      <w:r w:rsidRPr="00A95B94">
        <w:rPr>
          <w:rFonts w:eastAsia="Aptos"/>
          <w:rtl/>
        </w:rPr>
        <w:t>مخاطبة العقل التقليدي: حوارٌ لا صِدَام</w:t>
      </w:r>
      <w:bookmarkEnd w:id="5"/>
    </w:p>
    <w:p w14:paraId="0BFEE4A3" w14:textId="77777777" w:rsidR="00097B94" w:rsidRPr="00A95B94" w:rsidRDefault="00097B94" w:rsidP="000F16E4">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قد يثير هذا الكتاب، بمنهجه القائم على "التدبر الباطني" والغوص في رموز النص، تساؤلاً مشروعاً لدى العقل المحافظ الذي أُسِّسَ على احترام التراث والتمسك بظاهر اللفظ: هل هذا الطرح هو إلغاءٌ للتراث التفسيري العظيم، وقفزٌ فوق ضوابط الفهم التي وضعها الأسلاف؟</w:t>
      </w:r>
    </w:p>
    <w:p w14:paraId="4C95FC55" w14:textId="77777777" w:rsidR="00097B94" w:rsidRPr="00A95B94" w:rsidRDefault="00097B94" w:rsidP="000F16E4">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والجواب بكلمة واحدة: لا.</w:t>
      </w:r>
    </w:p>
    <w:p w14:paraId="30FE2EC8" w14:textId="77777777" w:rsidR="00097B94" w:rsidRPr="00A95B94" w:rsidRDefault="00097B94" w:rsidP="000F16E4">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هذا المنهج لا يأتي ليهدم، بل ليبني جسراً. وهو لا يسعى ليُلغي المعنى الظاهر الصحيح، بل ليُضيف إليه بُعداً آخر وعمقاً جديداً. فالبحرُ له شاطئٌ ظاهرٌ يراه الجميع، وله لآلئُ في قاعه لا يصل إليها إلا الغواصون المهرة. وهل يُعقل أن يُلغي وجود اللآلئ جمال الشاطئ؟</w:t>
      </w:r>
    </w:p>
    <w:p w14:paraId="225589B2" w14:textId="77777777" w:rsidR="00097B94" w:rsidRPr="00A95B94" w:rsidRDefault="00097B94" w:rsidP="000F16E4">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"فقه اللسان القرآني"، كما نطرحه، ينطلق من الأصول ذاتها التي آمن بها السلف الصالح:</w:t>
      </w:r>
    </w:p>
    <w:p w14:paraId="46903FBD" w14:textId="77777777" w:rsidR="00097B94" w:rsidRPr="00A95B94" w:rsidRDefault="00097B94" w:rsidP="00C301CD">
      <w:pPr>
        <w:numPr>
          <w:ilvl w:val="0"/>
          <w:numId w:val="46"/>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القرآنُ كتابٌ لا تنقضي عجائبُه:</w:t>
      </w:r>
      <w:r w:rsidRPr="00A95B94">
        <w:rPr>
          <w:rFonts w:ascii="Calibri" w:eastAsia="Aptos" w:hAnsi="Calibri" w:cs="Calibri"/>
          <w:kern w:val="2"/>
          <w:sz w:val="24"/>
          <w:szCs w:val="24"/>
          <w:rtl/>
          <w:lang w:val="en-US"/>
          <w14:ligatures w14:val="standardContextual"/>
        </w:rPr>
        <w:t xml:space="preserve"> هذه المقولة الخالدة هي إقرارٌ بأن النص القرآني أكبر من أن يُحيط به فهم جيل واحد أو مدرسة واحدة. والمعنى الباطني ليس إلا تجلّياً جديداً من هذه العجائب التي تتكشف لكل زمان بما يناسبه.</w:t>
      </w:r>
    </w:p>
    <w:p w14:paraId="26EA19D7" w14:textId="77777777" w:rsidR="00097B94" w:rsidRPr="00A95B94" w:rsidRDefault="00097B94" w:rsidP="00C301CD">
      <w:pPr>
        <w:numPr>
          <w:ilvl w:val="0"/>
          <w:numId w:val="46"/>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المعنى الباطني لا يُلغي الظاهر:</w:t>
      </w:r>
      <w:r w:rsidRPr="00A95B94">
        <w:rPr>
          <w:rFonts w:ascii="Calibri" w:eastAsia="Aptos" w:hAnsi="Calibri" w:cs="Calibri"/>
          <w:kern w:val="2"/>
          <w:sz w:val="24"/>
          <w:szCs w:val="24"/>
          <w:rtl/>
          <w:lang w:val="en-US"/>
          <w14:ligatures w14:val="standardContextual"/>
        </w:rPr>
        <w:t xml:space="preserve"> نحن نؤمن بأن المعنى الرمزي يجب أن يكون متسقاً مع المقاصد الكلية للشريعة (كالتوحيد والعدل والرحمة)، وألا يناقض المعنى الظاهر الصحيح والمُجمع عليه</w:t>
      </w:r>
      <w:r w:rsidRPr="00A95B94">
        <w:rPr>
          <w:rFonts w:ascii="Calibri" w:eastAsia="Aptos" w:hAnsi="Calibri" w:cs="Calibri"/>
          <w:kern w:val="2"/>
          <w:sz w:val="24"/>
          <w:szCs w:val="24"/>
          <w:vertAlign w:val="superscript"/>
          <w:rtl/>
          <w:lang w:val="en-US"/>
          <w14:ligatures w14:val="standardContextual"/>
        </w:rPr>
        <w:t>1</w:t>
      </w:r>
      <w:r w:rsidRPr="00A95B94">
        <w:rPr>
          <w:rFonts w:ascii="Calibri" w:eastAsia="Aptos" w:hAnsi="Calibri" w:cs="Calibri"/>
          <w:kern w:val="2"/>
          <w:sz w:val="24"/>
          <w:szCs w:val="24"/>
          <w:rtl/>
          <w:lang w:val="en-US"/>
          <w14:ligatures w14:val="standardContextual"/>
        </w:rPr>
        <w:t>. إنه بمثابة الروح التي تسري في جسد الحرف، فتكمله ولا تلغيه.</w:t>
      </w:r>
    </w:p>
    <w:p w14:paraId="7DEE2152" w14:textId="77777777" w:rsidR="00097B94" w:rsidRPr="00A95B94" w:rsidRDefault="00097B94" w:rsidP="00C301CD">
      <w:pPr>
        <w:numPr>
          <w:ilvl w:val="0"/>
          <w:numId w:val="46"/>
        </w:num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b/>
          <w:bCs/>
          <w:kern w:val="2"/>
          <w:sz w:val="24"/>
          <w:szCs w:val="24"/>
          <w:rtl/>
          <w:lang w:val="en-US"/>
          <w14:ligatures w14:val="standardContextual"/>
        </w:rPr>
        <w:t>ضرورةٌ تفرضها أسئلة العصر:</w:t>
      </w:r>
      <w:r w:rsidRPr="00A95B94">
        <w:rPr>
          <w:rFonts w:ascii="Calibri" w:eastAsia="Aptos" w:hAnsi="Calibri" w:cs="Calibri"/>
          <w:kern w:val="2"/>
          <w:sz w:val="24"/>
          <w:szCs w:val="24"/>
          <w:rtl/>
          <w:lang w:val="en-US"/>
          <w14:ligatures w14:val="standardContextual"/>
        </w:rPr>
        <w:t xml:space="preserve"> لم يعد يكفي اليوم أن نقدم للشباب وللعالم إجابات الماضي بنفس لغتها. العقل المعاصر، الذي تشكل في ظل العلوم الحديثة والفلسفات المتنوعة، يحتاج إلى خطاب قرآني يتفاعل مع عالمه الداخلي، ويقدم له "النموذج الإنساني" و"برنامج الوعي" الكامن في القصة القرآنية، لا مجرد سرد تاريخي.</w:t>
      </w:r>
    </w:p>
    <w:p w14:paraId="33814D49" w14:textId="758C9EDA" w:rsidR="00097B94" w:rsidRPr="00A95B94" w:rsidRDefault="00097B94" w:rsidP="000F16E4">
      <w:pPr>
        <w:spacing w:line="360" w:lineRule="auto"/>
        <w:rPr>
          <w:rFonts w:ascii="Calibri" w:eastAsia="Aptos" w:hAnsi="Calibri" w:cs="Calibri"/>
          <w:kern w:val="2"/>
          <w:sz w:val="24"/>
          <w:szCs w:val="24"/>
          <w:rtl/>
          <w:lang w:val="en-US"/>
          <w14:ligatures w14:val="standardContextual"/>
        </w:rPr>
      </w:pPr>
      <w:r w:rsidRPr="00A95B94">
        <w:rPr>
          <w:rFonts w:ascii="Calibri" w:eastAsia="Aptos" w:hAnsi="Calibri" w:cs="Calibri"/>
          <w:kern w:val="2"/>
          <w:sz w:val="24"/>
          <w:szCs w:val="24"/>
          <w:rtl/>
          <w:lang w:val="en-US"/>
          <w14:ligatures w14:val="standardContextual"/>
        </w:rPr>
        <w:t>إن هذا العمل ليس قطيعة مع التراث، بل هو حوارٌ معه وامتدادٌ له. هو محاولة صادقة للإجابة على سؤال "كيف يكلمنا الله اليوم؟"، بنفس الروح التي دفعت المفسرين العظام في كل عصر للإجابة على أسئلة زمانهم. ندعو القارئ الكريم أن يعتبر هذا الكتاب إضافةً لمكتبته، لا بديلاً عنها، وخطوةً في رحلة التدبر التي لا تنتهي.</w:t>
      </w:r>
    </w:p>
    <w:p w14:paraId="1C6D8994" w14:textId="77777777" w:rsidR="00B1084F" w:rsidRPr="00A95B94" w:rsidRDefault="00B1084F" w:rsidP="000F16E4">
      <w:pPr>
        <w:pStyle w:val="11"/>
      </w:pPr>
      <w:bookmarkStart w:id="6" w:name="_Toc203550623"/>
      <w:bookmarkStart w:id="7" w:name="_Toc209608852"/>
      <w:bookmarkStart w:id="8" w:name="_Toc217152762"/>
      <w:r w:rsidRPr="00A95B94">
        <w:rPr>
          <w:rtl/>
          <w:lang w:bidi="ar-MA"/>
        </w:rPr>
        <w:t>"الرجال" و"النساء" في القرآن: نحو فهم وظيفي يتجاوز التقسيم الجندري</w:t>
      </w:r>
      <w:bookmarkEnd w:id="6"/>
      <w:bookmarkEnd w:id="7"/>
      <w:bookmarkEnd w:id="8"/>
    </w:p>
    <w:p w14:paraId="3143B53A" w14:textId="77777777" w:rsidR="00B1084F" w:rsidRPr="00A95B94" w:rsidRDefault="00B1084F" w:rsidP="000F16E4">
      <w:p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المقدمة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0D8C5055" w14:textId="77777777" w:rsidR="00B1084F" w:rsidRPr="00A95B94" w:rsidRDefault="00B1084F" w:rsidP="000F16E4">
      <w:pPr>
        <w:spacing w:line="360" w:lineRule="auto"/>
        <w:rPr>
          <w:rFonts w:ascii="Calibri" w:hAnsi="Calibri" w:cs="Calibri"/>
          <w:b/>
          <w:bCs/>
          <w:sz w:val="24"/>
          <w:szCs w:val="24"/>
          <w:lang w:val="en-US"/>
        </w:rPr>
      </w:pPr>
      <w:r w:rsidRPr="00A95B94">
        <w:rPr>
          <w:rFonts w:ascii="Calibri" w:hAnsi="Calibri" w:cs="Calibri"/>
          <w:b/>
          <w:bCs/>
          <w:sz w:val="24"/>
          <w:szCs w:val="24"/>
          <w:rtl/>
          <w:lang w:val="en-US" w:bidi="ar-MA"/>
        </w:rPr>
        <w:t>تجاوز البيولوجيا: البحث عن الدلالة الوظيفية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 xml:space="preserve">تقترح القراءة المتدبرة التي تسعى لفهم "لسان القرآن" في عمقه، أن مصطلحي "الرجال" و"النساء"، في سياقات قرآنية محورية وهامة (كسورة النساء وغيرها)،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w:t>
      </w:r>
      <w:r w:rsidRPr="00A95B94">
        <w:rPr>
          <w:rFonts w:ascii="Calibri" w:hAnsi="Calibri" w:cs="Calibri"/>
          <w:b/>
          <w:bCs/>
          <w:sz w:val="24"/>
          <w:szCs w:val="24"/>
          <w:rtl/>
          <w:lang w:val="en-US" w:bidi="ar-MA"/>
        </w:rPr>
        <w:t>دلالة وظيفية أو رمزية أعمق</w:t>
      </w:r>
      <w:r w:rsidRPr="00A95B94">
        <w:rPr>
          <w:rFonts w:ascii="Calibri" w:hAnsi="Calibri" w:cs="Calibri"/>
          <w:sz w:val="24"/>
          <w:szCs w:val="24"/>
          <w:rtl/>
          <w:lang w:val="en-US" w:bidi="ar-MA"/>
        </w:rPr>
        <w:t xml:space="preserve"> تتعلق بالحالة، الدور، القدرة، أو الحاجة</w:t>
      </w:r>
      <w:r w:rsidRPr="00A95B94">
        <w:rPr>
          <w:rFonts w:ascii="Calibri" w:hAnsi="Calibri" w:cs="Calibri"/>
          <w:sz w:val="24"/>
          <w:szCs w:val="24"/>
          <w:lang w:val="en-US"/>
        </w:rPr>
        <w:t>:</w:t>
      </w:r>
    </w:p>
    <w:p w14:paraId="5AF293AF" w14:textId="77777777" w:rsidR="00B1084F" w:rsidRPr="00A95B94" w:rsidRDefault="00B1084F"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w:t>
      </w:r>
      <w:r w:rsidRPr="00A95B94">
        <w:rPr>
          <w:rFonts w:ascii="Calibri" w:hAnsi="Calibri" w:cs="Calibri"/>
          <w:b/>
          <w:bCs/>
          <w:sz w:val="24"/>
          <w:szCs w:val="24"/>
          <w:rtl/>
          <w:lang w:val="en-US" w:bidi="ar-MA"/>
        </w:rPr>
        <w:t>الرجال" (من جذر "رجل" ودلالات القوة والحركة والمسؤولية)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A95B94">
        <w:rPr>
          <w:rFonts w:ascii="Calibri" w:hAnsi="Calibri" w:cs="Calibri"/>
          <w:sz w:val="24"/>
          <w:szCs w:val="24"/>
          <w:lang w:val="en-US"/>
        </w:rPr>
        <w:t>.</w:t>
      </w:r>
    </w:p>
    <w:p w14:paraId="2718935E" w14:textId="77777777" w:rsidR="00B1084F" w:rsidRPr="00A95B94" w:rsidRDefault="00B1084F" w:rsidP="00C301CD">
      <w:pPr>
        <w:numPr>
          <w:ilvl w:val="0"/>
          <w:numId w:val="62"/>
        </w:numPr>
        <w:spacing w:line="360" w:lineRule="auto"/>
        <w:rPr>
          <w:rFonts w:ascii="Calibri" w:hAnsi="Calibri" w:cs="Calibri"/>
          <w:sz w:val="24"/>
          <w:szCs w:val="24"/>
          <w:lang w:val="en-US"/>
        </w:rPr>
      </w:pPr>
      <w:r w:rsidRPr="00A95B94">
        <w:rPr>
          <w:rFonts w:ascii="Calibri" w:hAnsi="Calibri" w:cs="Calibri"/>
          <w:b/>
          <w:bCs/>
          <w:sz w:val="24"/>
          <w:szCs w:val="24"/>
          <w:lang w:val="en-US"/>
        </w:rPr>
        <w:t>"</w:t>
      </w:r>
      <w:r w:rsidRPr="00A95B94">
        <w:rPr>
          <w:rFonts w:ascii="Calibri" w:hAnsi="Calibri" w:cs="Calibri"/>
          <w:b/>
          <w:bCs/>
          <w:sz w:val="24"/>
          <w:szCs w:val="24"/>
          <w:rtl/>
          <w:lang w:val="en-US" w:bidi="ar-MA"/>
        </w:rPr>
        <w:t>النساء" (من جذور قد تحمل معاني التأخر "نسأ" أو الحاجة للرعاية "نسي")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 xml:space="preserve">بالمقابل، قد لا يقتصر هذا المصطلح على الإناث بيولوجياً، بل قد يرمز في سياقات معينة إلى الفئة التي هي في حالة </w:t>
      </w:r>
      <w:r w:rsidRPr="00A95B94">
        <w:rPr>
          <w:rFonts w:ascii="Calibri" w:hAnsi="Calibri" w:cs="Calibri"/>
          <w:b/>
          <w:bCs/>
          <w:sz w:val="24"/>
          <w:szCs w:val="24"/>
          <w:rtl/>
          <w:lang w:val="en-US" w:bidi="ar-MA"/>
        </w:rPr>
        <w:t>احتياج للرعاية والدعم والإنفاق عليها</w:t>
      </w:r>
      <w:r w:rsidRPr="00A95B94">
        <w:rPr>
          <w:rFonts w:ascii="Calibri" w:hAnsi="Calibri" w:cs="Calibri"/>
          <w:sz w:val="24"/>
          <w:szCs w:val="24"/>
          <w:rtl/>
          <w:lang w:val="en-US" w:bidi="ar-MA"/>
        </w:rPr>
        <w:t>،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A95B94">
        <w:rPr>
          <w:rFonts w:ascii="Calibri" w:hAnsi="Calibri" w:cs="Calibri"/>
          <w:sz w:val="24"/>
          <w:szCs w:val="24"/>
          <w:lang w:val="en-US"/>
        </w:rPr>
        <w:t>.</w:t>
      </w:r>
    </w:p>
    <w:p w14:paraId="74DA3B1C" w14:textId="77777777" w:rsidR="00B1084F" w:rsidRPr="00A95B94" w:rsidRDefault="00B1084F" w:rsidP="000F16E4">
      <w:pPr>
        <w:spacing w:line="360" w:lineRule="auto"/>
        <w:rPr>
          <w:rFonts w:ascii="Calibri" w:hAnsi="Calibri" w:cs="Calibri"/>
          <w:sz w:val="24"/>
          <w:szCs w:val="24"/>
          <w:lang w:val="en-US"/>
        </w:rPr>
      </w:pPr>
      <w:r w:rsidRPr="00A95B94">
        <w:rPr>
          <w:rFonts w:ascii="Calibri" w:hAnsi="Calibri" w:cs="Calibri"/>
          <w:sz w:val="24"/>
          <w:szCs w:val="24"/>
          <w:rtl/>
          <w:lang w:val="en-US" w:bidi="ar-MA"/>
        </w:rPr>
        <w:t>إعادة قراءة آيات "إشكالية" في ضوء الفهم الوظيفي</w:t>
      </w:r>
      <w:r w:rsidRPr="00A95B94">
        <w:rPr>
          <w:rFonts w:ascii="Calibri" w:hAnsi="Calibri" w:cs="Calibri"/>
          <w:sz w:val="24"/>
          <w:szCs w:val="24"/>
          <w:lang w:val="en-US"/>
        </w:rPr>
        <w:t>:</w:t>
      </w:r>
    </w:p>
    <w:p w14:paraId="731AA9B0" w14:textId="77777777" w:rsidR="00B1084F" w:rsidRPr="00A95B94" w:rsidRDefault="00B1084F" w:rsidP="000F16E4">
      <w:pPr>
        <w:spacing w:line="360" w:lineRule="auto"/>
        <w:rPr>
          <w:rFonts w:ascii="Calibri" w:hAnsi="Calibri" w:cs="Calibri"/>
          <w:sz w:val="24"/>
          <w:szCs w:val="24"/>
          <w:lang w:val="en-US"/>
        </w:rPr>
      </w:pPr>
      <w:r w:rsidRPr="00A95B94">
        <w:rPr>
          <w:rFonts w:ascii="Calibri" w:hAnsi="Calibri" w:cs="Calibri"/>
          <w:sz w:val="24"/>
          <w:szCs w:val="24"/>
          <w:rtl/>
          <w:lang w:val="en-US" w:bidi="ar-MA"/>
        </w:rPr>
        <w:t>عند تطبيق هذا التصور الوظيفي/الرمزي بحذر، يمكن لآيات طالما اعتبرت أساساً للتفريق الجندري أن تتخذ أبعاداً جديدة أكثر انسجاماً مع العدل القرآني</w:t>
      </w:r>
      <w:r w:rsidRPr="00A95B94">
        <w:rPr>
          <w:rFonts w:ascii="Calibri" w:hAnsi="Calibri" w:cs="Calibri"/>
          <w:sz w:val="24"/>
          <w:szCs w:val="24"/>
          <w:lang w:val="en-US"/>
        </w:rPr>
        <w:t>:</w:t>
      </w:r>
    </w:p>
    <w:p w14:paraId="60ECC357" w14:textId="77777777" w:rsidR="00B1084F" w:rsidRPr="00A95B94" w:rsidRDefault="00B1084F" w:rsidP="00C301CD">
      <w:pPr>
        <w:numPr>
          <w:ilvl w:val="0"/>
          <w:numId w:val="63"/>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القوامة (النساء: 34)</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﴿الرِّجَالُ قَوَّامُونَ عَلَى النِّسَاءِ بِمَا فَضَّلَ اللَّهُ بَعْضَهُمْ عَلَىٰ بَعْضٍ وَبِمَا أَنفَقُوا مِنْ أَمْوَالِهِمْ</w:t>
      </w:r>
      <w:r w:rsidRPr="00A95B94">
        <w:rPr>
          <w:rFonts w:ascii="Calibri" w:hAnsi="Calibri" w:cs="Calibri"/>
          <w:sz w:val="24"/>
          <w:szCs w:val="24"/>
          <w:lang w:val="en-US"/>
        </w:rPr>
        <w:t>...</w:t>
      </w:r>
      <w:r w:rsidRPr="00A95B94">
        <w:rPr>
          <w:rFonts w:ascii="Calibri" w:hAnsi="Calibri" w:cs="Calibri"/>
          <w:sz w:val="24"/>
          <w:szCs w:val="24"/>
          <w:rtl/>
          <w:lang w:val="en-US" w:bidi="ar-MA"/>
        </w:rPr>
        <w:t>﴾</w:t>
      </w:r>
      <w:r w:rsidRPr="00A95B94">
        <w:rPr>
          <w:rFonts w:ascii="Calibri" w:hAnsi="Calibri" w:cs="Calibri"/>
          <w:sz w:val="24"/>
          <w:szCs w:val="24"/>
          <w:lang w:val="en-US"/>
        </w:rPr>
        <w:t>.</w:t>
      </w:r>
    </w:p>
    <w:p w14:paraId="760ECAED" w14:textId="77777777" w:rsidR="00B1084F" w:rsidRPr="00A95B94" w:rsidRDefault="00B1084F" w:rsidP="00C301CD">
      <w:pPr>
        <w:numPr>
          <w:ilvl w:val="1"/>
          <w:numId w:val="63"/>
        </w:numPr>
        <w:spacing w:line="360" w:lineRule="auto"/>
        <w:rPr>
          <w:rFonts w:ascii="Calibri" w:hAnsi="Calibri" w:cs="Calibri"/>
          <w:sz w:val="24"/>
          <w:szCs w:val="24"/>
          <w:lang w:val="en-US"/>
        </w:rPr>
      </w:pPr>
      <w:r w:rsidRPr="00A95B94">
        <w:rPr>
          <w:rFonts w:ascii="Calibri" w:hAnsi="Calibri" w:cs="Calibri"/>
          <w:sz w:val="24"/>
          <w:szCs w:val="24"/>
          <w:rtl/>
          <w:lang w:val="en-US" w:bidi="ar-MA"/>
        </w:rPr>
        <w:t>بدلاً من فهمها كسيطرة للذكر على الأنثى، تُقرأ القوامة هنا كـ</w:t>
      </w:r>
      <w:r w:rsidRPr="00A95B94">
        <w:rPr>
          <w:rFonts w:ascii="Calibri" w:hAnsi="Calibri" w:cs="Calibri"/>
          <w:b/>
          <w:bCs/>
          <w:sz w:val="24"/>
          <w:szCs w:val="24"/>
          <w:rtl/>
          <w:lang w:val="en-US" w:bidi="ar-MA"/>
        </w:rPr>
        <w:t>مسؤولية وظيفية واجتماعية</w:t>
      </w:r>
      <w:r w:rsidRPr="00A95B94">
        <w:rPr>
          <w:rFonts w:ascii="Calibri" w:hAnsi="Calibri" w:cs="Calibri"/>
          <w:sz w:val="24"/>
          <w:szCs w:val="24"/>
          <w:rtl/>
          <w:lang w:val="en-US" w:bidi="ar-MA"/>
        </w:rPr>
        <w:t xml:space="preserve">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w:t>
      </w:r>
      <w:r w:rsidRPr="00A95B94">
        <w:rPr>
          <w:rFonts w:ascii="Calibri" w:hAnsi="Calibri" w:cs="Calibri"/>
          <w:b/>
          <w:bCs/>
          <w:sz w:val="24"/>
          <w:szCs w:val="24"/>
          <w:rtl/>
          <w:lang w:val="en-US" w:bidi="ar-MA"/>
        </w:rPr>
        <w:t>القدرة على الإنفاق وتحمل المسؤولية</w:t>
      </w:r>
      <w:r w:rsidRPr="00A95B94">
        <w:rPr>
          <w:rFonts w:ascii="Calibri" w:hAnsi="Calibri" w:cs="Calibri"/>
          <w:sz w:val="24"/>
          <w:szCs w:val="24"/>
          <w:rtl/>
          <w:lang w:val="en-US" w:bidi="ar-MA"/>
        </w:rPr>
        <w:t xml:space="preserve">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A95B94">
        <w:rPr>
          <w:rFonts w:ascii="Calibri" w:hAnsi="Calibri" w:cs="Calibri"/>
          <w:sz w:val="24"/>
          <w:szCs w:val="24"/>
          <w:lang w:val="en-US"/>
        </w:rPr>
        <w:t>.</w:t>
      </w:r>
    </w:p>
    <w:p w14:paraId="308BDCA3" w14:textId="77777777" w:rsidR="00B1084F" w:rsidRPr="00A95B94" w:rsidRDefault="00B1084F" w:rsidP="00C301CD">
      <w:pPr>
        <w:numPr>
          <w:ilvl w:val="0"/>
          <w:numId w:val="63"/>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"التعدد" (النساء: 3</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كما تم تفصيله في المقال السابق، فإن فهم "النساء" هنا كـ</w:t>
      </w:r>
      <w:r w:rsidRPr="00A95B94">
        <w:rPr>
          <w:rFonts w:ascii="Calibri" w:hAnsi="Calibri" w:cs="Calibri"/>
          <w:b/>
          <w:bCs/>
          <w:sz w:val="24"/>
          <w:szCs w:val="24"/>
          <w:rtl/>
          <w:lang w:val="en-US" w:bidi="ar-MA"/>
        </w:rPr>
        <w:t>فئة وظيفية محتاجة للرعاية</w:t>
      </w:r>
      <w:r w:rsidRPr="00A95B94">
        <w:rPr>
          <w:rFonts w:ascii="Calibri" w:hAnsi="Calibri" w:cs="Calibri"/>
          <w:sz w:val="24"/>
          <w:szCs w:val="24"/>
          <w:rtl/>
          <w:lang w:val="en-US" w:bidi="ar-MA"/>
        </w:rPr>
        <w:t>، و"النكاح" كـ</w:t>
      </w:r>
      <w:r w:rsidRPr="00A95B94">
        <w:rPr>
          <w:rFonts w:ascii="Calibri" w:hAnsi="Calibri" w:cs="Calibri"/>
          <w:b/>
          <w:bCs/>
          <w:sz w:val="24"/>
          <w:szCs w:val="24"/>
          <w:rtl/>
          <w:lang w:val="en-US" w:bidi="ar-MA"/>
        </w:rPr>
        <w:t>فعل للخير والعطاء المتعدد</w:t>
      </w:r>
      <w:r w:rsidRPr="00A95B94">
        <w:rPr>
          <w:rFonts w:ascii="Calibri" w:hAnsi="Calibri" w:cs="Calibri"/>
          <w:sz w:val="24"/>
          <w:szCs w:val="24"/>
          <w:rtl/>
          <w:lang w:val="en-US" w:bidi="ar-MA"/>
        </w:rPr>
        <w:t>، يحرر الآية تماماً من كونها مجرد ترخيص للتعدد الزوجي التقليدي ويحولها إلى دعوة قوية للتكافل الاجتماعي</w:t>
      </w:r>
      <w:r w:rsidRPr="00A95B94">
        <w:rPr>
          <w:rFonts w:ascii="Calibri" w:hAnsi="Calibri" w:cs="Calibri"/>
          <w:sz w:val="24"/>
          <w:szCs w:val="24"/>
          <w:lang w:val="en-US"/>
        </w:rPr>
        <w:t>.</w:t>
      </w:r>
    </w:p>
    <w:p w14:paraId="009C1A7B" w14:textId="77777777" w:rsidR="00B1084F" w:rsidRPr="00A95B94" w:rsidRDefault="00B1084F" w:rsidP="00C301CD">
      <w:pPr>
        <w:numPr>
          <w:ilvl w:val="0"/>
          <w:numId w:val="63"/>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آية النصيب (النساء: 32)</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A95B94">
        <w:rPr>
          <w:rFonts w:ascii="Calibri" w:hAnsi="Calibri" w:cs="Calibri"/>
          <w:sz w:val="24"/>
          <w:szCs w:val="24"/>
          <w:lang w:val="en-US"/>
        </w:rPr>
        <w:t>.</w:t>
      </w:r>
    </w:p>
    <w:p w14:paraId="7FB09C2C" w14:textId="77777777" w:rsidR="00B1084F" w:rsidRPr="00A95B94" w:rsidRDefault="00B1084F" w:rsidP="00C301CD">
      <w:pPr>
        <w:numPr>
          <w:ilvl w:val="0"/>
          <w:numId w:val="63"/>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تأملات في آية الميراث (النساء: 11)</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w:t>
      </w:r>
      <w:r w:rsidRPr="00A95B94">
        <w:rPr>
          <w:rFonts w:ascii="Calibri" w:hAnsi="Calibri" w:cs="Calibri"/>
          <w:sz w:val="24"/>
          <w:szCs w:val="24"/>
          <w:lang w:val="en-US"/>
        </w:rPr>
        <w:t>...</w:t>
      </w:r>
      <w:r w:rsidRPr="00A95B94">
        <w:rPr>
          <w:rFonts w:ascii="Calibri" w:hAnsi="Calibri" w:cs="Calibri"/>
          <w:sz w:val="24"/>
          <w:szCs w:val="24"/>
          <w:rtl/>
          <w:lang w:val="en-US" w:bidi="ar-MA"/>
        </w:rPr>
        <w:t xml:space="preserve">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w:t>
      </w:r>
      <w:r w:rsidRPr="00A95B94">
        <w:rPr>
          <w:rFonts w:ascii="Calibri" w:hAnsi="Calibri" w:cs="Calibri"/>
          <w:b/>
          <w:bCs/>
          <w:sz w:val="24"/>
          <w:szCs w:val="24"/>
          <w:rtl/>
          <w:lang w:val="en-US" w:bidi="ar-MA"/>
        </w:rPr>
        <w:t>قد يقدم إضاءة على الحكمة التشريعية</w:t>
      </w:r>
      <w:r w:rsidRPr="00A95B94">
        <w:rPr>
          <w:rFonts w:ascii="Calibri" w:hAnsi="Calibri" w:cs="Calibri"/>
          <w:sz w:val="24"/>
          <w:szCs w:val="24"/>
          <w:rtl/>
          <w:lang w:val="en-US" w:bidi="ar-MA"/>
        </w:rPr>
        <w:t xml:space="preserve"> وراء هذا التفريق في بعض حالات الميراث. قد لا يكون التفريق مبنياً على أفضلية جنس على آخر في القيمة الإنسانية، بل على </w:t>
      </w:r>
      <w:r w:rsidRPr="00A95B94">
        <w:rPr>
          <w:rFonts w:ascii="Calibri" w:hAnsi="Calibri" w:cs="Calibri"/>
          <w:b/>
          <w:bCs/>
          <w:sz w:val="24"/>
          <w:szCs w:val="24"/>
          <w:rtl/>
          <w:lang w:val="en-US" w:bidi="ar-MA"/>
        </w:rPr>
        <w:t>اعتبارات تتعلق بالمسؤوليات المالية والأعباء الوظيفية المتوقعة اجتماعياً</w:t>
      </w:r>
      <w:r w:rsidRPr="00A95B94">
        <w:rPr>
          <w:rFonts w:ascii="Calibri" w:hAnsi="Calibri" w:cs="Calibri"/>
          <w:sz w:val="24"/>
          <w:szCs w:val="24"/>
          <w:rtl/>
          <w:lang w:val="en-US" w:bidi="ar-MA"/>
        </w:rPr>
        <w:t xml:space="preserve">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A95B94">
        <w:rPr>
          <w:rFonts w:ascii="Calibri" w:hAnsi="Calibri" w:cs="Calibri"/>
          <w:sz w:val="24"/>
          <w:szCs w:val="24"/>
          <w:lang w:val="en-US"/>
        </w:rPr>
        <w:t>.</w:t>
      </w:r>
    </w:p>
    <w:p w14:paraId="35644CBB" w14:textId="77777777" w:rsidR="00B1084F" w:rsidRPr="00A95B94" w:rsidRDefault="00B1084F" w:rsidP="00C301CD">
      <w:pPr>
        <w:numPr>
          <w:ilvl w:val="0"/>
          <w:numId w:val="61"/>
        </w:num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الهدف: كشف عدالة النص الأصيل</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 xml:space="preserve">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w:t>
      </w:r>
      <w:r w:rsidRPr="00A95B94">
        <w:rPr>
          <w:rFonts w:ascii="Calibri" w:hAnsi="Calibri" w:cs="Calibri"/>
          <w:b/>
          <w:bCs/>
          <w:sz w:val="24"/>
          <w:szCs w:val="24"/>
          <w:rtl/>
          <w:lang w:val="en-US" w:bidi="ar-MA"/>
        </w:rPr>
        <w:t>العدل والمساواة الإنسانية والرحمة والتكافل الاجتماعي</w:t>
      </w:r>
      <w:r w:rsidRPr="00A95B94">
        <w:rPr>
          <w:rFonts w:ascii="Calibri" w:hAnsi="Calibri" w:cs="Calibri"/>
          <w:sz w:val="24"/>
          <w:szCs w:val="24"/>
          <w:lang w:val="en-US"/>
        </w:rPr>
        <w:t xml:space="preserve">. </w:t>
      </w:r>
      <w:r w:rsidRPr="00A95B94">
        <w:rPr>
          <w:rFonts w:ascii="Calibri" w:hAnsi="Calibri" w:cs="Calibri"/>
          <w:sz w:val="24"/>
          <w:szCs w:val="24"/>
          <w:rtl/>
          <w:lang w:val="en-US" w:bidi="ar-MA"/>
        </w:rPr>
        <w:t>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A95B94">
        <w:rPr>
          <w:rFonts w:ascii="Calibri" w:hAnsi="Calibri" w:cs="Calibri"/>
          <w:sz w:val="24"/>
          <w:szCs w:val="24"/>
          <w:lang w:val="en-US"/>
        </w:rPr>
        <w:t>.</w:t>
      </w:r>
    </w:p>
    <w:p w14:paraId="63E073FA" w14:textId="77777777" w:rsidR="00B1084F" w:rsidRPr="00A95B94" w:rsidRDefault="00B1084F" w:rsidP="000F16E4">
      <w:pPr>
        <w:spacing w:line="360" w:lineRule="auto"/>
        <w:rPr>
          <w:rFonts w:ascii="Calibri" w:hAnsi="Calibri" w:cs="Calibri"/>
          <w:sz w:val="24"/>
          <w:szCs w:val="24"/>
          <w:lang w:val="en-US"/>
        </w:rPr>
      </w:pPr>
      <w:r w:rsidRPr="00A95B94">
        <w:rPr>
          <w:rFonts w:ascii="Calibri" w:hAnsi="Calibri" w:cs="Calibri"/>
          <w:b/>
          <w:bCs/>
          <w:sz w:val="24"/>
          <w:szCs w:val="24"/>
          <w:rtl/>
          <w:lang w:val="en-US" w:bidi="ar-MA"/>
        </w:rPr>
        <w:t>الخاتمة</w:t>
      </w:r>
      <w:r w:rsidRPr="00A95B94">
        <w:rPr>
          <w:rFonts w:ascii="Calibri" w:hAnsi="Calibri" w:cs="Calibri"/>
          <w:b/>
          <w:bCs/>
          <w:sz w:val="24"/>
          <w:szCs w:val="24"/>
          <w:lang w:val="en-US"/>
        </w:rPr>
        <w:t>:</w:t>
      </w:r>
      <w:r w:rsidRPr="00A95B94">
        <w:rPr>
          <w:rFonts w:ascii="Calibri" w:hAnsi="Calibri" w:cs="Calibri"/>
          <w:sz w:val="24"/>
          <w:szCs w:val="24"/>
          <w:lang w:val="en-US"/>
        </w:rPr>
        <w:br/>
      </w:r>
      <w:r w:rsidRPr="00A95B94">
        <w:rPr>
          <w:rFonts w:ascii="Calibri" w:hAnsi="Calibri" w:cs="Calibri"/>
          <w:sz w:val="24"/>
          <w:szCs w:val="24"/>
          <w:rtl/>
          <w:lang w:val="en-US" w:bidi="ar-MA"/>
        </w:rPr>
        <w:t>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A95B94">
        <w:rPr>
          <w:rFonts w:ascii="Calibri" w:hAnsi="Calibri" w:cs="Calibri"/>
          <w:sz w:val="24"/>
          <w:szCs w:val="24"/>
          <w:lang w:val="en-US"/>
        </w:rPr>
        <w:t>.</w:t>
      </w:r>
    </w:p>
    <w:p w14:paraId="56463D61" w14:textId="77777777" w:rsidR="00B1084F" w:rsidRPr="00A95B94" w:rsidRDefault="00B1084F" w:rsidP="000F16E4">
      <w:pPr>
        <w:spacing w:line="360" w:lineRule="auto"/>
        <w:rPr>
          <w:rFonts w:ascii="Calibri" w:hAnsi="Calibri" w:cs="Calibri"/>
          <w:sz w:val="24"/>
          <w:szCs w:val="24"/>
          <w:rtl/>
          <w:lang w:val="en-US"/>
        </w:rPr>
      </w:pPr>
    </w:p>
    <w:p w14:paraId="545E6EFD" w14:textId="77777777" w:rsidR="00E845F2" w:rsidRDefault="00E845F2" w:rsidP="000F16E4">
      <w:pPr>
        <w:spacing w:line="360" w:lineRule="auto"/>
        <w:rPr>
          <w:rFonts w:ascii="Calibri" w:hAnsi="Calibri" w:cs="Calibri"/>
          <w:sz w:val="24"/>
          <w:szCs w:val="24"/>
          <w:rtl/>
          <w:lang w:val="en-US" w:eastAsia="fr-MA"/>
        </w:rPr>
      </w:pPr>
      <w:r w:rsidRPr="00A95B94">
        <w:rPr>
          <w:rFonts w:ascii="Calibri" w:hAnsi="Calibri" w:cs="Calibri"/>
          <w:sz w:val="24"/>
          <w:szCs w:val="24"/>
          <w:rtl/>
          <w:lang w:val="en-US" w:eastAsia="fr-MA"/>
        </w:rPr>
        <w:br w:type="page"/>
      </w:r>
    </w:p>
    <w:p w14:paraId="7A9CA64E" w14:textId="77777777" w:rsidR="00C23D13" w:rsidRPr="00A95B94" w:rsidRDefault="00C23D13" w:rsidP="000F16E4">
      <w:pPr>
        <w:pStyle w:val="11"/>
      </w:pPr>
      <w:bookmarkStart w:id="9" w:name="_Toc217152763"/>
      <w:r w:rsidRPr="00A95B94">
        <w:rPr>
          <w:rtl/>
        </w:rPr>
        <w:t>المنهج</w:t>
      </w:r>
      <w:r w:rsidRPr="00A95B94">
        <w:rPr>
          <w:rStyle w:val="ac"/>
          <w:rFonts w:ascii="Calibri" w:hAnsi="Calibri" w:cs="Calibri"/>
          <w:b w:val="0"/>
          <w:bCs w:val="0"/>
          <w:sz w:val="24"/>
          <w:szCs w:val="24"/>
          <w:rtl/>
        </w:rPr>
        <w:t xml:space="preserve"> القَصدي في فهم النص القرآني</w:t>
      </w:r>
      <w:bookmarkEnd w:id="9"/>
    </w:p>
    <w:p w14:paraId="66A5079A" w14:textId="77777777" w:rsidR="00C23D13" w:rsidRPr="00A95B94" w:rsidRDefault="00C23D13" w:rsidP="000F16E4">
      <w:pPr>
        <w:spacing w:line="360" w:lineRule="auto"/>
        <w:rPr>
          <w:rFonts w:ascii="Calibri" w:hAnsi="Calibri" w:cs="Calibri"/>
          <w:b/>
          <w:bCs/>
          <w:sz w:val="24"/>
          <w:szCs w:val="24"/>
        </w:rPr>
      </w:pPr>
      <w:r w:rsidRPr="00A95B94">
        <w:rPr>
          <w:rFonts w:ascii="Calibri" w:hAnsi="Calibri" w:cs="Calibri"/>
          <w:b/>
          <w:bCs/>
          <w:sz w:val="24"/>
          <w:szCs w:val="24"/>
          <w:rtl/>
        </w:rPr>
        <w:t>مقدمة: من الحرف إلى القصد</w:t>
      </w:r>
    </w:p>
    <w:p w14:paraId="64219628"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 xml:space="preserve">إن أعظم ما يميز النص القرآني أنه </w:t>
      </w:r>
      <w:r w:rsidRPr="00A95B94">
        <w:rPr>
          <w:rStyle w:val="ac"/>
          <w:rFonts w:ascii="Calibri" w:hAnsi="Calibri" w:cs="Calibri"/>
          <w:rtl/>
        </w:rPr>
        <w:t>يخاطب الوعي لا الغريزة، والعقل لا العادة</w:t>
      </w:r>
      <w:r w:rsidRPr="00A95B94">
        <w:rPr>
          <w:rFonts w:ascii="Calibri" w:hAnsi="Calibri" w:cs="Calibri"/>
        </w:rPr>
        <w:t>.</w:t>
      </w:r>
      <w:r w:rsidRPr="00A95B94">
        <w:rPr>
          <w:rFonts w:ascii="Calibri" w:hAnsi="Calibri" w:cs="Calibri"/>
        </w:rPr>
        <w:br/>
      </w:r>
      <w:r w:rsidRPr="00A95B94">
        <w:rPr>
          <w:rFonts w:ascii="Calibri" w:hAnsi="Calibri" w:cs="Calibri"/>
          <w:rtl/>
        </w:rPr>
        <w:t>غير أن القراءات التراثية المادية قيدت معانيه في ظاهر الحسّ، فصار "الدم" دمًا ماديًا، و"الأرض" ترابًا، و"اللحم" طعامًا، بينما القرآن – كما تشير منهجيتنا</w:t>
      </w:r>
      <w:r w:rsidRPr="00A95B94">
        <w:rPr>
          <w:rFonts w:ascii="Calibri" w:hAnsi="Calibri" w:cs="Calibri"/>
        </w:rPr>
        <w:t xml:space="preserve"> – </w:t>
      </w:r>
      <w:r w:rsidRPr="00A95B94">
        <w:rPr>
          <w:rStyle w:val="ac"/>
          <w:rFonts w:ascii="Calibri" w:hAnsi="Calibri" w:cs="Calibri"/>
          <w:rtl/>
        </w:rPr>
        <w:t>يتحدث بلغة القصد والمعنى، لا بلغة الملموس والمشاهَد</w:t>
      </w:r>
      <w:r w:rsidRPr="00A95B94">
        <w:rPr>
          <w:rFonts w:ascii="Calibri" w:hAnsi="Calibri" w:cs="Calibri"/>
        </w:rPr>
        <w:t>.</w:t>
      </w:r>
    </w:p>
    <w:p w14:paraId="778A55FE"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فالآية لا تُفهم إلا بمقصدها، والمقصد لا يُدرك إلا بالعقل الذي يرى وراء الحرف</w:t>
      </w:r>
      <w:r w:rsidRPr="00A95B94">
        <w:rPr>
          <w:rFonts w:ascii="Calibri" w:hAnsi="Calibri" w:cs="Calibri"/>
        </w:rPr>
        <w:t>.</w:t>
      </w:r>
      <w:r w:rsidRPr="00A95B94">
        <w:rPr>
          <w:rFonts w:ascii="Calibri" w:hAnsi="Calibri" w:cs="Calibri"/>
        </w:rPr>
        <w:br/>
      </w:r>
      <w:r w:rsidRPr="00A95B94">
        <w:rPr>
          <w:rFonts w:ascii="Calibri" w:hAnsi="Calibri" w:cs="Calibri"/>
          <w:rtl/>
        </w:rPr>
        <w:t xml:space="preserve">وهكذا، يمكن القول إن أكثر من </w:t>
      </w:r>
      <w:r w:rsidRPr="00A95B94">
        <w:rPr>
          <w:rStyle w:val="ac"/>
          <w:rFonts w:ascii="Calibri" w:hAnsi="Calibri" w:cs="Calibri"/>
          <w:rtl/>
        </w:rPr>
        <w:t>٩٠٪ من كلمات القرآن</w:t>
      </w:r>
      <w:r w:rsidRPr="00A95B94">
        <w:rPr>
          <w:rFonts w:ascii="Calibri" w:hAnsi="Calibri" w:cs="Calibri"/>
          <w:rtl/>
        </w:rPr>
        <w:t xml:space="preserve"> تحمل معاني قصدية رمزية، لا حسية مادية</w:t>
      </w:r>
      <w:r w:rsidRPr="00A95B94">
        <w:rPr>
          <w:rFonts w:ascii="Calibri" w:hAnsi="Calibri" w:cs="Calibri"/>
        </w:rPr>
        <w:t>.</w:t>
      </w:r>
    </w:p>
    <w:p w14:paraId="1111ECD5" w14:textId="77777777" w:rsidR="00C23D13" w:rsidRPr="00A95B94" w:rsidRDefault="00C23D13" w:rsidP="000F16E4">
      <w:pPr>
        <w:spacing w:line="360" w:lineRule="auto"/>
        <w:rPr>
          <w:rFonts w:ascii="Calibri" w:hAnsi="Calibri" w:cs="Calibri"/>
          <w:sz w:val="24"/>
          <w:szCs w:val="24"/>
        </w:rPr>
      </w:pPr>
    </w:p>
    <w:p w14:paraId="77B76F15" w14:textId="77777777" w:rsidR="00C23D13" w:rsidRPr="00A95B94" w:rsidRDefault="00C23D13"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الأول: الفهم القصدي مقابل الفهم المادي</w:t>
      </w:r>
    </w:p>
    <w:p w14:paraId="532D7250"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 xml:space="preserve">الفرق الجوهري بين المنهجين هو أن </w:t>
      </w:r>
      <w:r w:rsidRPr="00A95B94">
        <w:rPr>
          <w:rStyle w:val="ac"/>
          <w:rFonts w:ascii="Calibri" w:hAnsi="Calibri" w:cs="Calibri"/>
          <w:rtl/>
        </w:rPr>
        <w:t>الفهم المادي</w:t>
      </w:r>
      <w:r w:rsidRPr="00A95B94">
        <w:rPr>
          <w:rFonts w:ascii="Calibri" w:hAnsi="Calibri" w:cs="Calibri"/>
          <w:rtl/>
        </w:rPr>
        <w:t xml:space="preserve"> يقرأ النص كما يقرأ التاريخ،</w:t>
      </w:r>
      <w:r w:rsidRPr="00A95B94">
        <w:rPr>
          <w:rFonts w:ascii="Calibri" w:hAnsi="Calibri" w:cs="Calibri"/>
        </w:rPr>
        <w:br/>
      </w:r>
      <w:r w:rsidRPr="00A95B94">
        <w:rPr>
          <w:rFonts w:ascii="Calibri" w:hAnsi="Calibri" w:cs="Calibri"/>
          <w:rtl/>
        </w:rPr>
        <w:t xml:space="preserve">بينما </w:t>
      </w:r>
      <w:r w:rsidRPr="00A95B94">
        <w:rPr>
          <w:rStyle w:val="ac"/>
          <w:rFonts w:ascii="Calibri" w:hAnsi="Calibri" w:cs="Calibri"/>
          <w:rtl/>
        </w:rPr>
        <w:t>الفهم القصدي</w:t>
      </w:r>
      <w:r w:rsidRPr="00A95B94">
        <w:rPr>
          <w:rFonts w:ascii="Calibri" w:hAnsi="Calibri" w:cs="Calibri"/>
          <w:rtl/>
        </w:rPr>
        <w:t xml:space="preserve"> يقرأ النص كما يقرأ "الوعي الإلهي" للوجود</w:t>
      </w:r>
      <w:r w:rsidRPr="00A95B94">
        <w:rPr>
          <w:rFonts w:ascii="Calibri" w:hAnsi="Calibri" w:cs="Calibri"/>
        </w:rPr>
        <w:t>.</w:t>
      </w:r>
    </w:p>
    <w:p w14:paraId="1187404E"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الفهم المادي يسأل</w:t>
      </w:r>
      <w:r w:rsidRPr="00A95B94">
        <w:rPr>
          <w:rFonts w:ascii="Calibri" w:hAnsi="Calibri" w:cs="Calibri"/>
        </w:rPr>
        <w:t xml:space="preserve">: </w:t>
      </w:r>
      <w:r w:rsidRPr="00A95B94">
        <w:rPr>
          <w:rStyle w:val="ad"/>
          <w:rFonts w:ascii="Calibri" w:hAnsi="Calibri" w:cs="Calibri"/>
          <w:rtl/>
        </w:rPr>
        <w:t>ما الذي حدث؟</w:t>
      </w:r>
      <w:r w:rsidRPr="00A95B94">
        <w:rPr>
          <w:rFonts w:ascii="Calibri" w:hAnsi="Calibri" w:cs="Calibri"/>
        </w:rPr>
        <w:br/>
      </w:r>
      <w:r w:rsidRPr="00A95B94">
        <w:rPr>
          <w:rFonts w:ascii="Calibri" w:hAnsi="Calibri" w:cs="Calibri"/>
          <w:rtl/>
        </w:rPr>
        <w:t>أما الفهم القصدي فيسأل</w:t>
      </w:r>
      <w:r w:rsidRPr="00A95B94">
        <w:rPr>
          <w:rFonts w:ascii="Calibri" w:hAnsi="Calibri" w:cs="Calibri"/>
        </w:rPr>
        <w:t xml:space="preserve">: </w:t>
      </w:r>
      <w:r w:rsidRPr="00A95B94">
        <w:rPr>
          <w:rStyle w:val="ad"/>
          <w:rFonts w:ascii="Calibri" w:hAnsi="Calibri" w:cs="Calibri"/>
          <w:rtl/>
        </w:rPr>
        <w:t>ما الذي يُراد بي أن أفهمه من هذا الحدث؟</w:t>
      </w:r>
    </w:p>
    <w:p w14:paraId="0CBAB0A1"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فليس المقصود من الآيات تقديم بديهيات فطرية كتحريم أكل الجيف أو شرب الدم،</w:t>
      </w:r>
      <w:r w:rsidRPr="00A95B94">
        <w:rPr>
          <w:rFonts w:ascii="Calibri" w:hAnsi="Calibri" w:cs="Calibri"/>
        </w:rPr>
        <w:br/>
      </w:r>
      <w:r w:rsidRPr="00A95B94">
        <w:rPr>
          <w:rFonts w:ascii="Calibri" w:hAnsi="Calibri" w:cs="Calibri"/>
          <w:rtl/>
        </w:rPr>
        <w:t xml:space="preserve">بل </w:t>
      </w:r>
      <w:r w:rsidRPr="00A95B94">
        <w:rPr>
          <w:rStyle w:val="ac"/>
          <w:rFonts w:ascii="Calibri" w:hAnsi="Calibri" w:cs="Calibri"/>
          <w:rtl/>
        </w:rPr>
        <w:t>إيقاظ الوعي الأخلاقي والروحي والعملي في الإنسان</w:t>
      </w:r>
      <w:r w:rsidRPr="00A95B94">
        <w:rPr>
          <w:rFonts w:ascii="Calibri" w:hAnsi="Calibri" w:cs="Calibri"/>
        </w:rPr>
        <w:t>.</w:t>
      </w:r>
    </w:p>
    <w:p w14:paraId="7116BE1E" w14:textId="77777777" w:rsidR="00C23D13" w:rsidRPr="00A95B94" w:rsidRDefault="00C23D13" w:rsidP="000F16E4">
      <w:pPr>
        <w:spacing w:line="360" w:lineRule="auto"/>
        <w:rPr>
          <w:rFonts w:ascii="Calibri" w:hAnsi="Calibri" w:cs="Calibri"/>
          <w:sz w:val="24"/>
          <w:szCs w:val="24"/>
        </w:rPr>
      </w:pPr>
    </w:p>
    <w:p w14:paraId="1088767E"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b/>
          <w:bCs/>
          <w:sz w:val="24"/>
          <w:szCs w:val="24"/>
          <w:rtl/>
        </w:rPr>
        <w:t>المبحث الثاني: تطبيق المنهج القَصدي في آية المحرمات</w:t>
      </w:r>
    </w:p>
    <w:p w14:paraId="5E368156"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﴿حُرِّمَتْ عَلَيْكُمُ الْمَيْتَةُ وَالدَّمُ وَلَحْمُ الْخِنزِيرِ ... إِلَّا مَا ذَكَّيْتُمْ﴾ (المائدة: 3)</w:t>
      </w:r>
    </w:p>
    <w:p w14:paraId="6C0C979B"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يفسر الفهم المادي هذه الآية بأنها تتحدث عن أنواع الأطعمة المحرمة</w:t>
      </w:r>
      <w:r w:rsidRPr="00A95B94">
        <w:rPr>
          <w:rFonts w:ascii="Calibri" w:hAnsi="Calibri" w:cs="Calibri"/>
        </w:rPr>
        <w:t>.</w:t>
      </w:r>
      <w:r w:rsidRPr="00A95B94">
        <w:rPr>
          <w:rFonts w:ascii="Calibri" w:hAnsi="Calibri" w:cs="Calibri"/>
        </w:rPr>
        <w:br/>
      </w:r>
      <w:r w:rsidRPr="00A95B94">
        <w:rPr>
          <w:rFonts w:ascii="Calibri" w:hAnsi="Calibri" w:cs="Calibri"/>
          <w:rtl/>
        </w:rPr>
        <w:t xml:space="preserve">لكن القراءة القصدية ترى أنها </w:t>
      </w:r>
      <w:r w:rsidRPr="00A95B94">
        <w:rPr>
          <w:rStyle w:val="ac"/>
          <w:rFonts w:ascii="Calibri" w:hAnsi="Calibri" w:cs="Calibri"/>
          <w:rtl/>
        </w:rPr>
        <w:t>بيان رمزي لمنظومة أخلاقية وسلوكية</w:t>
      </w:r>
      <w:r w:rsidRPr="00A95B94">
        <w:rPr>
          <w:rFonts w:ascii="Calibri" w:hAnsi="Calibri" w:cs="Calibri"/>
        </w:rPr>
        <w:t>:</w:t>
      </w:r>
    </w:p>
    <w:tbl>
      <w:tblPr>
        <w:tblStyle w:val="af6"/>
        <w:tblW w:w="0" w:type="auto"/>
        <w:tblLook w:val="04A0" w:firstRow="1" w:lastRow="0" w:firstColumn="1" w:lastColumn="0" w:noHBand="0" w:noVBand="1"/>
      </w:tblPr>
      <w:tblGrid>
        <w:gridCol w:w="1198"/>
        <w:gridCol w:w="1950"/>
        <w:gridCol w:w="5914"/>
      </w:tblGrid>
      <w:tr w:rsidR="00C23D13" w:rsidRPr="00A95B94" w14:paraId="4147338E" w14:textId="77777777" w:rsidTr="00F954A6">
        <w:tc>
          <w:tcPr>
            <w:tcW w:w="0" w:type="auto"/>
            <w:hideMark/>
          </w:tcPr>
          <w:p w14:paraId="3A210D92"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المصطلح</w:t>
            </w:r>
          </w:p>
        </w:tc>
        <w:tc>
          <w:tcPr>
            <w:tcW w:w="0" w:type="auto"/>
            <w:hideMark/>
          </w:tcPr>
          <w:p w14:paraId="2112620C"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الفهم المادي</w:t>
            </w:r>
          </w:p>
        </w:tc>
        <w:tc>
          <w:tcPr>
            <w:tcW w:w="0" w:type="auto"/>
            <w:hideMark/>
          </w:tcPr>
          <w:p w14:paraId="59482F30"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الفهم القصدي</w:t>
            </w:r>
          </w:p>
        </w:tc>
      </w:tr>
      <w:tr w:rsidR="00C23D13" w:rsidRPr="00A95B94" w14:paraId="77618474" w14:textId="77777777" w:rsidTr="00F954A6">
        <w:tc>
          <w:tcPr>
            <w:tcW w:w="0" w:type="auto"/>
            <w:hideMark/>
          </w:tcPr>
          <w:p w14:paraId="6391B6BC" w14:textId="77777777" w:rsidR="00C23D13" w:rsidRPr="00A95B94" w:rsidRDefault="00C23D13" w:rsidP="000F16E4">
            <w:pPr>
              <w:spacing w:line="360" w:lineRule="auto"/>
              <w:rPr>
                <w:rFonts w:ascii="Calibri" w:hAnsi="Calibri" w:cs="Calibri"/>
                <w:sz w:val="24"/>
                <w:szCs w:val="24"/>
              </w:rPr>
            </w:pPr>
            <w:r w:rsidRPr="00A95B94">
              <w:rPr>
                <w:rStyle w:val="ac"/>
                <w:rFonts w:ascii="Calibri" w:hAnsi="Calibri" w:cs="Calibri"/>
                <w:sz w:val="24"/>
                <w:szCs w:val="24"/>
                <w:rtl/>
              </w:rPr>
              <w:t>الميتة</w:t>
            </w:r>
          </w:p>
        </w:tc>
        <w:tc>
          <w:tcPr>
            <w:tcW w:w="0" w:type="auto"/>
            <w:hideMark/>
          </w:tcPr>
          <w:p w14:paraId="681C3691"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الجيفة</w:t>
            </w:r>
          </w:p>
        </w:tc>
        <w:tc>
          <w:tcPr>
            <w:tcW w:w="0" w:type="auto"/>
            <w:hideMark/>
          </w:tcPr>
          <w:p w14:paraId="1D664493"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الفكر أو القلب الذي مات عن الوعي، ويمكن "تذكيته" قبل موته الكامل</w:t>
            </w:r>
            <w:r w:rsidRPr="00A95B94">
              <w:rPr>
                <w:rFonts w:ascii="Calibri" w:hAnsi="Calibri" w:cs="Calibri"/>
                <w:sz w:val="24"/>
                <w:szCs w:val="24"/>
              </w:rPr>
              <w:t>.</w:t>
            </w:r>
          </w:p>
        </w:tc>
      </w:tr>
      <w:tr w:rsidR="00C23D13" w:rsidRPr="00A95B94" w14:paraId="009E5951" w14:textId="77777777" w:rsidTr="00F954A6">
        <w:tc>
          <w:tcPr>
            <w:tcW w:w="0" w:type="auto"/>
            <w:hideMark/>
          </w:tcPr>
          <w:p w14:paraId="73235A29" w14:textId="77777777" w:rsidR="00C23D13" w:rsidRPr="00A95B94" w:rsidRDefault="00C23D13" w:rsidP="000F16E4">
            <w:pPr>
              <w:spacing w:line="360" w:lineRule="auto"/>
              <w:rPr>
                <w:rFonts w:ascii="Calibri" w:hAnsi="Calibri" w:cs="Calibri"/>
                <w:sz w:val="24"/>
                <w:szCs w:val="24"/>
              </w:rPr>
            </w:pPr>
            <w:r w:rsidRPr="00A95B94">
              <w:rPr>
                <w:rStyle w:val="ac"/>
                <w:rFonts w:ascii="Calibri" w:hAnsi="Calibri" w:cs="Calibri"/>
                <w:sz w:val="24"/>
                <w:szCs w:val="24"/>
                <w:rtl/>
              </w:rPr>
              <w:t>الدم</w:t>
            </w:r>
          </w:p>
        </w:tc>
        <w:tc>
          <w:tcPr>
            <w:tcW w:w="0" w:type="auto"/>
            <w:hideMark/>
          </w:tcPr>
          <w:p w14:paraId="2E46D932"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سائل الحياة الأحمر</w:t>
            </w:r>
          </w:p>
        </w:tc>
        <w:tc>
          <w:tcPr>
            <w:tcW w:w="0" w:type="auto"/>
            <w:hideMark/>
          </w:tcPr>
          <w:p w14:paraId="6F072835"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الدَّوَام والسلطة المستمرة: "سفك الدماء" أي إهدار موارد الحياة المستمرة</w:t>
            </w:r>
            <w:r w:rsidRPr="00A95B94">
              <w:rPr>
                <w:rFonts w:ascii="Calibri" w:hAnsi="Calibri" w:cs="Calibri"/>
                <w:sz w:val="24"/>
                <w:szCs w:val="24"/>
              </w:rPr>
              <w:t>.</w:t>
            </w:r>
          </w:p>
        </w:tc>
      </w:tr>
      <w:tr w:rsidR="00C23D13" w:rsidRPr="00A95B94" w14:paraId="327B0DB0" w14:textId="77777777" w:rsidTr="00F954A6">
        <w:tc>
          <w:tcPr>
            <w:tcW w:w="0" w:type="auto"/>
            <w:hideMark/>
          </w:tcPr>
          <w:p w14:paraId="55D526CE" w14:textId="77777777" w:rsidR="00C23D13" w:rsidRPr="00A95B94" w:rsidRDefault="00C23D13" w:rsidP="000F16E4">
            <w:pPr>
              <w:spacing w:line="360" w:lineRule="auto"/>
              <w:rPr>
                <w:rFonts w:ascii="Calibri" w:hAnsi="Calibri" w:cs="Calibri"/>
                <w:sz w:val="24"/>
                <w:szCs w:val="24"/>
              </w:rPr>
            </w:pPr>
            <w:r w:rsidRPr="00A95B94">
              <w:rPr>
                <w:rStyle w:val="ac"/>
                <w:rFonts w:ascii="Calibri" w:hAnsi="Calibri" w:cs="Calibri"/>
                <w:sz w:val="24"/>
                <w:szCs w:val="24"/>
                <w:rtl/>
              </w:rPr>
              <w:t>لحم الخنزير</w:t>
            </w:r>
          </w:p>
        </w:tc>
        <w:tc>
          <w:tcPr>
            <w:tcW w:w="0" w:type="auto"/>
            <w:hideMark/>
          </w:tcPr>
          <w:p w14:paraId="6D3E9762"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لحم الحيوان المعروف</w:t>
            </w:r>
          </w:p>
        </w:tc>
        <w:tc>
          <w:tcPr>
            <w:tcW w:w="0" w:type="auto"/>
            <w:hideMark/>
          </w:tcPr>
          <w:p w14:paraId="15427B26"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التلاحم مع السلوكيات المنحطة والمجتمعات الفاسدة</w:t>
            </w:r>
            <w:r w:rsidRPr="00A95B94">
              <w:rPr>
                <w:rFonts w:ascii="Calibri" w:hAnsi="Calibri" w:cs="Calibri"/>
                <w:sz w:val="24"/>
                <w:szCs w:val="24"/>
              </w:rPr>
              <w:t>.</w:t>
            </w:r>
          </w:p>
        </w:tc>
      </w:tr>
      <w:tr w:rsidR="00C23D13" w:rsidRPr="00A95B94" w14:paraId="01AECD03" w14:textId="77777777" w:rsidTr="00F954A6">
        <w:tc>
          <w:tcPr>
            <w:tcW w:w="0" w:type="auto"/>
            <w:hideMark/>
          </w:tcPr>
          <w:p w14:paraId="35C8EB36" w14:textId="77777777" w:rsidR="00C23D13" w:rsidRPr="00A95B94" w:rsidRDefault="00C23D13" w:rsidP="000F16E4">
            <w:pPr>
              <w:spacing w:line="360" w:lineRule="auto"/>
              <w:rPr>
                <w:rFonts w:ascii="Calibri" w:hAnsi="Calibri" w:cs="Calibri"/>
                <w:sz w:val="24"/>
                <w:szCs w:val="24"/>
              </w:rPr>
            </w:pPr>
            <w:r w:rsidRPr="00A95B94">
              <w:rPr>
                <w:rStyle w:val="ac"/>
                <w:rFonts w:ascii="Calibri" w:hAnsi="Calibri" w:cs="Calibri"/>
                <w:sz w:val="24"/>
                <w:szCs w:val="24"/>
                <w:rtl/>
              </w:rPr>
              <w:t>إلا ما ذكيتم</w:t>
            </w:r>
          </w:p>
        </w:tc>
        <w:tc>
          <w:tcPr>
            <w:tcW w:w="0" w:type="auto"/>
            <w:hideMark/>
          </w:tcPr>
          <w:p w14:paraId="77F43B06"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استثناء مادي</w:t>
            </w:r>
          </w:p>
        </w:tc>
        <w:tc>
          <w:tcPr>
            <w:tcW w:w="0" w:type="auto"/>
            <w:hideMark/>
          </w:tcPr>
          <w:p w14:paraId="6F894F29" w14:textId="77777777" w:rsidR="00C23D13" w:rsidRPr="00A95B94" w:rsidRDefault="00C23D13" w:rsidP="000F16E4">
            <w:pPr>
              <w:spacing w:line="360" w:lineRule="auto"/>
              <w:rPr>
                <w:rFonts w:ascii="Calibri" w:hAnsi="Calibri" w:cs="Calibri"/>
                <w:sz w:val="24"/>
                <w:szCs w:val="24"/>
              </w:rPr>
            </w:pPr>
            <w:r w:rsidRPr="00A95B94">
              <w:rPr>
                <w:rFonts w:ascii="Calibri" w:hAnsi="Calibri" w:cs="Calibri"/>
                <w:sz w:val="24"/>
                <w:szCs w:val="24"/>
                <w:rtl/>
              </w:rPr>
              <w:t>دعوة لإصلاح ما يمكن تزكيته من الأفكار قبل فسادها الكامل</w:t>
            </w:r>
            <w:r w:rsidRPr="00A95B94">
              <w:rPr>
                <w:rFonts w:ascii="Calibri" w:hAnsi="Calibri" w:cs="Calibri"/>
                <w:sz w:val="24"/>
                <w:szCs w:val="24"/>
              </w:rPr>
              <w:t>.</w:t>
            </w:r>
          </w:p>
        </w:tc>
      </w:tr>
    </w:tbl>
    <w:p w14:paraId="29FB9BF8"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إن الربط بين هذه المعاني وبين قوله تعالى في نهاية الآية</w:t>
      </w:r>
      <w:r w:rsidRPr="00A95B94">
        <w:rPr>
          <w:rFonts w:ascii="Calibri" w:hAnsi="Calibri" w:cs="Calibri"/>
        </w:rPr>
        <w:t>:</w:t>
      </w:r>
    </w:p>
    <w:p w14:paraId="349B558F"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﴿الْيَوْمَ أَكْمَلْتُ لَكُمْ دِينَكُمْ وَأَتْمَمْتُ عَلَيْكُمْ نِعْمَتِي﴾</w:t>
      </w:r>
      <w:r w:rsidRPr="00A95B94">
        <w:rPr>
          <w:rFonts w:ascii="Calibri" w:hAnsi="Calibri" w:cs="Calibri"/>
        </w:rPr>
        <w:br/>
      </w:r>
      <w:r w:rsidRPr="00A95B94">
        <w:rPr>
          <w:rFonts w:ascii="Calibri" w:hAnsi="Calibri" w:cs="Calibri"/>
          <w:rtl/>
        </w:rPr>
        <w:t xml:space="preserve">يدل على أن الحديث ليس عن الطعام، بل عن </w:t>
      </w:r>
      <w:r w:rsidRPr="00A95B94">
        <w:rPr>
          <w:rStyle w:val="ac"/>
          <w:rFonts w:ascii="Calibri" w:hAnsi="Calibri" w:cs="Calibri"/>
          <w:rtl/>
        </w:rPr>
        <w:t>اكتمال منظومة الوعي الإنساني</w:t>
      </w:r>
      <w:r w:rsidRPr="00A95B94">
        <w:rPr>
          <w:rFonts w:ascii="Calibri" w:hAnsi="Calibri" w:cs="Calibri"/>
        </w:rPr>
        <w:t>.</w:t>
      </w:r>
    </w:p>
    <w:p w14:paraId="462E1EF9" w14:textId="77777777" w:rsidR="00C23D13" w:rsidRPr="00A95B94" w:rsidRDefault="00C23D13" w:rsidP="000F16E4">
      <w:pPr>
        <w:spacing w:line="360" w:lineRule="auto"/>
        <w:rPr>
          <w:rFonts w:ascii="Calibri" w:hAnsi="Calibri" w:cs="Calibri"/>
          <w:sz w:val="24"/>
          <w:szCs w:val="24"/>
        </w:rPr>
      </w:pPr>
    </w:p>
    <w:p w14:paraId="72670FFE" w14:textId="77777777" w:rsidR="00C23D13" w:rsidRPr="00A95B94" w:rsidRDefault="00C23D13"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الثالث: إعادة تعريف المفاهيم الجوهرية</w:t>
      </w:r>
    </w:p>
    <w:tbl>
      <w:tblPr>
        <w:tblStyle w:val="af6"/>
        <w:tblW w:w="0" w:type="auto"/>
        <w:jc w:val="center"/>
        <w:tblLook w:val="04A0" w:firstRow="1" w:lastRow="0" w:firstColumn="1" w:lastColumn="0" w:noHBand="0" w:noVBand="1"/>
      </w:tblPr>
      <w:tblGrid>
        <w:gridCol w:w="991"/>
        <w:gridCol w:w="1817"/>
        <w:gridCol w:w="4326"/>
      </w:tblGrid>
      <w:tr w:rsidR="00C23D13" w:rsidRPr="00A95B94" w14:paraId="0F9386ED" w14:textId="77777777" w:rsidTr="00F954A6">
        <w:trPr>
          <w:jc w:val="center"/>
        </w:trPr>
        <w:tc>
          <w:tcPr>
            <w:tcW w:w="0" w:type="auto"/>
            <w:vAlign w:val="center"/>
            <w:hideMark/>
          </w:tcPr>
          <w:p w14:paraId="76DD85CC"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المصطلح</w:t>
            </w:r>
          </w:p>
        </w:tc>
        <w:tc>
          <w:tcPr>
            <w:tcW w:w="0" w:type="auto"/>
            <w:vAlign w:val="center"/>
            <w:hideMark/>
          </w:tcPr>
          <w:p w14:paraId="2B62CD22"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الفهم المادي الشائع</w:t>
            </w:r>
          </w:p>
        </w:tc>
        <w:tc>
          <w:tcPr>
            <w:tcW w:w="0" w:type="auto"/>
            <w:vAlign w:val="center"/>
            <w:hideMark/>
          </w:tcPr>
          <w:p w14:paraId="08646C18" w14:textId="77777777" w:rsidR="00C23D13" w:rsidRPr="00A95B94" w:rsidRDefault="00C23D13" w:rsidP="000F16E4">
            <w:pPr>
              <w:spacing w:line="360" w:lineRule="auto"/>
              <w:jc w:val="center"/>
              <w:rPr>
                <w:rFonts w:ascii="Calibri" w:hAnsi="Calibri" w:cs="Calibri"/>
                <w:b/>
                <w:bCs/>
                <w:sz w:val="24"/>
                <w:szCs w:val="24"/>
              </w:rPr>
            </w:pPr>
            <w:r w:rsidRPr="00A95B94">
              <w:rPr>
                <w:rFonts w:ascii="Calibri" w:hAnsi="Calibri" w:cs="Calibri"/>
                <w:b/>
                <w:bCs/>
                <w:sz w:val="24"/>
                <w:szCs w:val="24"/>
                <w:rtl/>
              </w:rPr>
              <w:t>الفهم القصدي المقترح</w:t>
            </w:r>
          </w:p>
        </w:tc>
      </w:tr>
      <w:tr w:rsidR="00C23D13" w:rsidRPr="00A95B94" w14:paraId="12245040" w14:textId="77777777" w:rsidTr="00F954A6">
        <w:trPr>
          <w:jc w:val="center"/>
        </w:trPr>
        <w:tc>
          <w:tcPr>
            <w:tcW w:w="0" w:type="auto"/>
            <w:vAlign w:val="center"/>
            <w:hideMark/>
          </w:tcPr>
          <w:p w14:paraId="29ABDA09" w14:textId="77777777" w:rsidR="00C23D13" w:rsidRPr="00A95B94" w:rsidRDefault="00C23D13" w:rsidP="000F16E4">
            <w:pPr>
              <w:spacing w:line="360" w:lineRule="auto"/>
              <w:jc w:val="center"/>
              <w:rPr>
                <w:rFonts w:ascii="Calibri" w:hAnsi="Calibri" w:cs="Calibri"/>
                <w:sz w:val="24"/>
                <w:szCs w:val="24"/>
              </w:rPr>
            </w:pPr>
            <w:r w:rsidRPr="00A95B94">
              <w:rPr>
                <w:rStyle w:val="ac"/>
                <w:rFonts w:ascii="Calibri" w:hAnsi="Calibri" w:cs="Calibri"/>
                <w:sz w:val="24"/>
                <w:szCs w:val="24"/>
                <w:rtl/>
              </w:rPr>
              <w:t>اللحم</w:t>
            </w:r>
          </w:p>
        </w:tc>
        <w:tc>
          <w:tcPr>
            <w:tcW w:w="0" w:type="auto"/>
            <w:vAlign w:val="center"/>
            <w:hideMark/>
          </w:tcPr>
          <w:p w14:paraId="40D85DFE"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المادة الحيوانية</w:t>
            </w:r>
          </w:p>
        </w:tc>
        <w:tc>
          <w:tcPr>
            <w:tcW w:w="0" w:type="auto"/>
            <w:vAlign w:val="center"/>
            <w:hideMark/>
          </w:tcPr>
          <w:p w14:paraId="479AA121"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التلاحم الاجتماعي أو الفكري</w:t>
            </w:r>
            <w:r w:rsidRPr="00A95B94">
              <w:rPr>
                <w:rFonts w:ascii="Calibri" w:hAnsi="Calibri" w:cs="Calibri"/>
                <w:sz w:val="24"/>
                <w:szCs w:val="24"/>
              </w:rPr>
              <w:t>.</w:t>
            </w:r>
          </w:p>
        </w:tc>
      </w:tr>
      <w:tr w:rsidR="00C23D13" w:rsidRPr="00A95B94" w14:paraId="7DF45961" w14:textId="77777777" w:rsidTr="00F954A6">
        <w:trPr>
          <w:jc w:val="center"/>
        </w:trPr>
        <w:tc>
          <w:tcPr>
            <w:tcW w:w="0" w:type="auto"/>
            <w:vAlign w:val="center"/>
            <w:hideMark/>
          </w:tcPr>
          <w:p w14:paraId="162751E3" w14:textId="77777777" w:rsidR="00C23D13" w:rsidRPr="00A95B94" w:rsidRDefault="00C23D13" w:rsidP="000F16E4">
            <w:pPr>
              <w:spacing w:line="360" w:lineRule="auto"/>
              <w:jc w:val="center"/>
              <w:rPr>
                <w:rFonts w:ascii="Calibri" w:hAnsi="Calibri" w:cs="Calibri"/>
                <w:sz w:val="24"/>
                <w:szCs w:val="24"/>
              </w:rPr>
            </w:pPr>
            <w:r w:rsidRPr="00A95B94">
              <w:rPr>
                <w:rStyle w:val="ac"/>
                <w:rFonts w:ascii="Calibri" w:hAnsi="Calibri" w:cs="Calibri"/>
                <w:sz w:val="24"/>
                <w:szCs w:val="24"/>
                <w:rtl/>
              </w:rPr>
              <w:t>الأرض</w:t>
            </w:r>
          </w:p>
        </w:tc>
        <w:tc>
          <w:tcPr>
            <w:tcW w:w="0" w:type="auto"/>
            <w:vAlign w:val="center"/>
            <w:hideMark/>
          </w:tcPr>
          <w:p w14:paraId="7D7D3280"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الكوكب</w:t>
            </w:r>
          </w:p>
        </w:tc>
        <w:tc>
          <w:tcPr>
            <w:tcW w:w="0" w:type="auto"/>
            <w:vAlign w:val="center"/>
            <w:hideMark/>
          </w:tcPr>
          <w:p w14:paraId="47074BD1"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 xml:space="preserve">ميدان </w:t>
            </w:r>
            <w:proofErr w:type="spellStart"/>
            <w:r w:rsidRPr="00A95B94">
              <w:rPr>
                <w:rFonts w:ascii="Calibri" w:hAnsi="Calibri" w:cs="Calibri"/>
                <w:sz w:val="24"/>
                <w:szCs w:val="24"/>
                <w:rtl/>
              </w:rPr>
              <w:t>الارتضاء</w:t>
            </w:r>
            <w:proofErr w:type="spellEnd"/>
            <w:r w:rsidRPr="00A95B94">
              <w:rPr>
                <w:rFonts w:ascii="Calibri" w:hAnsi="Calibri" w:cs="Calibri"/>
                <w:sz w:val="24"/>
                <w:szCs w:val="24"/>
                <w:rtl/>
              </w:rPr>
              <w:t>: ما يبنيه الإنسان من منظومات فكرية</w:t>
            </w:r>
            <w:r w:rsidRPr="00A95B94">
              <w:rPr>
                <w:rFonts w:ascii="Calibri" w:hAnsi="Calibri" w:cs="Calibri"/>
                <w:sz w:val="24"/>
                <w:szCs w:val="24"/>
              </w:rPr>
              <w:t>.</w:t>
            </w:r>
          </w:p>
        </w:tc>
      </w:tr>
      <w:tr w:rsidR="00C23D13" w:rsidRPr="00A95B94" w14:paraId="411DFAE3" w14:textId="77777777" w:rsidTr="00F954A6">
        <w:trPr>
          <w:jc w:val="center"/>
        </w:trPr>
        <w:tc>
          <w:tcPr>
            <w:tcW w:w="0" w:type="auto"/>
            <w:vAlign w:val="center"/>
            <w:hideMark/>
          </w:tcPr>
          <w:p w14:paraId="2215D0E1" w14:textId="77777777" w:rsidR="00C23D13" w:rsidRPr="00A95B94" w:rsidRDefault="00C23D13" w:rsidP="000F16E4">
            <w:pPr>
              <w:spacing w:line="360" w:lineRule="auto"/>
              <w:jc w:val="center"/>
              <w:rPr>
                <w:rFonts w:ascii="Calibri" w:hAnsi="Calibri" w:cs="Calibri"/>
                <w:sz w:val="24"/>
                <w:szCs w:val="24"/>
              </w:rPr>
            </w:pPr>
            <w:r w:rsidRPr="00A95B94">
              <w:rPr>
                <w:rStyle w:val="ac"/>
                <w:rFonts w:ascii="Calibri" w:hAnsi="Calibri" w:cs="Calibri"/>
                <w:sz w:val="24"/>
                <w:szCs w:val="24"/>
                <w:rtl/>
              </w:rPr>
              <w:t>الخليفة</w:t>
            </w:r>
          </w:p>
        </w:tc>
        <w:tc>
          <w:tcPr>
            <w:tcW w:w="0" w:type="auto"/>
            <w:vAlign w:val="center"/>
            <w:hideMark/>
          </w:tcPr>
          <w:p w14:paraId="39FB1E48"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الحاكم</w:t>
            </w:r>
          </w:p>
        </w:tc>
        <w:tc>
          <w:tcPr>
            <w:tcW w:w="0" w:type="auto"/>
            <w:vAlign w:val="center"/>
            <w:hideMark/>
          </w:tcPr>
          <w:p w14:paraId="71C58220"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الوعي المكلّف بالإصلاح أو الصدمة التحذيرية</w:t>
            </w:r>
            <w:r w:rsidRPr="00A95B94">
              <w:rPr>
                <w:rFonts w:ascii="Calibri" w:hAnsi="Calibri" w:cs="Calibri"/>
                <w:sz w:val="24"/>
                <w:szCs w:val="24"/>
              </w:rPr>
              <w:t>.</w:t>
            </w:r>
          </w:p>
        </w:tc>
      </w:tr>
      <w:tr w:rsidR="00C23D13" w:rsidRPr="00A95B94" w14:paraId="1E40D91C" w14:textId="77777777" w:rsidTr="00F954A6">
        <w:trPr>
          <w:jc w:val="center"/>
        </w:trPr>
        <w:tc>
          <w:tcPr>
            <w:tcW w:w="0" w:type="auto"/>
            <w:vAlign w:val="center"/>
            <w:hideMark/>
          </w:tcPr>
          <w:p w14:paraId="362EBAA5" w14:textId="77777777" w:rsidR="00C23D13" w:rsidRPr="00A95B94" w:rsidRDefault="00C23D13" w:rsidP="000F16E4">
            <w:pPr>
              <w:spacing w:line="360" w:lineRule="auto"/>
              <w:jc w:val="center"/>
              <w:rPr>
                <w:rFonts w:ascii="Calibri" w:hAnsi="Calibri" w:cs="Calibri"/>
                <w:sz w:val="24"/>
                <w:szCs w:val="24"/>
              </w:rPr>
            </w:pPr>
            <w:r w:rsidRPr="00A95B94">
              <w:rPr>
                <w:rStyle w:val="ac"/>
                <w:rFonts w:ascii="Calibri" w:hAnsi="Calibri" w:cs="Calibri"/>
                <w:sz w:val="24"/>
                <w:szCs w:val="24"/>
                <w:rtl/>
              </w:rPr>
              <w:t>الكلب</w:t>
            </w:r>
          </w:p>
        </w:tc>
        <w:tc>
          <w:tcPr>
            <w:tcW w:w="0" w:type="auto"/>
            <w:vAlign w:val="center"/>
            <w:hideMark/>
          </w:tcPr>
          <w:p w14:paraId="39BB2029"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الحيوان</w:t>
            </w:r>
          </w:p>
        </w:tc>
        <w:tc>
          <w:tcPr>
            <w:tcW w:w="0" w:type="auto"/>
            <w:vAlign w:val="center"/>
            <w:hideMark/>
          </w:tcPr>
          <w:p w14:paraId="5ACDA507" w14:textId="77777777" w:rsidR="00C23D13" w:rsidRPr="00A95B94" w:rsidRDefault="00C23D13" w:rsidP="000F16E4">
            <w:pPr>
              <w:spacing w:line="360" w:lineRule="auto"/>
              <w:jc w:val="center"/>
              <w:rPr>
                <w:rFonts w:ascii="Calibri" w:hAnsi="Calibri" w:cs="Calibri"/>
                <w:sz w:val="24"/>
                <w:szCs w:val="24"/>
              </w:rPr>
            </w:pPr>
            <w:r w:rsidRPr="00A95B94">
              <w:rPr>
                <w:rFonts w:ascii="Calibri" w:hAnsi="Calibri" w:cs="Calibri"/>
                <w:sz w:val="24"/>
                <w:szCs w:val="24"/>
                <w:rtl/>
              </w:rPr>
              <w:t>أداة المعرفة والبحث، كما في قصة أهل الكهف</w:t>
            </w:r>
            <w:r w:rsidRPr="00A95B94">
              <w:rPr>
                <w:rFonts w:ascii="Calibri" w:hAnsi="Calibri" w:cs="Calibri"/>
                <w:sz w:val="24"/>
                <w:szCs w:val="24"/>
              </w:rPr>
              <w:t>.</w:t>
            </w:r>
          </w:p>
        </w:tc>
      </w:tr>
    </w:tbl>
    <w:p w14:paraId="38D5B94D" w14:textId="77777777" w:rsidR="00C23D13" w:rsidRPr="00A95B94" w:rsidRDefault="00C23D13" w:rsidP="000F16E4">
      <w:pPr>
        <w:pStyle w:val="af5"/>
        <w:spacing w:line="360" w:lineRule="auto"/>
        <w:rPr>
          <w:rFonts w:ascii="Calibri" w:hAnsi="Calibri" w:cs="Calibri"/>
          <w:rtl/>
        </w:rPr>
      </w:pPr>
    </w:p>
    <w:p w14:paraId="7A32864D"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 xml:space="preserve">بهذا، يصبح القرآن كتاب </w:t>
      </w:r>
      <w:r w:rsidRPr="00A95B94">
        <w:rPr>
          <w:rStyle w:val="ac"/>
          <w:rFonts w:ascii="Calibri" w:hAnsi="Calibri" w:cs="Calibri"/>
          <w:rtl/>
        </w:rPr>
        <w:t>منظومات فكرية حيّة</w:t>
      </w:r>
      <w:r w:rsidRPr="00A95B94">
        <w:rPr>
          <w:rFonts w:ascii="Calibri" w:hAnsi="Calibri" w:cs="Calibri"/>
          <w:rtl/>
        </w:rPr>
        <w:t>، لا كتاب أطعمة وأشكال</w:t>
      </w:r>
      <w:r w:rsidRPr="00A95B94">
        <w:rPr>
          <w:rFonts w:ascii="Calibri" w:hAnsi="Calibri" w:cs="Calibri"/>
        </w:rPr>
        <w:t>.</w:t>
      </w:r>
    </w:p>
    <w:p w14:paraId="7F57352D" w14:textId="77777777" w:rsidR="00C23D13" w:rsidRPr="00A95B94" w:rsidRDefault="00C23D13" w:rsidP="000F16E4">
      <w:pPr>
        <w:spacing w:line="360" w:lineRule="auto"/>
        <w:rPr>
          <w:rFonts w:ascii="Calibri" w:hAnsi="Calibri" w:cs="Calibri"/>
          <w:sz w:val="24"/>
          <w:szCs w:val="24"/>
        </w:rPr>
      </w:pPr>
    </w:p>
    <w:p w14:paraId="4F9FED44" w14:textId="77777777" w:rsidR="00C23D13" w:rsidRPr="00A95B94" w:rsidRDefault="00C23D13"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الرابع: الرؤية القرآنية للكون ونهاية العالم</w:t>
      </w:r>
    </w:p>
    <w:p w14:paraId="455E3586"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 xml:space="preserve">ترى المنهجية القصدية أن الكون </w:t>
      </w:r>
      <w:r w:rsidRPr="00A95B94">
        <w:rPr>
          <w:rStyle w:val="ac"/>
          <w:rFonts w:ascii="Calibri" w:hAnsi="Calibri" w:cs="Calibri"/>
          <w:rtl/>
        </w:rPr>
        <w:t>لا يفنى ماديًا</w:t>
      </w:r>
      <w:r w:rsidRPr="00A95B94">
        <w:rPr>
          <w:rFonts w:ascii="Calibri" w:hAnsi="Calibri" w:cs="Calibri"/>
          <w:rtl/>
        </w:rPr>
        <w:t xml:space="preserve">، بل </w:t>
      </w:r>
      <w:r w:rsidRPr="00A95B94">
        <w:rPr>
          <w:rStyle w:val="ac"/>
          <w:rFonts w:ascii="Calibri" w:hAnsi="Calibri" w:cs="Calibri"/>
          <w:rtl/>
        </w:rPr>
        <w:t>يتحوّل معنويًا</w:t>
      </w:r>
      <w:r w:rsidRPr="00A95B94">
        <w:rPr>
          <w:rFonts w:ascii="Calibri" w:hAnsi="Calibri" w:cs="Calibri"/>
        </w:rPr>
        <w:t>.</w:t>
      </w:r>
      <w:r w:rsidRPr="00A95B94">
        <w:rPr>
          <w:rFonts w:ascii="Calibri" w:hAnsi="Calibri" w:cs="Calibri"/>
        </w:rPr>
        <w:br/>
      </w:r>
      <w:r w:rsidRPr="00A95B94">
        <w:rPr>
          <w:rFonts w:ascii="Calibri" w:hAnsi="Calibri" w:cs="Calibri"/>
          <w:rtl/>
        </w:rPr>
        <w:t xml:space="preserve">فالزلازل والظواهر الكونية في الآيات ليست حوادث جيولوجية، بل </w:t>
      </w:r>
      <w:r w:rsidRPr="00A95B94">
        <w:rPr>
          <w:rStyle w:val="ac"/>
          <w:rFonts w:ascii="Calibri" w:hAnsi="Calibri" w:cs="Calibri"/>
          <w:rtl/>
        </w:rPr>
        <w:t>اهتزازات في البنية الفكرية والروحية للبشر</w:t>
      </w:r>
      <w:r w:rsidRPr="00A95B94">
        <w:rPr>
          <w:rFonts w:ascii="Calibri" w:hAnsi="Calibri" w:cs="Calibri"/>
        </w:rPr>
        <w:t>.</w:t>
      </w:r>
    </w:p>
    <w:p w14:paraId="4A383E21"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﴿إِذَا زُلْزِلَتِ الْأَرْضُ زِلْزَالَهَا﴾</w:t>
      </w:r>
      <w:r w:rsidRPr="00A95B94">
        <w:rPr>
          <w:rFonts w:ascii="Calibri" w:hAnsi="Calibri" w:cs="Calibri"/>
        </w:rPr>
        <w:br/>
      </w:r>
      <w:r w:rsidRPr="00A95B94">
        <w:rPr>
          <w:rFonts w:ascii="Calibri" w:hAnsi="Calibri" w:cs="Calibri"/>
          <w:rtl/>
        </w:rPr>
        <w:t>أي إذا تزلزلت "الأرض المعنوية" التي بنى عليها الإنسان قناعاته ونظامه،</w:t>
      </w:r>
      <w:r w:rsidRPr="00A95B94">
        <w:rPr>
          <w:rFonts w:ascii="Calibri" w:hAnsi="Calibri" w:cs="Calibri"/>
        </w:rPr>
        <w:br/>
      </w:r>
      <w:r w:rsidRPr="00A95B94">
        <w:rPr>
          <w:rFonts w:ascii="Calibri" w:hAnsi="Calibri" w:cs="Calibri"/>
          <w:rtl/>
        </w:rPr>
        <w:t>كما أن "الشمس والقمر" رمزان للسلطة والوعي، لا كواكب فيزيائية</w:t>
      </w:r>
      <w:r w:rsidRPr="00A95B94">
        <w:rPr>
          <w:rFonts w:ascii="Calibri" w:hAnsi="Calibri" w:cs="Calibri"/>
        </w:rPr>
        <w:t>.</w:t>
      </w:r>
    </w:p>
    <w:p w14:paraId="6AB459C4"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الكون، إذًا، ليس مادة تُفنى، بل نظام يعيد خلق نفسه وفقًا لدرجات الوعي البشري</w:t>
      </w:r>
      <w:r w:rsidRPr="00A95B94">
        <w:rPr>
          <w:rFonts w:ascii="Calibri" w:hAnsi="Calibri" w:cs="Calibri"/>
        </w:rPr>
        <w:t>.</w:t>
      </w:r>
      <w:r w:rsidRPr="00A95B94">
        <w:rPr>
          <w:rFonts w:ascii="Calibri" w:hAnsi="Calibri" w:cs="Calibri"/>
        </w:rPr>
        <w:br/>
      </w:r>
      <w:r w:rsidRPr="00A95B94">
        <w:rPr>
          <w:rFonts w:ascii="Calibri" w:hAnsi="Calibri" w:cs="Calibri"/>
          <w:rtl/>
        </w:rPr>
        <w:t>وذلك ينسجم مع قوله تعالى</w:t>
      </w:r>
      <w:r w:rsidRPr="00A95B94">
        <w:rPr>
          <w:rFonts w:ascii="Calibri" w:hAnsi="Calibri" w:cs="Calibri"/>
        </w:rPr>
        <w:t>:</w:t>
      </w:r>
    </w:p>
    <w:p w14:paraId="23E4B5FB"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﴿كُلَّ يَوْمٍ هُوَ فِي شَأْنٍ﴾</w:t>
      </w:r>
    </w:p>
    <w:p w14:paraId="182628BD" w14:textId="77777777" w:rsidR="00C23D13" w:rsidRPr="00A95B94" w:rsidRDefault="00C23D13" w:rsidP="000F16E4">
      <w:pPr>
        <w:spacing w:line="360" w:lineRule="auto"/>
        <w:rPr>
          <w:rFonts w:ascii="Calibri" w:hAnsi="Calibri" w:cs="Calibri"/>
          <w:sz w:val="24"/>
          <w:szCs w:val="24"/>
        </w:rPr>
      </w:pPr>
    </w:p>
    <w:p w14:paraId="0AF5AA3D" w14:textId="77777777" w:rsidR="00C23D13" w:rsidRPr="00A95B94" w:rsidRDefault="00C23D13" w:rsidP="000F16E4">
      <w:pPr>
        <w:spacing w:line="360" w:lineRule="auto"/>
        <w:rPr>
          <w:rFonts w:ascii="Calibri" w:hAnsi="Calibri" w:cs="Calibri"/>
          <w:b/>
          <w:bCs/>
          <w:sz w:val="24"/>
          <w:szCs w:val="24"/>
        </w:rPr>
      </w:pPr>
      <w:r w:rsidRPr="00A95B94">
        <w:rPr>
          <w:rFonts w:ascii="Calibri" w:hAnsi="Calibri" w:cs="Calibri"/>
          <w:b/>
          <w:bCs/>
          <w:sz w:val="24"/>
          <w:szCs w:val="24"/>
          <w:rtl/>
        </w:rPr>
        <w:t>خاتمة: رسالة إلى المتدبر</w:t>
      </w:r>
    </w:p>
    <w:p w14:paraId="0D9095E5"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 xml:space="preserve">إن الفهم القَصدي لا يلغي النص، بل </w:t>
      </w:r>
      <w:r w:rsidRPr="00A95B94">
        <w:rPr>
          <w:rStyle w:val="ac"/>
          <w:rFonts w:ascii="Calibri" w:hAnsi="Calibri" w:cs="Calibri"/>
          <w:rtl/>
        </w:rPr>
        <w:t>يحرره من الجمود</w:t>
      </w:r>
      <w:r w:rsidRPr="00A95B94">
        <w:rPr>
          <w:rFonts w:ascii="Calibri" w:hAnsi="Calibri" w:cs="Calibri"/>
        </w:rPr>
        <w:t>.</w:t>
      </w:r>
      <w:r w:rsidRPr="00A95B94">
        <w:rPr>
          <w:rFonts w:ascii="Calibri" w:hAnsi="Calibri" w:cs="Calibri"/>
        </w:rPr>
        <w:br/>
      </w:r>
      <w:r w:rsidRPr="00A95B94">
        <w:rPr>
          <w:rFonts w:ascii="Calibri" w:hAnsi="Calibri" w:cs="Calibri"/>
          <w:rtl/>
        </w:rPr>
        <w:t>هو دعوة لاستخدام العقل الذي جعله الله أداة لفهم الوحي،</w:t>
      </w:r>
      <w:r w:rsidRPr="00A95B94">
        <w:rPr>
          <w:rFonts w:ascii="Calibri" w:hAnsi="Calibri" w:cs="Calibri"/>
        </w:rPr>
        <w:br/>
      </w:r>
      <w:r w:rsidRPr="00A95B94">
        <w:rPr>
          <w:rFonts w:ascii="Calibri" w:hAnsi="Calibri" w:cs="Calibri"/>
          <w:rtl/>
        </w:rPr>
        <w:t xml:space="preserve">وتذكير بأن القرآن لم يُنزَّل ليكون كتاب أحكام طعام وشراب، بل كتاب </w:t>
      </w:r>
      <w:r w:rsidRPr="00A95B94">
        <w:rPr>
          <w:rStyle w:val="ac"/>
          <w:rFonts w:ascii="Calibri" w:hAnsi="Calibri" w:cs="Calibri"/>
          <w:rtl/>
        </w:rPr>
        <w:t>إحياءٍ للوعي وارتقاءٍ بالإنسان</w:t>
      </w:r>
      <w:r w:rsidRPr="00A95B94">
        <w:rPr>
          <w:rFonts w:ascii="Calibri" w:hAnsi="Calibri" w:cs="Calibri"/>
        </w:rPr>
        <w:t>.</w:t>
      </w:r>
    </w:p>
    <w:p w14:paraId="7ED31A59" w14:textId="77777777" w:rsidR="00C23D13" w:rsidRPr="00A95B94" w:rsidRDefault="00C23D13" w:rsidP="000F16E4">
      <w:pPr>
        <w:pStyle w:val="af5"/>
        <w:spacing w:line="360" w:lineRule="auto"/>
        <w:rPr>
          <w:rFonts w:ascii="Calibri" w:hAnsi="Calibri" w:cs="Calibri"/>
        </w:rPr>
      </w:pPr>
      <w:r w:rsidRPr="00A95B94">
        <w:rPr>
          <w:rFonts w:ascii="Calibri" w:hAnsi="Calibri" w:cs="Calibri"/>
          <w:rtl/>
        </w:rPr>
        <w:t>كما أن هذه المنهجية تمهّد الطريق لفهم الرموز الكبرى في قصص الأنبياء،</w:t>
      </w:r>
      <w:r w:rsidRPr="00A95B94">
        <w:rPr>
          <w:rFonts w:ascii="Calibri" w:hAnsi="Calibri" w:cs="Calibri"/>
        </w:rPr>
        <w:br/>
      </w:r>
      <w:r w:rsidRPr="00A95B94">
        <w:rPr>
          <w:rFonts w:ascii="Calibri" w:hAnsi="Calibri" w:cs="Calibri"/>
          <w:rtl/>
        </w:rPr>
        <w:t xml:space="preserve">وعلى رأسها قصة </w:t>
      </w:r>
      <w:r w:rsidRPr="00A95B94">
        <w:rPr>
          <w:rStyle w:val="ac"/>
          <w:rFonts w:ascii="Calibri" w:hAnsi="Calibri" w:cs="Calibri"/>
          <w:rtl/>
        </w:rPr>
        <w:t>مريم والمسيح</w:t>
      </w:r>
      <w:r w:rsidRPr="00A95B94">
        <w:rPr>
          <w:rFonts w:ascii="Calibri" w:hAnsi="Calibri" w:cs="Calibri"/>
          <w:rtl/>
        </w:rPr>
        <w:t>، التي هي تجسيد حيّ لولادة "الوعي الجديد" في الإنسان</w:t>
      </w:r>
      <w:r w:rsidRPr="00A95B94">
        <w:rPr>
          <w:rFonts w:ascii="Calibri" w:hAnsi="Calibri" w:cs="Calibri"/>
        </w:rPr>
        <w:t>.</w:t>
      </w:r>
    </w:p>
    <w:p w14:paraId="03A6D653" w14:textId="77777777" w:rsidR="00C23D13" w:rsidRPr="00A95B94" w:rsidRDefault="00C23D13" w:rsidP="000F16E4">
      <w:pPr>
        <w:spacing w:line="360" w:lineRule="auto"/>
        <w:rPr>
          <w:rFonts w:ascii="Calibri" w:hAnsi="Calibri" w:cs="Calibri"/>
          <w:sz w:val="24"/>
          <w:szCs w:val="24"/>
          <w:rtl/>
          <w:lang w:bidi="ar-MA"/>
        </w:rPr>
      </w:pPr>
    </w:p>
    <w:p w14:paraId="45D4C97D" w14:textId="77777777" w:rsidR="00273DC9" w:rsidRPr="00C23D13" w:rsidRDefault="00273DC9" w:rsidP="000F16E4">
      <w:pPr>
        <w:pStyle w:val="11"/>
        <w:rPr>
          <w:rtl/>
        </w:rPr>
      </w:pPr>
      <w:bookmarkStart w:id="10" w:name="_Toc217152764"/>
      <w:r w:rsidRPr="00C23D13">
        <w:rPr>
          <w:rtl/>
        </w:rPr>
        <w:t>مريم والمسيح: من التبجيل التقليدي إلى الحوار الباطني</w:t>
      </w:r>
      <w:bookmarkEnd w:id="10"/>
    </w:p>
    <w:p w14:paraId="0F428845" w14:textId="77777777" w:rsidR="00273DC9" w:rsidRPr="00A95B94" w:rsidRDefault="00273DC9" w:rsidP="000F16E4">
      <w:pPr>
        <w:spacing w:line="360" w:lineRule="auto"/>
        <w:rPr>
          <w:rFonts w:ascii="Calibri" w:hAnsi="Calibri" w:cs="Calibri"/>
          <w:sz w:val="24"/>
          <w:szCs w:val="24"/>
          <w:rtl/>
        </w:rPr>
      </w:pPr>
    </w:p>
    <w:p w14:paraId="067279F7"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تمهيد: لقاء الروح في مفترق الديانات</w:t>
      </w:r>
    </w:p>
    <w:p w14:paraId="70BDA35D" w14:textId="77777777" w:rsidR="00273DC9" w:rsidRPr="00A95B94" w:rsidRDefault="00273DC9" w:rsidP="000F16E4">
      <w:pPr>
        <w:spacing w:line="360" w:lineRule="auto"/>
        <w:rPr>
          <w:rFonts w:ascii="Calibri" w:hAnsi="Calibri" w:cs="Calibri"/>
          <w:sz w:val="24"/>
          <w:szCs w:val="24"/>
          <w:rtl/>
        </w:rPr>
      </w:pPr>
    </w:p>
    <w:p w14:paraId="36310E30"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في مسار البحث عن النموذج الإنساني الأكمل، تبرز شخصيتا مريم وابنها عيسى عليهما السلام كجسرين مضيئين يربطان بين سماوات الديانتين العظيمتين: الإسلام والمسيحية. ورغم تباين التفاصيل اللاهوتية، فإن نور هاتين الشخصيتين يتدفق من منبع واحد: القداسة الحية التي تتجاوز الزمان والمكان. لذا فإن النظر إليهما في إطار التبجيل التقليدي ليس غاية بحد ذاته، بل تمهيد ضروري للانتقال إلى قراءة أعمق: قراءة رمزية وباطنية تكشف عن جوهر الرسالة الروحية الكامنة فيهما.</w:t>
      </w:r>
    </w:p>
    <w:p w14:paraId="12FA1464" w14:textId="77777777" w:rsidR="00273DC9" w:rsidRPr="00A95B94" w:rsidRDefault="00273DC9" w:rsidP="000F16E4">
      <w:pPr>
        <w:spacing w:line="360" w:lineRule="auto"/>
        <w:rPr>
          <w:rFonts w:ascii="Calibri" w:hAnsi="Calibri" w:cs="Calibri"/>
          <w:sz w:val="24"/>
          <w:szCs w:val="24"/>
          <w:rtl/>
        </w:rPr>
      </w:pPr>
    </w:p>
    <w:p w14:paraId="1EED08B6"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المبحث الأول: مريم – من "والدة الإله" إلى "الصديقة القانتة"</w:t>
      </w:r>
    </w:p>
    <w:p w14:paraId="0673F36E" w14:textId="77777777" w:rsidR="00273DC9" w:rsidRPr="00A95B94" w:rsidRDefault="00273DC9" w:rsidP="000F16E4">
      <w:pPr>
        <w:spacing w:line="360" w:lineRule="auto"/>
        <w:rPr>
          <w:rFonts w:ascii="Calibri" w:hAnsi="Calibri" w:cs="Calibri"/>
          <w:sz w:val="24"/>
          <w:szCs w:val="24"/>
          <w:rtl/>
        </w:rPr>
      </w:pPr>
    </w:p>
    <w:p w14:paraId="294E771D"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أ. مريم في المسيحية: قداسة المتجسد</w:t>
      </w:r>
    </w:p>
    <w:p w14:paraId="423C5732" w14:textId="77777777" w:rsidR="00273DC9" w:rsidRPr="00A95B94" w:rsidRDefault="00273DC9" w:rsidP="000F16E4">
      <w:pPr>
        <w:spacing w:line="360" w:lineRule="auto"/>
        <w:rPr>
          <w:rFonts w:ascii="Calibri" w:hAnsi="Calibri" w:cs="Calibri"/>
          <w:sz w:val="24"/>
          <w:szCs w:val="24"/>
          <w:rtl/>
        </w:rPr>
      </w:pPr>
    </w:p>
    <w:p w14:paraId="1FE9F3D4"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 xml:space="preserve">في </w:t>
      </w:r>
      <w:proofErr w:type="spellStart"/>
      <w:r w:rsidRPr="00A95B94">
        <w:rPr>
          <w:rFonts w:ascii="Calibri" w:hAnsi="Calibri" w:cs="Calibri"/>
          <w:sz w:val="24"/>
          <w:szCs w:val="24"/>
          <w:rtl/>
        </w:rPr>
        <w:t>المخيال</w:t>
      </w:r>
      <w:proofErr w:type="spellEnd"/>
      <w:r w:rsidRPr="00A95B94">
        <w:rPr>
          <w:rFonts w:ascii="Calibri" w:hAnsi="Calibri" w:cs="Calibri"/>
          <w:sz w:val="24"/>
          <w:szCs w:val="24"/>
          <w:rtl/>
        </w:rPr>
        <w:t xml:space="preserve"> المسيحي، مريم ليست مجرد أم لنبي، بل هي "</w:t>
      </w:r>
      <w:proofErr w:type="spellStart"/>
      <w:r w:rsidRPr="00A95B94">
        <w:rPr>
          <w:rFonts w:ascii="Calibri" w:hAnsi="Calibri" w:cs="Calibri"/>
          <w:sz w:val="24"/>
          <w:szCs w:val="24"/>
          <w:rtl/>
        </w:rPr>
        <w:t>ثيئوتوكوس</w:t>
      </w:r>
      <w:proofErr w:type="spellEnd"/>
      <w:r w:rsidRPr="00A95B94">
        <w:rPr>
          <w:rFonts w:ascii="Calibri" w:hAnsi="Calibri" w:cs="Calibri"/>
          <w:sz w:val="24"/>
          <w:szCs w:val="24"/>
          <w:rtl/>
        </w:rPr>
        <w:t>" – والدة الإله – كما أقرّ مجمع أفسس. هي الحبل بلا دنس، هي التي ارتفعت بجسدها إلى السماء، وهي الشفيعة التي تتوسط بين المؤمنين وابنها المسيح. تتحول هنا من شخصية تاريخية إلى أيقونة لاهوتية، ترمز إلى الاستعداد المطلق لاستقبال "الكلمة" المتجسد.</w:t>
      </w:r>
    </w:p>
    <w:p w14:paraId="6D3BDD9C" w14:textId="77777777" w:rsidR="00273DC9" w:rsidRPr="00A95B94" w:rsidRDefault="00273DC9" w:rsidP="000F16E4">
      <w:pPr>
        <w:spacing w:line="360" w:lineRule="auto"/>
        <w:rPr>
          <w:rFonts w:ascii="Calibri" w:hAnsi="Calibri" w:cs="Calibri"/>
          <w:sz w:val="24"/>
          <w:szCs w:val="24"/>
          <w:rtl/>
        </w:rPr>
      </w:pPr>
    </w:p>
    <w:p w14:paraId="2CB1A275"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ب. مريم في الإسلام: طهارة المختارة</w:t>
      </w:r>
    </w:p>
    <w:p w14:paraId="35B234DA" w14:textId="77777777" w:rsidR="00273DC9" w:rsidRPr="00A95B94" w:rsidRDefault="00273DC9" w:rsidP="000F16E4">
      <w:pPr>
        <w:spacing w:line="360" w:lineRule="auto"/>
        <w:rPr>
          <w:rFonts w:ascii="Calibri" w:hAnsi="Calibri" w:cs="Calibri"/>
          <w:sz w:val="24"/>
          <w:szCs w:val="24"/>
          <w:rtl/>
        </w:rPr>
      </w:pPr>
    </w:p>
    <w:p w14:paraId="10A25A94"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أما في الإسلام، فمريم هي "ابنة عمران"، "الصديقة"، "القانتة"، المصطفاة والمطهرة على نساء العالمين. هي المرأة الوحيدة التي خُصصت لها سورة كاملة في القرآن، وجعلت ولادتها لعيسى بلا أب آية شاهدة على قدرة الله المطلقة. لكنها في التصور الإسلامي تبقى بشرًا طاهرًا، تجلٍ للنقاء الإنساني لا شريكة في ألوهية.</w:t>
      </w:r>
    </w:p>
    <w:p w14:paraId="3F7988E7" w14:textId="77777777" w:rsidR="00273DC9" w:rsidRPr="00A95B94" w:rsidRDefault="00273DC9" w:rsidP="000F16E4">
      <w:pPr>
        <w:spacing w:line="360" w:lineRule="auto"/>
        <w:rPr>
          <w:rFonts w:ascii="Calibri" w:hAnsi="Calibri" w:cs="Calibri"/>
          <w:sz w:val="24"/>
          <w:szCs w:val="24"/>
          <w:rtl/>
        </w:rPr>
      </w:pPr>
    </w:p>
    <w:p w14:paraId="3485D50B"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المبحث الثاني: المسيح – من "الكلمة المتجسدة" إلى "كلمة الله"</w:t>
      </w:r>
    </w:p>
    <w:p w14:paraId="0D4AD9A5" w14:textId="77777777" w:rsidR="00273DC9" w:rsidRPr="00A95B94" w:rsidRDefault="00273DC9" w:rsidP="000F16E4">
      <w:pPr>
        <w:spacing w:line="360" w:lineRule="auto"/>
        <w:rPr>
          <w:rFonts w:ascii="Calibri" w:hAnsi="Calibri" w:cs="Calibri"/>
          <w:sz w:val="24"/>
          <w:szCs w:val="24"/>
          <w:rtl/>
        </w:rPr>
      </w:pPr>
    </w:p>
    <w:p w14:paraId="0B8C4FD5"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أ. المسيح في المسيحية: ملحمة الفداء</w:t>
      </w:r>
    </w:p>
    <w:p w14:paraId="20DF5D65" w14:textId="77777777" w:rsidR="00273DC9" w:rsidRPr="00A95B94" w:rsidRDefault="00273DC9" w:rsidP="000F16E4">
      <w:pPr>
        <w:spacing w:line="360" w:lineRule="auto"/>
        <w:rPr>
          <w:rFonts w:ascii="Calibri" w:hAnsi="Calibri" w:cs="Calibri"/>
          <w:sz w:val="24"/>
          <w:szCs w:val="24"/>
          <w:rtl/>
        </w:rPr>
      </w:pPr>
    </w:p>
    <w:p w14:paraId="340EBC51"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المسيح، في العقيدة المسيحية، هو "الكلمة" التي تجسدت، الابن الثاني في الثالوث، الذي جاء ليحمل خطايا البشر. موتُه على الصليب وقيامته يمثلان ذروة السرد المسيحي للخلاص، حيث يتحول الصليب من أداة عذاب إلى رمز حياة جديدة.</w:t>
      </w:r>
    </w:p>
    <w:p w14:paraId="345B33FC" w14:textId="77777777" w:rsidR="00273DC9" w:rsidRPr="00A95B94" w:rsidRDefault="00273DC9" w:rsidP="000F16E4">
      <w:pPr>
        <w:spacing w:line="360" w:lineRule="auto"/>
        <w:rPr>
          <w:rFonts w:ascii="Calibri" w:hAnsi="Calibri" w:cs="Calibri"/>
          <w:b/>
          <w:bCs/>
          <w:sz w:val="24"/>
          <w:szCs w:val="24"/>
          <w:rtl/>
        </w:rPr>
      </w:pPr>
    </w:p>
    <w:p w14:paraId="29E62C1B"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ب. المسيح في الإسلام: نبي المعجزة</w:t>
      </w:r>
    </w:p>
    <w:p w14:paraId="7E36CE50" w14:textId="77777777" w:rsidR="00273DC9" w:rsidRPr="00A95B94" w:rsidRDefault="00273DC9" w:rsidP="000F16E4">
      <w:pPr>
        <w:spacing w:line="360" w:lineRule="auto"/>
        <w:rPr>
          <w:rFonts w:ascii="Calibri" w:hAnsi="Calibri" w:cs="Calibri"/>
          <w:sz w:val="24"/>
          <w:szCs w:val="24"/>
          <w:rtl/>
        </w:rPr>
      </w:pPr>
    </w:p>
    <w:p w14:paraId="1795D058"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في المقابل، يقدمه الإسلام نبيًّا كريمًا، "كلمة الله" و"روح منه"، يجري على يديه إحياء الموتى وإبراء الأكمه والأبرص، ويتكلم في المهد. هو آية ربانية، ورحمة للعالمين، لكنه في جوهره عبد الله ورسوله، لا يُعبد بل يُتبع.</w:t>
      </w:r>
    </w:p>
    <w:p w14:paraId="69668E6B" w14:textId="77777777" w:rsidR="00273DC9" w:rsidRPr="00A95B94" w:rsidRDefault="00273DC9" w:rsidP="000F16E4">
      <w:pPr>
        <w:spacing w:line="360" w:lineRule="auto"/>
        <w:rPr>
          <w:rFonts w:ascii="Calibri" w:hAnsi="Calibri" w:cs="Calibri"/>
          <w:sz w:val="24"/>
          <w:szCs w:val="24"/>
          <w:rtl/>
        </w:rPr>
      </w:pPr>
    </w:p>
    <w:p w14:paraId="1E727F88"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المبحث الثالث: جدول المقارنة – وجوه القرب والتباعد</w:t>
      </w:r>
    </w:p>
    <w:tbl>
      <w:tblPr>
        <w:bidiVisual/>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2660"/>
        <w:gridCol w:w="1960"/>
      </w:tblGrid>
      <w:tr w:rsidR="00FE1FE3" w:rsidRPr="00A95B94" w14:paraId="6746A3DC" w14:textId="77777777" w:rsidTr="00FE1FE3">
        <w:trPr>
          <w:trHeight w:val="285"/>
        </w:trPr>
        <w:tc>
          <w:tcPr>
            <w:tcW w:w="1180" w:type="dxa"/>
            <w:noWrap/>
            <w:vAlign w:val="bottom"/>
            <w:hideMark/>
          </w:tcPr>
          <w:p w14:paraId="29934406" w14:textId="77777777" w:rsidR="00FE1FE3" w:rsidRPr="00A95B94" w:rsidRDefault="00FE1FE3" w:rsidP="000F16E4">
            <w:pPr>
              <w:spacing w:after="0" w:line="360" w:lineRule="auto"/>
              <w:jc w:val="center"/>
              <w:rPr>
                <w:rFonts w:ascii="Calibri" w:eastAsia="Times New Roman" w:hAnsi="Calibri" w:cs="Calibri"/>
                <w:b/>
                <w:bCs/>
                <w:color w:val="000000"/>
                <w:sz w:val="24"/>
                <w:szCs w:val="24"/>
                <w:lang w:val="en-US"/>
              </w:rPr>
            </w:pPr>
            <w:r w:rsidRPr="00A95B94">
              <w:rPr>
                <w:rFonts w:ascii="Calibri" w:eastAsia="Times New Roman" w:hAnsi="Calibri" w:cs="Calibri"/>
                <w:b/>
                <w:bCs/>
                <w:color w:val="000000"/>
                <w:sz w:val="24"/>
                <w:szCs w:val="24"/>
                <w:rtl/>
                <w:lang w:val="en-US"/>
              </w:rPr>
              <w:t>الوجه</w:t>
            </w:r>
          </w:p>
        </w:tc>
        <w:tc>
          <w:tcPr>
            <w:tcW w:w="2660" w:type="dxa"/>
            <w:noWrap/>
            <w:vAlign w:val="bottom"/>
            <w:hideMark/>
          </w:tcPr>
          <w:p w14:paraId="11A555D3" w14:textId="77777777" w:rsidR="00FE1FE3" w:rsidRPr="00A95B94" w:rsidRDefault="00FE1FE3" w:rsidP="000F16E4">
            <w:pPr>
              <w:spacing w:after="0" w:line="360" w:lineRule="auto"/>
              <w:jc w:val="center"/>
              <w:rPr>
                <w:rFonts w:ascii="Calibri" w:eastAsia="Times New Roman" w:hAnsi="Calibri" w:cs="Calibri"/>
                <w:b/>
                <w:bCs/>
                <w:color w:val="000000"/>
                <w:sz w:val="24"/>
                <w:szCs w:val="24"/>
                <w:rtl/>
                <w:lang w:val="en-US"/>
              </w:rPr>
            </w:pPr>
            <w:r w:rsidRPr="00A95B94">
              <w:rPr>
                <w:rFonts w:ascii="Calibri" w:eastAsia="Times New Roman" w:hAnsi="Calibri" w:cs="Calibri"/>
                <w:b/>
                <w:bCs/>
                <w:color w:val="000000"/>
                <w:sz w:val="24"/>
                <w:szCs w:val="24"/>
                <w:rtl/>
                <w:lang w:val="en-US"/>
              </w:rPr>
              <w:t>المسيحية</w:t>
            </w:r>
          </w:p>
        </w:tc>
        <w:tc>
          <w:tcPr>
            <w:tcW w:w="1960" w:type="dxa"/>
            <w:noWrap/>
            <w:vAlign w:val="bottom"/>
            <w:hideMark/>
          </w:tcPr>
          <w:p w14:paraId="0EDA499C" w14:textId="77777777" w:rsidR="00FE1FE3" w:rsidRPr="00A95B94" w:rsidRDefault="00FE1FE3" w:rsidP="000F16E4">
            <w:pPr>
              <w:spacing w:after="0" w:line="360" w:lineRule="auto"/>
              <w:jc w:val="center"/>
              <w:rPr>
                <w:rFonts w:ascii="Calibri" w:eastAsia="Times New Roman" w:hAnsi="Calibri" w:cs="Calibri"/>
                <w:b/>
                <w:bCs/>
                <w:color w:val="000000"/>
                <w:sz w:val="24"/>
                <w:szCs w:val="24"/>
                <w:rtl/>
                <w:lang w:val="en-US"/>
              </w:rPr>
            </w:pPr>
            <w:r w:rsidRPr="00A95B94">
              <w:rPr>
                <w:rFonts w:ascii="Calibri" w:eastAsia="Times New Roman" w:hAnsi="Calibri" w:cs="Calibri"/>
                <w:b/>
                <w:bCs/>
                <w:color w:val="000000"/>
                <w:sz w:val="24"/>
                <w:szCs w:val="24"/>
                <w:rtl/>
                <w:lang w:val="en-US"/>
              </w:rPr>
              <w:t>الإسلام</w:t>
            </w:r>
          </w:p>
        </w:tc>
      </w:tr>
      <w:tr w:rsidR="00FE1FE3" w:rsidRPr="00A95B94" w14:paraId="542DEE7D" w14:textId="77777777" w:rsidTr="00FE1FE3">
        <w:trPr>
          <w:trHeight w:val="285"/>
        </w:trPr>
        <w:tc>
          <w:tcPr>
            <w:tcW w:w="1180" w:type="dxa"/>
            <w:noWrap/>
            <w:vAlign w:val="bottom"/>
            <w:hideMark/>
          </w:tcPr>
          <w:p w14:paraId="1C0925FC"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مقام مريم </w:t>
            </w:r>
          </w:p>
        </w:tc>
        <w:tc>
          <w:tcPr>
            <w:tcW w:w="2660" w:type="dxa"/>
            <w:noWrap/>
            <w:vAlign w:val="bottom"/>
            <w:hideMark/>
          </w:tcPr>
          <w:p w14:paraId="26030014"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والدة الإله، شفيعة</w:t>
            </w:r>
          </w:p>
        </w:tc>
        <w:tc>
          <w:tcPr>
            <w:tcW w:w="1960" w:type="dxa"/>
            <w:noWrap/>
            <w:vAlign w:val="bottom"/>
            <w:hideMark/>
          </w:tcPr>
          <w:p w14:paraId="5C26B656"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الصديقة المطهرة، أم النبي</w:t>
            </w:r>
          </w:p>
        </w:tc>
      </w:tr>
      <w:tr w:rsidR="00FE1FE3" w:rsidRPr="00A95B94" w14:paraId="66C38DE0" w14:textId="77777777" w:rsidTr="00FE1FE3">
        <w:trPr>
          <w:trHeight w:val="285"/>
        </w:trPr>
        <w:tc>
          <w:tcPr>
            <w:tcW w:w="1180" w:type="dxa"/>
            <w:noWrap/>
            <w:vAlign w:val="bottom"/>
            <w:hideMark/>
          </w:tcPr>
          <w:p w14:paraId="012304CF"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طبيعة عيسى</w:t>
            </w:r>
          </w:p>
        </w:tc>
        <w:tc>
          <w:tcPr>
            <w:tcW w:w="2660" w:type="dxa"/>
            <w:noWrap/>
            <w:vAlign w:val="bottom"/>
            <w:hideMark/>
          </w:tcPr>
          <w:p w14:paraId="377C330B"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الإله المتجسد </w:t>
            </w:r>
          </w:p>
        </w:tc>
        <w:tc>
          <w:tcPr>
            <w:tcW w:w="1960" w:type="dxa"/>
            <w:noWrap/>
            <w:vAlign w:val="bottom"/>
            <w:hideMark/>
          </w:tcPr>
          <w:p w14:paraId="32BF0F87"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النبي المعجزة</w:t>
            </w:r>
          </w:p>
        </w:tc>
      </w:tr>
      <w:tr w:rsidR="00FE1FE3" w:rsidRPr="00A95B94" w14:paraId="61285998" w14:textId="77777777" w:rsidTr="00FE1FE3">
        <w:trPr>
          <w:trHeight w:val="285"/>
        </w:trPr>
        <w:tc>
          <w:tcPr>
            <w:tcW w:w="1180" w:type="dxa"/>
            <w:noWrap/>
            <w:vAlign w:val="bottom"/>
            <w:hideMark/>
          </w:tcPr>
          <w:p w14:paraId="7726B06D"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الولادة </w:t>
            </w:r>
          </w:p>
        </w:tc>
        <w:tc>
          <w:tcPr>
            <w:tcW w:w="2660" w:type="dxa"/>
            <w:noWrap/>
            <w:vAlign w:val="bottom"/>
            <w:hideMark/>
          </w:tcPr>
          <w:p w14:paraId="224B2E93"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عمل الثالوث عبر الروح القدس</w:t>
            </w:r>
          </w:p>
        </w:tc>
        <w:tc>
          <w:tcPr>
            <w:tcW w:w="1960" w:type="dxa"/>
            <w:noWrap/>
            <w:vAlign w:val="bottom"/>
            <w:hideMark/>
          </w:tcPr>
          <w:p w14:paraId="39468350"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آية إلهية مطلقة</w:t>
            </w:r>
          </w:p>
        </w:tc>
      </w:tr>
      <w:tr w:rsidR="00FE1FE3" w:rsidRPr="00A95B94" w14:paraId="0AA9FC4B" w14:textId="77777777" w:rsidTr="00FE1FE3">
        <w:trPr>
          <w:trHeight w:val="285"/>
        </w:trPr>
        <w:tc>
          <w:tcPr>
            <w:tcW w:w="1180" w:type="dxa"/>
            <w:noWrap/>
            <w:vAlign w:val="bottom"/>
            <w:hideMark/>
          </w:tcPr>
          <w:p w14:paraId="64020BA3"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الصلب  </w:t>
            </w:r>
          </w:p>
        </w:tc>
        <w:tc>
          <w:tcPr>
            <w:tcW w:w="2660" w:type="dxa"/>
            <w:noWrap/>
            <w:vAlign w:val="bottom"/>
            <w:hideMark/>
          </w:tcPr>
          <w:p w14:paraId="3D8549E0"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فداء وخلاص  </w:t>
            </w:r>
          </w:p>
        </w:tc>
        <w:tc>
          <w:tcPr>
            <w:tcW w:w="1960" w:type="dxa"/>
            <w:noWrap/>
            <w:vAlign w:val="bottom"/>
            <w:hideMark/>
          </w:tcPr>
          <w:p w14:paraId="3D6FF22A"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رفع وغياب</w:t>
            </w:r>
          </w:p>
        </w:tc>
      </w:tr>
      <w:tr w:rsidR="00FE1FE3" w:rsidRPr="00A95B94" w14:paraId="092A877E" w14:textId="77777777" w:rsidTr="00FE1FE3">
        <w:trPr>
          <w:trHeight w:val="285"/>
        </w:trPr>
        <w:tc>
          <w:tcPr>
            <w:tcW w:w="1180" w:type="dxa"/>
            <w:noWrap/>
            <w:vAlign w:val="bottom"/>
            <w:hideMark/>
          </w:tcPr>
          <w:p w14:paraId="36408437"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الدور </w:t>
            </w:r>
          </w:p>
        </w:tc>
        <w:tc>
          <w:tcPr>
            <w:tcW w:w="2660" w:type="dxa"/>
            <w:noWrap/>
            <w:vAlign w:val="bottom"/>
            <w:hideMark/>
          </w:tcPr>
          <w:p w14:paraId="641D09F2"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المخلّص </w:t>
            </w:r>
          </w:p>
        </w:tc>
        <w:tc>
          <w:tcPr>
            <w:tcW w:w="1960" w:type="dxa"/>
            <w:noWrap/>
            <w:vAlign w:val="bottom"/>
            <w:hideMark/>
          </w:tcPr>
          <w:p w14:paraId="49136C32" w14:textId="77777777" w:rsidR="00FE1FE3" w:rsidRPr="00A95B94" w:rsidRDefault="00FE1FE3" w:rsidP="000F16E4">
            <w:pPr>
              <w:spacing w:after="0" w:line="360" w:lineRule="auto"/>
              <w:rPr>
                <w:rFonts w:ascii="Calibri" w:eastAsia="Times New Roman" w:hAnsi="Calibri" w:cs="Calibri"/>
                <w:color w:val="000000"/>
                <w:sz w:val="24"/>
                <w:szCs w:val="24"/>
                <w:rtl/>
                <w:lang w:val="en-US"/>
              </w:rPr>
            </w:pPr>
            <w:r w:rsidRPr="00A95B94">
              <w:rPr>
                <w:rFonts w:ascii="Calibri" w:eastAsia="Times New Roman" w:hAnsi="Calibri" w:cs="Calibri"/>
                <w:color w:val="000000"/>
                <w:sz w:val="24"/>
                <w:szCs w:val="24"/>
                <w:rtl/>
                <w:lang w:val="en-US"/>
              </w:rPr>
              <w:t xml:space="preserve"> النذير والبشير</w:t>
            </w:r>
          </w:p>
        </w:tc>
      </w:tr>
    </w:tbl>
    <w:p w14:paraId="3F9CB1A2" w14:textId="77777777" w:rsidR="00273DC9" w:rsidRPr="00A95B94" w:rsidRDefault="00273DC9" w:rsidP="000F16E4">
      <w:pPr>
        <w:spacing w:line="360" w:lineRule="auto"/>
        <w:rPr>
          <w:rFonts w:ascii="Calibri" w:hAnsi="Calibri" w:cs="Calibri"/>
          <w:sz w:val="24"/>
          <w:szCs w:val="24"/>
          <w:rtl/>
        </w:rPr>
      </w:pPr>
    </w:p>
    <w:p w14:paraId="79576AEA" w14:textId="77777777" w:rsidR="00273DC9" w:rsidRPr="00A95B94" w:rsidRDefault="00273DC9" w:rsidP="000F16E4">
      <w:pPr>
        <w:spacing w:line="360" w:lineRule="auto"/>
        <w:rPr>
          <w:rFonts w:ascii="Calibri" w:hAnsi="Calibri" w:cs="Calibri"/>
          <w:b/>
          <w:bCs/>
          <w:sz w:val="24"/>
          <w:szCs w:val="24"/>
          <w:rtl/>
        </w:rPr>
      </w:pPr>
      <w:r w:rsidRPr="00A95B94">
        <w:rPr>
          <w:rFonts w:ascii="Calibri" w:hAnsi="Calibri" w:cs="Calibri"/>
          <w:b/>
          <w:bCs/>
          <w:sz w:val="24"/>
          <w:szCs w:val="24"/>
          <w:rtl/>
        </w:rPr>
        <w:t>خاتمة تمهيدية: نحو قراءة باطنية جامعة</w:t>
      </w:r>
    </w:p>
    <w:p w14:paraId="29AD95C2" w14:textId="77777777" w:rsidR="00273DC9" w:rsidRPr="00A95B94" w:rsidRDefault="00273DC9" w:rsidP="000F16E4">
      <w:pPr>
        <w:spacing w:line="360" w:lineRule="auto"/>
        <w:rPr>
          <w:rFonts w:ascii="Calibri" w:hAnsi="Calibri" w:cs="Calibri"/>
          <w:sz w:val="24"/>
          <w:szCs w:val="24"/>
          <w:rtl/>
        </w:rPr>
      </w:pPr>
    </w:p>
    <w:p w14:paraId="03570BF9"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لا تنفي هذه الاختلافات التقليدية وجود قاسم مشترك أعمق: التبجيل العميق لشخصيتين تجسدان لقاء السماء بالأرض.</w:t>
      </w:r>
    </w:p>
    <w:p w14:paraId="3D72F06D"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فمريم، في كلا التصورين، هي النفس المستعدة لاستقبال الوحي، والمسيح هو "الكلمة" التي تتحول إلى فعل إلهي في التاريخ.</w:t>
      </w:r>
    </w:p>
    <w:p w14:paraId="7D7E5C70" w14:textId="77777777" w:rsidR="00273DC9" w:rsidRPr="00A95B94" w:rsidRDefault="00273DC9" w:rsidP="000F16E4">
      <w:pPr>
        <w:spacing w:line="360" w:lineRule="auto"/>
        <w:rPr>
          <w:rFonts w:ascii="Calibri" w:hAnsi="Calibri" w:cs="Calibri"/>
          <w:sz w:val="24"/>
          <w:szCs w:val="24"/>
          <w:rtl/>
        </w:rPr>
      </w:pPr>
    </w:p>
    <w:p w14:paraId="73AD2288"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لكن القراءة الباطنية تكشف ما هو أوسع:</w:t>
      </w:r>
    </w:p>
    <w:p w14:paraId="5412A055"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 مريم رمز القابلية الروحية، الوجه الأنثوي في النفس، حيث النقاء والاستعداد.</w:t>
      </w:r>
    </w:p>
    <w:p w14:paraId="699DD07E"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 المسيح رمز الفعل الإلهي، الوجه الذكوري في التاريخ، حيث الكلمة تصير حياة وتتحول إلى نهضة.</w:t>
      </w:r>
    </w:p>
    <w:p w14:paraId="66545607" w14:textId="77777777" w:rsidR="00273DC9" w:rsidRPr="00A95B94" w:rsidRDefault="00273DC9" w:rsidP="000F16E4">
      <w:pPr>
        <w:spacing w:line="360" w:lineRule="auto"/>
        <w:rPr>
          <w:rFonts w:ascii="Calibri" w:hAnsi="Calibri" w:cs="Calibri"/>
          <w:sz w:val="24"/>
          <w:szCs w:val="24"/>
          <w:rtl/>
        </w:rPr>
      </w:pPr>
    </w:p>
    <w:p w14:paraId="4C7525BB"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وبهذا يصبح السر الروحي: لا وعي بلا قابلية، ولا فعل بلا وعي. كما يقول القرآن: ﴿وَجَعَلْنَا ابْنَ مَرْيَمَ وَأُمَّهُ آيَةً﴾ (المؤمنون: 50)، وكما جاء في الإنجيل: "هوذا العذراء تحبل وتلد ابنًا" (متى 1:23).</w:t>
      </w:r>
    </w:p>
    <w:p w14:paraId="453552F2" w14:textId="77777777" w:rsidR="00273DC9" w:rsidRPr="00A95B94" w:rsidRDefault="00273DC9" w:rsidP="000F16E4">
      <w:pPr>
        <w:spacing w:line="360" w:lineRule="auto"/>
        <w:rPr>
          <w:rFonts w:ascii="Calibri" w:hAnsi="Calibri" w:cs="Calibri"/>
          <w:sz w:val="24"/>
          <w:szCs w:val="24"/>
          <w:rtl/>
        </w:rPr>
      </w:pPr>
    </w:p>
    <w:p w14:paraId="29BBE9DA"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إنها رحلة من الحرف إلى الروح، ومن التاريخ إلى الرمز، ومن الانقسام العقائدي إلى الوحدة الباطنية.</w:t>
      </w:r>
    </w:p>
    <w:p w14:paraId="2907252A" w14:textId="77777777" w:rsidR="00273DC9" w:rsidRPr="00A95B94" w:rsidRDefault="00273DC9" w:rsidP="000F16E4">
      <w:pPr>
        <w:spacing w:line="360" w:lineRule="auto"/>
        <w:rPr>
          <w:rFonts w:ascii="Calibri" w:hAnsi="Calibri" w:cs="Calibri"/>
          <w:sz w:val="24"/>
          <w:szCs w:val="24"/>
          <w:rtl/>
        </w:rPr>
      </w:pPr>
      <w:r w:rsidRPr="00A95B94">
        <w:rPr>
          <w:rFonts w:ascii="Calibri" w:hAnsi="Calibri" w:cs="Calibri"/>
          <w:sz w:val="24"/>
          <w:szCs w:val="24"/>
          <w:rtl/>
        </w:rPr>
        <w:t>وهكذا يغدو كل قارئ مدعوًا أن يكون "مريم" في استعداده وصفائه، و"المسيح" في فعله وإحيائه للقلوب.</w:t>
      </w:r>
    </w:p>
    <w:p w14:paraId="2F4D6A49" w14:textId="77777777" w:rsidR="00BD034E" w:rsidRPr="00BD034E" w:rsidRDefault="00BD034E" w:rsidP="00C301CD">
      <w:pPr>
        <w:keepNext/>
        <w:keepLines/>
        <w:numPr>
          <w:ilvl w:val="0"/>
          <w:numId w:val="58"/>
        </w:numPr>
        <w:pBdr>
          <w:bottom w:val="single" w:sz="4" w:space="1" w:color="595959" w:themeColor="text1" w:themeTint="A6"/>
        </w:pBdr>
        <w:tabs>
          <w:tab w:val="num" w:pos="360"/>
        </w:tabs>
        <w:spacing w:before="360"/>
        <w:ind w:left="0" w:firstLine="0"/>
        <w:outlineLvl w:val="0"/>
        <w:rPr>
          <w:rFonts w:asciiTheme="majorHAnsi" w:eastAsiaTheme="majorEastAsia" w:hAnsiTheme="majorHAnsi" w:cstheme="majorBidi"/>
          <w:b/>
          <w:bCs/>
          <w:smallCaps/>
          <w:color w:val="000000" w:themeColor="text1"/>
          <w:sz w:val="36"/>
          <w:szCs w:val="36"/>
          <w:lang w:val="en-US"/>
        </w:rPr>
      </w:pPr>
      <w:bookmarkStart w:id="11" w:name="_Toc217152765"/>
      <w:r w:rsidRPr="00BD034E">
        <w:rPr>
          <w:rFonts w:asciiTheme="majorHAnsi" w:eastAsiaTheme="majorEastAsia" w:hAnsiTheme="majorHAnsi" w:cstheme="majorBidi"/>
          <w:b/>
          <w:bCs/>
          <w:smallCaps/>
          <w:color w:val="000000" w:themeColor="text1"/>
          <w:sz w:val="36"/>
          <w:szCs w:val="36"/>
          <w:rtl/>
        </w:rPr>
        <w:t>السياق التاريخي لـ"مسح الجهل": واقع الطوائف قبل مجيء المسيح</w:t>
      </w:r>
      <w:bookmarkEnd w:id="11"/>
    </w:p>
    <w:p w14:paraId="47F34D7B" w14:textId="77777777" w:rsidR="00BD034E" w:rsidRPr="00BD034E" w:rsidRDefault="00BD034E" w:rsidP="000F16E4">
      <w:pPr>
        <w:rPr>
          <w:b/>
          <w:bCs/>
          <w:lang w:val="en-US"/>
        </w:rPr>
      </w:pPr>
      <w:r w:rsidRPr="00BD034E">
        <w:rPr>
          <w:b/>
          <w:bCs/>
          <w:rtl/>
        </w:rPr>
        <w:t>مقدمة: رسالة المسيح في زمن التلوث الفكري</w:t>
      </w:r>
    </w:p>
    <w:p w14:paraId="5BF05527" w14:textId="77777777" w:rsidR="00BD034E" w:rsidRPr="00BD034E" w:rsidRDefault="00BD034E" w:rsidP="000F16E4">
      <w:pPr>
        <w:rPr>
          <w:lang w:val="en-US"/>
        </w:rPr>
      </w:pPr>
      <w:r w:rsidRPr="00BD034E">
        <w:rPr>
          <w:rtl/>
        </w:rPr>
        <w:t xml:space="preserve">إن رسالة عيسى ابن مريم عليه السلام لم تأتِ في فراغ، بل جاءت إلى بيئة مثقلة </w:t>
      </w:r>
      <w:r w:rsidRPr="00BD034E">
        <w:rPr>
          <w:b/>
          <w:bCs/>
          <w:rtl/>
        </w:rPr>
        <w:t>بالصراعات السياسية والاجتماعية والفكرية</w:t>
      </w:r>
      <w:r w:rsidRPr="00BD034E">
        <w:rPr>
          <w:rtl/>
        </w:rPr>
        <w:t xml:space="preserve">  </w:t>
      </w:r>
      <w:r w:rsidRPr="00BD034E">
        <w:rPr>
          <w:lang w:val="en-US"/>
        </w:rPr>
        <w:t xml:space="preserve">. </w:t>
      </w:r>
      <w:r w:rsidRPr="00BD034E">
        <w:rPr>
          <w:rtl/>
        </w:rPr>
        <w:t xml:space="preserve">ولتعميق الفهم الباطني لـ </w:t>
      </w:r>
      <w:r w:rsidRPr="00BD034E">
        <w:rPr>
          <w:b/>
          <w:bCs/>
          <w:lang w:val="en-US"/>
        </w:rPr>
        <w:t>"</w:t>
      </w:r>
      <w:r w:rsidRPr="00BD034E">
        <w:rPr>
          <w:b/>
          <w:bCs/>
          <w:rtl/>
        </w:rPr>
        <w:t>برنامج المسيح الإلهي</w:t>
      </w:r>
      <w:r w:rsidRPr="00BD034E">
        <w:rPr>
          <w:b/>
          <w:bCs/>
          <w:lang w:val="en-US"/>
        </w:rPr>
        <w:t>"</w:t>
      </w:r>
      <w:r w:rsidRPr="00BD034E">
        <w:rPr>
          <w:lang w:val="en-US"/>
        </w:rPr>
        <w:t xml:space="preserve"> </w:t>
      </w:r>
      <w:r w:rsidRPr="00BD034E">
        <w:rPr>
          <w:rtl/>
        </w:rPr>
        <w:t xml:space="preserve">بوصفه </w:t>
      </w:r>
      <w:r w:rsidRPr="00BD034E">
        <w:rPr>
          <w:b/>
          <w:bCs/>
          <w:rtl/>
        </w:rPr>
        <w:t>قوة إحيائية لمسح الجهل وإقامة الوعي</w:t>
      </w:r>
      <w:r w:rsidRPr="00BD034E">
        <w:rPr>
          <w:rtl/>
        </w:rPr>
        <w:t xml:space="preserve">  ، يجب أولاً تشخيص المرض الاجتماعي الذي كان سائداً في فلسطين زمن ولادة المسيح عليه السلام</w:t>
      </w:r>
      <w:r w:rsidRPr="00BD034E">
        <w:rPr>
          <w:lang w:val="en-US"/>
        </w:rPr>
        <w:t>.</w:t>
      </w:r>
    </w:p>
    <w:p w14:paraId="2DFFA178" w14:textId="77777777" w:rsidR="00BD034E" w:rsidRPr="00BD034E" w:rsidRDefault="00BD034E" w:rsidP="000F16E4">
      <w:pPr>
        <w:rPr>
          <w:lang w:val="en-US"/>
        </w:rPr>
      </w:pPr>
      <w:r w:rsidRPr="00BD034E">
        <w:rPr>
          <w:rtl/>
        </w:rPr>
        <w:t xml:space="preserve">لقد أثَّرت هذه الظروف على الأفكار والمعتقدات السائدة، مما أدى إلى </w:t>
      </w:r>
      <w:r w:rsidRPr="00BD034E">
        <w:rPr>
          <w:b/>
          <w:bCs/>
          <w:lang w:val="en-US"/>
        </w:rPr>
        <w:t>"</w:t>
      </w:r>
      <w:r w:rsidRPr="00BD034E">
        <w:rPr>
          <w:b/>
          <w:bCs/>
          <w:rtl/>
        </w:rPr>
        <w:t>تلوث الوعي</w:t>
      </w:r>
      <w:r w:rsidRPr="00BD034E">
        <w:rPr>
          <w:b/>
          <w:bCs/>
          <w:lang w:val="en-US"/>
        </w:rPr>
        <w:t>"</w:t>
      </w:r>
      <w:r w:rsidRPr="00BD034E">
        <w:rPr>
          <w:rtl/>
        </w:rPr>
        <w:t xml:space="preserve">، وهو ما يفسر سبب الحاجة إلى </w:t>
      </w:r>
      <w:r w:rsidRPr="00BD034E">
        <w:rPr>
          <w:b/>
          <w:bCs/>
          <w:lang w:val="en-US"/>
        </w:rPr>
        <w:t>"</w:t>
      </w:r>
      <w:r w:rsidRPr="00BD034E">
        <w:rPr>
          <w:b/>
          <w:bCs/>
          <w:rtl/>
        </w:rPr>
        <w:t>برنامج</w:t>
      </w:r>
      <w:r w:rsidRPr="00BD034E">
        <w:rPr>
          <w:b/>
          <w:bCs/>
          <w:lang w:val="en-US"/>
        </w:rPr>
        <w:t>"</w:t>
      </w:r>
      <w:r w:rsidRPr="00BD034E">
        <w:rPr>
          <w:lang w:val="en-US"/>
        </w:rPr>
        <w:t xml:space="preserve"> </w:t>
      </w:r>
      <w:r w:rsidRPr="00BD034E">
        <w:rPr>
          <w:rtl/>
        </w:rPr>
        <w:t>يمسح هذا التلوث</w:t>
      </w:r>
      <w:r w:rsidRPr="00BD034E">
        <w:rPr>
          <w:lang w:val="en-US"/>
        </w:rPr>
        <w:t>.</w:t>
      </w:r>
    </w:p>
    <w:p w14:paraId="42E24C70" w14:textId="77777777" w:rsidR="00BD034E" w:rsidRPr="00BD034E" w:rsidRDefault="00BD034E" w:rsidP="000F16E4">
      <w:pPr>
        <w:rPr>
          <w:b/>
          <w:bCs/>
          <w:lang w:val="en-US"/>
        </w:rPr>
      </w:pPr>
      <w:r w:rsidRPr="00BD034E">
        <w:rPr>
          <w:b/>
          <w:bCs/>
          <w:rtl/>
        </w:rPr>
        <w:t>أولاً: السيطرة الخارجية والاضطراب الاجتماعي</w:t>
      </w:r>
    </w:p>
    <w:p w14:paraId="7E9B4857" w14:textId="77777777" w:rsidR="00BD034E" w:rsidRPr="00BD034E" w:rsidRDefault="00BD034E" w:rsidP="000F16E4">
      <w:pPr>
        <w:rPr>
          <w:lang w:val="en-US"/>
        </w:rPr>
      </w:pPr>
      <w:r w:rsidRPr="00BD034E">
        <w:rPr>
          <w:rtl/>
        </w:rPr>
        <w:t xml:space="preserve">قبل مجيء المسيح، كانت فلسطين تعيش تحت وطأة </w:t>
      </w:r>
      <w:r w:rsidRPr="00BD034E">
        <w:rPr>
          <w:b/>
          <w:bCs/>
          <w:rtl/>
        </w:rPr>
        <w:t>الاضطهادات الرومانية</w:t>
      </w:r>
      <w:r w:rsidRPr="00BD034E">
        <w:rPr>
          <w:rtl/>
        </w:rPr>
        <w:t xml:space="preserve"> والسيطرة السياسية الخارجية</w:t>
      </w:r>
      <w:r w:rsidRPr="00BD034E">
        <w:rPr>
          <w:lang w:val="en-US"/>
        </w:rPr>
        <w:t>.</w:t>
      </w:r>
    </w:p>
    <w:p w14:paraId="263321C6" w14:textId="77777777" w:rsidR="00BD034E" w:rsidRPr="00BD034E" w:rsidRDefault="00BD034E" w:rsidP="00C301CD">
      <w:pPr>
        <w:numPr>
          <w:ilvl w:val="0"/>
          <w:numId w:val="77"/>
        </w:numPr>
        <w:rPr>
          <w:lang w:val="en-US"/>
        </w:rPr>
      </w:pPr>
      <w:r w:rsidRPr="00BD034E">
        <w:rPr>
          <w:b/>
          <w:bCs/>
          <w:rtl/>
        </w:rPr>
        <w:t>الحكم الروماني والفساد السياسي</w:t>
      </w:r>
      <w:r w:rsidRPr="00BD034E">
        <w:rPr>
          <w:b/>
          <w:bCs/>
          <w:lang w:val="en-US"/>
        </w:rPr>
        <w:t>:</w:t>
      </w:r>
      <w:r w:rsidRPr="00BD034E">
        <w:rPr>
          <w:lang w:val="en-US"/>
        </w:rPr>
        <w:t xml:space="preserve"> </w:t>
      </w:r>
      <w:r w:rsidRPr="00BD034E">
        <w:rPr>
          <w:rtl/>
        </w:rPr>
        <w:t xml:space="preserve">دخلت فلسطين تحت حكم الرومان منذ عام </w:t>
      </w:r>
      <w:r w:rsidRPr="00BD034E">
        <w:rPr>
          <w:b/>
          <w:bCs/>
          <w:lang w:val="en-US"/>
        </w:rPr>
        <w:t xml:space="preserve"> </w:t>
      </w:r>
      <w:r w:rsidRPr="00BD034E">
        <w:rPr>
          <w:b/>
          <w:bCs/>
          <w:rtl/>
        </w:rPr>
        <w:t>ق.م</w:t>
      </w:r>
      <w:r w:rsidRPr="00BD034E">
        <w:rPr>
          <w:lang w:val="en-US"/>
        </w:rPr>
        <w:t xml:space="preserve">. </w:t>
      </w:r>
      <w:r w:rsidRPr="00BD034E">
        <w:rPr>
          <w:rtl/>
        </w:rPr>
        <w:t>وقد تعرضت المنطقة لسلسلة من الاضطرابات والثورات</w:t>
      </w:r>
      <w:r w:rsidRPr="00BD034E">
        <w:rPr>
          <w:lang w:val="en-US"/>
        </w:rPr>
        <w:t xml:space="preserve"> </w:t>
      </w:r>
      <w:r w:rsidRPr="00BD034E">
        <w:rPr>
          <w:rtl/>
        </w:rPr>
        <w:t xml:space="preserve"> </w:t>
      </w:r>
      <w:r w:rsidRPr="00BD034E">
        <w:rPr>
          <w:lang w:val="en-US"/>
        </w:rPr>
        <w:t>.</w:t>
      </w:r>
    </w:p>
    <w:p w14:paraId="12A37FA0" w14:textId="77777777" w:rsidR="00BD034E" w:rsidRPr="00BD034E" w:rsidRDefault="00BD034E" w:rsidP="00C301CD">
      <w:pPr>
        <w:numPr>
          <w:ilvl w:val="0"/>
          <w:numId w:val="77"/>
        </w:numPr>
        <w:rPr>
          <w:lang w:val="en-US"/>
        </w:rPr>
      </w:pPr>
      <w:r w:rsidRPr="00BD034E">
        <w:rPr>
          <w:b/>
          <w:bCs/>
          <w:rtl/>
        </w:rPr>
        <w:t>سلطة ضعيفة وفوارق طبقية</w:t>
      </w:r>
      <w:r w:rsidRPr="00BD034E">
        <w:rPr>
          <w:b/>
          <w:bCs/>
          <w:lang w:val="en-US"/>
        </w:rPr>
        <w:t>:</w:t>
      </w:r>
      <w:r w:rsidRPr="00BD034E">
        <w:rPr>
          <w:lang w:val="en-US"/>
        </w:rPr>
        <w:t xml:space="preserve"> </w:t>
      </w:r>
      <w:r w:rsidRPr="00BD034E">
        <w:rPr>
          <w:rtl/>
        </w:rPr>
        <w:t xml:space="preserve">أدى الاضطهاد الروماني إلى سوء الحالة الاجتماعية والسياسية، حيث </w:t>
      </w:r>
      <w:r w:rsidRPr="00BD034E">
        <w:rPr>
          <w:b/>
          <w:bCs/>
          <w:rtl/>
        </w:rPr>
        <w:t>تدهورت الحياة العامة</w:t>
      </w:r>
      <w:r w:rsidRPr="00BD034E">
        <w:rPr>
          <w:rtl/>
        </w:rPr>
        <w:t xml:space="preserve"> في فلسطين. ونتج عن ذلك </w:t>
      </w:r>
      <w:r w:rsidRPr="00BD034E">
        <w:rPr>
          <w:b/>
          <w:bCs/>
          <w:rtl/>
        </w:rPr>
        <w:t>تفاوت كبير بين الحكام والمحكومين</w:t>
      </w:r>
      <w:r w:rsidRPr="00BD034E">
        <w:rPr>
          <w:rtl/>
        </w:rPr>
        <w:t>، و</w:t>
      </w:r>
      <w:r w:rsidRPr="00BD034E">
        <w:rPr>
          <w:b/>
          <w:bCs/>
          <w:rtl/>
        </w:rPr>
        <w:t>فقر</w:t>
      </w:r>
      <w:r w:rsidRPr="00BD034E">
        <w:rPr>
          <w:rtl/>
        </w:rPr>
        <w:t>، و</w:t>
      </w:r>
      <w:r w:rsidRPr="00BD034E">
        <w:rPr>
          <w:b/>
          <w:bCs/>
          <w:rtl/>
        </w:rPr>
        <w:t>ذلّ</w:t>
      </w:r>
      <w:r w:rsidRPr="00BD034E">
        <w:rPr>
          <w:rtl/>
        </w:rPr>
        <w:t>، و</w:t>
      </w:r>
      <w:r w:rsidRPr="00BD034E">
        <w:rPr>
          <w:b/>
          <w:bCs/>
          <w:rtl/>
        </w:rPr>
        <w:t>هوان</w:t>
      </w:r>
      <w:r w:rsidRPr="00BD034E">
        <w:rPr>
          <w:lang w:val="en-US"/>
        </w:rPr>
        <w:t>.</w:t>
      </w:r>
    </w:p>
    <w:p w14:paraId="2563D6AC" w14:textId="77777777" w:rsidR="00BD034E" w:rsidRPr="00BD034E" w:rsidRDefault="00BD034E" w:rsidP="00C301CD">
      <w:pPr>
        <w:numPr>
          <w:ilvl w:val="0"/>
          <w:numId w:val="77"/>
        </w:numPr>
        <w:rPr>
          <w:lang w:val="en-US"/>
        </w:rPr>
      </w:pPr>
      <w:r w:rsidRPr="00BD034E">
        <w:rPr>
          <w:b/>
          <w:bCs/>
          <w:rtl/>
        </w:rPr>
        <w:t>انتظار المخلِّص</w:t>
      </w:r>
      <w:r w:rsidRPr="00BD034E">
        <w:rPr>
          <w:b/>
          <w:bCs/>
          <w:lang w:val="en-US"/>
        </w:rPr>
        <w:t>:</w:t>
      </w:r>
      <w:r w:rsidRPr="00BD034E">
        <w:rPr>
          <w:lang w:val="en-US"/>
        </w:rPr>
        <w:t xml:space="preserve"> </w:t>
      </w:r>
      <w:r w:rsidRPr="00BD034E">
        <w:rPr>
          <w:rtl/>
        </w:rPr>
        <w:t xml:space="preserve">عمّقت هذه الاضطرابات فكرة </w:t>
      </w:r>
      <w:r w:rsidRPr="00BD034E">
        <w:rPr>
          <w:b/>
          <w:bCs/>
          <w:rtl/>
        </w:rPr>
        <w:t>انتظار المخلِّص الموعود</w:t>
      </w:r>
      <w:r w:rsidRPr="00BD034E">
        <w:rPr>
          <w:rtl/>
        </w:rPr>
        <w:t xml:space="preserve"> لدى اليهود، وهو ما يشير إلى حالة من </w:t>
      </w:r>
      <w:r w:rsidRPr="00BD034E">
        <w:rPr>
          <w:b/>
          <w:bCs/>
          <w:rtl/>
        </w:rPr>
        <w:t>الانتظار الفكري غير العملي</w:t>
      </w:r>
      <w:r w:rsidRPr="00BD034E">
        <w:rPr>
          <w:rtl/>
        </w:rPr>
        <w:t xml:space="preserve">، الذي كان ينتظر </w:t>
      </w:r>
      <w:r w:rsidRPr="00BD034E">
        <w:rPr>
          <w:b/>
          <w:bCs/>
          <w:lang w:val="en-US"/>
        </w:rPr>
        <w:t>"</w:t>
      </w:r>
      <w:r w:rsidRPr="00BD034E">
        <w:rPr>
          <w:b/>
          <w:bCs/>
          <w:rtl/>
        </w:rPr>
        <w:t>المسيح المخلِّص في عالم الروح</w:t>
      </w:r>
      <w:r w:rsidRPr="00BD034E">
        <w:rPr>
          <w:b/>
          <w:bCs/>
          <w:lang w:val="en-US"/>
        </w:rPr>
        <w:t>"</w:t>
      </w:r>
      <w:r w:rsidRPr="00BD034E">
        <w:rPr>
          <w:rtl/>
        </w:rPr>
        <w:t xml:space="preserve">، مما كان بحاجة إلى </w:t>
      </w:r>
      <w:r w:rsidRPr="00BD034E">
        <w:rPr>
          <w:b/>
          <w:bCs/>
          <w:rtl/>
        </w:rPr>
        <w:t>إحياء عملي</w:t>
      </w:r>
      <w:r w:rsidRPr="00BD034E">
        <w:rPr>
          <w:lang w:val="en-US"/>
        </w:rPr>
        <w:t>.</w:t>
      </w:r>
    </w:p>
    <w:p w14:paraId="022F4B25" w14:textId="77777777" w:rsidR="00BD034E" w:rsidRPr="00BD034E" w:rsidRDefault="00BD034E" w:rsidP="000F16E4">
      <w:pPr>
        <w:rPr>
          <w:b/>
          <w:bCs/>
          <w:lang w:val="en-US"/>
        </w:rPr>
      </w:pPr>
      <w:r w:rsidRPr="00BD034E">
        <w:rPr>
          <w:b/>
          <w:bCs/>
          <w:rtl/>
        </w:rPr>
        <w:t>ثانياً: الجمود الفكري وانحراف الطوائف اليهودية</w:t>
      </w:r>
    </w:p>
    <w:p w14:paraId="6B6288EE" w14:textId="77777777" w:rsidR="00BD034E" w:rsidRPr="00BD034E" w:rsidRDefault="00BD034E" w:rsidP="000F16E4">
      <w:pPr>
        <w:rPr>
          <w:lang w:val="en-US"/>
        </w:rPr>
      </w:pPr>
      <w:r w:rsidRPr="00BD034E">
        <w:rPr>
          <w:rtl/>
        </w:rPr>
        <w:t xml:space="preserve">كانت البيئة الفكرية لظهور المسيح عليه السلام (البرنامج الإلهي) بيئة يهودية منقسمة على نفسها، تتصارع فيها طوائف مختلفة، كل منها تمثل نموذجاً لـ </w:t>
      </w:r>
      <w:r w:rsidRPr="00BD034E">
        <w:rPr>
          <w:b/>
          <w:bCs/>
          <w:lang w:val="en-US"/>
        </w:rPr>
        <w:t>"</w:t>
      </w:r>
      <w:r w:rsidRPr="00BD034E">
        <w:rPr>
          <w:b/>
          <w:bCs/>
          <w:rtl/>
        </w:rPr>
        <w:t>الجمود الفكري</w:t>
      </w:r>
      <w:r w:rsidRPr="00BD034E">
        <w:rPr>
          <w:b/>
          <w:bCs/>
          <w:lang w:val="en-US"/>
        </w:rPr>
        <w:t>"</w:t>
      </w:r>
      <w:r w:rsidRPr="00BD034E">
        <w:rPr>
          <w:lang w:val="en-US"/>
        </w:rPr>
        <w:t xml:space="preserve"> </w:t>
      </w:r>
      <w:r w:rsidRPr="00BD034E">
        <w:rPr>
          <w:rtl/>
        </w:rPr>
        <w:t xml:space="preserve">أو </w:t>
      </w:r>
      <w:r w:rsidRPr="00BD034E">
        <w:rPr>
          <w:b/>
          <w:bCs/>
          <w:lang w:val="en-US"/>
        </w:rPr>
        <w:t>"</w:t>
      </w:r>
      <w:r w:rsidRPr="00BD034E">
        <w:rPr>
          <w:b/>
          <w:bCs/>
          <w:rtl/>
        </w:rPr>
        <w:t>الغلو في النصرة</w:t>
      </w:r>
      <w:r w:rsidRPr="00BD034E">
        <w:rPr>
          <w:b/>
          <w:bCs/>
          <w:lang w:val="en-US"/>
        </w:rPr>
        <w:t>"</w:t>
      </w:r>
      <w:r w:rsidRPr="00BD034E">
        <w:rPr>
          <w:lang w:val="en-US"/>
        </w:rPr>
        <w:t xml:space="preserve"> </w:t>
      </w:r>
      <w:r w:rsidRPr="00BD034E">
        <w:rPr>
          <w:rtl/>
        </w:rPr>
        <w:t xml:space="preserve"> </w:t>
      </w:r>
      <w:r w:rsidRPr="00BD034E">
        <w:rPr>
          <w:lang w:val="en-US"/>
        </w:rPr>
        <w:t>.</w:t>
      </w:r>
    </w:p>
    <w:p w14:paraId="3E2BFF09" w14:textId="77777777" w:rsidR="00BD034E" w:rsidRPr="00BD034E" w:rsidRDefault="00BD034E" w:rsidP="000F16E4">
      <w:pPr>
        <w:rPr>
          <w:lang w:val="en-US"/>
        </w:rPr>
      </w:pPr>
      <w:r w:rsidRPr="00BD034E">
        <w:rPr>
          <w:rtl/>
        </w:rPr>
        <w:t>لقد كان لرسالة عيسى عليه السلام عاملين أساسيين في البيئة التي ظهرت فيها</w:t>
      </w:r>
      <w:r w:rsidRPr="00BD034E">
        <w:rPr>
          <w:lang w:val="en-US"/>
        </w:rPr>
        <w:t>:</w:t>
      </w:r>
    </w:p>
    <w:p w14:paraId="38E3CE51" w14:textId="77777777" w:rsidR="00BD034E" w:rsidRPr="00BD034E" w:rsidRDefault="00BD034E" w:rsidP="00C301CD">
      <w:pPr>
        <w:numPr>
          <w:ilvl w:val="0"/>
          <w:numId w:val="78"/>
        </w:numPr>
        <w:rPr>
          <w:lang w:val="en-US"/>
        </w:rPr>
      </w:pPr>
      <w:r w:rsidRPr="00BD034E">
        <w:rPr>
          <w:b/>
          <w:bCs/>
          <w:rtl/>
        </w:rPr>
        <w:t>التعاليم الإلهية المناسبة</w:t>
      </w:r>
      <w:r w:rsidRPr="00BD034E">
        <w:rPr>
          <w:b/>
          <w:bCs/>
          <w:lang w:val="en-US"/>
        </w:rPr>
        <w:t>:</w:t>
      </w:r>
      <w:r w:rsidRPr="00BD034E">
        <w:rPr>
          <w:lang w:val="en-US"/>
        </w:rPr>
        <w:t xml:space="preserve"> </w:t>
      </w:r>
      <w:r w:rsidRPr="00BD034E">
        <w:rPr>
          <w:rtl/>
        </w:rPr>
        <w:t>كانت تعاليمه تناسب براءة هذه البيئة وعلاج مشكلاتها</w:t>
      </w:r>
      <w:r w:rsidRPr="00BD034E">
        <w:rPr>
          <w:lang w:val="en-US"/>
        </w:rPr>
        <w:t>.</w:t>
      </w:r>
    </w:p>
    <w:p w14:paraId="166ECF4C" w14:textId="77777777" w:rsidR="00BD034E" w:rsidRPr="00BD034E" w:rsidRDefault="00BD034E" w:rsidP="00C301CD">
      <w:pPr>
        <w:numPr>
          <w:ilvl w:val="0"/>
          <w:numId w:val="78"/>
        </w:numPr>
        <w:rPr>
          <w:lang w:val="en-US"/>
        </w:rPr>
      </w:pPr>
      <w:r w:rsidRPr="00BD034E">
        <w:rPr>
          <w:b/>
          <w:bCs/>
          <w:rtl/>
        </w:rPr>
        <w:t>الأفكار والمعتقدات السائدة</w:t>
      </w:r>
      <w:r w:rsidRPr="00BD034E">
        <w:rPr>
          <w:b/>
          <w:bCs/>
          <w:lang w:val="en-US"/>
        </w:rPr>
        <w:t>:</w:t>
      </w:r>
      <w:r w:rsidRPr="00BD034E">
        <w:rPr>
          <w:lang w:val="en-US"/>
        </w:rPr>
        <w:t xml:space="preserve"> </w:t>
      </w:r>
      <w:r w:rsidRPr="00BD034E">
        <w:rPr>
          <w:rtl/>
        </w:rPr>
        <w:t xml:space="preserve">كانت الأفكار السائدة في تلك البيئة نتاجاً لمجموعة من </w:t>
      </w:r>
      <w:r w:rsidRPr="00BD034E">
        <w:rPr>
          <w:b/>
          <w:bCs/>
          <w:rtl/>
        </w:rPr>
        <w:t>الأفكار والمعتقدات المتداولة</w:t>
      </w:r>
      <w:r w:rsidRPr="00BD034E">
        <w:rPr>
          <w:lang w:val="en-US"/>
        </w:rPr>
        <w:t>.</w:t>
      </w:r>
    </w:p>
    <w:p w14:paraId="3413503B" w14:textId="77777777" w:rsidR="00BD034E" w:rsidRPr="00BD034E" w:rsidRDefault="00BD034E" w:rsidP="000F16E4">
      <w:pPr>
        <w:rPr>
          <w:lang w:val="en-US"/>
        </w:rPr>
      </w:pPr>
      <w:r w:rsidRPr="00BD034E">
        <w:rPr>
          <w:rtl/>
        </w:rPr>
        <w:t>وقد تحدث الدكتور الصلابي عن هذه الطوائف، ويمكن تلخيص واقعها الفكري على النحو التالي</w:t>
      </w:r>
      <w:r w:rsidRPr="00BD034E">
        <w:rPr>
          <w:lang w:val="en-US"/>
        </w:rPr>
        <w:t>:</w:t>
      </w:r>
    </w:p>
    <w:p w14:paraId="63F9B50F" w14:textId="77777777" w:rsidR="00BD034E" w:rsidRPr="00BD034E" w:rsidRDefault="00BD034E" w:rsidP="000F16E4">
      <w:pPr>
        <w:rPr>
          <w:b/>
          <w:bCs/>
          <w:lang w:val="en-US"/>
        </w:rPr>
      </w:pPr>
      <w:r w:rsidRPr="00BD034E">
        <w:rPr>
          <w:b/>
          <w:bCs/>
          <w:lang w:val="en-US"/>
        </w:rPr>
        <w:t xml:space="preserve">. </w:t>
      </w:r>
      <w:r w:rsidRPr="00BD034E">
        <w:rPr>
          <w:b/>
          <w:bCs/>
          <w:rtl/>
        </w:rPr>
        <w:t>الفريسيون (يهودية الحاخامات)</w:t>
      </w:r>
    </w:p>
    <w:p w14:paraId="7DA3E12E" w14:textId="77777777" w:rsidR="00BD034E" w:rsidRPr="00BD034E" w:rsidRDefault="00BD034E" w:rsidP="00C301CD">
      <w:pPr>
        <w:numPr>
          <w:ilvl w:val="0"/>
          <w:numId w:val="79"/>
        </w:numPr>
        <w:rPr>
          <w:lang w:val="en-US"/>
        </w:rPr>
      </w:pPr>
      <w:r w:rsidRPr="00BD034E">
        <w:rPr>
          <w:b/>
          <w:bCs/>
          <w:rtl/>
        </w:rPr>
        <w:t>وصفهم</w:t>
      </w:r>
      <w:r w:rsidRPr="00BD034E">
        <w:rPr>
          <w:b/>
          <w:bCs/>
          <w:lang w:val="en-US"/>
        </w:rPr>
        <w:t>:</w:t>
      </w:r>
      <w:r w:rsidRPr="00BD034E">
        <w:rPr>
          <w:lang w:val="en-US"/>
        </w:rPr>
        <w:t xml:space="preserve"> </w:t>
      </w:r>
      <w:r w:rsidRPr="00BD034E">
        <w:rPr>
          <w:rtl/>
        </w:rPr>
        <w:t xml:space="preserve">كانوا من أهم الفِرق اليهودية المتأخرة التي ظهرت قبل مجيء المسيح عليه السلام. كانوا </w:t>
      </w:r>
      <w:r w:rsidRPr="00BD034E">
        <w:rPr>
          <w:b/>
          <w:bCs/>
          <w:lang w:val="en-US"/>
        </w:rPr>
        <w:t>"</w:t>
      </w:r>
      <w:r w:rsidRPr="00BD034E">
        <w:rPr>
          <w:b/>
          <w:bCs/>
          <w:rtl/>
        </w:rPr>
        <w:t>زعماء المفكرين</w:t>
      </w:r>
      <w:r w:rsidRPr="00BD034E">
        <w:rPr>
          <w:b/>
          <w:bCs/>
          <w:lang w:val="en-US"/>
        </w:rPr>
        <w:t>"</w:t>
      </w:r>
      <w:r w:rsidRPr="00BD034E">
        <w:rPr>
          <w:lang w:val="en-US"/>
        </w:rPr>
        <w:t xml:space="preserve"> </w:t>
      </w:r>
      <w:r w:rsidRPr="00BD034E">
        <w:rPr>
          <w:rtl/>
        </w:rPr>
        <w:t>للشعب اليهودي</w:t>
      </w:r>
      <w:r w:rsidRPr="00BD034E">
        <w:rPr>
          <w:lang w:val="en-US"/>
        </w:rPr>
        <w:t>.</w:t>
      </w:r>
    </w:p>
    <w:p w14:paraId="13028EA9" w14:textId="77777777" w:rsidR="00BD034E" w:rsidRPr="00BD034E" w:rsidRDefault="00BD034E" w:rsidP="00C301CD">
      <w:pPr>
        <w:numPr>
          <w:ilvl w:val="0"/>
          <w:numId w:val="79"/>
        </w:numPr>
        <w:rPr>
          <w:lang w:val="en-US"/>
        </w:rPr>
      </w:pPr>
      <w:r w:rsidRPr="00BD034E">
        <w:rPr>
          <w:b/>
          <w:bCs/>
          <w:rtl/>
        </w:rPr>
        <w:t>انحرافهم</w:t>
      </w:r>
      <w:r w:rsidRPr="00BD034E">
        <w:rPr>
          <w:b/>
          <w:bCs/>
          <w:lang w:val="en-US"/>
        </w:rPr>
        <w:t>:</w:t>
      </w:r>
      <w:r w:rsidRPr="00BD034E">
        <w:rPr>
          <w:lang w:val="en-US"/>
        </w:rPr>
        <w:t xml:space="preserve"> </w:t>
      </w:r>
      <w:r w:rsidRPr="00BD034E">
        <w:rPr>
          <w:rtl/>
        </w:rPr>
        <w:t xml:space="preserve">كانوا يتمسكون بـ </w:t>
      </w:r>
      <w:r w:rsidRPr="00BD034E">
        <w:rPr>
          <w:b/>
          <w:bCs/>
          <w:rtl/>
        </w:rPr>
        <w:t>تقليد الحاخامات</w:t>
      </w:r>
      <w:r w:rsidRPr="00BD034E">
        <w:rPr>
          <w:rtl/>
        </w:rPr>
        <w:t xml:space="preserve"> ومراجع الدين ويجعلونها </w:t>
      </w:r>
      <w:r w:rsidRPr="00BD034E">
        <w:rPr>
          <w:b/>
          <w:bCs/>
          <w:rtl/>
        </w:rPr>
        <w:t>أعلى منزلة من الكهنة</w:t>
      </w:r>
      <w:r w:rsidRPr="00BD034E">
        <w:rPr>
          <w:rtl/>
        </w:rPr>
        <w:t>، و</w:t>
      </w:r>
      <w:r w:rsidRPr="00BD034E">
        <w:rPr>
          <w:b/>
          <w:bCs/>
          <w:rtl/>
        </w:rPr>
        <w:t>كانوا ينظرون المسيح المخلِّص في عالم الروح</w:t>
      </w:r>
      <w:r w:rsidRPr="00BD034E">
        <w:rPr>
          <w:lang w:val="en-US"/>
        </w:rPr>
        <w:t>.</w:t>
      </w:r>
    </w:p>
    <w:p w14:paraId="6427A110" w14:textId="77777777" w:rsidR="00BD034E" w:rsidRPr="00BD034E" w:rsidRDefault="00BD034E" w:rsidP="00C301CD">
      <w:pPr>
        <w:numPr>
          <w:ilvl w:val="0"/>
          <w:numId w:val="79"/>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لقد جعلوا </w:t>
      </w:r>
      <w:r w:rsidRPr="00BD034E">
        <w:rPr>
          <w:b/>
          <w:bCs/>
          <w:rtl/>
        </w:rPr>
        <w:t>التمسك بالحرف</w:t>
      </w:r>
      <w:r w:rsidRPr="00BD034E">
        <w:rPr>
          <w:rtl/>
        </w:rPr>
        <w:t xml:space="preserve"> و</w:t>
      </w:r>
      <w:r w:rsidRPr="00BD034E">
        <w:rPr>
          <w:b/>
          <w:bCs/>
          <w:rtl/>
        </w:rPr>
        <w:t>تقليد الرواية</w:t>
      </w:r>
      <w:r w:rsidRPr="00BD034E">
        <w:rPr>
          <w:rtl/>
        </w:rPr>
        <w:t xml:space="preserve"> مرجعاً لهم، وهو ما يمثل </w:t>
      </w:r>
      <w:r w:rsidRPr="00BD034E">
        <w:rPr>
          <w:b/>
          <w:bCs/>
          <w:rtl/>
        </w:rPr>
        <w:t>موت الوعي</w:t>
      </w:r>
      <w:r w:rsidRPr="00BD034E">
        <w:rPr>
          <w:rtl/>
        </w:rPr>
        <w:t xml:space="preserve"> في غفوة التقليد. كان هذا الجمود في </w:t>
      </w:r>
      <w:r w:rsidRPr="00BD034E">
        <w:rPr>
          <w:b/>
          <w:bCs/>
          <w:lang w:val="en-US"/>
        </w:rPr>
        <w:t>"</w:t>
      </w:r>
      <w:r w:rsidRPr="00BD034E">
        <w:rPr>
          <w:b/>
          <w:bCs/>
          <w:rtl/>
        </w:rPr>
        <w:t>فقه اللسان</w:t>
      </w:r>
      <w:r w:rsidRPr="00BD034E">
        <w:rPr>
          <w:b/>
          <w:bCs/>
          <w:lang w:val="en-US"/>
        </w:rPr>
        <w:t>"</w:t>
      </w:r>
      <w:r w:rsidRPr="00BD034E">
        <w:rPr>
          <w:lang w:val="en-US"/>
        </w:rPr>
        <w:t xml:space="preserve"> </w:t>
      </w:r>
      <w:r w:rsidRPr="00BD034E">
        <w:rPr>
          <w:rtl/>
        </w:rPr>
        <w:t xml:space="preserve">يحتاج إلى مسحة إلهية تخرجهم من </w:t>
      </w:r>
      <w:r w:rsidRPr="00BD034E">
        <w:rPr>
          <w:b/>
          <w:bCs/>
          <w:lang w:val="en-US"/>
        </w:rPr>
        <w:t>"</w:t>
      </w:r>
      <w:r w:rsidRPr="00BD034E">
        <w:rPr>
          <w:b/>
          <w:bCs/>
          <w:rtl/>
        </w:rPr>
        <w:t>موت المفاهيم الخاطئة</w:t>
      </w:r>
      <w:r w:rsidRPr="00BD034E">
        <w:rPr>
          <w:b/>
          <w:bCs/>
          <w:lang w:val="en-US"/>
        </w:rPr>
        <w:t>"</w:t>
      </w:r>
      <w:r w:rsidRPr="00BD034E">
        <w:rPr>
          <w:lang w:val="en-US"/>
        </w:rPr>
        <w:t>.</w:t>
      </w:r>
    </w:p>
    <w:p w14:paraId="5F5AE171" w14:textId="77777777" w:rsidR="00BD034E" w:rsidRPr="00BD034E" w:rsidRDefault="00BD034E" w:rsidP="000F16E4">
      <w:pPr>
        <w:rPr>
          <w:b/>
          <w:bCs/>
          <w:lang w:val="en-US"/>
        </w:rPr>
      </w:pPr>
      <w:r w:rsidRPr="00BD034E">
        <w:rPr>
          <w:b/>
          <w:bCs/>
          <w:lang w:val="en-US"/>
        </w:rPr>
        <w:t xml:space="preserve">. </w:t>
      </w:r>
      <w:r w:rsidRPr="00BD034E">
        <w:rPr>
          <w:b/>
          <w:bCs/>
          <w:rtl/>
        </w:rPr>
        <w:t>الصدوقيون (يهودية الهيكل)</w:t>
      </w:r>
    </w:p>
    <w:p w14:paraId="3C8784D7" w14:textId="77777777" w:rsidR="00BD034E" w:rsidRPr="00BD034E" w:rsidRDefault="00BD034E" w:rsidP="00C301CD">
      <w:pPr>
        <w:numPr>
          <w:ilvl w:val="0"/>
          <w:numId w:val="80"/>
        </w:numPr>
        <w:rPr>
          <w:lang w:val="en-US"/>
        </w:rPr>
      </w:pPr>
      <w:r w:rsidRPr="00BD034E">
        <w:rPr>
          <w:b/>
          <w:bCs/>
          <w:rtl/>
        </w:rPr>
        <w:t>وصفهم</w:t>
      </w:r>
      <w:r w:rsidRPr="00BD034E">
        <w:rPr>
          <w:b/>
          <w:bCs/>
          <w:lang w:val="en-US"/>
        </w:rPr>
        <w:t>:</w:t>
      </w:r>
      <w:r w:rsidRPr="00BD034E">
        <w:rPr>
          <w:lang w:val="en-US"/>
        </w:rPr>
        <w:t xml:space="preserve"> </w:t>
      </w:r>
      <w:r w:rsidRPr="00BD034E">
        <w:rPr>
          <w:rtl/>
        </w:rPr>
        <w:t xml:space="preserve">كانوا أتباع الكهنة في بيت المقدس في عهد سليمان، وكانوا يهتمون </w:t>
      </w:r>
      <w:r w:rsidRPr="00BD034E">
        <w:rPr>
          <w:b/>
          <w:bCs/>
          <w:rtl/>
        </w:rPr>
        <w:t>بالهيكل</w:t>
      </w:r>
      <w:r w:rsidRPr="00BD034E">
        <w:rPr>
          <w:lang w:val="en-US"/>
        </w:rPr>
        <w:t>.</w:t>
      </w:r>
    </w:p>
    <w:p w14:paraId="36000F50" w14:textId="77777777" w:rsidR="00BD034E" w:rsidRPr="00BD034E" w:rsidRDefault="00BD034E" w:rsidP="00C301CD">
      <w:pPr>
        <w:numPr>
          <w:ilvl w:val="0"/>
          <w:numId w:val="80"/>
        </w:numPr>
        <w:rPr>
          <w:lang w:val="en-US"/>
        </w:rPr>
      </w:pPr>
      <w:r w:rsidRPr="00BD034E">
        <w:rPr>
          <w:b/>
          <w:bCs/>
          <w:rtl/>
        </w:rPr>
        <w:t>انحرافهم</w:t>
      </w:r>
      <w:r w:rsidRPr="00BD034E">
        <w:rPr>
          <w:b/>
          <w:bCs/>
          <w:lang w:val="en-US"/>
        </w:rPr>
        <w:t>:</w:t>
      </w:r>
      <w:r w:rsidRPr="00BD034E">
        <w:rPr>
          <w:lang w:val="en-US"/>
        </w:rPr>
        <w:t xml:space="preserve"> </w:t>
      </w:r>
      <w:r w:rsidRPr="00BD034E">
        <w:rPr>
          <w:b/>
          <w:bCs/>
          <w:rtl/>
        </w:rPr>
        <w:t>رفضوا الإيمان بالبعث والجزاء والآخرة</w:t>
      </w:r>
      <w:r w:rsidRPr="00BD034E">
        <w:rPr>
          <w:rtl/>
        </w:rPr>
        <w:t xml:space="preserve">، وبالروايات الشفوية التي يرويها غيرهم. كانوا </w:t>
      </w:r>
      <w:r w:rsidRPr="00BD034E">
        <w:rPr>
          <w:b/>
          <w:bCs/>
          <w:rtl/>
        </w:rPr>
        <w:t>يتساهلون في الشرائع</w:t>
      </w:r>
      <w:r w:rsidRPr="00BD034E">
        <w:rPr>
          <w:rtl/>
        </w:rPr>
        <w:t xml:space="preserve">، وكانوا </w:t>
      </w:r>
      <w:r w:rsidRPr="00BD034E">
        <w:rPr>
          <w:b/>
          <w:bCs/>
          <w:rtl/>
        </w:rPr>
        <w:t>أشد أعداء المسيح عليه السلام ومحاربيه</w:t>
      </w:r>
      <w:r w:rsidRPr="00BD034E">
        <w:rPr>
          <w:lang w:val="en-US"/>
        </w:rPr>
        <w:t>.</w:t>
      </w:r>
    </w:p>
    <w:p w14:paraId="3B58366C" w14:textId="77777777" w:rsidR="00BD034E" w:rsidRPr="00BD034E" w:rsidRDefault="00BD034E" w:rsidP="00C301CD">
      <w:pPr>
        <w:numPr>
          <w:ilvl w:val="0"/>
          <w:numId w:val="80"/>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رفضهم للآخرة والبعث يعني انحصار وعيهم في </w:t>
      </w:r>
      <w:r w:rsidRPr="00BD034E">
        <w:rPr>
          <w:b/>
          <w:bCs/>
          <w:rtl/>
        </w:rPr>
        <w:t>حدود المادة والحياة الدنيا</w:t>
      </w:r>
      <w:r w:rsidRPr="00BD034E">
        <w:rPr>
          <w:rtl/>
        </w:rPr>
        <w:t xml:space="preserve">، وهو ما يتناقض مع جوهر </w:t>
      </w:r>
      <w:r w:rsidRPr="00BD034E">
        <w:rPr>
          <w:b/>
          <w:bCs/>
          <w:lang w:val="en-US"/>
        </w:rPr>
        <w:t>"</w:t>
      </w:r>
      <w:r w:rsidRPr="00BD034E">
        <w:rPr>
          <w:b/>
          <w:bCs/>
          <w:rtl/>
        </w:rPr>
        <w:t>البرنامج الإلهي</w:t>
      </w:r>
      <w:r w:rsidRPr="00BD034E">
        <w:rPr>
          <w:b/>
          <w:bCs/>
          <w:lang w:val="en-US"/>
        </w:rPr>
        <w:t>"</w:t>
      </w:r>
      <w:r w:rsidRPr="00BD034E">
        <w:rPr>
          <w:lang w:val="en-US"/>
        </w:rPr>
        <w:t xml:space="preserve"> </w:t>
      </w:r>
      <w:r w:rsidRPr="00BD034E">
        <w:rPr>
          <w:rtl/>
        </w:rPr>
        <w:t xml:space="preserve">الذي هو </w:t>
      </w:r>
      <w:r w:rsidRPr="00BD034E">
        <w:rPr>
          <w:b/>
          <w:bCs/>
          <w:rtl/>
        </w:rPr>
        <w:t>إحياء للقلوب من موت الجهل</w:t>
      </w:r>
      <w:r w:rsidRPr="00BD034E">
        <w:rPr>
          <w:rtl/>
        </w:rPr>
        <w:t xml:space="preserve">  </w:t>
      </w:r>
      <w:r w:rsidRPr="00BD034E">
        <w:rPr>
          <w:lang w:val="en-US"/>
        </w:rPr>
        <w:t xml:space="preserve"> </w:t>
      </w:r>
      <w:r w:rsidRPr="00BD034E">
        <w:rPr>
          <w:rtl/>
        </w:rPr>
        <w:t>والقيامة اليومية للوعي</w:t>
      </w:r>
      <w:r w:rsidRPr="00BD034E">
        <w:rPr>
          <w:lang w:val="en-US"/>
        </w:rPr>
        <w:t>.</w:t>
      </w:r>
    </w:p>
    <w:p w14:paraId="422C9637" w14:textId="77777777" w:rsidR="00BD034E" w:rsidRPr="00BD034E" w:rsidRDefault="00BD034E" w:rsidP="000F16E4">
      <w:pPr>
        <w:rPr>
          <w:b/>
          <w:bCs/>
          <w:lang w:val="en-US"/>
        </w:rPr>
      </w:pPr>
      <w:r w:rsidRPr="00BD034E">
        <w:rPr>
          <w:b/>
          <w:bCs/>
          <w:lang w:val="en-US"/>
        </w:rPr>
        <w:t xml:space="preserve">. </w:t>
      </w:r>
      <w:r w:rsidRPr="00BD034E">
        <w:rPr>
          <w:b/>
          <w:bCs/>
          <w:rtl/>
        </w:rPr>
        <w:t>السامريون</w:t>
      </w:r>
    </w:p>
    <w:p w14:paraId="438B92AC" w14:textId="77777777" w:rsidR="00BD034E" w:rsidRPr="00BD034E" w:rsidRDefault="00BD034E" w:rsidP="00C301CD">
      <w:pPr>
        <w:numPr>
          <w:ilvl w:val="0"/>
          <w:numId w:val="81"/>
        </w:numPr>
        <w:rPr>
          <w:lang w:val="en-US"/>
        </w:rPr>
      </w:pPr>
      <w:r w:rsidRPr="00BD034E">
        <w:rPr>
          <w:b/>
          <w:bCs/>
          <w:rtl/>
        </w:rPr>
        <w:t>وصفهم</w:t>
      </w:r>
      <w:r w:rsidRPr="00BD034E">
        <w:rPr>
          <w:b/>
          <w:bCs/>
          <w:lang w:val="en-US"/>
        </w:rPr>
        <w:t>:</w:t>
      </w:r>
      <w:r w:rsidRPr="00BD034E">
        <w:rPr>
          <w:lang w:val="en-US"/>
        </w:rPr>
        <w:t xml:space="preserve"> </w:t>
      </w:r>
      <w:r w:rsidRPr="00BD034E">
        <w:rPr>
          <w:rtl/>
        </w:rPr>
        <w:t>هم خليط من اليهود والأشوريين، ويتميزون بالاعتقاد بأن الأنبياء بعد موسى بن عمران ليسوا من بني إسرائيل</w:t>
      </w:r>
      <w:r w:rsidRPr="00BD034E">
        <w:rPr>
          <w:lang w:val="en-US"/>
        </w:rPr>
        <w:t xml:space="preserve"> </w:t>
      </w:r>
      <w:r w:rsidRPr="00BD034E">
        <w:rPr>
          <w:rtl/>
        </w:rPr>
        <w:t xml:space="preserve"> </w:t>
      </w:r>
      <w:r w:rsidRPr="00BD034E">
        <w:rPr>
          <w:lang w:val="en-US"/>
        </w:rPr>
        <w:t>.</w:t>
      </w:r>
    </w:p>
    <w:p w14:paraId="5C86B064" w14:textId="77777777" w:rsidR="00BD034E" w:rsidRPr="00BD034E" w:rsidRDefault="00BD034E" w:rsidP="00C301CD">
      <w:pPr>
        <w:numPr>
          <w:ilvl w:val="0"/>
          <w:numId w:val="81"/>
        </w:numPr>
        <w:rPr>
          <w:lang w:val="en-US"/>
        </w:rPr>
      </w:pPr>
      <w:r w:rsidRPr="00BD034E">
        <w:rPr>
          <w:b/>
          <w:bCs/>
          <w:rtl/>
        </w:rPr>
        <w:t>انحرافهم</w:t>
      </w:r>
      <w:r w:rsidRPr="00BD034E">
        <w:rPr>
          <w:b/>
          <w:bCs/>
          <w:lang w:val="en-US"/>
        </w:rPr>
        <w:t>:</w:t>
      </w:r>
      <w:r w:rsidRPr="00BD034E">
        <w:rPr>
          <w:lang w:val="en-US"/>
        </w:rPr>
        <w:t xml:space="preserve"> </w:t>
      </w:r>
      <w:r w:rsidRPr="00BD034E">
        <w:rPr>
          <w:rtl/>
        </w:rPr>
        <w:t xml:space="preserve">كانوا </w:t>
      </w:r>
      <w:r w:rsidRPr="00BD034E">
        <w:rPr>
          <w:b/>
          <w:bCs/>
          <w:rtl/>
        </w:rPr>
        <w:t>لا يعترفون بالأنبياء بعد موسى</w:t>
      </w:r>
      <w:r w:rsidRPr="00BD034E">
        <w:rPr>
          <w:rtl/>
        </w:rPr>
        <w:t xml:space="preserve">، ولا يعترفون </w:t>
      </w:r>
      <w:r w:rsidRPr="00BD034E">
        <w:rPr>
          <w:b/>
          <w:bCs/>
          <w:rtl/>
        </w:rPr>
        <w:t>بالتلمود</w:t>
      </w:r>
      <w:r w:rsidRPr="00BD034E">
        <w:rPr>
          <w:rtl/>
        </w:rPr>
        <w:t xml:space="preserve"> ولا يقبلونه. كانوا يعتبرون أن </w:t>
      </w:r>
      <w:r w:rsidRPr="00BD034E">
        <w:rPr>
          <w:b/>
          <w:bCs/>
          <w:rtl/>
        </w:rPr>
        <w:t>جبل المقدس</w:t>
      </w:r>
      <w:r w:rsidRPr="00BD034E">
        <w:rPr>
          <w:rtl/>
        </w:rPr>
        <w:t xml:space="preserve"> (جرزيم) هو أهم نقاط الاختلاف بينهم وبين اليهود</w:t>
      </w:r>
      <w:r w:rsidRPr="00BD034E">
        <w:rPr>
          <w:lang w:val="en-US"/>
        </w:rPr>
        <w:t>.</w:t>
      </w:r>
    </w:p>
    <w:p w14:paraId="3629D95A" w14:textId="77777777" w:rsidR="00BD034E" w:rsidRPr="00BD034E" w:rsidRDefault="00BD034E" w:rsidP="00C301CD">
      <w:pPr>
        <w:numPr>
          <w:ilvl w:val="0"/>
          <w:numId w:val="81"/>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إن </w:t>
      </w:r>
      <w:r w:rsidRPr="00BD034E">
        <w:rPr>
          <w:b/>
          <w:bCs/>
          <w:rtl/>
        </w:rPr>
        <w:t>حصر الحقيقة والمعرفة</w:t>
      </w:r>
      <w:r w:rsidRPr="00BD034E">
        <w:rPr>
          <w:rtl/>
        </w:rPr>
        <w:t xml:space="preserve"> في مصدر واحد (التوراة فقط) ورفض كل جديد هو صورة من </w:t>
      </w:r>
      <w:r w:rsidRPr="00BD034E">
        <w:rPr>
          <w:b/>
          <w:bCs/>
          <w:lang w:val="en-US"/>
        </w:rPr>
        <w:t>"</w:t>
      </w:r>
      <w:r w:rsidRPr="00BD034E">
        <w:rPr>
          <w:b/>
          <w:bCs/>
          <w:rtl/>
        </w:rPr>
        <w:t>مسح الجهل</w:t>
      </w:r>
      <w:r w:rsidRPr="00BD034E">
        <w:rPr>
          <w:b/>
          <w:bCs/>
          <w:lang w:val="en-US"/>
        </w:rPr>
        <w:t>"</w:t>
      </w:r>
      <w:r w:rsidRPr="00BD034E">
        <w:rPr>
          <w:lang w:val="en-US"/>
        </w:rPr>
        <w:t xml:space="preserve"> </w:t>
      </w:r>
      <w:r w:rsidRPr="00BD034E">
        <w:rPr>
          <w:rtl/>
        </w:rPr>
        <w:t>الذي جاء المسيح لتصحيحه</w:t>
      </w:r>
      <w:r w:rsidRPr="00BD034E">
        <w:rPr>
          <w:lang w:val="en-US"/>
        </w:rPr>
        <w:t>.</w:t>
      </w:r>
    </w:p>
    <w:p w14:paraId="7E84102F" w14:textId="77777777" w:rsidR="00BD034E" w:rsidRPr="00BD034E" w:rsidRDefault="00BD034E" w:rsidP="000F16E4">
      <w:pPr>
        <w:rPr>
          <w:b/>
          <w:bCs/>
          <w:lang w:val="en-US"/>
        </w:rPr>
      </w:pPr>
      <w:r w:rsidRPr="00BD034E">
        <w:rPr>
          <w:b/>
          <w:bCs/>
          <w:lang w:val="en-US"/>
        </w:rPr>
        <w:t xml:space="preserve">. </w:t>
      </w:r>
      <w:proofErr w:type="spellStart"/>
      <w:r w:rsidRPr="00BD034E">
        <w:rPr>
          <w:b/>
          <w:bCs/>
          <w:rtl/>
        </w:rPr>
        <w:t>الأسانيون</w:t>
      </w:r>
      <w:proofErr w:type="spellEnd"/>
      <w:r w:rsidRPr="00BD034E">
        <w:rPr>
          <w:b/>
          <w:bCs/>
          <w:rtl/>
        </w:rPr>
        <w:t xml:space="preserve"> </w:t>
      </w:r>
      <w:proofErr w:type="spellStart"/>
      <w:r w:rsidRPr="00BD034E">
        <w:rPr>
          <w:b/>
          <w:bCs/>
          <w:rtl/>
        </w:rPr>
        <w:t>والقمرانيون</w:t>
      </w:r>
      <w:proofErr w:type="spellEnd"/>
    </w:p>
    <w:p w14:paraId="2B6DC7A6" w14:textId="77777777" w:rsidR="00BD034E" w:rsidRPr="00BD034E" w:rsidRDefault="00BD034E" w:rsidP="00C301CD">
      <w:pPr>
        <w:numPr>
          <w:ilvl w:val="0"/>
          <w:numId w:val="82"/>
        </w:numPr>
        <w:rPr>
          <w:lang w:val="en-US"/>
        </w:rPr>
      </w:pPr>
      <w:proofErr w:type="spellStart"/>
      <w:r w:rsidRPr="00BD034E">
        <w:rPr>
          <w:b/>
          <w:bCs/>
          <w:rtl/>
        </w:rPr>
        <w:t>الأسانيون</w:t>
      </w:r>
      <w:proofErr w:type="spellEnd"/>
      <w:r w:rsidRPr="00BD034E">
        <w:rPr>
          <w:b/>
          <w:bCs/>
          <w:lang w:val="en-US"/>
        </w:rPr>
        <w:t>:</w:t>
      </w:r>
      <w:r w:rsidRPr="00BD034E">
        <w:rPr>
          <w:lang w:val="en-US"/>
        </w:rPr>
        <w:t xml:space="preserve"> </w:t>
      </w:r>
      <w:r w:rsidRPr="00BD034E">
        <w:rPr>
          <w:rtl/>
        </w:rPr>
        <w:t xml:space="preserve">كانت فرقة </w:t>
      </w:r>
      <w:r w:rsidRPr="00BD034E">
        <w:rPr>
          <w:b/>
          <w:bCs/>
          <w:lang w:val="en-US"/>
        </w:rPr>
        <w:t>"</w:t>
      </w:r>
      <w:r w:rsidRPr="00BD034E">
        <w:rPr>
          <w:b/>
          <w:bCs/>
          <w:rtl/>
        </w:rPr>
        <w:t>نشيطة وأكثر حيوية</w:t>
      </w:r>
      <w:r w:rsidRPr="00BD034E">
        <w:rPr>
          <w:b/>
          <w:bCs/>
          <w:lang w:val="en-US"/>
        </w:rPr>
        <w:t>"</w:t>
      </w:r>
      <w:r w:rsidRPr="00BD034E">
        <w:rPr>
          <w:lang w:val="en-US"/>
        </w:rPr>
        <w:t xml:space="preserve"> </w:t>
      </w:r>
      <w:r w:rsidRPr="00BD034E">
        <w:rPr>
          <w:rtl/>
        </w:rPr>
        <w:t xml:space="preserve">في زمانها، كان لديهم </w:t>
      </w:r>
      <w:r w:rsidRPr="00BD034E">
        <w:rPr>
          <w:b/>
          <w:bCs/>
          <w:rtl/>
        </w:rPr>
        <w:t>فلسفة دينية</w:t>
      </w:r>
      <w:r w:rsidRPr="00BD034E">
        <w:rPr>
          <w:rtl/>
        </w:rPr>
        <w:t xml:space="preserve"> وأخلاقية عملت فيها تيارات أجنبية غير يهودية. كانوا يميلون إلى </w:t>
      </w:r>
      <w:r w:rsidRPr="00BD034E">
        <w:rPr>
          <w:b/>
          <w:bCs/>
          <w:rtl/>
        </w:rPr>
        <w:t>التقديس للسكينة</w:t>
      </w:r>
      <w:r w:rsidRPr="00BD034E">
        <w:rPr>
          <w:rtl/>
        </w:rPr>
        <w:t xml:space="preserve"> وخدمة الله، وتدربوا لحياة </w:t>
      </w:r>
      <w:r w:rsidRPr="00BD034E">
        <w:rPr>
          <w:b/>
          <w:bCs/>
          <w:rtl/>
        </w:rPr>
        <w:t>القداسة</w:t>
      </w:r>
      <w:r w:rsidRPr="00BD034E">
        <w:rPr>
          <w:lang w:val="en-US"/>
        </w:rPr>
        <w:t>.</w:t>
      </w:r>
    </w:p>
    <w:p w14:paraId="2D90E66D" w14:textId="77777777" w:rsidR="00BD034E" w:rsidRPr="00BD034E" w:rsidRDefault="00BD034E" w:rsidP="00C301CD">
      <w:pPr>
        <w:numPr>
          <w:ilvl w:val="0"/>
          <w:numId w:val="82"/>
        </w:numPr>
        <w:rPr>
          <w:lang w:val="en-US"/>
        </w:rPr>
      </w:pPr>
      <w:proofErr w:type="spellStart"/>
      <w:r w:rsidRPr="00BD034E">
        <w:rPr>
          <w:b/>
          <w:bCs/>
          <w:rtl/>
        </w:rPr>
        <w:t>القمرانيون</w:t>
      </w:r>
      <w:proofErr w:type="spellEnd"/>
      <w:r w:rsidRPr="00BD034E">
        <w:rPr>
          <w:b/>
          <w:bCs/>
          <w:lang w:val="en-US"/>
        </w:rPr>
        <w:t>:</w:t>
      </w:r>
      <w:r w:rsidRPr="00BD034E">
        <w:rPr>
          <w:lang w:val="en-US"/>
        </w:rPr>
        <w:t xml:space="preserve"> </w:t>
      </w:r>
      <w:r w:rsidRPr="00BD034E">
        <w:rPr>
          <w:rtl/>
        </w:rPr>
        <w:t xml:space="preserve">هم جماعة تواجدت في وادي قمران، وكانوا ينتظرون </w:t>
      </w:r>
      <w:r w:rsidRPr="00BD034E">
        <w:rPr>
          <w:b/>
          <w:bCs/>
          <w:lang w:val="en-US"/>
        </w:rPr>
        <w:t>"</w:t>
      </w:r>
      <w:r w:rsidRPr="00BD034E">
        <w:rPr>
          <w:b/>
          <w:bCs/>
          <w:rtl/>
        </w:rPr>
        <w:t>رسول آخر</w:t>
      </w:r>
      <w:r w:rsidRPr="00BD034E">
        <w:rPr>
          <w:b/>
          <w:bCs/>
          <w:lang w:val="en-US"/>
        </w:rPr>
        <w:t>"</w:t>
      </w:r>
      <w:r w:rsidRPr="00BD034E">
        <w:rPr>
          <w:lang w:val="en-US"/>
        </w:rPr>
        <w:t xml:space="preserve"> </w:t>
      </w:r>
      <w:r w:rsidRPr="00BD034E">
        <w:rPr>
          <w:rtl/>
        </w:rPr>
        <w:t>يتنصرون به على جميع الأمم</w:t>
      </w:r>
      <w:r w:rsidRPr="00BD034E">
        <w:rPr>
          <w:lang w:val="en-US"/>
        </w:rPr>
        <w:t>.</w:t>
      </w:r>
    </w:p>
    <w:p w14:paraId="2AE4A323" w14:textId="77777777" w:rsidR="00BD034E" w:rsidRPr="00BD034E" w:rsidRDefault="00BD034E" w:rsidP="00C301CD">
      <w:pPr>
        <w:numPr>
          <w:ilvl w:val="0"/>
          <w:numId w:val="82"/>
        </w:numPr>
        <w:rPr>
          <w:lang w:val="en-US"/>
        </w:rPr>
      </w:pPr>
      <w:r w:rsidRPr="00BD034E">
        <w:rPr>
          <w:b/>
          <w:bCs/>
          <w:rtl/>
        </w:rPr>
        <w:t>علاقتهم بالبرنامج الإحيائي</w:t>
      </w:r>
      <w:r w:rsidRPr="00BD034E">
        <w:rPr>
          <w:b/>
          <w:bCs/>
          <w:lang w:val="en-US"/>
        </w:rPr>
        <w:t>:</w:t>
      </w:r>
      <w:r w:rsidRPr="00BD034E">
        <w:rPr>
          <w:lang w:val="en-US"/>
        </w:rPr>
        <w:t xml:space="preserve"> </w:t>
      </w:r>
      <w:r w:rsidRPr="00BD034E">
        <w:rPr>
          <w:rtl/>
        </w:rPr>
        <w:t xml:space="preserve">على الرغم من تدربهم وتجردوا لحياة القداسة، فإنهم يمثلون </w:t>
      </w:r>
      <w:r w:rsidRPr="00BD034E">
        <w:rPr>
          <w:b/>
          <w:bCs/>
          <w:lang w:val="en-US"/>
        </w:rPr>
        <w:t>"</w:t>
      </w:r>
      <w:r w:rsidRPr="00BD034E">
        <w:rPr>
          <w:b/>
          <w:bCs/>
          <w:rtl/>
        </w:rPr>
        <w:t>نصرة الهوى</w:t>
      </w:r>
      <w:r w:rsidRPr="00BD034E">
        <w:rPr>
          <w:b/>
          <w:bCs/>
          <w:lang w:val="en-US"/>
        </w:rPr>
        <w:t>"</w:t>
      </w:r>
      <w:r w:rsidRPr="00BD034E">
        <w:rPr>
          <w:lang w:val="en-US"/>
        </w:rPr>
        <w:t xml:space="preserve"> </w:t>
      </w:r>
      <w:r w:rsidRPr="00BD034E">
        <w:rPr>
          <w:rtl/>
        </w:rPr>
        <w:t xml:space="preserve">أو النصرة القاصرة  ؛ فانتظارهم </w:t>
      </w:r>
      <w:r w:rsidRPr="00BD034E">
        <w:rPr>
          <w:b/>
          <w:bCs/>
          <w:rtl/>
        </w:rPr>
        <w:t>لمخلِّص يرفع السيف</w:t>
      </w:r>
      <w:r w:rsidRPr="00BD034E">
        <w:rPr>
          <w:rtl/>
        </w:rPr>
        <w:t xml:space="preserve"> هو انتظار لدور المخلِّص في عالم المادة وليس في </w:t>
      </w:r>
      <w:r w:rsidRPr="00BD034E">
        <w:rPr>
          <w:b/>
          <w:bCs/>
          <w:lang w:val="en-US"/>
        </w:rPr>
        <w:t>"</w:t>
      </w:r>
      <w:r w:rsidRPr="00BD034E">
        <w:rPr>
          <w:b/>
          <w:bCs/>
          <w:rtl/>
        </w:rPr>
        <w:t>مسح الجهل</w:t>
      </w:r>
      <w:r w:rsidRPr="00BD034E">
        <w:rPr>
          <w:b/>
          <w:bCs/>
          <w:lang w:val="en-US"/>
        </w:rPr>
        <w:t>"</w:t>
      </w:r>
      <w:r w:rsidRPr="00BD034E">
        <w:rPr>
          <w:lang w:val="en-US"/>
        </w:rPr>
        <w:t>.</w:t>
      </w:r>
    </w:p>
    <w:p w14:paraId="205350C1" w14:textId="77777777" w:rsidR="00BD034E" w:rsidRPr="00BD034E" w:rsidRDefault="00BD034E" w:rsidP="000F16E4">
      <w:pPr>
        <w:rPr>
          <w:b/>
          <w:bCs/>
          <w:lang w:val="en-US"/>
        </w:rPr>
      </w:pPr>
      <w:r w:rsidRPr="00BD034E">
        <w:rPr>
          <w:b/>
          <w:bCs/>
          <w:rtl/>
        </w:rPr>
        <w:t>الخلاصة: المسيح كضرورة لمسح الأوهام</w:t>
      </w:r>
    </w:p>
    <w:p w14:paraId="374DCA30" w14:textId="77777777" w:rsidR="00BD034E" w:rsidRPr="00BD034E" w:rsidRDefault="00BD034E" w:rsidP="000F16E4">
      <w:pPr>
        <w:rPr>
          <w:lang w:val="en-US"/>
        </w:rPr>
      </w:pPr>
      <w:r w:rsidRPr="00BD034E">
        <w:rPr>
          <w:rtl/>
        </w:rPr>
        <w:t xml:space="preserve">لقد كان مجيء المسيح عليه السلام </w:t>
      </w:r>
      <w:r w:rsidRPr="00BD034E">
        <w:rPr>
          <w:b/>
          <w:bCs/>
          <w:rtl/>
        </w:rPr>
        <w:t>بـ "كلمة الله</w:t>
      </w:r>
      <w:r w:rsidRPr="00BD034E">
        <w:rPr>
          <w:b/>
          <w:bCs/>
          <w:lang w:val="en-US"/>
        </w:rPr>
        <w:t>"</w:t>
      </w:r>
      <w:r w:rsidRPr="00BD034E">
        <w:rPr>
          <w:lang w:val="en-US"/>
        </w:rPr>
        <w:t xml:space="preserve"> </w:t>
      </w:r>
      <w:r w:rsidRPr="00BD034E">
        <w:rPr>
          <w:rtl/>
        </w:rPr>
        <w:t xml:space="preserve">و </w:t>
      </w:r>
      <w:r w:rsidRPr="00BD034E">
        <w:rPr>
          <w:b/>
          <w:bCs/>
          <w:lang w:val="en-US"/>
        </w:rPr>
        <w:t>"</w:t>
      </w:r>
      <w:r w:rsidRPr="00BD034E">
        <w:rPr>
          <w:b/>
          <w:bCs/>
          <w:rtl/>
        </w:rPr>
        <w:t>الروح منه</w:t>
      </w:r>
      <w:r w:rsidRPr="00BD034E">
        <w:rPr>
          <w:b/>
          <w:bCs/>
          <w:lang w:val="en-US"/>
        </w:rPr>
        <w:t>"</w:t>
      </w:r>
      <w:r w:rsidRPr="00BD034E">
        <w:rPr>
          <w:lang w:val="en-US"/>
        </w:rPr>
        <w:t xml:space="preserve"> </w:t>
      </w:r>
      <w:r w:rsidRPr="00BD034E">
        <w:rPr>
          <w:rtl/>
        </w:rPr>
        <w:t xml:space="preserve">ضرورة ملحّة في ظل هذا التلوث الفكري </w:t>
      </w:r>
      <w:r w:rsidRPr="00BD034E">
        <w:rPr>
          <w:b/>
          <w:bCs/>
          <w:rtl/>
        </w:rPr>
        <w:t>والجمود التفسيري</w:t>
      </w:r>
      <w:r w:rsidRPr="00BD034E">
        <w:rPr>
          <w:rtl/>
        </w:rPr>
        <w:t xml:space="preserve"> والسيطرة الخارجية</w:t>
      </w:r>
      <w:r w:rsidRPr="00BD034E">
        <w:rPr>
          <w:lang w:val="en-US"/>
        </w:rPr>
        <w:t>.</w:t>
      </w:r>
    </w:p>
    <w:p w14:paraId="3E52779E" w14:textId="77777777" w:rsidR="00BD034E" w:rsidRPr="00BD034E" w:rsidRDefault="00BD034E" w:rsidP="000F16E4">
      <w:pPr>
        <w:rPr>
          <w:lang w:val="en-US"/>
        </w:rPr>
      </w:pPr>
      <w:r w:rsidRPr="00BD034E">
        <w:rPr>
          <w:rtl/>
        </w:rPr>
        <w:t>إن مهمة المسيح الرمزية (البرنامج الإلهي)   كانت تتمثل في</w:t>
      </w:r>
      <w:r w:rsidRPr="00BD034E">
        <w:rPr>
          <w:lang w:val="en-US"/>
        </w:rPr>
        <w:t>:</w:t>
      </w:r>
    </w:p>
    <w:p w14:paraId="7CC3BC9D" w14:textId="77777777" w:rsidR="00BD034E" w:rsidRPr="00BD034E" w:rsidRDefault="00BD034E" w:rsidP="00C301CD">
      <w:pPr>
        <w:numPr>
          <w:ilvl w:val="0"/>
          <w:numId w:val="83"/>
        </w:numPr>
        <w:rPr>
          <w:lang w:val="en-US"/>
        </w:rPr>
      </w:pPr>
      <w:r w:rsidRPr="00BD034E">
        <w:rPr>
          <w:b/>
          <w:bCs/>
          <w:rtl/>
        </w:rPr>
        <w:t>مسح الجهل</w:t>
      </w:r>
      <w:r w:rsidRPr="00BD034E">
        <w:rPr>
          <w:rtl/>
        </w:rPr>
        <w:t xml:space="preserve"> الناتج عن </w:t>
      </w:r>
      <w:r w:rsidRPr="00BD034E">
        <w:rPr>
          <w:b/>
          <w:bCs/>
          <w:rtl/>
        </w:rPr>
        <w:t>الغلو في الدين</w:t>
      </w:r>
      <w:r w:rsidRPr="00BD034E">
        <w:rPr>
          <w:rtl/>
        </w:rPr>
        <w:t xml:space="preserve"> وتأليه الأنبياء، واتخاذ الأحبار والرهبان أرباباً من دون الله</w:t>
      </w:r>
      <w:r w:rsidRPr="00BD034E">
        <w:rPr>
          <w:lang w:val="en-US"/>
        </w:rPr>
        <w:t xml:space="preserve"> </w:t>
      </w:r>
      <w:r w:rsidRPr="00BD034E">
        <w:rPr>
          <w:rtl/>
        </w:rPr>
        <w:t xml:space="preserve"> </w:t>
      </w:r>
      <w:r w:rsidRPr="00BD034E">
        <w:rPr>
          <w:lang w:val="en-US"/>
        </w:rPr>
        <w:t>.</w:t>
      </w:r>
    </w:p>
    <w:p w14:paraId="7C27D987" w14:textId="77777777" w:rsidR="00BD034E" w:rsidRPr="00BD034E" w:rsidRDefault="00BD034E" w:rsidP="00C301CD">
      <w:pPr>
        <w:numPr>
          <w:ilvl w:val="0"/>
          <w:numId w:val="83"/>
        </w:numPr>
        <w:rPr>
          <w:lang w:val="en-US"/>
        </w:rPr>
      </w:pPr>
      <w:r w:rsidRPr="00BD034E">
        <w:rPr>
          <w:b/>
          <w:bCs/>
          <w:rtl/>
        </w:rPr>
        <w:t>إحياء العقول</w:t>
      </w:r>
      <w:r w:rsidRPr="00BD034E">
        <w:rPr>
          <w:rtl/>
        </w:rPr>
        <w:t xml:space="preserve"> الراكدة من موت التقليد والتمسك بالحرف</w:t>
      </w:r>
      <w:r w:rsidRPr="00BD034E">
        <w:rPr>
          <w:lang w:val="en-US"/>
        </w:rPr>
        <w:t xml:space="preserve"> </w:t>
      </w:r>
      <w:r w:rsidRPr="00BD034E">
        <w:rPr>
          <w:rtl/>
        </w:rPr>
        <w:t xml:space="preserve"> </w:t>
      </w:r>
      <w:r w:rsidRPr="00BD034E">
        <w:rPr>
          <w:lang w:val="en-US"/>
        </w:rPr>
        <w:t>.</w:t>
      </w:r>
    </w:p>
    <w:p w14:paraId="1FD1120C" w14:textId="77777777" w:rsidR="00BD034E" w:rsidRPr="00BD034E" w:rsidRDefault="00BD034E" w:rsidP="000F16E4">
      <w:pPr>
        <w:rPr>
          <w:lang w:val="en-US"/>
        </w:rPr>
      </w:pPr>
      <w:r w:rsidRPr="00BD034E">
        <w:rPr>
          <w:rtl/>
        </w:rPr>
        <w:t xml:space="preserve">لذلك، يجب أن يُفهم </w:t>
      </w:r>
      <w:r w:rsidRPr="00BD034E">
        <w:rPr>
          <w:b/>
          <w:bCs/>
          <w:lang w:val="en-US"/>
        </w:rPr>
        <w:t>"</w:t>
      </w:r>
      <w:r w:rsidRPr="00BD034E">
        <w:rPr>
          <w:b/>
          <w:bCs/>
          <w:rtl/>
        </w:rPr>
        <w:t>البرنامج الإلهي</w:t>
      </w:r>
      <w:r w:rsidRPr="00BD034E">
        <w:rPr>
          <w:b/>
          <w:bCs/>
          <w:lang w:val="en-US"/>
        </w:rPr>
        <w:t>"</w:t>
      </w:r>
      <w:r w:rsidRPr="00BD034E">
        <w:rPr>
          <w:lang w:val="en-US"/>
        </w:rPr>
        <w:t xml:space="preserve"> </w:t>
      </w:r>
      <w:r w:rsidRPr="00BD034E">
        <w:rPr>
          <w:rtl/>
        </w:rPr>
        <w:t xml:space="preserve">على أنه عملية إحيائية جاءت لتصحيح هذه </w:t>
      </w:r>
      <w:r w:rsidRPr="00BD034E">
        <w:rPr>
          <w:b/>
          <w:bCs/>
          <w:lang w:val="en-US"/>
        </w:rPr>
        <w:t>"</w:t>
      </w:r>
      <w:r w:rsidRPr="00BD034E">
        <w:rPr>
          <w:b/>
          <w:bCs/>
          <w:rtl/>
        </w:rPr>
        <w:t>الأمراض الاجتماعية والفكرية</w:t>
      </w:r>
      <w:r w:rsidRPr="00BD034E">
        <w:rPr>
          <w:b/>
          <w:bCs/>
          <w:lang w:val="en-US"/>
        </w:rPr>
        <w:t>"</w:t>
      </w:r>
      <w:r w:rsidRPr="00BD034E">
        <w:rPr>
          <w:rtl/>
        </w:rPr>
        <w:t xml:space="preserve">، وتحويل الحياة الدينية من </w:t>
      </w:r>
      <w:r w:rsidRPr="00BD034E">
        <w:rPr>
          <w:b/>
          <w:bCs/>
          <w:lang w:val="en-US"/>
        </w:rPr>
        <w:t>"</w:t>
      </w:r>
      <w:r w:rsidRPr="00BD034E">
        <w:rPr>
          <w:b/>
          <w:bCs/>
          <w:rtl/>
        </w:rPr>
        <w:t>عبادة التقليد</w:t>
      </w:r>
      <w:r w:rsidRPr="00BD034E">
        <w:rPr>
          <w:b/>
          <w:bCs/>
          <w:lang w:val="en-US"/>
        </w:rPr>
        <w:t>"</w:t>
      </w:r>
      <w:r w:rsidRPr="00BD034E">
        <w:rPr>
          <w:lang w:val="en-US"/>
        </w:rPr>
        <w:t xml:space="preserve"> </w:t>
      </w:r>
      <w:r w:rsidRPr="00BD034E">
        <w:rPr>
          <w:rtl/>
        </w:rPr>
        <w:t xml:space="preserve">إلى </w:t>
      </w:r>
      <w:r w:rsidRPr="00BD034E">
        <w:rPr>
          <w:b/>
          <w:bCs/>
          <w:lang w:val="en-US"/>
        </w:rPr>
        <w:t>"</w:t>
      </w:r>
      <w:r w:rsidRPr="00BD034E">
        <w:rPr>
          <w:b/>
          <w:bCs/>
          <w:rtl/>
        </w:rPr>
        <w:t>عبادة التوحيد الخالص لله وحده</w:t>
      </w:r>
      <w:r w:rsidRPr="00BD034E">
        <w:rPr>
          <w:b/>
          <w:bCs/>
          <w:lang w:val="en-US"/>
        </w:rPr>
        <w:t>"</w:t>
      </w:r>
      <w:r w:rsidRPr="00BD034E">
        <w:rPr>
          <w:lang w:val="en-US"/>
        </w:rPr>
        <w:t>.</w:t>
      </w:r>
    </w:p>
    <w:p w14:paraId="32AE0F88" w14:textId="77777777" w:rsidR="00BD034E" w:rsidRPr="00BD034E" w:rsidRDefault="00BD034E" w:rsidP="000F16E4">
      <w:pPr>
        <w:rPr>
          <w:lang w:val="en-US"/>
        </w:rPr>
      </w:pPr>
    </w:p>
    <w:p w14:paraId="1229955A" w14:textId="77777777" w:rsidR="00273DC9" w:rsidRPr="00BD034E" w:rsidRDefault="00273DC9" w:rsidP="000F16E4">
      <w:pPr>
        <w:spacing w:line="360" w:lineRule="auto"/>
        <w:rPr>
          <w:rFonts w:ascii="Calibri" w:hAnsi="Calibri" w:cs="Calibri"/>
          <w:sz w:val="24"/>
          <w:szCs w:val="24"/>
          <w:lang w:val="en-US"/>
        </w:rPr>
      </w:pPr>
    </w:p>
    <w:p w14:paraId="6053500C" w14:textId="79C94E9B" w:rsidR="002C510B" w:rsidRPr="00A95B94" w:rsidRDefault="002C510B" w:rsidP="000F16E4">
      <w:pPr>
        <w:pStyle w:val="11"/>
        <w:rPr>
          <w:rtl/>
        </w:rPr>
      </w:pPr>
      <w:bookmarkStart w:id="12" w:name="_Toc217152766"/>
      <w:r w:rsidRPr="00A95B94">
        <w:rPr>
          <w:rtl/>
        </w:rPr>
        <w:t xml:space="preserve">تحليل نفسي لشخصية </w:t>
      </w:r>
      <w:r w:rsidR="00BD034E" w:rsidRPr="00A95B94">
        <w:rPr>
          <w:rtl/>
        </w:rPr>
        <w:t>مريم العذراء</w:t>
      </w:r>
      <w:r w:rsidR="00BD034E">
        <w:rPr>
          <w:rFonts w:hint="cs"/>
          <w:rtl/>
        </w:rPr>
        <w:t xml:space="preserve">: </w:t>
      </w:r>
      <w:r w:rsidR="00BD034E" w:rsidRPr="00A95B94">
        <w:rPr>
          <w:rtl/>
        </w:rPr>
        <w:t xml:space="preserve"> </w:t>
      </w:r>
      <w:r w:rsidRPr="00A95B94">
        <w:rPr>
          <w:rtl/>
        </w:rPr>
        <w:t>شكلتها الصدمات والعزلة</w:t>
      </w:r>
      <w:bookmarkEnd w:id="12"/>
    </w:p>
    <w:p w14:paraId="7732B898"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عندما تُذكر السيدة مريم العذراء، تتبادر إلى الأذهان صورة القداسة الصامتة والنقاء المتعالي. لكن خلف هذه الصورة، يكشف لنا القرآن الكريم عن عمق إنساني فريد، وعن شخصية استثنائية لم تُصنع بالمعجزات فحسب، بل صقلتها ظروف نفسية واجتماعية قاسية، جعلت من قصتها رحلة لفهم أعمق للصدمات النفسية وكيفية العلاج الإلهي لها.</w:t>
      </w:r>
    </w:p>
    <w:p w14:paraId="6FE0900F"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لفهم مريم الإنسانة، علينا أن نعود إلى جذور نشأتها، إلى الظروف التي أحاطت بها منذ ما قبل ولادتها وشكلت شخصيتها بعمق:</w:t>
      </w:r>
    </w:p>
    <w:p w14:paraId="15037E92"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حياة مقدَّرة سلفاً (النذر الإلهي):</w:t>
      </w:r>
    </w:p>
    <w:p w14:paraId="421B68E7"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قبل أن ترى النور، كانت حياة مريم قد رُسمت ووُهبت. لقد نذرتها أمها لخدمة المعبد، مما يعني أن مسار حياتها وُجِّه بالكامل نحو هدف لم تختره. هذا التوجيه المسبق، وإن كان إلهياً، شكّل عاملاً أساسياً في تكوينها النفسي، وجعلها تعيش تحت وطأة مسؤولية وتوقعات ضخمة منذ البداية.</w:t>
      </w:r>
    </w:p>
    <w:p w14:paraId="309432CC"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فراغ عاطفي (غياب الوالدين):</w:t>
      </w:r>
    </w:p>
    <w:p w14:paraId="406D7D86"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يشير القرآن ببراعة إلى بُعد نفسي دقيق حين يصف أم مريم بـ "امرأة عمران". هذا التعبير، كما يرى بعض المتدبرين، قد يلمح إلى وجود مسافة فكرية أو روحية بين الوالدين، مما أدى إلى غياب صورة الأب الفاعلة في حياة مريم. أما الأم، فقد "سلّمتها" للمعبد وفاءً بنذرها، مما جعل مريم تنشأ عملياً دون الرعاية المباشرة والحنان اليومي من أب أو أم. هذا الفراغ العاطفي في طفولتها كان له أثر بالغ في ميلها للوحدة لاحقاً.</w:t>
      </w:r>
    </w:p>
    <w:p w14:paraId="4375471C"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التنافس على الكفالة:</w:t>
      </w:r>
    </w:p>
    <w:p w14:paraId="0535D751"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نتيجة لهذا الغياب، لم تكن رعاية مريم أمراً مستقراً، بل كانت محل تنافس واختصام بين كهنة المعبد، كما تصور الآية الكريمة: "إِذْ يُلْقُونَ أَقْلَامَهُمْ أَيُّهُمْ يَكْفُلُ مَرْيَمَ". أن تكون طفلة موهوبة ومحل نزاع، قد يضيف عبئاً نفسياً آخر، ويجعلها تشعر بأنها مسؤولية أكثر من كونها طفلة تحتاج إلى احتواء.</w:t>
      </w:r>
    </w:p>
    <w:p w14:paraId="7D91DF3E"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النتيجة.. شخصية تميل إلى العزلة:</w:t>
      </w:r>
    </w:p>
    <w:p w14:paraId="602E3CCA"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كل هذه الظروف مجتمعة – النذر، واليتم العاطفي، والتنافس على رعايتها – دفعت مريم بشكل طبيعي إلى بناء عالمها الخاص، وتكوين شخصية تميل إلى الانعزال والابتعاد عن المجتمع. إنها آلية دفاعية مفهومة لحماية نفسها من عالم لم يوفر لها الأمان الكامل. وتتجلى هذه السمة الانعزالية بوضوح في مواقفها التي ذكرها القرآن:</w:t>
      </w:r>
    </w:p>
    <w:p w14:paraId="68DF078B" w14:textId="77777777" w:rsidR="002C510B" w:rsidRPr="00A95B94" w:rsidRDefault="002C510B" w:rsidP="000F16E4">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"فَانْتَبَذَتْ مِنْ أَهْلِهَا مَكَانًا شَرْقِيًّا".</w:t>
      </w:r>
    </w:p>
    <w:p w14:paraId="4F314A7E" w14:textId="77777777" w:rsidR="002C510B" w:rsidRPr="00A95B94" w:rsidRDefault="002C510B" w:rsidP="000F16E4">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"فَأَجَاءَهَا الْمَخَاضُ إِلَىٰ جِذْعِ النَّخْلَةِ قَالَتْ يَا لَيْتَنِي مِتُّ قَبْلَ هَٰذَا وَكُنتُ نَسْيًا مَّنسِيًّا"</w:t>
      </w:r>
    </w:p>
    <w:p w14:paraId="3103AC4D" w14:textId="77777777" w:rsidR="002C510B" w:rsidRPr="00A95B94" w:rsidRDefault="002C510B" w:rsidP="000F16E4">
      <w:pPr>
        <w:numPr>
          <w:ilvl w:val="0"/>
          <w:numId w:val="6"/>
        </w:numPr>
        <w:spacing w:line="360" w:lineRule="auto"/>
        <w:rPr>
          <w:rFonts w:ascii="Calibri" w:hAnsi="Calibri" w:cs="Calibri"/>
          <w:sz w:val="24"/>
          <w:szCs w:val="24"/>
          <w:rtl/>
          <w:lang w:eastAsia="fr-MA"/>
        </w:rPr>
      </w:pPr>
      <w:r w:rsidRPr="00A95B94">
        <w:rPr>
          <w:rFonts w:ascii="Calibri" w:hAnsi="Calibri" w:cs="Calibri"/>
          <w:sz w:val="24"/>
          <w:szCs w:val="24"/>
          <w:rtl/>
          <w:lang w:eastAsia="fr-MA"/>
        </w:rPr>
        <w:t>وعندما جاءها الملاك قالت: "أَنَّىٰ يَكُونُ لِي غُلَامٌ وَلَمْ يَمْسَسْنِي بَشَرٌ".</w:t>
      </w:r>
    </w:p>
    <w:p w14:paraId="74F5C85B"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كل هذه الأقوال تكشف عن نفسٍ تجد راحتها في الابتعاد، وتخشى مواجهة المجتمع.</w:t>
      </w:r>
    </w:p>
    <w:p w14:paraId="141448B7"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العلاج الإلهي: المواجهة هي أعظم شفاء</w:t>
      </w:r>
    </w:p>
    <w:p w14:paraId="69365F7B"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وهنا تتجلى حكمة الله البالغة. يرى المحاضر أن أعظم علاج للصدمات النفسية هو مواجهة المخاوف لا الهروب منها. فمريم، التي قضت حياتها تبتعد عن البشر وتتحاشى المواجهة، وضعها الله في قلب أعظم مواجهة يمكن تخيلها: أن تكون أماً بلا زوج، وأن تعود بهذا الطفل إلى نفس المجتمع الذي كانت تنتبذ منه.</w:t>
      </w:r>
    </w:p>
    <w:p w14:paraId="65F9EB11" w14:textId="77777777" w:rsidR="002C510B" w:rsidRPr="00A95B94"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لقد كان هذا "ابتلاءً" ظاهره قاسٍ، ولكنه في باطنه علاجٌ إلهيٌ عميق. لقد أجبرها القدر الإلهي على الخروج من عزلتها، والتواصل مع الناس، والدفاع عن </w:t>
      </w:r>
      <w:proofErr w:type="spellStart"/>
      <w:r w:rsidRPr="00A95B94">
        <w:rPr>
          <w:rFonts w:ascii="Calibri" w:hAnsi="Calibri" w:cs="Calibri"/>
          <w:sz w:val="24"/>
          <w:szCs w:val="24"/>
          <w:rtl/>
          <w:lang w:eastAsia="fr-MA"/>
        </w:rPr>
        <w:t>معجزتها</w:t>
      </w:r>
      <w:proofErr w:type="spellEnd"/>
      <w:r w:rsidRPr="00A95B94">
        <w:rPr>
          <w:rFonts w:ascii="Calibri" w:hAnsi="Calibri" w:cs="Calibri"/>
          <w:sz w:val="24"/>
          <w:szCs w:val="24"/>
          <w:rtl/>
          <w:lang w:eastAsia="fr-MA"/>
        </w:rPr>
        <w:t>، لتتحول من شخصية منعزلة إلى أم قوية تواجه المجتمع بابنها. كانت تلك هي الطريقة الإلهية لشفائها من جراح الماضي، وإعادة دمجها في الحياة بشكل جديد وأكثر قوة.</w:t>
      </w:r>
    </w:p>
    <w:p w14:paraId="3FBBCEE8" w14:textId="765B2F54" w:rsidR="00E845F2" w:rsidRDefault="002C510B"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قصة مريم، بهذا المنظور، ليست مجرد قصة قديسة، بل هي قصة إنسانة عميقة، تمنحنا درساً بليغاً في أن الله قد يجعل من أصعب مخاوفنا جسراً لعبورنا نحو الشفاء والتمام.</w:t>
      </w:r>
    </w:p>
    <w:p w14:paraId="681373A4" w14:textId="77777777" w:rsidR="00A2134F" w:rsidRPr="00A2134F" w:rsidRDefault="00A2134F" w:rsidP="00C301CD">
      <w:pPr>
        <w:keepNext/>
        <w:keepLines/>
        <w:numPr>
          <w:ilvl w:val="0"/>
          <w:numId w:val="53"/>
        </w:numPr>
        <w:tabs>
          <w:tab w:val="num" w:pos="360"/>
        </w:tabs>
        <w:spacing w:before="360" w:after="80" w:line="360" w:lineRule="auto"/>
        <w:ind w:left="0" w:firstLine="0"/>
        <w:outlineLvl w:val="0"/>
        <w:rPr>
          <w:rFonts w:ascii="Calibri" w:eastAsia="Times New Roman" w:hAnsi="Calibri" w:cs="Calibri"/>
          <w:color w:val="0F4761"/>
          <w:kern w:val="2"/>
          <w:sz w:val="40"/>
          <w:szCs w:val="40"/>
          <w:lang w:val="en-US"/>
          <w14:ligatures w14:val="standardContextual"/>
        </w:rPr>
      </w:pPr>
      <w:bookmarkStart w:id="13" w:name="_Toc217152767"/>
      <w:r w:rsidRPr="00A2134F">
        <w:rPr>
          <w:rFonts w:ascii="Calibri" w:eastAsia="Times New Roman" w:hAnsi="Calibri" w:cs="Calibri"/>
          <w:color w:val="0F4761"/>
          <w:kern w:val="2"/>
          <w:sz w:val="40"/>
          <w:szCs w:val="40"/>
          <w:rtl/>
          <w:lang w:val="en-US"/>
          <w14:ligatures w14:val="standardContextual"/>
        </w:rPr>
        <w:t>مريم: نموذج التربية الربانية والاستعداد للكمال الإنساني</w:t>
      </w:r>
      <w:bookmarkEnd w:id="13"/>
    </w:p>
    <w:p w14:paraId="4D484E58" w14:textId="77777777" w:rsidR="00036EDE" w:rsidRPr="00A2134F" w:rsidRDefault="00036EDE"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مقدمة: مريم بين القداسة الرمزية والاصطفاء الرباني</w:t>
      </w:r>
    </w:p>
    <w:p w14:paraId="69F251CB"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يُقدم كتابي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 xml:space="preserve"> المسيح ومريم في القرآن: من الرمز الباطني إلى النموذج الإنساني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رؤية لمريم بوصفها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خارطة طريق داخلية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لكل إنسان يتوق إلى والدة وعيه الجديد. فهي تمثل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النفس المصطفاة المستعدة 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أو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النموذج الأصلي لكل نفس بشرية ثائرة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تقرر الثورة على الجمود الفكري</w:t>
      </w:r>
      <w:r w:rsidRPr="00A2134F">
        <w:rPr>
          <w:rFonts w:ascii="Calibri" w:eastAsia="Aptos" w:hAnsi="Calibri" w:cs="Calibri"/>
          <w:kern w:val="2"/>
          <w:sz w:val="24"/>
          <w:szCs w:val="24"/>
          <w:lang w:val="en-US"/>
          <w14:ligatures w14:val="standardContextual"/>
        </w:rPr>
        <w:t>.</w:t>
      </w:r>
    </w:p>
    <w:p w14:paraId="1038D20F"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هذه الرؤية الرمزية تجد أساسها المتين في </w:t>
      </w:r>
      <w:r w:rsidRPr="00A2134F">
        <w:rPr>
          <w:rFonts w:ascii="Calibri" w:eastAsia="Aptos" w:hAnsi="Calibri" w:cs="Calibri"/>
          <w:b/>
          <w:bCs/>
          <w:kern w:val="2"/>
          <w:sz w:val="24"/>
          <w:szCs w:val="24"/>
          <w:rtl/>
          <w:lang w:val="en-US"/>
          <w14:ligatures w14:val="standardContextual"/>
        </w:rPr>
        <w:t>التربية الربانية</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الاصطفاء الإلهي</w:t>
      </w:r>
      <w:r w:rsidRPr="00A2134F">
        <w:rPr>
          <w:rFonts w:ascii="Calibri" w:eastAsia="Aptos" w:hAnsi="Calibri" w:cs="Calibri"/>
          <w:kern w:val="2"/>
          <w:sz w:val="24"/>
          <w:szCs w:val="24"/>
          <w:rtl/>
          <w:lang w:val="en-US"/>
          <w14:ligatures w14:val="standardContextual"/>
        </w:rPr>
        <w:t xml:space="preserve"> الذي خصها به الله تعالى، كما ورد مفصلاً في القرآن الكريم، وتناوله الدكتور علي محمد </w:t>
      </w:r>
      <w:proofErr w:type="spellStart"/>
      <w:r w:rsidRPr="00A2134F">
        <w:rPr>
          <w:rFonts w:ascii="Calibri" w:eastAsia="Aptos" w:hAnsi="Calibri" w:cs="Calibri"/>
          <w:kern w:val="2"/>
          <w:sz w:val="24"/>
          <w:szCs w:val="24"/>
          <w:rtl/>
          <w:lang w:val="en-US"/>
          <w14:ligatures w14:val="standardContextual"/>
        </w:rPr>
        <w:t>محمد</w:t>
      </w:r>
      <w:proofErr w:type="spellEnd"/>
      <w:r w:rsidRPr="00A2134F">
        <w:rPr>
          <w:rFonts w:ascii="Calibri" w:eastAsia="Aptos" w:hAnsi="Calibri" w:cs="Calibri"/>
          <w:kern w:val="2"/>
          <w:sz w:val="24"/>
          <w:szCs w:val="24"/>
          <w:rtl/>
          <w:lang w:val="en-US"/>
          <w14:ligatures w14:val="standardContextual"/>
        </w:rPr>
        <w:t xml:space="preserve"> الصلابي في كتابه "المسيح عيسى ابن مريم عليه السلام: الحقيقة الكاملة"  ، . هذا الاصطفاء لم يكن مجرد حدث، بل هو </w:t>
      </w:r>
      <w:r w:rsidRPr="00A2134F">
        <w:rPr>
          <w:rFonts w:ascii="Calibri" w:eastAsia="Aptos" w:hAnsi="Calibri" w:cs="Calibri"/>
          <w:b/>
          <w:bCs/>
          <w:kern w:val="2"/>
          <w:sz w:val="24"/>
          <w:szCs w:val="24"/>
          <w:rtl/>
          <w:lang w:val="en-US"/>
          <w14:ligatures w14:val="standardContextual"/>
        </w:rPr>
        <w:t>منهج تربوي متكامل</w:t>
      </w:r>
      <w:r w:rsidRPr="00A2134F">
        <w:rPr>
          <w:rFonts w:ascii="Calibri" w:eastAsia="Aptos" w:hAnsi="Calibri" w:cs="Calibri"/>
          <w:kern w:val="2"/>
          <w:sz w:val="24"/>
          <w:szCs w:val="24"/>
          <w:rtl/>
          <w:lang w:val="en-US"/>
          <w14:ligatures w14:val="standardContextual"/>
        </w:rPr>
        <w:t xml:space="preserve"> يُعد النفس البشرية للكمال</w:t>
      </w:r>
      <w:r w:rsidRPr="00A2134F">
        <w:rPr>
          <w:rFonts w:ascii="Calibri" w:eastAsia="Aptos" w:hAnsi="Calibri" w:cs="Calibri"/>
          <w:kern w:val="2"/>
          <w:sz w:val="24"/>
          <w:szCs w:val="24"/>
          <w:lang w:val="en-US"/>
          <w14:ligatures w14:val="standardContextual"/>
        </w:rPr>
        <w:t>.</w:t>
      </w:r>
    </w:p>
    <w:p w14:paraId="6EDF3FD8" w14:textId="77777777" w:rsidR="00036EDE" w:rsidRPr="00A2134F" w:rsidRDefault="00036EDE"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الاصطفاء الرباني وتأسيس الهوية المقدسة</w:t>
      </w:r>
    </w:p>
    <w:p w14:paraId="05A13CBB"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بدأ الإعداد لمريم عليها السلام قبل ولادتها، مما منحها هوية مقدسة وهدفاً وجودياً واضحاً</w:t>
      </w:r>
      <w:r w:rsidRPr="00A2134F">
        <w:rPr>
          <w:rFonts w:ascii="Calibri" w:eastAsia="Aptos" w:hAnsi="Calibri" w:cs="Calibri"/>
          <w:kern w:val="2"/>
          <w:sz w:val="24"/>
          <w:szCs w:val="24"/>
          <w:lang w:val="en-US"/>
          <w14:ligatures w14:val="standardContextual"/>
        </w:rPr>
        <w:t>.</w:t>
      </w:r>
    </w:p>
    <w:p w14:paraId="15A37DC5" w14:textId="77777777" w:rsidR="00036EDE" w:rsidRPr="00A2134F" w:rsidRDefault="00036EDE" w:rsidP="00C301CD">
      <w:pPr>
        <w:numPr>
          <w:ilvl w:val="0"/>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النذر والتخصيص لخدمة الغيب</w:t>
      </w:r>
      <w:r w:rsidRPr="00A2134F">
        <w:rPr>
          <w:rFonts w:ascii="Calibri" w:eastAsia="Aptos" w:hAnsi="Calibri" w:cs="Calibri"/>
          <w:b/>
          <w:bCs/>
          <w:kern w:val="2"/>
          <w:sz w:val="24"/>
          <w:szCs w:val="24"/>
          <w:lang w:val="en-US"/>
          <w14:ligatures w14:val="standardContextual"/>
        </w:rPr>
        <w:t>:</w:t>
      </w:r>
    </w:p>
    <w:p w14:paraId="3C1CAC02"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حياة مريم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قد ُرسمت ووُهبت</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قبل أن ترى النور، حيث نذرتها أمها لخدمة المعبد، مما يشير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برنامج 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لتكوين شخصية مخصصة لخدمة الغيب</w:t>
      </w:r>
      <w:r w:rsidRPr="00A2134F">
        <w:rPr>
          <w:rFonts w:ascii="Calibri" w:eastAsia="Aptos" w:hAnsi="Calibri" w:cs="Calibri"/>
          <w:kern w:val="2"/>
          <w:sz w:val="24"/>
          <w:szCs w:val="24"/>
          <w:lang w:val="en-US"/>
          <w14:ligatures w14:val="standardContextual"/>
        </w:rPr>
        <w:t>.</w:t>
      </w:r>
    </w:p>
    <w:p w14:paraId="32FFA078"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نذرتها أمها ليكون ما في بطنها </w:t>
      </w:r>
      <w:r w:rsidRPr="00A2134F">
        <w:rPr>
          <w:rFonts w:ascii="Calibri" w:eastAsia="Aptos" w:hAnsi="Calibri" w:cs="Calibri"/>
          <w:b/>
          <w:bCs/>
          <w:kern w:val="2"/>
          <w:sz w:val="24"/>
          <w:szCs w:val="24"/>
          <w:rtl/>
          <w:lang w:val="en-US"/>
          <w14:ligatures w14:val="standardContextual"/>
        </w:rPr>
        <w:t>محرراً لخدمة المعبد</w:t>
      </w:r>
      <w:r w:rsidRPr="00A2134F">
        <w:rPr>
          <w:rFonts w:ascii="Calibri" w:eastAsia="Aptos" w:hAnsi="Calibri" w:cs="Calibri"/>
          <w:kern w:val="2"/>
          <w:sz w:val="24"/>
          <w:szCs w:val="24"/>
          <w:rtl/>
          <w:lang w:val="en-US"/>
          <w14:ligatures w14:val="standardContextual"/>
        </w:rPr>
        <w:t xml:space="preserve">، وهذا التوجيه المسبق شكّل </w:t>
      </w:r>
      <w:r w:rsidRPr="00A2134F">
        <w:rPr>
          <w:rFonts w:ascii="Calibri" w:eastAsia="Aptos" w:hAnsi="Calibri" w:cs="Calibri"/>
          <w:b/>
          <w:bCs/>
          <w:kern w:val="2"/>
          <w:sz w:val="24"/>
          <w:szCs w:val="24"/>
          <w:rtl/>
          <w:lang w:val="en-US"/>
          <w14:ligatures w14:val="standardContextual"/>
        </w:rPr>
        <w:t>عاملاً أساسياً</w:t>
      </w:r>
      <w:r w:rsidRPr="00A2134F">
        <w:rPr>
          <w:rFonts w:ascii="Calibri" w:eastAsia="Aptos" w:hAnsi="Calibri" w:cs="Calibri"/>
          <w:kern w:val="2"/>
          <w:sz w:val="24"/>
          <w:szCs w:val="24"/>
          <w:rtl/>
          <w:lang w:val="en-US"/>
          <w14:ligatures w14:val="standardContextual"/>
        </w:rPr>
        <w:t xml:space="preserve"> في تكوينها النفسي</w:t>
      </w:r>
      <w:r w:rsidRPr="00A2134F">
        <w:rPr>
          <w:rFonts w:ascii="Calibri" w:eastAsia="Aptos" w:hAnsi="Calibri" w:cs="Calibri"/>
          <w:kern w:val="2"/>
          <w:sz w:val="24"/>
          <w:szCs w:val="24"/>
          <w:lang w:val="en-US"/>
          <w14:ligatures w14:val="standardContextual"/>
        </w:rPr>
        <w:t>.</w:t>
      </w:r>
    </w:p>
    <w:p w14:paraId="13BBE9F9"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كان هذا النذر في حقيقة الأمر هو رغبة من امرأة عمران أن يكون ما في بطنها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محَرَّراً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خالصاً لعبادة الله عز وجل، وخدمة بيت المقدس</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B0BA8C9" w14:textId="77777777" w:rsidR="00036EDE" w:rsidRPr="00A2134F" w:rsidRDefault="00036EDE" w:rsidP="00C301CD">
      <w:pPr>
        <w:numPr>
          <w:ilvl w:val="0"/>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الاصطفاء والتطهير</w:t>
      </w:r>
      <w:r w:rsidRPr="00A2134F">
        <w:rPr>
          <w:rFonts w:ascii="Calibri" w:eastAsia="Aptos" w:hAnsi="Calibri" w:cs="Calibri"/>
          <w:b/>
          <w:bCs/>
          <w:kern w:val="2"/>
          <w:sz w:val="24"/>
          <w:szCs w:val="24"/>
          <w:lang w:val="en-US"/>
          <w14:ligatures w14:val="standardContextual"/>
        </w:rPr>
        <w:t>:</w:t>
      </w:r>
    </w:p>
    <w:p w14:paraId="7956EAC0"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يؤكد القرآن الكريم اصطفاء الله تعالى لمريم، حيث جاء خطاب الملائكة لها: ﴿وَإِذْ قَالَتِ الْمَلَائِكَةُ يَا مَرْيَمُ إِنَّ اللَّهَ اصْطَفَاكِ وَطَهَّرَكِ وَاصْطَفَاكِ عَلَىٰ نِسَاءِ الْعَالَمِينَ﴾</w:t>
      </w:r>
      <w:r w:rsidRPr="00A2134F">
        <w:rPr>
          <w:rFonts w:ascii="Calibri" w:eastAsia="Aptos" w:hAnsi="Calibri" w:cs="Calibri"/>
          <w:kern w:val="2"/>
          <w:sz w:val="24"/>
          <w:szCs w:val="24"/>
          <w:lang w:val="en-US"/>
          <w14:ligatures w14:val="standardContextual"/>
        </w:rPr>
        <w:t>.</w:t>
      </w:r>
    </w:p>
    <w:p w14:paraId="1678CFBF"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ويشير الدكتور الصلابي إلى أن الاصطفاء هنا هو بمعنى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الاختيار لهذا المقام الأسمى</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وتكريمها من الله، وتطهيرها من </w:t>
      </w:r>
      <w:proofErr w:type="spellStart"/>
      <w:r w:rsidRPr="00A2134F">
        <w:rPr>
          <w:rFonts w:ascii="Calibri" w:eastAsia="Aptos" w:hAnsi="Calibri" w:cs="Calibri"/>
          <w:kern w:val="2"/>
          <w:sz w:val="24"/>
          <w:szCs w:val="24"/>
          <w:rtl/>
          <w:lang w:val="en-US"/>
          <w14:ligatures w14:val="standardContextual"/>
        </w:rPr>
        <w:t>الأكدار</w:t>
      </w:r>
      <w:proofErr w:type="spellEnd"/>
      <w:r w:rsidRPr="00A2134F">
        <w:rPr>
          <w:rFonts w:ascii="Calibri" w:eastAsia="Aptos" w:hAnsi="Calibri" w:cs="Calibri"/>
          <w:kern w:val="2"/>
          <w:sz w:val="24"/>
          <w:szCs w:val="24"/>
          <w:rtl/>
          <w:lang w:val="en-US"/>
          <w14:ligatures w14:val="standardContextual"/>
        </w:rPr>
        <w:t xml:space="preserve"> والوساوس</w:t>
      </w:r>
      <w:r w:rsidRPr="00A2134F">
        <w:rPr>
          <w:rFonts w:ascii="Calibri" w:eastAsia="Aptos" w:hAnsi="Calibri" w:cs="Calibri"/>
          <w:kern w:val="2"/>
          <w:sz w:val="24"/>
          <w:szCs w:val="24"/>
          <w:lang w:val="en-US"/>
          <w14:ligatures w14:val="standardContextual"/>
        </w:rPr>
        <w:t>.</w:t>
      </w:r>
    </w:p>
    <w:p w14:paraId="33C69FF0" w14:textId="77777777" w:rsidR="00036EDE" w:rsidRPr="00A2134F" w:rsidRDefault="00036EDE" w:rsidP="00C301CD">
      <w:pPr>
        <w:numPr>
          <w:ilvl w:val="1"/>
          <w:numId w:val="84"/>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ويُقصد بتطهير مريم أنها كانت </w:t>
      </w:r>
      <w:r w:rsidRPr="00A2134F">
        <w:rPr>
          <w:rFonts w:ascii="Calibri" w:eastAsia="Aptos" w:hAnsi="Calibri" w:cs="Calibri"/>
          <w:b/>
          <w:bCs/>
          <w:kern w:val="2"/>
          <w:sz w:val="24"/>
          <w:szCs w:val="24"/>
          <w:rtl/>
          <w:lang w:val="en-US"/>
          <w14:ligatures w14:val="standardContextual"/>
        </w:rPr>
        <w:t>طاهرة من الأخلاق الرذيلة</w:t>
      </w:r>
      <w:r w:rsidRPr="00A2134F">
        <w:rPr>
          <w:rFonts w:ascii="Calibri" w:eastAsia="Aptos" w:hAnsi="Calibri" w:cs="Calibri"/>
          <w:kern w:val="2"/>
          <w:sz w:val="24"/>
          <w:szCs w:val="24"/>
          <w:rtl/>
          <w:lang w:val="en-US"/>
          <w14:ligatures w14:val="standardContextual"/>
        </w:rPr>
        <w:t xml:space="preserve">، ومطهرة </w:t>
      </w:r>
      <w:r w:rsidRPr="00A2134F">
        <w:rPr>
          <w:rFonts w:ascii="Calibri" w:eastAsia="Aptos" w:hAnsi="Calibri" w:cs="Calibri"/>
          <w:b/>
          <w:bCs/>
          <w:kern w:val="2"/>
          <w:sz w:val="24"/>
          <w:szCs w:val="24"/>
          <w:rtl/>
          <w:lang w:val="en-US"/>
          <w14:ligatures w14:val="standardContextual"/>
        </w:rPr>
        <w:t xml:space="preserve">من </w:t>
      </w:r>
      <w:proofErr w:type="spellStart"/>
      <w:r w:rsidRPr="00A2134F">
        <w:rPr>
          <w:rFonts w:ascii="Calibri" w:eastAsia="Aptos" w:hAnsi="Calibri" w:cs="Calibri"/>
          <w:b/>
          <w:bCs/>
          <w:kern w:val="2"/>
          <w:sz w:val="24"/>
          <w:szCs w:val="24"/>
          <w:rtl/>
          <w:lang w:val="en-US"/>
          <w14:ligatures w14:val="standardContextual"/>
        </w:rPr>
        <w:t>الأكدار</w:t>
      </w:r>
      <w:proofErr w:type="spellEnd"/>
      <w:r w:rsidRPr="00A2134F">
        <w:rPr>
          <w:rFonts w:ascii="Calibri" w:eastAsia="Aptos" w:hAnsi="Calibri" w:cs="Calibri"/>
          <w:b/>
          <w:bCs/>
          <w:kern w:val="2"/>
          <w:sz w:val="24"/>
          <w:szCs w:val="24"/>
          <w:rtl/>
          <w:lang w:val="en-US"/>
          <w14:ligatures w14:val="standardContextual"/>
        </w:rPr>
        <w:t xml:space="preserve"> والأدناس والأقذار والرذائل</w:t>
      </w:r>
      <w:r w:rsidRPr="00A2134F">
        <w:rPr>
          <w:rFonts w:ascii="Calibri" w:eastAsia="Aptos" w:hAnsi="Calibri" w:cs="Calibri"/>
          <w:kern w:val="2"/>
          <w:sz w:val="24"/>
          <w:szCs w:val="24"/>
          <w:rtl/>
          <w:lang w:val="en-US"/>
          <w14:ligatures w14:val="standardContextual"/>
        </w:rPr>
        <w:t xml:space="preserve">، وكانت على </w:t>
      </w:r>
      <w:r w:rsidRPr="00A2134F">
        <w:rPr>
          <w:rFonts w:ascii="Calibri" w:eastAsia="Aptos" w:hAnsi="Calibri" w:cs="Calibri"/>
          <w:b/>
          <w:bCs/>
          <w:kern w:val="2"/>
          <w:sz w:val="24"/>
          <w:szCs w:val="24"/>
          <w:rtl/>
          <w:lang w:val="en-US"/>
          <w14:ligatures w14:val="standardContextual"/>
        </w:rPr>
        <w:t>طهارة الأنبياء والصديقين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ويتم التطهير في أربع مراتب</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b/>
          <w:bCs/>
          <w:kern w:val="2"/>
          <w:sz w:val="24"/>
          <w:szCs w:val="24"/>
          <w:rtl/>
          <w:lang w:val="en-US"/>
          <w14:ligatures w14:val="standardContextual"/>
        </w:rPr>
        <w:t>تطهير الظاهر</w:t>
      </w:r>
      <w:r w:rsidRPr="00A2134F">
        <w:rPr>
          <w:rFonts w:ascii="Calibri" w:eastAsia="Aptos" w:hAnsi="Calibri" w:cs="Calibri"/>
          <w:kern w:val="2"/>
          <w:sz w:val="24"/>
          <w:szCs w:val="24"/>
          <w:rtl/>
          <w:lang w:val="en-US"/>
          <w14:ligatures w14:val="standardContextual"/>
        </w:rPr>
        <w:t xml:space="preserve"> من الخبث والأذى، و</w:t>
      </w:r>
      <w:r w:rsidRPr="00A2134F">
        <w:rPr>
          <w:rFonts w:ascii="Calibri" w:eastAsia="Aptos" w:hAnsi="Calibri" w:cs="Calibri"/>
          <w:b/>
          <w:bCs/>
          <w:kern w:val="2"/>
          <w:sz w:val="24"/>
          <w:szCs w:val="24"/>
          <w:rtl/>
          <w:lang w:val="en-US"/>
          <w14:ligatures w14:val="standardContextual"/>
        </w:rPr>
        <w:t>تطهير الجوارح</w:t>
      </w:r>
      <w:r w:rsidRPr="00A2134F">
        <w:rPr>
          <w:rFonts w:ascii="Calibri" w:eastAsia="Aptos" w:hAnsi="Calibri" w:cs="Calibri"/>
          <w:kern w:val="2"/>
          <w:sz w:val="24"/>
          <w:szCs w:val="24"/>
          <w:rtl/>
          <w:lang w:val="en-US"/>
          <w14:ligatures w14:val="standardContextual"/>
        </w:rPr>
        <w:t xml:space="preserve"> من الحرام، و</w:t>
      </w:r>
      <w:r w:rsidRPr="00A2134F">
        <w:rPr>
          <w:rFonts w:ascii="Calibri" w:eastAsia="Aptos" w:hAnsi="Calibri" w:cs="Calibri"/>
          <w:b/>
          <w:bCs/>
          <w:kern w:val="2"/>
          <w:sz w:val="24"/>
          <w:szCs w:val="24"/>
          <w:rtl/>
          <w:lang w:val="en-US"/>
          <w14:ligatures w14:val="standardContextual"/>
        </w:rPr>
        <w:t>تطهير القلب</w:t>
      </w:r>
      <w:r w:rsidRPr="00A2134F">
        <w:rPr>
          <w:rFonts w:ascii="Calibri" w:eastAsia="Aptos" w:hAnsi="Calibri" w:cs="Calibri"/>
          <w:kern w:val="2"/>
          <w:sz w:val="24"/>
          <w:szCs w:val="24"/>
          <w:rtl/>
          <w:lang w:val="en-US"/>
          <w14:ligatures w14:val="standardContextual"/>
        </w:rPr>
        <w:t xml:space="preserve"> من الرذائل المذمومة، و</w:t>
      </w:r>
      <w:r w:rsidRPr="00A2134F">
        <w:rPr>
          <w:rFonts w:ascii="Calibri" w:eastAsia="Aptos" w:hAnsi="Calibri" w:cs="Calibri"/>
          <w:b/>
          <w:bCs/>
          <w:kern w:val="2"/>
          <w:sz w:val="24"/>
          <w:szCs w:val="24"/>
          <w:rtl/>
          <w:lang w:val="en-US"/>
          <w14:ligatures w14:val="standardContextual"/>
        </w:rPr>
        <w:t>تطهير السر</w:t>
      </w:r>
      <w:r w:rsidRPr="00A2134F">
        <w:rPr>
          <w:rFonts w:ascii="Calibri" w:eastAsia="Aptos" w:hAnsi="Calibri" w:cs="Calibri"/>
          <w:kern w:val="2"/>
          <w:sz w:val="24"/>
          <w:szCs w:val="24"/>
          <w:rtl/>
          <w:lang w:val="en-US"/>
          <w14:ligatures w14:val="standardContextual"/>
        </w:rPr>
        <w:t xml:space="preserve"> عما سوى الله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65F293F3" w14:textId="77777777" w:rsidR="00036EDE" w:rsidRPr="00A2134F" w:rsidRDefault="00036EDE"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المحراب والعزلة: بناء الوعاء المستعد لاستقبال "الكلمة</w:t>
      </w:r>
      <w:r w:rsidRPr="00A2134F">
        <w:rPr>
          <w:rFonts w:ascii="Calibri" w:eastAsia="Aptos" w:hAnsi="Calibri" w:cs="Calibri"/>
          <w:b/>
          <w:bCs/>
          <w:kern w:val="2"/>
          <w:sz w:val="24"/>
          <w:szCs w:val="24"/>
          <w:lang w:val="en-US"/>
          <w14:ligatures w14:val="standardContextual"/>
        </w:rPr>
        <w:t>"</w:t>
      </w:r>
    </w:p>
    <w:p w14:paraId="2622C259"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"مريم" (النفس المصطفاة) تحتاج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محراب داخلي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يمثل العزلة الروحية والفكرية اللازمة لاستقبال الوحي</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w:t>
      </w:r>
    </w:p>
    <w:p w14:paraId="1E86877B" w14:textId="77777777" w:rsidR="00036EDE" w:rsidRPr="00A2134F" w:rsidRDefault="00036EDE" w:rsidP="00C301CD">
      <w:pPr>
        <w:numPr>
          <w:ilvl w:val="0"/>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المحراب كمكان للعزلة والرزق الغيبي</w:t>
      </w:r>
      <w:r w:rsidRPr="00A2134F">
        <w:rPr>
          <w:rFonts w:ascii="Calibri" w:eastAsia="Aptos" w:hAnsi="Calibri" w:cs="Calibri"/>
          <w:b/>
          <w:bCs/>
          <w:kern w:val="2"/>
          <w:sz w:val="24"/>
          <w:szCs w:val="24"/>
          <w:lang w:val="en-US"/>
          <w14:ligatures w14:val="standardContextual"/>
        </w:rPr>
        <w:t>:</w:t>
      </w:r>
    </w:p>
    <w:p w14:paraId="2A084789" w14:textId="77777777"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إن وضع مريم في المحراب (وهو أشرف مكان للعبادة)، و</w:t>
      </w:r>
      <w:r w:rsidRPr="00A2134F">
        <w:rPr>
          <w:rFonts w:ascii="Calibri" w:eastAsia="Aptos" w:hAnsi="Calibri" w:cs="Calibri"/>
          <w:b/>
          <w:bCs/>
          <w:kern w:val="2"/>
          <w:sz w:val="24"/>
          <w:szCs w:val="24"/>
          <w:rtl/>
          <w:lang w:val="en-US"/>
          <w14:ligatures w14:val="standardContextual"/>
        </w:rPr>
        <w:t>تكفّل زكريا</w:t>
      </w:r>
      <w:r w:rsidRPr="00A2134F">
        <w:rPr>
          <w:rFonts w:ascii="Calibri" w:eastAsia="Aptos" w:hAnsi="Calibri" w:cs="Calibri"/>
          <w:kern w:val="2"/>
          <w:sz w:val="24"/>
          <w:szCs w:val="24"/>
          <w:rtl/>
          <w:lang w:val="en-US"/>
          <w14:ligatures w14:val="standardContextual"/>
        </w:rPr>
        <w:t xml:space="preserve"> برعايتها، كان جزءاً من التوفيق الإلهي الذي منحها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تربية حسنة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في عبادة الله وطاعته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AAD220C" w14:textId="77777777"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كان المحراب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مكان العبادة والذكر والصلاة والمناجاة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وكان يُكرمها الله بتقديم الرزق لها بغير أسباب مألوفة</w:t>
      </w:r>
      <w:r w:rsidRPr="00A2134F">
        <w:rPr>
          <w:rFonts w:ascii="Calibri" w:eastAsia="Aptos" w:hAnsi="Calibri" w:cs="Calibri"/>
          <w:kern w:val="2"/>
          <w:sz w:val="24"/>
          <w:szCs w:val="24"/>
          <w:lang w:val="en-US"/>
          <w14:ligatures w14:val="standardContextual"/>
        </w:rPr>
        <w:t>.</w:t>
      </w:r>
    </w:p>
    <w:p w14:paraId="7EFFE093" w14:textId="77777777"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الرزق الذي كان يأتيها من عند الله بغير حساب ﴿أَنَّىٰ لَكِ هَٰذَا قَالَتْ هُوَ مِنْ عِندِ اللَّهِ ۖ إِنَّ اللَّهَ يَرْزُقُ مَن يَشَاءُ بِغَيْرِ حِسَابٍ﴾، هو </w:t>
      </w:r>
      <w:r w:rsidRPr="00A2134F">
        <w:rPr>
          <w:rFonts w:ascii="Calibri" w:eastAsia="Aptos" w:hAnsi="Calibri" w:cs="Calibri"/>
          <w:b/>
          <w:bCs/>
          <w:kern w:val="2"/>
          <w:sz w:val="24"/>
          <w:szCs w:val="24"/>
          <w:rtl/>
          <w:lang w:val="en-US"/>
          <w14:ligatures w14:val="standardContextual"/>
        </w:rPr>
        <w:t>علم وإلهام وغذاء روحي</w:t>
      </w:r>
      <w:r w:rsidRPr="00A2134F">
        <w:rPr>
          <w:rFonts w:ascii="Calibri" w:eastAsia="Aptos" w:hAnsi="Calibri" w:cs="Calibri"/>
          <w:kern w:val="2"/>
          <w:sz w:val="24"/>
          <w:szCs w:val="24"/>
          <w:rtl/>
          <w:lang w:val="en-US"/>
          <w14:ligatures w14:val="standardContextual"/>
        </w:rPr>
        <w:t>، وليس مجرد طعام مادي</w:t>
      </w:r>
      <w:r w:rsidRPr="00A2134F">
        <w:rPr>
          <w:rFonts w:ascii="Calibri" w:eastAsia="Aptos" w:hAnsi="Calibri" w:cs="Calibri"/>
          <w:kern w:val="2"/>
          <w:sz w:val="24"/>
          <w:szCs w:val="24"/>
          <w:lang w:val="en-US"/>
          <w14:ligatures w14:val="standardContextual"/>
        </w:rPr>
        <w:t>.</w:t>
      </w:r>
    </w:p>
    <w:p w14:paraId="39576CC7" w14:textId="77777777" w:rsidR="00036EDE" w:rsidRPr="00A2134F" w:rsidRDefault="00036EDE" w:rsidP="00C301CD">
      <w:pPr>
        <w:numPr>
          <w:ilvl w:val="0"/>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الانتباذ والحجاب كرمز للتحرر الفكري</w:t>
      </w:r>
      <w:r w:rsidRPr="00A2134F">
        <w:rPr>
          <w:rFonts w:ascii="Calibri" w:eastAsia="Aptos" w:hAnsi="Calibri" w:cs="Calibri"/>
          <w:b/>
          <w:bCs/>
          <w:kern w:val="2"/>
          <w:sz w:val="24"/>
          <w:szCs w:val="24"/>
          <w:lang w:val="en-US"/>
          <w14:ligatures w14:val="standardContextual"/>
        </w:rPr>
        <w:t>:</w:t>
      </w:r>
    </w:p>
    <w:p w14:paraId="69F4CE0E" w14:textId="0809973B"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يصف كتاب</w:t>
      </w:r>
      <w:r w:rsidR="001C4F4E">
        <w:rPr>
          <w:rFonts w:ascii="Calibri" w:eastAsia="Aptos" w:hAnsi="Calibri" w:cs="Calibri" w:hint="cs"/>
          <w:kern w:val="2"/>
          <w:sz w:val="24"/>
          <w:szCs w:val="24"/>
          <w:rtl/>
          <w:lang w:val="en-US"/>
          <w14:ligatures w14:val="standardContextual"/>
        </w:rPr>
        <w:t>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الانتباذ</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(﴿فَاتَّخَذَتْ مِن دُونِهِمْ حِجَابًا﴾)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هجر شجاع للموروثات البالية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و**"عزل فكري وروحي"** عن الأفكار والمعتقدات السائدة</w:t>
      </w:r>
      <w:r w:rsidRPr="00A2134F">
        <w:rPr>
          <w:rFonts w:ascii="Calibri" w:eastAsia="Aptos" w:hAnsi="Calibri" w:cs="Calibri"/>
          <w:kern w:val="2"/>
          <w:sz w:val="24"/>
          <w:szCs w:val="24"/>
          <w:lang w:val="en-US"/>
          <w14:ligatures w14:val="standardContextual"/>
        </w:rPr>
        <w:t>.</w:t>
      </w:r>
    </w:p>
    <w:p w14:paraId="6F91DF07" w14:textId="77777777"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الحجاب</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الذي اتخذته لم يكن مادياً فقط، بل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رمز للانعزال الفكري الواعي عن ضجيج العالم القديم وأفكاره الباطلة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وهو بمثابة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غرفة عناية مركزة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للفكرة الجديدة</w:t>
      </w:r>
      <w:r w:rsidRPr="00A2134F">
        <w:rPr>
          <w:rFonts w:ascii="Calibri" w:eastAsia="Aptos" w:hAnsi="Calibri" w:cs="Calibri"/>
          <w:kern w:val="2"/>
          <w:sz w:val="24"/>
          <w:szCs w:val="24"/>
          <w:lang w:val="en-US"/>
          <w14:ligatures w14:val="standardContextual"/>
        </w:rPr>
        <w:t>.</w:t>
      </w:r>
    </w:p>
    <w:p w14:paraId="4A25F79E" w14:textId="77777777" w:rsidR="00036EDE" w:rsidRPr="00A2134F" w:rsidRDefault="00036EDE" w:rsidP="00C301CD">
      <w:pPr>
        <w:numPr>
          <w:ilvl w:val="1"/>
          <w:numId w:val="85"/>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هذا الانعزال هو الذي مكنها من تحقيق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الحرية الحقيقية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والتحرر من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قيود الذل والاستعباد المعنوي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والأهواء والشهوات</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D994DC7" w14:textId="77777777" w:rsidR="00036EDE" w:rsidRPr="00A2134F" w:rsidRDefault="00036EDE"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ثالثاً: المواجهة الإلهية والكمال الإنساني</w:t>
      </w:r>
    </w:p>
    <w:p w14:paraId="6D499BEA"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التربية الربانية لمريم لم تكن عزلة دائمة، بل كانت إعداداً لمواجهة العالم بقوة الكلمة (المسيح)، وهو ما يمثل ذروة الكمال الإنساني في التجرد والقنوت</w:t>
      </w:r>
      <w:r w:rsidRPr="00A2134F">
        <w:rPr>
          <w:rFonts w:ascii="Calibri" w:eastAsia="Aptos" w:hAnsi="Calibri" w:cs="Calibri"/>
          <w:kern w:val="2"/>
          <w:sz w:val="24"/>
          <w:szCs w:val="24"/>
          <w:lang w:val="en-US"/>
          <w14:ligatures w14:val="standardContextual"/>
        </w:rPr>
        <w:t>.</w:t>
      </w:r>
    </w:p>
    <w:p w14:paraId="3BEF4AEE" w14:textId="77777777" w:rsidR="00036EDE" w:rsidRPr="00A2134F" w:rsidRDefault="00036EDE" w:rsidP="00C301CD">
      <w:pPr>
        <w:numPr>
          <w:ilvl w:val="0"/>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القنوت والطاعة كقوة استيعاب</w:t>
      </w:r>
      <w:r w:rsidRPr="00A2134F">
        <w:rPr>
          <w:rFonts w:ascii="Calibri" w:eastAsia="Aptos" w:hAnsi="Calibri" w:cs="Calibri"/>
          <w:b/>
          <w:bCs/>
          <w:kern w:val="2"/>
          <w:sz w:val="24"/>
          <w:szCs w:val="24"/>
          <w:lang w:val="en-US"/>
          <w14:ligatures w14:val="standardContextual"/>
        </w:rPr>
        <w:t>:</w:t>
      </w:r>
    </w:p>
    <w:p w14:paraId="661A6E17" w14:textId="77777777"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لقد وصفت مريم في القرآن بالصديقة و**"القانتة"**  . و</w:t>
      </w:r>
      <w:r w:rsidRPr="00A2134F">
        <w:rPr>
          <w:rFonts w:ascii="Calibri" w:eastAsia="Aptos" w:hAnsi="Calibri" w:cs="Calibri"/>
          <w:b/>
          <w:bCs/>
          <w:kern w:val="2"/>
          <w:sz w:val="24"/>
          <w:szCs w:val="24"/>
          <w:rtl/>
          <w:lang w:val="en-US"/>
          <w14:ligatures w14:val="standardContextual"/>
        </w:rPr>
        <w:t>القنوت</w:t>
      </w:r>
      <w:r w:rsidRPr="00A2134F">
        <w:rPr>
          <w:rFonts w:ascii="Calibri" w:eastAsia="Aptos" w:hAnsi="Calibri" w:cs="Calibri"/>
          <w:kern w:val="2"/>
          <w:sz w:val="24"/>
          <w:szCs w:val="24"/>
          <w:rtl/>
          <w:lang w:val="en-US"/>
          <w14:ligatures w14:val="standardContextual"/>
        </w:rPr>
        <w:t xml:space="preserve"> هو لزوم الطاعة والخضوع لله، وهذا هو ثمرة التربية الربانية</w:t>
      </w:r>
      <w:r w:rsidRPr="00A2134F">
        <w:rPr>
          <w:rFonts w:ascii="Calibri" w:eastAsia="Aptos" w:hAnsi="Calibri" w:cs="Calibri"/>
          <w:kern w:val="2"/>
          <w:sz w:val="24"/>
          <w:szCs w:val="24"/>
          <w:lang w:val="en-US"/>
          <w14:ligatures w14:val="standardContextual"/>
        </w:rPr>
        <w:t>.</w:t>
      </w:r>
    </w:p>
    <w:p w14:paraId="1EFE5C32" w14:textId="77777777"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w:t>
      </w:r>
      <w:r w:rsidRPr="00A2134F">
        <w:rPr>
          <w:rFonts w:ascii="Calibri" w:eastAsia="Aptos" w:hAnsi="Calibri" w:cs="Calibri"/>
          <w:b/>
          <w:bCs/>
          <w:kern w:val="2"/>
          <w:sz w:val="24"/>
          <w:szCs w:val="24"/>
          <w:rtl/>
          <w:lang w:val="en-US"/>
          <w14:ligatures w14:val="standardContextual"/>
        </w:rPr>
        <w:t>التصديق</w:t>
      </w:r>
      <w:r w:rsidRPr="00A2134F">
        <w:rPr>
          <w:rFonts w:ascii="Calibri" w:eastAsia="Aptos" w:hAnsi="Calibri" w:cs="Calibri"/>
          <w:kern w:val="2"/>
          <w:sz w:val="24"/>
          <w:szCs w:val="24"/>
          <w:rtl/>
          <w:lang w:val="en-US"/>
          <w14:ligatures w14:val="standardContextual"/>
        </w:rPr>
        <w:t xml:space="preserve"> بآيات ربها وكلماته هو </w:t>
      </w:r>
      <w:r w:rsidRPr="00A2134F">
        <w:rPr>
          <w:rFonts w:ascii="Calibri" w:eastAsia="Aptos" w:hAnsi="Calibri" w:cs="Calibri"/>
          <w:b/>
          <w:bCs/>
          <w:kern w:val="2"/>
          <w:sz w:val="24"/>
          <w:szCs w:val="24"/>
          <w:rtl/>
          <w:lang w:val="en-US"/>
          <w14:ligatures w14:val="standardContextual"/>
        </w:rPr>
        <w:t>ميثاق الإيمان</w:t>
      </w:r>
      <w:r w:rsidRPr="00A2134F">
        <w:rPr>
          <w:rFonts w:ascii="Calibri" w:eastAsia="Aptos" w:hAnsi="Calibri" w:cs="Calibri"/>
          <w:kern w:val="2"/>
          <w:sz w:val="24"/>
          <w:szCs w:val="24"/>
          <w:rtl/>
          <w:lang w:val="en-US"/>
          <w14:ligatures w14:val="standardContextual"/>
        </w:rPr>
        <w:t xml:space="preserve"> الذي وصف به الله تعالى مريم، وهي دليل على إخلاصها الكامل لله عز وجل</w:t>
      </w:r>
      <w:r w:rsidRPr="00A2134F">
        <w:rPr>
          <w:rFonts w:ascii="Calibri" w:eastAsia="Aptos" w:hAnsi="Calibri" w:cs="Calibri"/>
          <w:kern w:val="2"/>
          <w:sz w:val="24"/>
          <w:szCs w:val="24"/>
          <w:lang w:val="en-US"/>
          <w14:ligatures w14:val="standardContextual"/>
        </w:rPr>
        <w:t>.</w:t>
      </w:r>
    </w:p>
    <w:p w14:paraId="1F23BCF6" w14:textId="77777777"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العفة والطاعة والخضوع لله (القنوت) هي التي </w:t>
      </w:r>
      <w:r w:rsidRPr="00A2134F">
        <w:rPr>
          <w:rFonts w:ascii="Calibri" w:eastAsia="Aptos" w:hAnsi="Calibri" w:cs="Calibri"/>
          <w:b/>
          <w:bCs/>
          <w:kern w:val="2"/>
          <w:sz w:val="24"/>
          <w:szCs w:val="24"/>
          <w:rtl/>
          <w:lang w:val="en-US"/>
          <w14:ligatures w14:val="standardContextual"/>
        </w:rPr>
        <w:t>حررتها من كل قيد</w:t>
      </w:r>
      <w:r w:rsidRPr="00A2134F">
        <w:rPr>
          <w:rFonts w:ascii="Calibri" w:eastAsia="Aptos" w:hAnsi="Calibri" w:cs="Calibri"/>
          <w:kern w:val="2"/>
          <w:sz w:val="24"/>
          <w:szCs w:val="24"/>
          <w:rtl/>
          <w:lang w:val="en-US"/>
          <w14:ligatures w14:val="standardContextual"/>
        </w:rPr>
        <w:t xml:space="preserve">، ومكنتها من الاستعداد </w:t>
      </w:r>
      <w:r w:rsidRPr="00A2134F">
        <w:rPr>
          <w:rFonts w:ascii="Calibri" w:eastAsia="Aptos" w:hAnsi="Calibri" w:cs="Calibri"/>
          <w:b/>
          <w:bCs/>
          <w:kern w:val="2"/>
          <w:sz w:val="24"/>
          <w:szCs w:val="24"/>
          <w:rtl/>
          <w:lang w:val="en-US"/>
          <w14:ligatures w14:val="standardContextual"/>
        </w:rPr>
        <w:t>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3914F831" w14:textId="77777777" w:rsidR="00036EDE" w:rsidRPr="00A2134F" w:rsidRDefault="00036EDE" w:rsidP="00C301CD">
      <w:pPr>
        <w:numPr>
          <w:ilvl w:val="0"/>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العلاج الإلهي بالمواجهة</w:t>
      </w:r>
      <w:r w:rsidRPr="00A2134F">
        <w:rPr>
          <w:rFonts w:ascii="Calibri" w:eastAsia="Aptos" w:hAnsi="Calibri" w:cs="Calibri"/>
          <w:b/>
          <w:bCs/>
          <w:kern w:val="2"/>
          <w:sz w:val="24"/>
          <w:szCs w:val="24"/>
          <w:lang w:val="en-US"/>
          <w14:ligatures w14:val="standardContextual"/>
        </w:rPr>
        <w:t>:</w:t>
      </w:r>
    </w:p>
    <w:p w14:paraId="74824CEF" w14:textId="3105D2E1"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التحليل النفسي لشخصية مريم أنها كانت تميل إلى العزلة بسبب </w:t>
      </w:r>
      <w:r w:rsidRPr="00A2134F">
        <w:rPr>
          <w:rFonts w:ascii="Calibri" w:eastAsia="Aptos" w:hAnsi="Calibri" w:cs="Calibri"/>
          <w:b/>
          <w:bCs/>
          <w:kern w:val="2"/>
          <w:sz w:val="24"/>
          <w:szCs w:val="24"/>
          <w:rtl/>
          <w:lang w:val="en-US"/>
          <w14:ligatures w14:val="standardContextual"/>
        </w:rPr>
        <w:t>الصدمات النفسية</w:t>
      </w:r>
      <w:r w:rsidRPr="00A2134F">
        <w:rPr>
          <w:rFonts w:ascii="Calibri" w:eastAsia="Aptos" w:hAnsi="Calibri" w:cs="Calibri"/>
          <w:kern w:val="2"/>
          <w:sz w:val="24"/>
          <w:szCs w:val="24"/>
          <w:rtl/>
          <w:lang w:val="en-US"/>
          <w14:ligatures w14:val="standardContextual"/>
        </w:rPr>
        <w:t xml:space="preserve"> التي شكلت شخصيتها (النذر المسبق، واليتم العاطفي، والتنافس على كفالتها)</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45CE648F" w14:textId="77777777"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لكن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العلاج الإلهي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لهذه الشخصية المنعزلة كان </w:t>
      </w:r>
      <w:r w:rsidRPr="00A2134F">
        <w:rPr>
          <w:rFonts w:ascii="Calibri" w:eastAsia="Aptos" w:hAnsi="Calibri" w:cs="Calibri"/>
          <w:b/>
          <w:bCs/>
          <w:kern w:val="2"/>
          <w:sz w:val="24"/>
          <w:szCs w:val="24"/>
          <w:rtl/>
          <w:lang w:val="en-US"/>
          <w14:ligatures w14:val="standardContextual"/>
        </w:rPr>
        <w:t>بالمواجهة</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فقد أُلزِمت بالخروج من عزلتها ومواجهة المجتمع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بأن تكون أماً دون زوج، وأن تعود بهذا الطفل إلى نفس المجتمع</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9F4A5FB" w14:textId="77777777" w:rsidR="00036EDE" w:rsidRPr="00A2134F" w:rsidRDefault="00036EDE" w:rsidP="00C301CD">
      <w:pPr>
        <w:numPr>
          <w:ilvl w:val="1"/>
          <w:numId w:val="86"/>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كان هذا الابتلاء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ظاهره قاس، ولكنه في باطنه علاج إلهي عميق</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أجبرها على الخروج من عزلتها، لتتحول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أم قوية تواجه المجتمع بابنها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59905477" w14:textId="77777777" w:rsidR="00036EDE" w:rsidRPr="00A2134F" w:rsidRDefault="00036EDE"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رابعاً: الولادة العذرية: رمز لولادة الوعي الجديد</w:t>
      </w:r>
    </w:p>
    <w:p w14:paraId="1105419C" w14:textId="77777777" w:rsidR="00036EDE" w:rsidRPr="00A2134F" w:rsidRDefault="00036EDE"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تتويج هذه الرحلة التربوية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الولادة العذرية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والتي تُفسر رمزياً بأنها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تلقيح الروح بالمعارف الإلهية المستنيرة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11B2B220" w14:textId="77777777" w:rsidR="00036EDE" w:rsidRPr="00A2134F" w:rsidRDefault="00036EDE" w:rsidP="00C301CD">
      <w:pPr>
        <w:numPr>
          <w:ilvl w:val="0"/>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العذرية الفكرية كشرط للولادة</w:t>
      </w:r>
      <w:r w:rsidRPr="00A2134F">
        <w:rPr>
          <w:rFonts w:ascii="Calibri" w:eastAsia="Aptos" w:hAnsi="Calibri" w:cs="Calibri"/>
          <w:b/>
          <w:bCs/>
          <w:kern w:val="2"/>
          <w:sz w:val="24"/>
          <w:szCs w:val="24"/>
          <w:lang w:val="en-US"/>
          <w14:ligatures w14:val="standardContextual"/>
        </w:rPr>
        <w:t>:</w:t>
      </w:r>
    </w:p>
    <w:p w14:paraId="0F682ECC" w14:textId="77777777" w:rsidR="00036EDE" w:rsidRPr="00A2134F" w:rsidRDefault="00036EDE" w:rsidP="00C301CD">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في هذا المقام، ترمز العذرية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ولادة الوعي الجديد من رحم نفسٍ طاهرة، لم تلوثها شبهات الماضي أو أغلال التقليد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2AD8124A" w14:textId="77777777" w:rsidR="00036EDE" w:rsidRPr="00A2134F" w:rsidRDefault="00036EDE" w:rsidP="00C301CD">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عذرية فكرية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حيث تطهرت النفس من الموروثات، وأصبحت جاهزة لاستقبال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الروح منه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الوحي والإلهام</w:t>
      </w:r>
      <w:r w:rsidRPr="00A2134F">
        <w:rPr>
          <w:rFonts w:ascii="Calibri" w:eastAsia="Aptos" w:hAnsi="Calibri" w:cs="Calibri"/>
          <w:kern w:val="2"/>
          <w:sz w:val="24"/>
          <w:szCs w:val="24"/>
          <w:lang w:val="en-US"/>
          <w14:ligatures w14:val="standardContextual"/>
        </w:rPr>
        <w:t>).</w:t>
      </w:r>
    </w:p>
    <w:p w14:paraId="3E4273FB" w14:textId="77777777" w:rsidR="00036EDE" w:rsidRPr="00A2134F" w:rsidRDefault="00036EDE" w:rsidP="00C301CD">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ولادة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(البرنامج الإلهي) من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رحم نفسٍ تطهرت تماماً من كل الملقحات الفكرية القديمة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w:t>
      </w:r>
    </w:p>
    <w:p w14:paraId="16682885" w14:textId="77777777" w:rsidR="00036EDE" w:rsidRPr="00A2134F" w:rsidRDefault="00036EDE" w:rsidP="00C301CD">
      <w:pPr>
        <w:numPr>
          <w:ilvl w:val="0"/>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 xml:space="preserve">الخلاصة: لا مسيح بلا بيئة </w:t>
      </w:r>
      <w:proofErr w:type="spellStart"/>
      <w:r w:rsidRPr="00A2134F">
        <w:rPr>
          <w:rFonts w:ascii="Calibri" w:eastAsia="Aptos" w:hAnsi="Calibri" w:cs="Calibri"/>
          <w:b/>
          <w:bCs/>
          <w:kern w:val="2"/>
          <w:sz w:val="24"/>
          <w:szCs w:val="24"/>
          <w:rtl/>
          <w:lang w:val="en-US"/>
          <w14:ligatures w14:val="standardContextual"/>
        </w:rPr>
        <w:t>مريمية</w:t>
      </w:r>
      <w:proofErr w:type="spellEnd"/>
      <w:r w:rsidRPr="00A2134F">
        <w:rPr>
          <w:rFonts w:ascii="Calibri" w:eastAsia="Aptos" w:hAnsi="Calibri" w:cs="Calibri"/>
          <w:b/>
          <w:bCs/>
          <w:kern w:val="2"/>
          <w:sz w:val="24"/>
          <w:szCs w:val="24"/>
          <w:lang w:val="en-US"/>
          <w14:ligatures w14:val="standardContextual"/>
        </w:rPr>
        <w:t>:</w:t>
      </w:r>
    </w:p>
    <w:p w14:paraId="34E742F8" w14:textId="77777777" w:rsidR="00036EDE" w:rsidRPr="00A2134F" w:rsidRDefault="00036EDE" w:rsidP="00C301CD">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قصة مريم هي درس عملي لـ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كيفية سماع كلام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حيث "لا يمكنك استقبال الحقيقة الجديدة وأنت لا تزال متمسكاً بالكامل بالقديم</w:t>
      </w:r>
      <w:r w:rsidRPr="00A2134F">
        <w:rPr>
          <w:rFonts w:ascii="Calibri" w:eastAsia="Aptos" w:hAnsi="Calibri" w:cs="Calibri"/>
          <w:kern w:val="2"/>
          <w:sz w:val="24"/>
          <w:szCs w:val="24"/>
          <w:lang w:val="en-US"/>
          <w14:ligatures w14:val="standardContextual"/>
        </w:rPr>
        <w:t>".</w:t>
      </w:r>
    </w:p>
    <w:p w14:paraId="2700F6F7" w14:textId="77777777" w:rsidR="00036EDE" w:rsidRPr="00A2134F" w:rsidRDefault="00036EDE" w:rsidP="00C301CD">
      <w:pPr>
        <w:numPr>
          <w:ilvl w:val="1"/>
          <w:numId w:val="87"/>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إنها دعوة لكل قارئ ليكون هو نفسه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مريم في استعداده وصفائه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وأن </w:t>
      </w:r>
      <w:r w:rsidRPr="00A2134F">
        <w:rPr>
          <w:rFonts w:ascii="Calibri" w:eastAsia="Aptos" w:hAnsi="Calibri" w:cs="Calibri"/>
          <w:b/>
          <w:bCs/>
          <w:kern w:val="2"/>
          <w:sz w:val="24"/>
          <w:szCs w:val="24"/>
          <w:rtl/>
          <w:lang w:val="en-US"/>
          <w14:ligatures w14:val="standardContextual"/>
        </w:rPr>
        <w:t>يؤسس "محراب عقله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ليتلقى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التي ترمز إلى </w:t>
      </w:r>
      <w:r w:rsidRPr="00A2134F">
        <w:rPr>
          <w:rFonts w:ascii="Calibri" w:eastAsia="Aptos" w:hAnsi="Calibri" w:cs="Calibri"/>
          <w:b/>
          <w:bCs/>
          <w:kern w:val="2"/>
          <w:sz w:val="24"/>
          <w:szCs w:val="24"/>
          <w:rtl/>
          <w:lang w:val="en-US"/>
          <w14:ligatures w14:val="standardContextual"/>
        </w:rPr>
        <w:t>الوعي المتجدد</w:t>
      </w:r>
      <w:r w:rsidRPr="00A2134F">
        <w:rPr>
          <w:rFonts w:ascii="Calibri" w:eastAsia="Aptos" w:hAnsi="Calibri" w:cs="Calibri"/>
          <w:kern w:val="2"/>
          <w:sz w:val="24"/>
          <w:szCs w:val="24"/>
          <w:lang w:val="en-US"/>
          <w14:ligatures w14:val="standardContextual"/>
        </w:rPr>
        <w:t>.</w:t>
      </w:r>
    </w:p>
    <w:p w14:paraId="0DCF62F1" w14:textId="77777777" w:rsidR="00036EDE" w:rsidRPr="00036EDE" w:rsidRDefault="00036EDE" w:rsidP="000F16E4">
      <w:pPr>
        <w:spacing w:line="360" w:lineRule="auto"/>
        <w:rPr>
          <w:rFonts w:ascii="Calibri" w:hAnsi="Calibri" w:cs="Calibri"/>
          <w:sz w:val="24"/>
          <w:szCs w:val="24"/>
          <w:rtl/>
          <w:lang w:val="en-US" w:eastAsia="fr-MA"/>
        </w:rPr>
      </w:pPr>
    </w:p>
    <w:p w14:paraId="22FD6B0E" w14:textId="77777777" w:rsidR="007B3B77" w:rsidRPr="00A95B94" w:rsidRDefault="007B3B77" w:rsidP="000F16E4">
      <w:pPr>
        <w:pStyle w:val="11"/>
        <w:rPr>
          <w:rtl/>
        </w:rPr>
      </w:pPr>
      <w:bookmarkStart w:id="14" w:name="_Toc217152768"/>
      <w:r w:rsidRPr="00A95B94">
        <w:rPr>
          <w:rtl/>
        </w:rPr>
        <w:t>مريم الثائرة.. الانتباذ والحجاب والولادة العذرية كرموز للتحرر الفكري</w:t>
      </w:r>
      <w:bookmarkEnd w:id="14"/>
    </w:p>
    <w:p w14:paraId="6F00CA94"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إذا كانت المقالة السابقة قد غاصت في العالم النفسي للسيدة مريم، وكشفت عن الإنسانة التي صقلتها العزلة والصدمات، فإننا الآن نرتقي في فهمنا لنكتشف البُعد الرمزي الثوري في قصتها. فمريم في القرآن ليست مجرد قديسة صامتة اختيرت لمعجزة، بل هي </w:t>
      </w:r>
    </w:p>
    <w:p w14:paraId="0C688F72"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xml:space="preserve">النموذج الأصلي </w:t>
      </w:r>
      <w:r w:rsidRPr="00A95B94">
        <w:rPr>
          <w:rFonts w:ascii="Calibri" w:hAnsi="Calibri" w:cs="Calibri"/>
          <w:sz w:val="24"/>
          <w:szCs w:val="24"/>
          <w:rtl/>
          <w:lang w:eastAsia="fr-MA"/>
        </w:rPr>
        <w:t xml:space="preserve"> لكل نفس بشرية، رجلاً كانت أم امرأة، تقرر الثورة على الجمود الفكري وتسعى لاستقبال "كلمة" الله .</w:t>
      </w:r>
    </w:p>
    <w:p w14:paraId="2253CFAC"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ولادة وعي جديد كـ"المسيح" لا تحدث في فراغ، بل تتطلب بيئة روحية وفكرية مستعدة لاستقباله. هذه البيئة هي "مريم". وقصتها تقدم لنا خارطة طريق من ثلاث خطوات أساسية لهذا الاستعداد الروحي.</w:t>
      </w:r>
    </w:p>
    <w:p w14:paraId="0452C95D"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"الانتباذ": هجر شجاع للموروثات البالية</w:t>
      </w:r>
    </w:p>
    <w:p w14:paraId="77039A06"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تبدأ رحلة مريم الروحية بفعل ثوري: </w:t>
      </w:r>
    </w:p>
    <w:p w14:paraId="6038BC95"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"وَاذْكُرْ فِي الْكِتَابِ مَرْيَمَ إِذِ انْتَبَذَتْ مِنْ أَهْلِهَا مَكَانًا شَرْقِيًّا"</w:t>
      </w:r>
      <w:r w:rsidRPr="00A95B94">
        <w:rPr>
          <w:rFonts w:ascii="Calibri" w:hAnsi="Calibri" w:cs="Calibri"/>
          <w:sz w:val="24"/>
          <w:szCs w:val="24"/>
          <w:rtl/>
          <w:lang w:eastAsia="fr-MA"/>
        </w:rPr>
        <w:t xml:space="preserve"> . هذا "الانتباذ" ليس مجرد ابتعاد مكاني، بل هو قرار واعٍ وشجاع بالابتعاد الفكري والروحي عن الأفكار والمعتقدات البالية التي سادت في مجتمعها . إنها تختار </w:t>
      </w:r>
    </w:p>
    <w:p w14:paraId="7BA78940"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"مكانًا شرقيًا"</w:t>
      </w:r>
      <w:r w:rsidRPr="00A95B94">
        <w:rPr>
          <w:rFonts w:ascii="Calibri" w:hAnsi="Calibri" w:cs="Calibri"/>
          <w:sz w:val="24"/>
          <w:szCs w:val="24"/>
          <w:rtl/>
          <w:lang w:eastAsia="fr-MA"/>
        </w:rPr>
        <w:t>، وهذا ليس مجرد اتجاه جغرافي، بل هو رمز لشروق شمس معرفة جديدة، حيث تبدأ رحلتها نحو التنوير بعيدًا عن غروب التقاليد الجامدة .</w:t>
      </w:r>
    </w:p>
    <w:p w14:paraId="65495662"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"الحجاب": حصن فكري لحماية المشروع الوليد</w:t>
      </w:r>
    </w:p>
    <w:p w14:paraId="4983CA70"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الخطوة التالية في ثورتها هي بناء حماية لهذا المشروع الروحي الجديد. يقول تعالى: </w:t>
      </w:r>
    </w:p>
    <w:p w14:paraId="5FFA068C"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"فَاتَّخَذَتْ مِنْ دُونِهِمْ حِجَابًا"</w:t>
      </w:r>
      <w:r w:rsidRPr="00A95B94">
        <w:rPr>
          <w:rFonts w:ascii="Calibri" w:hAnsi="Calibri" w:cs="Calibri"/>
          <w:sz w:val="24"/>
          <w:szCs w:val="24"/>
          <w:rtl/>
          <w:lang w:eastAsia="fr-MA"/>
        </w:rPr>
        <w:t xml:space="preserve"> . هذا "الحجاب" ليس حجابًا ماديًا، بل هو رمز للانعزال الفكري الواعي عن ضجيج العالم القديم وأفكاره الباطلة . إنه بمثابة "غرفة عناية مركزة" للفكرة الجديدة، يحميها من التلوث والتشويش حتى تشتد وتنمو. فكل مشروع تغيير حقيقي يحتاج إلى فترة حضانة، بعيدًا عن المثبطين والمتشبثين بالقديم.</w:t>
      </w:r>
    </w:p>
    <w:p w14:paraId="15DA1D3A"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"الولادة العذرية": رمز التلقيح الفكري والنفس الطاهرة</w:t>
      </w:r>
    </w:p>
    <w:p w14:paraId="6B9FF0EA"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في هذه الحالة من "العذرية الفكرية"، حيث تطهرت النفس من الموروثات وأحاطت نفسها بحصن منيع، تصبح جاهزة لاستقبال </w:t>
      </w:r>
    </w:p>
    <w:p w14:paraId="71EA3FB5"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"رُوحَنَا"</w:t>
      </w:r>
      <w:r w:rsidRPr="00A95B94">
        <w:rPr>
          <w:rFonts w:ascii="Calibri" w:hAnsi="Calibri" w:cs="Calibri"/>
          <w:sz w:val="24"/>
          <w:szCs w:val="24"/>
          <w:rtl/>
          <w:lang w:eastAsia="fr-MA"/>
        </w:rPr>
        <w:t xml:space="preserve"> (الوحي والإلهام) . هنا، يرفض هذا التفسير الفهم الحرفي للولادة العذرية، ليراها رمزًا عميقًا </w:t>
      </w:r>
    </w:p>
    <w:p w14:paraId="429B08F3"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لـ"تلقيح" النفس بالمعارف الإلهية المستنيرة</w:t>
      </w:r>
      <w:r w:rsidRPr="00A95B94">
        <w:rPr>
          <w:rFonts w:ascii="Calibri" w:hAnsi="Calibri" w:cs="Calibri"/>
          <w:sz w:val="24"/>
          <w:szCs w:val="24"/>
          <w:rtl/>
          <w:lang w:eastAsia="fr-MA"/>
        </w:rPr>
        <w:t xml:space="preserve"> .</w:t>
      </w:r>
    </w:p>
    <w:p w14:paraId="50B33867"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إنها ولادة وعي جديد من رحم نفسٍ تطهرت تمامًا من كل الملقحات الفكرية القديمة. عندما يرسل الله "روحه" في هيئة "بشر سوي"، فإن هذا لا يعني بالضرورة ملاكًا مجنحًا، بل قد يرمز إلى أي حامل للمعرفة الجديدة - كتابًا مُلهمًا، أو معلمًا حكيمًا، أو تجربة عميقة - يقوم بتلقيح هذه النفس الطاهرة بالأفكار الجديدة، فتلد "كلمة" الله في العالم .</w:t>
      </w:r>
    </w:p>
    <w:p w14:paraId="0687B75D"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 xml:space="preserve">الخلاصة: لا مسيح بلا بيئة </w:t>
      </w:r>
      <w:proofErr w:type="spellStart"/>
      <w:r w:rsidRPr="00A95B94">
        <w:rPr>
          <w:rFonts w:ascii="Calibri" w:hAnsi="Calibri" w:cs="Calibri"/>
          <w:b/>
          <w:bCs/>
          <w:sz w:val="24"/>
          <w:szCs w:val="24"/>
          <w:rtl/>
          <w:lang w:eastAsia="fr-MA"/>
        </w:rPr>
        <w:t>مريمية</w:t>
      </w:r>
      <w:proofErr w:type="spellEnd"/>
    </w:p>
    <w:p w14:paraId="1F922C80" w14:textId="77777777" w:rsidR="007B3B77" w:rsidRPr="00A95B94" w:rsidRDefault="007B3B7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إن قصة مريم هي الدرس الأول في كيفية "سماع" كلام الله: لا يمكنك استقبال الحقيقة الجديدة وأنت لا تزال متمسكًا بالكامل بالقديم . يجب أن تخلق في داخلك "فراغًا مقدسًا" لتولد فيه "الكلمة" . لقد أسست مريم بثورتها الهادئة لمفهوم جوهري: إن ولادة أي "مسيح" - أي برنامج إحيائي وتجديدي - يتطلب وجود "بيئة </w:t>
      </w:r>
      <w:proofErr w:type="spellStart"/>
      <w:r w:rsidRPr="00A95B94">
        <w:rPr>
          <w:rFonts w:ascii="Calibri" w:hAnsi="Calibri" w:cs="Calibri"/>
          <w:sz w:val="24"/>
          <w:szCs w:val="24"/>
          <w:rtl/>
          <w:lang w:eastAsia="fr-MA"/>
        </w:rPr>
        <w:t>مريمية</w:t>
      </w:r>
      <w:proofErr w:type="spellEnd"/>
      <w:r w:rsidRPr="00A95B94">
        <w:rPr>
          <w:rFonts w:ascii="Calibri" w:hAnsi="Calibri" w:cs="Calibri"/>
          <w:sz w:val="24"/>
          <w:szCs w:val="24"/>
          <w:rtl/>
          <w:lang w:eastAsia="fr-MA"/>
        </w:rPr>
        <w:t>"؛ نفس شجاعة تنتبذ القديم، وتحمي مشروعها بحجاب العزل الفكري، وتتطهر حتى تكون أهلاً لاستقبال الوحي الإلهي.</w:t>
      </w:r>
    </w:p>
    <w:p w14:paraId="757C109F" w14:textId="78F20F27" w:rsidR="00B1084F" w:rsidRPr="00A95B94" w:rsidRDefault="00B1084F" w:rsidP="000F16E4">
      <w:pPr>
        <w:spacing w:line="360" w:lineRule="auto"/>
        <w:rPr>
          <w:rFonts w:ascii="Calibri" w:hAnsi="Calibri" w:cs="Calibri"/>
          <w:sz w:val="24"/>
          <w:szCs w:val="24"/>
          <w:rtl/>
          <w:lang w:bidi="ar-MA"/>
        </w:rPr>
      </w:pPr>
    </w:p>
    <w:p w14:paraId="339694AE" w14:textId="793C33B1" w:rsidR="00B1084F" w:rsidRPr="00A95B94" w:rsidRDefault="00B1084F" w:rsidP="000F16E4">
      <w:pPr>
        <w:pStyle w:val="11"/>
      </w:pPr>
      <w:bookmarkStart w:id="15" w:name="_Toc217152769"/>
      <w:r w:rsidRPr="00A95B94">
        <w:rPr>
          <w:rtl/>
        </w:rPr>
        <w:t>فك رموز قصة مريم: قراءة باطنية في معاني "الحمل" و"المس" و"البغي</w:t>
      </w:r>
      <w:r w:rsidRPr="00A95B94">
        <w:t>"</w:t>
      </w:r>
      <w:bookmarkEnd w:id="15"/>
    </w:p>
    <w:p w14:paraId="32D2A6DC" w14:textId="77777777" w:rsidR="00B1084F" w:rsidRPr="00A95B94" w:rsidRDefault="00B1084F" w:rsidP="000F16E4">
      <w:pPr>
        <w:pStyle w:val="af5"/>
        <w:spacing w:line="360" w:lineRule="auto"/>
        <w:rPr>
          <w:rFonts w:ascii="Calibri" w:hAnsi="Calibri" w:cs="Calibri"/>
        </w:rPr>
      </w:pPr>
      <w:r w:rsidRPr="00A95B94">
        <w:rPr>
          <w:rFonts w:ascii="Calibri" w:hAnsi="Calibri" w:cs="Calibri"/>
          <w:b/>
          <w:bCs/>
          <w:rtl/>
        </w:rPr>
        <w:t>مقدمة: من الحرف إلى الروح</w:t>
      </w:r>
    </w:p>
    <w:p w14:paraId="565822FB"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في رحاب التدبر القرآني، تظل قصة السيدة مريم العذراء من أغنى القصص بالرموز والدلالات التي تتجاوز السرد التاريخي لتلامس أعماق الوعي الإنساني. إن الوقوف عند الفهم المادي الحرفي لأحداثها، يحجب عنا الرسالة الحقيقية التي أرادها الله أن تكون "آية للعالمين". فهذه القصة ليست مجرد رواية عن معجزة بيولوجية فريدة، بل هي خارطة طريق روحية لولادة "الكلمة" الإلهية في نفس كل إنسان يسعى إلى النور</w:t>
      </w:r>
      <w:r w:rsidRPr="00A95B94">
        <w:rPr>
          <w:rFonts w:ascii="Calibri" w:hAnsi="Calibri" w:cs="Calibri"/>
        </w:rPr>
        <w:t>.</w:t>
      </w:r>
    </w:p>
    <w:p w14:paraId="0E42E7F4"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ولكي نفهم هذه الخارطة، لا بد من فك شفرة مفاهيمها المحورية التي شكّل الفهم السطحي حولها سياجًا من الغموض. في هذا الفصل، سنغوص في المعاني الباطنية لثلاث كلمات مفتاحية في حوار مريم مع الرسول الإلهي: "الحمل"، "المس"، و"البغي"، لنكتشف كيف أنها لا تتحدث عن جسد، بل عن وعي يتهيأ للولادة</w:t>
      </w:r>
      <w:r w:rsidRPr="00A95B94">
        <w:rPr>
          <w:rFonts w:ascii="Calibri" w:hAnsi="Calibri" w:cs="Calibri"/>
        </w:rPr>
        <w:t>.</w:t>
      </w:r>
    </w:p>
    <w:p w14:paraId="37C93D47" w14:textId="4B62D577" w:rsidR="00B1084F" w:rsidRPr="00A95B94" w:rsidRDefault="00B1084F" w:rsidP="00C301CD">
      <w:pPr>
        <w:pStyle w:val="af5"/>
        <w:numPr>
          <w:ilvl w:val="0"/>
          <w:numId w:val="65"/>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فَحَمَلَتْهُ": حمل المسؤولية لا الجنين</w:t>
      </w:r>
    </w:p>
    <w:p w14:paraId="3E40AB21"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إن أول رمز يجب تحريره من قيده المادي هو مفهوم "الحمل". حين يقول القرآن عن مريم "فَحَمَلَتْهُ فَانتَبَذَتْ بِهِ مَكَانًا قَصِيًّا"، يتبادر إلى الذهن فورًا صورة الحمل البيولوجي. لكن هذا الفهم يتجاهل طبيعة "المسيح" كـ"كلمة" من الله. الكلمات لا تُحمَل في الأرحام، بل في القلوب والعقول</w:t>
      </w:r>
      <w:r w:rsidRPr="00A95B94">
        <w:rPr>
          <w:rFonts w:ascii="Calibri" w:hAnsi="Calibri" w:cs="Calibri"/>
        </w:rPr>
        <w:t>.</w:t>
      </w:r>
    </w:p>
    <w:p w14:paraId="51F1DEC3"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 xml:space="preserve">إن "الحمل" في هذا السياق هو </w:t>
      </w:r>
      <w:r w:rsidRPr="00A95B94">
        <w:rPr>
          <w:rFonts w:ascii="Calibri" w:hAnsi="Calibri" w:cs="Calibri"/>
          <w:b/>
          <w:bCs/>
        </w:rPr>
        <w:t>"</w:t>
      </w:r>
      <w:r w:rsidRPr="00A95B94">
        <w:rPr>
          <w:rFonts w:ascii="Calibri" w:hAnsi="Calibri" w:cs="Calibri"/>
          <w:b/>
          <w:bCs/>
          <w:rtl/>
        </w:rPr>
        <w:t>تحمُّل المسؤولية</w:t>
      </w:r>
      <w:r w:rsidRPr="00A95B94">
        <w:rPr>
          <w:rFonts w:ascii="Calibri" w:hAnsi="Calibri" w:cs="Calibri"/>
          <w:b/>
          <w:bCs/>
        </w:rPr>
        <w:t>"</w:t>
      </w:r>
      <w:r w:rsidRPr="00A95B94">
        <w:rPr>
          <w:rFonts w:ascii="Calibri" w:hAnsi="Calibri" w:cs="Calibri"/>
        </w:rPr>
        <w:t xml:space="preserve">. </w:t>
      </w:r>
      <w:r w:rsidRPr="00A95B94">
        <w:rPr>
          <w:rFonts w:ascii="Calibri" w:hAnsi="Calibri" w:cs="Calibri"/>
          <w:rtl/>
        </w:rPr>
        <w:t>فمريم، التي تمثل النفس المصطفاة الطاهرة، قد كُلّفت بمهمة عظيمة تتجاوز قدرة البشر العاديين: أن تلد وعيًا جديدًا في مجتمع جامد، وعيًا نقيًا اسمه "المسيح". هذا الحمل لم يكن ثقلًا في البطن، بل كان ثقل الأمانة في الروح، وعبء الرسالة في القلب. لقد تحملت مسؤولية إظهار هذه "الكلمة" للعالم، فانتبذت بها وابتعدت عن ضجيج الأفكار البالية لترعى هذا الوعي الوليد حتى يكتمل</w:t>
      </w:r>
      <w:r w:rsidRPr="00A95B94">
        <w:rPr>
          <w:rFonts w:ascii="Calibri" w:hAnsi="Calibri" w:cs="Calibri"/>
        </w:rPr>
        <w:t>.</w:t>
      </w:r>
    </w:p>
    <w:p w14:paraId="46FBCD82" w14:textId="514E05C2" w:rsidR="00B1084F" w:rsidRPr="00A95B94" w:rsidRDefault="00B1084F" w:rsidP="00C301CD">
      <w:pPr>
        <w:pStyle w:val="af5"/>
        <w:numPr>
          <w:ilvl w:val="0"/>
          <w:numId w:val="65"/>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وَلَمْ يَمْسَسْنِي بَشَرٌ": انقطاع عن الوعي البشري لا الجسد</w:t>
      </w:r>
    </w:p>
    <w:p w14:paraId="4507D8EE"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يأتي استغراب مريم عليها السلام في صورة سؤال يكشف عن عمق فهمها: "أَنَّىٰ يَكُونُ لِي غُلَامٌ وَلَمْ يَمْسَسْنِي بَشَرٌ". إن تفسير "المس" هنا بمعنى الاتصال الجنسي هو تسطيح للسياق الإلهي للحوار. فهل يُعقل أن تُذكّر مريم رسولًا من عند ربها ببديهيات الخلق، وبأنها لم تمارس علاقة جسدية؟ إن هذا الرد لا يليق بمقامها ولا بجلال الموقف</w:t>
      </w:r>
      <w:r w:rsidRPr="00A95B94">
        <w:rPr>
          <w:rFonts w:ascii="Calibri" w:hAnsi="Calibri" w:cs="Calibri"/>
        </w:rPr>
        <w:t>.</w:t>
      </w:r>
    </w:p>
    <w:p w14:paraId="591A0118" w14:textId="77777777" w:rsidR="00B1084F" w:rsidRPr="00A95B94" w:rsidRDefault="00B1084F" w:rsidP="000F16E4">
      <w:pPr>
        <w:pStyle w:val="af5"/>
        <w:spacing w:line="360" w:lineRule="auto"/>
        <w:rPr>
          <w:rFonts w:ascii="Calibri" w:hAnsi="Calibri" w:cs="Calibri"/>
        </w:rPr>
      </w:pPr>
      <w:r w:rsidRPr="00A95B94">
        <w:rPr>
          <w:rFonts w:ascii="Calibri" w:hAnsi="Calibri" w:cs="Calibri"/>
        </w:rPr>
        <w:t>"</w:t>
      </w:r>
      <w:r w:rsidRPr="00A95B94">
        <w:rPr>
          <w:rFonts w:ascii="Calibri" w:hAnsi="Calibri" w:cs="Calibri"/>
          <w:rtl/>
        </w:rPr>
        <w:t xml:space="preserve">المس" في لسان القرآن الأعمق هو </w:t>
      </w:r>
      <w:r w:rsidRPr="00A95B94">
        <w:rPr>
          <w:rFonts w:ascii="Calibri" w:hAnsi="Calibri" w:cs="Calibri"/>
          <w:b/>
          <w:bCs/>
          <w:rtl/>
        </w:rPr>
        <w:t>التشابك والاتصال والتأثر</w:t>
      </w:r>
      <w:r w:rsidRPr="00A95B94">
        <w:rPr>
          <w:rFonts w:ascii="Calibri" w:hAnsi="Calibri" w:cs="Calibri"/>
        </w:rPr>
        <w:t xml:space="preserve">. </w:t>
      </w:r>
      <w:r w:rsidRPr="00A95B94">
        <w:rPr>
          <w:rFonts w:ascii="Calibri" w:hAnsi="Calibri" w:cs="Calibri"/>
          <w:rtl/>
        </w:rPr>
        <w:t>يقول تعالى عن القرآن نفسه: "لَّا يَمَسُّهُ إِلَّا الْمُطَهَّرُونَ"، وهو مسٌّ بالبصيرة لا بالبنان. ويقول عن تأثير الشيطان: "يَتَخَبَّطُهُ الشَّيْطَانُ مِنَ الْمَسِّ"، وهو مسٌّ للوعي لا للجسد</w:t>
      </w:r>
      <w:r w:rsidRPr="00A95B94">
        <w:rPr>
          <w:rFonts w:ascii="Calibri" w:hAnsi="Calibri" w:cs="Calibri"/>
        </w:rPr>
        <w:t>.</w:t>
      </w:r>
    </w:p>
    <w:p w14:paraId="55A8DF5E"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بناءً على ذلك، كان استغراب مريم معرفيًا لا بيولوجيًا. كأنها تقول: "كيف لي أن أُنتج هذا الوعي الأعلى (الغلام)، ولم يمسسني بشر؟"، أي: لم أتصل اتصالًا معرفيًا عميقًا بـ"بشر" من أصحاب الوعي المتقدم كالأنبياء لأكتسب منهم هذا العلم. لقد كانت تدرك أن هذه الولادة الفكرية العظيمة تحتاج إلى مصدر معرفي عالٍ، ولم تكن تدرك بعد أن مصدرها سيكون إلهيًا مباشرًا، لا بشريًا</w:t>
      </w:r>
      <w:r w:rsidRPr="00A95B94">
        <w:rPr>
          <w:rFonts w:ascii="Calibri" w:hAnsi="Calibri" w:cs="Calibri"/>
        </w:rPr>
        <w:t>.</w:t>
      </w:r>
    </w:p>
    <w:p w14:paraId="4A8DF755" w14:textId="393FC69C" w:rsidR="00B1084F" w:rsidRPr="00A95B94" w:rsidRDefault="00B1084F" w:rsidP="00C301CD">
      <w:pPr>
        <w:pStyle w:val="af5"/>
        <w:numPr>
          <w:ilvl w:val="0"/>
          <w:numId w:val="65"/>
        </w:numPr>
        <w:spacing w:line="360" w:lineRule="auto"/>
        <w:rPr>
          <w:rFonts w:ascii="Calibri" w:hAnsi="Calibri" w:cs="Calibri"/>
        </w:rPr>
      </w:pPr>
      <w:r w:rsidRPr="00A95B94">
        <w:rPr>
          <w:rFonts w:ascii="Calibri" w:hAnsi="Calibri" w:cs="Calibri"/>
          <w:b/>
          <w:bCs/>
        </w:rPr>
        <w:t>"</w:t>
      </w:r>
      <w:r w:rsidRPr="00A95B94">
        <w:rPr>
          <w:rFonts w:ascii="Calibri" w:hAnsi="Calibri" w:cs="Calibri"/>
          <w:b/>
          <w:bCs/>
          <w:rtl/>
        </w:rPr>
        <w:t>وَلَمْ أَكُ بَغِيًّا": تواضع النفس لا نفي الفاحشة</w:t>
      </w:r>
    </w:p>
    <w:p w14:paraId="43565E15"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أما قولها "وَلَمْ أَكُ بَغِيًّا"، فهو المفتاح الثالث لفهم حالتها النفسية والروحية. لقد حصر الفهم التقليدي معنى "البغي" في الفاحشة والزنا، وهو معنى بعيد كل البعد عن السياق وعن طهارة السيدة مريم</w:t>
      </w:r>
      <w:r w:rsidRPr="00A95B94">
        <w:rPr>
          <w:rFonts w:ascii="Calibri" w:hAnsi="Calibri" w:cs="Calibri"/>
        </w:rPr>
        <w:t>.</w:t>
      </w:r>
    </w:p>
    <w:p w14:paraId="63641C2D"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 xml:space="preserve">إن فعل "بغى" في القرآن يعني </w:t>
      </w:r>
      <w:r w:rsidRPr="00A95B94">
        <w:rPr>
          <w:rFonts w:ascii="Calibri" w:hAnsi="Calibri" w:cs="Calibri"/>
          <w:b/>
          <w:bCs/>
          <w:rtl/>
        </w:rPr>
        <w:t>طلب الشيء الزائد والسعي إليه</w:t>
      </w:r>
      <w:r w:rsidRPr="00A95B94">
        <w:rPr>
          <w:rFonts w:ascii="Calibri" w:hAnsi="Calibri" w:cs="Calibri"/>
        </w:rPr>
        <w:t xml:space="preserve">. </w:t>
      </w:r>
      <w:r w:rsidRPr="00A95B94">
        <w:rPr>
          <w:rFonts w:ascii="Calibri" w:hAnsi="Calibri" w:cs="Calibri"/>
          <w:rtl/>
        </w:rPr>
        <w:t>وخير مثال على ذلك قول إخوة يوسف بعد أن وُجدت بضاعتهم في رحالهم: "قَالُوا يَا أَبَانَا مَا نَبْغِي ۖ هَٰذِهِ بِضَاعَتُنَا رُدَّتْ إِلَيْنَا"، أي: أي شيء آخر نطلب أو نسعى إليه بعد هذا الكرم؟ فـ"البغي" هنا هو طلب المزيد</w:t>
      </w:r>
      <w:r w:rsidRPr="00A95B94">
        <w:rPr>
          <w:rFonts w:ascii="Calibri" w:hAnsi="Calibri" w:cs="Calibri"/>
        </w:rPr>
        <w:t>.</w:t>
      </w:r>
    </w:p>
    <w:p w14:paraId="1299CE4E"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وعليه، فإن قول مريم "ولم أك بغيًا" يعني</w:t>
      </w:r>
      <w:r w:rsidRPr="00A95B94">
        <w:rPr>
          <w:rFonts w:ascii="Calibri" w:hAnsi="Calibri" w:cs="Calibri"/>
        </w:rPr>
        <w:t xml:space="preserve">: </w:t>
      </w:r>
      <w:r w:rsidRPr="00A95B94">
        <w:rPr>
          <w:rFonts w:ascii="Calibri" w:hAnsi="Calibri" w:cs="Calibri"/>
          <w:b/>
          <w:bCs/>
        </w:rPr>
        <w:t>"</w:t>
      </w:r>
      <w:r w:rsidRPr="00A95B94">
        <w:rPr>
          <w:rFonts w:ascii="Calibri" w:hAnsi="Calibri" w:cs="Calibri"/>
          <w:b/>
          <w:bCs/>
          <w:rtl/>
        </w:rPr>
        <w:t>لم أطلب هذا المقام ولم أسعَ إليه</w:t>
      </w:r>
      <w:r w:rsidRPr="00A95B94">
        <w:rPr>
          <w:rFonts w:ascii="Calibri" w:hAnsi="Calibri" w:cs="Calibri"/>
          <w:b/>
          <w:bCs/>
        </w:rPr>
        <w:t>"</w:t>
      </w:r>
      <w:r w:rsidRPr="00A95B94">
        <w:rPr>
          <w:rFonts w:ascii="Calibri" w:hAnsi="Calibri" w:cs="Calibri"/>
        </w:rPr>
        <w:t xml:space="preserve">. </w:t>
      </w:r>
      <w:r w:rsidRPr="00A95B94">
        <w:rPr>
          <w:rFonts w:ascii="Calibri" w:hAnsi="Calibri" w:cs="Calibri"/>
          <w:rtl/>
        </w:rPr>
        <w:t>إنه ليس نفيًا لتهمة أخلاقية، بل هو تعبير عن منتهى التواضع وإنكار الذات. كأنها تقول لربها: "إن هذا الأمر عظيم، وأنا لم أطلبه ولم أكن أطمح إليه، فكيف أكون أهلاً له؟". إنه شعور النفس الصادقة حين تفاجئها النعمة الكبرى، فتشعر بصغرها أمام عظمة العطاء الإلهي</w:t>
      </w:r>
      <w:r w:rsidRPr="00A95B94">
        <w:rPr>
          <w:rFonts w:ascii="Calibri" w:hAnsi="Calibri" w:cs="Calibri"/>
        </w:rPr>
        <w:t>.</w:t>
      </w:r>
    </w:p>
    <w:p w14:paraId="318C45A7" w14:textId="77777777" w:rsidR="00B1084F" w:rsidRPr="00A95B94" w:rsidRDefault="00B1084F" w:rsidP="000F16E4">
      <w:pPr>
        <w:pStyle w:val="af5"/>
        <w:spacing w:line="360" w:lineRule="auto"/>
        <w:rPr>
          <w:rFonts w:ascii="Calibri" w:hAnsi="Calibri" w:cs="Calibri"/>
        </w:rPr>
      </w:pPr>
      <w:r w:rsidRPr="00A95B94">
        <w:rPr>
          <w:rFonts w:ascii="Calibri" w:hAnsi="Calibri" w:cs="Calibri"/>
          <w:b/>
          <w:bCs/>
          <w:rtl/>
        </w:rPr>
        <w:t>خاتمة: خارطة طريق لولادة الوعي</w:t>
      </w:r>
    </w:p>
    <w:p w14:paraId="6D58DDCC"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عندما نجمع هذه الرموز الثلاثة، تتكشف لنا قصة مريم كخارطة طريق متكاملة لولادة الوعي</w:t>
      </w:r>
      <w:r w:rsidRPr="00A95B94">
        <w:rPr>
          <w:rFonts w:ascii="Calibri" w:hAnsi="Calibri" w:cs="Calibri"/>
        </w:rPr>
        <w:t>:</w:t>
      </w:r>
    </w:p>
    <w:p w14:paraId="0541DBEA" w14:textId="77777777" w:rsidR="00B1084F" w:rsidRPr="00A95B94" w:rsidRDefault="00B1084F" w:rsidP="00C301CD">
      <w:pPr>
        <w:pStyle w:val="af5"/>
        <w:numPr>
          <w:ilvl w:val="0"/>
          <w:numId w:val="64"/>
        </w:numPr>
        <w:spacing w:before="100" w:beforeAutospacing="1" w:after="100" w:afterAutospacing="1" w:line="360" w:lineRule="auto"/>
        <w:rPr>
          <w:rFonts w:ascii="Calibri" w:hAnsi="Calibri" w:cs="Calibri"/>
        </w:rPr>
      </w:pPr>
      <w:r w:rsidRPr="00A95B94">
        <w:rPr>
          <w:rFonts w:ascii="Calibri" w:hAnsi="Calibri" w:cs="Calibri"/>
          <w:b/>
          <w:bCs/>
          <w:rtl/>
        </w:rPr>
        <w:t>تبدأ بتحمُّل مسؤولية الحقيقة الجديدة (الحمل)</w:t>
      </w:r>
      <w:r w:rsidRPr="00A95B94">
        <w:rPr>
          <w:rFonts w:ascii="Calibri" w:hAnsi="Calibri" w:cs="Calibri"/>
          <w:b/>
          <w:bCs/>
        </w:rPr>
        <w:t>.</w:t>
      </w:r>
    </w:p>
    <w:p w14:paraId="4A9E5CC6" w14:textId="77777777" w:rsidR="00B1084F" w:rsidRPr="00A95B94" w:rsidRDefault="00B1084F" w:rsidP="00C301CD">
      <w:pPr>
        <w:pStyle w:val="af5"/>
        <w:numPr>
          <w:ilvl w:val="0"/>
          <w:numId w:val="64"/>
        </w:numPr>
        <w:spacing w:before="100" w:beforeAutospacing="1" w:after="100" w:afterAutospacing="1" w:line="360" w:lineRule="auto"/>
        <w:rPr>
          <w:rFonts w:ascii="Calibri" w:hAnsi="Calibri" w:cs="Calibri"/>
        </w:rPr>
      </w:pPr>
      <w:r w:rsidRPr="00A95B94">
        <w:rPr>
          <w:rFonts w:ascii="Calibri" w:hAnsi="Calibri" w:cs="Calibri"/>
          <w:b/>
          <w:bCs/>
          <w:rtl/>
        </w:rPr>
        <w:t>ثم تتساءل عن كيفية تحقيقها دون الاتصال بمصدر معرفي بشري متقدم (المس)</w:t>
      </w:r>
      <w:r w:rsidRPr="00A95B94">
        <w:rPr>
          <w:rFonts w:ascii="Calibri" w:hAnsi="Calibri" w:cs="Calibri"/>
          <w:b/>
          <w:bCs/>
        </w:rPr>
        <w:t>.</w:t>
      </w:r>
    </w:p>
    <w:p w14:paraId="3859FDAF" w14:textId="77777777" w:rsidR="00B1084F" w:rsidRPr="00A95B94" w:rsidRDefault="00B1084F" w:rsidP="00C301CD">
      <w:pPr>
        <w:pStyle w:val="af5"/>
        <w:numPr>
          <w:ilvl w:val="0"/>
          <w:numId w:val="64"/>
        </w:numPr>
        <w:spacing w:before="100" w:beforeAutospacing="1" w:after="100" w:afterAutospacing="1" w:line="360" w:lineRule="auto"/>
        <w:rPr>
          <w:rFonts w:ascii="Calibri" w:hAnsi="Calibri" w:cs="Calibri"/>
        </w:rPr>
      </w:pPr>
      <w:r w:rsidRPr="00A95B94">
        <w:rPr>
          <w:rFonts w:ascii="Calibri" w:hAnsi="Calibri" w:cs="Calibri"/>
          <w:b/>
          <w:bCs/>
          <w:rtl/>
        </w:rPr>
        <w:t>وتنتهي بالاعتراف بتواضعها وأنها لم تكن تسعى لهذا المقام الرفيع (البغي)</w:t>
      </w:r>
      <w:r w:rsidRPr="00A95B94">
        <w:rPr>
          <w:rFonts w:ascii="Calibri" w:hAnsi="Calibri" w:cs="Calibri"/>
          <w:b/>
          <w:bCs/>
        </w:rPr>
        <w:t>.</w:t>
      </w:r>
    </w:p>
    <w:p w14:paraId="6F65EFAC" w14:textId="77777777" w:rsidR="00B1084F" w:rsidRPr="00A95B94" w:rsidRDefault="00B1084F" w:rsidP="000F16E4">
      <w:pPr>
        <w:pStyle w:val="af5"/>
        <w:spacing w:line="360" w:lineRule="auto"/>
        <w:rPr>
          <w:rFonts w:ascii="Calibri" w:hAnsi="Calibri" w:cs="Calibri"/>
        </w:rPr>
      </w:pPr>
      <w:r w:rsidRPr="00A95B94">
        <w:rPr>
          <w:rFonts w:ascii="Calibri" w:hAnsi="Calibri" w:cs="Calibri"/>
          <w:rtl/>
        </w:rPr>
        <w:t>إنها رحلة كل نفس طاهرة يختارها الله لتكون وعاءً لكلمته. إنها قصتنا جميعًا حين يشرق في قلوبنا نور جديد، فنشعر بثقل مسؤوليته، ونتساءل عن أهليتنا له، ونتواضع أمام مصدره الإلهي. بهذا الفهم، تتحول مريم من مجرد شخصية تاريخية إلى نموذج إنساني خالد، وتتحول قصتها من معجزة مضت إلى دعوة متجددة لإحياء "المسيح" الكامن في وعي كل منا</w:t>
      </w:r>
      <w:r w:rsidRPr="00A95B94">
        <w:rPr>
          <w:rFonts w:ascii="Calibri" w:hAnsi="Calibri" w:cs="Calibri"/>
        </w:rPr>
        <w:t>.</w:t>
      </w:r>
    </w:p>
    <w:p w14:paraId="5E83113B" w14:textId="77777777" w:rsidR="00B1084F" w:rsidRPr="00A95B94" w:rsidRDefault="00B1084F" w:rsidP="000F16E4">
      <w:pPr>
        <w:spacing w:line="360" w:lineRule="auto"/>
        <w:rPr>
          <w:rFonts w:ascii="Calibri" w:hAnsi="Calibri" w:cs="Calibri"/>
          <w:sz w:val="24"/>
          <w:szCs w:val="24"/>
          <w:rtl/>
          <w:lang w:eastAsia="fr-MA"/>
        </w:rPr>
      </w:pPr>
    </w:p>
    <w:p w14:paraId="28778E66" w14:textId="0EBDDD8F" w:rsidR="00E81B8E" w:rsidRPr="00A95B94" w:rsidRDefault="00E81B8E" w:rsidP="000F16E4">
      <w:pPr>
        <w:spacing w:line="360" w:lineRule="auto"/>
        <w:rPr>
          <w:rFonts w:ascii="Calibri" w:hAnsi="Calibri" w:cs="Calibri"/>
          <w:sz w:val="24"/>
          <w:szCs w:val="24"/>
          <w:rtl/>
          <w:lang w:eastAsia="fr-MA"/>
        </w:rPr>
      </w:pPr>
    </w:p>
    <w:p w14:paraId="6F64DB01" w14:textId="2345858A" w:rsidR="00444521" w:rsidRPr="00A95B94" w:rsidRDefault="00036EDE" w:rsidP="000F16E4">
      <w:pPr>
        <w:pStyle w:val="11"/>
      </w:pPr>
      <w:bookmarkStart w:id="16" w:name="_Toc217152770"/>
      <w:r w:rsidRPr="00036EDE">
        <w:rPr>
          <w:rtl/>
        </w:rPr>
        <w:t>"المحراب" رموز خفية: كيف نفهم كنوز المحراب في قصة مريم؟</w:t>
      </w:r>
      <w:bookmarkEnd w:id="16"/>
    </w:p>
    <w:p w14:paraId="0B32B50B"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مقدمة</w:t>
      </w:r>
    </w:p>
    <w:p w14:paraId="33582E41"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ورد ذكر "المحراب" في القرآن في سياقين بارزين: مع زكريا عليه السلام، حيث كان يتلقى البشرى بولادة يحيى، ومع مريم عليها السلام، حيث كانت تتلقى رزقها ومعونتها الإلهية في خلوتها. هذا المصطلح، الذي ارتبط لاحقًا بالمعمار الإسلامي كرمز لمكان الصلاة، يكتنز في القرآن دلالات أعمق بكثير من مجرد زاوية عبادة. إن "المحراب" في قصة مريم هو </w:t>
      </w:r>
      <w:r w:rsidRPr="00A95B94">
        <w:rPr>
          <w:rFonts w:ascii="Calibri" w:eastAsia="Times New Roman" w:hAnsi="Calibri" w:cs="Calibri"/>
          <w:b/>
          <w:bCs/>
          <w:sz w:val="24"/>
          <w:szCs w:val="24"/>
          <w:rtl/>
          <w:lang w:eastAsia="fr-MA"/>
        </w:rPr>
        <w:t>رمز روحي ومعرفي</w:t>
      </w:r>
      <w:r w:rsidRPr="00A95B94">
        <w:rPr>
          <w:rFonts w:ascii="Calibri" w:eastAsia="Times New Roman" w:hAnsi="Calibri" w:cs="Calibri"/>
          <w:sz w:val="24"/>
          <w:szCs w:val="24"/>
          <w:rtl/>
          <w:lang w:eastAsia="fr-MA"/>
        </w:rPr>
        <w:t>، يختزن كنوزًا خفية تتعلق بكيفية تلقي الوحي والإلهام، وتحرير النفس من ضجيج العالم لتصبح وعاءً للكلمة الإلهية</w:t>
      </w:r>
      <w:r w:rsidRPr="00A95B94">
        <w:rPr>
          <w:rFonts w:ascii="Calibri" w:eastAsia="Times New Roman" w:hAnsi="Calibri" w:cs="Calibri"/>
          <w:sz w:val="24"/>
          <w:szCs w:val="24"/>
          <w:lang w:eastAsia="fr-MA"/>
        </w:rPr>
        <w:t>.</w:t>
      </w:r>
    </w:p>
    <w:p w14:paraId="58F3437C" w14:textId="77777777" w:rsidR="00444521" w:rsidRPr="00A95B94" w:rsidRDefault="00444521" w:rsidP="000F16E4">
      <w:pPr>
        <w:spacing w:after="0" w:line="360" w:lineRule="auto"/>
        <w:rPr>
          <w:rFonts w:ascii="Calibri" w:eastAsia="Times New Roman" w:hAnsi="Calibri" w:cs="Calibri"/>
          <w:sz w:val="24"/>
          <w:szCs w:val="24"/>
          <w:lang w:eastAsia="fr-MA"/>
        </w:rPr>
      </w:pPr>
    </w:p>
    <w:p w14:paraId="0770DE04"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أولاً: المعنى اللغوي والقرآني لـ "المحراب</w:t>
      </w:r>
      <w:r w:rsidRPr="00A95B94">
        <w:rPr>
          <w:rFonts w:ascii="Calibri" w:eastAsia="Times New Roman" w:hAnsi="Calibri" w:cs="Calibri"/>
          <w:b/>
          <w:bCs/>
          <w:sz w:val="24"/>
          <w:szCs w:val="24"/>
          <w:lang w:eastAsia="fr-MA"/>
        </w:rPr>
        <w:t>"</w:t>
      </w:r>
    </w:p>
    <w:p w14:paraId="1001FD7F" w14:textId="77777777" w:rsidR="00444521" w:rsidRPr="00A95B94" w:rsidRDefault="00444521" w:rsidP="000F16E4">
      <w:pPr>
        <w:numPr>
          <w:ilvl w:val="0"/>
          <w:numId w:val="10"/>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في اللغة: المحراب من مادة (ح ر ب) التي تدل على "العلو والشرف" وأيضًا على "المكان المخصص للقتال أو الانتصار". ومن هنا، فالمحراب يمكن أن يكون "أشرف مكان في البيت" أو "الموضع الذي يتحصن فيه الإنسان</w:t>
      </w:r>
      <w:r w:rsidRPr="00A95B94">
        <w:rPr>
          <w:rFonts w:ascii="Calibri" w:eastAsia="Times New Roman" w:hAnsi="Calibri" w:cs="Calibri"/>
          <w:sz w:val="24"/>
          <w:szCs w:val="24"/>
          <w:lang w:eastAsia="fr-MA"/>
        </w:rPr>
        <w:t>".</w:t>
      </w:r>
    </w:p>
    <w:p w14:paraId="3766B3E6" w14:textId="77777777" w:rsidR="00444521" w:rsidRPr="00A95B94" w:rsidRDefault="00444521" w:rsidP="000F16E4">
      <w:pPr>
        <w:numPr>
          <w:ilvl w:val="0"/>
          <w:numId w:val="10"/>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في القرآن: جاء المحراب في سياق العزلة والعبادة</w:t>
      </w:r>
      <w:r w:rsidRPr="00A95B94">
        <w:rPr>
          <w:rFonts w:ascii="Calibri" w:eastAsia="Times New Roman" w:hAnsi="Calibri" w:cs="Calibri"/>
          <w:sz w:val="24"/>
          <w:szCs w:val="24"/>
          <w:lang w:eastAsia="fr-MA"/>
        </w:rPr>
        <w:t>:</w:t>
      </w:r>
    </w:p>
    <w:p w14:paraId="7A105252"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﴿كُلَّمَا دَخَلَ عَلَيْهَا زَكَرِيَّا الْمِحْرَابَ وَجَدَ عِندَهَا رِزْقًا﴾ (آل عمران: )</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وهو هنا ليس مجرد غرفة، بل </w:t>
      </w:r>
      <w:r w:rsidRPr="00A95B94">
        <w:rPr>
          <w:rFonts w:ascii="Calibri" w:eastAsia="Times New Roman" w:hAnsi="Calibri" w:cs="Calibri"/>
          <w:b/>
          <w:bCs/>
          <w:sz w:val="24"/>
          <w:szCs w:val="24"/>
          <w:rtl/>
          <w:lang w:eastAsia="fr-MA"/>
        </w:rPr>
        <w:t>فضاء روحي محمي</w:t>
      </w:r>
      <w:r w:rsidRPr="00A95B94">
        <w:rPr>
          <w:rFonts w:ascii="Calibri" w:eastAsia="Times New Roman" w:hAnsi="Calibri" w:cs="Calibri"/>
          <w:sz w:val="24"/>
          <w:szCs w:val="24"/>
          <w:rtl/>
          <w:lang w:eastAsia="fr-MA"/>
        </w:rPr>
        <w:t xml:space="preserve"> يتلقى فيه الإنسان الرزق المادي والروحي معًا</w:t>
      </w:r>
      <w:r w:rsidRPr="00A95B94">
        <w:rPr>
          <w:rFonts w:ascii="Calibri" w:eastAsia="Times New Roman" w:hAnsi="Calibri" w:cs="Calibri"/>
          <w:sz w:val="24"/>
          <w:szCs w:val="24"/>
          <w:lang w:eastAsia="fr-MA"/>
        </w:rPr>
        <w:t>.</w:t>
      </w:r>
    </w:p>
    <w:p w14:paraId="5F3316D6" w14:textId="77777777" w:rsidR="00444521" w:rsidRPr="00A95B94" w:rsidRDefault="00444521" w:rsidP="000F16E4">
      <w:pPr>
        <w:spacing w:after="0" w:line="360" w:lineRule="auto"/>
        <w:rPr>
          <w:rFonts w:ascii="Calibri" w:eastAsia="Times New Roman" w:hAnsi="Calibri" w:cs="Calibri"/>
          <w:sz w:val="24"/>
          <w:szCs w:val="24"/>
          <w:lang w:eastAsia="fr-MA"/>
        </w:rPr>
      </w:pPr>
    </w:p>
    <w:p w14:paraId="4600041B"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ثانياً: المحراب كرمز للوعي الداخلي</w:t>
      </w:r>
    </w:p>
    <w:p w14:paraId="09AA5D06"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إذا قرأنا النص من زاوية تأويلية، فإن "المحراب" يصبح رمزًا لـ </w:t>
      </w:r>
      <w:r w:rsidRPr="00A95B94">
        <w:rPr>
          <w:rFonts w:ascii="Calibri" w:eastAsia="Times New Roman" w:hAnsi="Calibri" w:cs="Calibri"/>
          <w:b/>
          <w:bCs/>
          <w:sz w:val="24"/>
          <w:szCs w:val="24"/>
          <w:rtl/>
          <w:lang w:eastAsia="fr-MA"/>
        </w:rPr>
        <w:t>الداخل النفسي–العقلي</w:t>
      </w:r>
      <w:r w:rsidRPr="00A95B94">
        <w:rPr>
          <w:rFonts w:ascii="Calibri" w:eastAsia="Times New Roman" w:hAnsi="Calibri" w:cs="Calibri"/>
          <w:sz w:val="24"/>
          <w:szCs w:val="24"/>
          <w:rtl/>
          <w:lang w:eastAsia="fr-MA"/>
        </w:rPr>
        <w:t xml:space="preserve"> الذي يلوذ به الإنسان بعيدًا عن ضوضاء المجتمع. مريم، التي "انتَبَذَت من أهلها مكانًا شرقيًا" (مريم: )، لم تبحث فقط عن مكان مادي، بل عن </w:t>
      </w:r>
      <w:r w:rsidRPr="00A95B94">
        <w:rPr>
          <w:rFonts w:ascii="Calibri" w:eastAsia="Times New Roman" w:hAnsi="Calibri" w:cs="Calibri"/>
          <w:b/>
          <w:bCs/>
          <w:sz w:val="24"/>
          <w:szCs w:val="24"/>
          <w:rtl/>
          <w:lang w:eastAsia="fr-MA"/>
        </w:rPr>
        <w:t>محراب داخلي</w:t>
      </w:r>
      <w:r w:rsidRPr="00A95B94">
        <w:rPr>
          <w:rFonts w:ascii="Calibri" w:eastAsia="Times New Roman" w:hAnsi="Calibri" w:cs="Calibri"/>
          <w:sz w:val="24"/>
          <w:szCs w:val="24"/>
          <w:rtl/>
          <w:lang w:eastAsia="fr-MA"/>
        </w:rPr>
        <w:t xml:space="preserve"> يُمكّنها من استقبال "الكلمة" الإلهية</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بهذا المعنى، المحراب هو </w:t>
      </w:r>
      <w:r w:rsidRPr="00A95B94">
        <w:rPr>
          <w:rFonts w:ascii="Calibri" w:eastAsia="Times New Roman" w:hAnsi="Calibri" w:cs="Calibri"/>
          <w:b/>
          <w:bCs/>
          <w:sz w:val="24"/>
          <w:szCs w:val="24"/>
          <w:rtl/>
          <w:lang w:eastAsia="fr-MA"/>
        </w:rPr>
        <w:t>المختبر الداخلي للوعي</w:t>
      </w:r>
      <w:r w:rsidRPr="00A95B94">
        <w:rPr>
          <w:rFonts w:ascii="Calibri" w:eastAsia="Times New Roman" w:hAnsi="Calibri" w:cs="Calibri"/>
          <w:sz w:val="24"/>
          <w:szCs w:val="24"/>
          <w:rtl/>
          <w:lang w:eastAsia="fr-MA"/>
        </w:rPr>
        <w:t xml:space="preserve"> حيث تتحقق الولادة الفكرية والروحية</w:t>
      </w:r>
      <w:r w:rsidRPr="00A95B94">
        <w:rPr>
          <w:rFonts w:ascii="Calibri" w:eastAsia="Times New Roman" w:hAnsi="Calibri" w:cs="Calibri"/>
          <w:sz w:val="24"/>
          <w:szCs w:val="24"/>
          <w:lang w:eastAsia="fr-MA"/>
        </w:rPr>
        <w:t>.</w:t>
      </w:r>
    </w:p>
    <w:p w14:paraId="67BF6128" w14:textId="77777777" w:rsidR="00444521" w:rsidRPr="00A95B94" w:rsidRDefault="00444521" w:rsidP="000F16E4">
      <w:pPr>
        <w:spacing w:after="0" w:line="360" w:lineRule="auto"/>
        <w:rPr>
          <w:rFonts w:ascii="Calibri" w:eastAsia="Times New Roman" w:hAnsi="Calibri" w:cs="Calibri"/>
          <w:sz w:val="24"/>
          <w:szCs w:val="24"/>
          <w:lang w:eastAsia="fr-MA"/>
        </w:rPr>
      </w:pPr>
    </w:p>
    <w:p w14:paraId="33FF1B4A"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ثالثاً: المحراب كخزنة للكنوز الخفية</w:t>
      </w:r>
    </w:p>
    <w:p w14:paraId="5CC6C4F7"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يصف القرآن أن زكريا كان يجد عند مريم رزقًا: ﴿قَالَ يَا مَرْيَمُ أَنَّى لَكِ هَٰذَا قَالَتْ هُوَ مِنْ عِندِ اللَّهِ﴾ (آل عمران: )</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هنا يتحول المحراب إلى </w:t>
      </w:r>
      <w:r w:rsidRPr="00A95B94">
        <w:rPr>
          <w:rFonts w:ascii="Calibri" w:eastAsia="Times New Roman" w:hAnsi="Calibri" w:cs="Calibri"/>
          <w:b/>
          <w:bCs/>
          <w:sz w:val="24"/>
          <w:szCs w:val="24"/>
          <w:rtl/>
          <w:lang w:eastAsia="fr-MA"/>
        </w:rPr>
        <w:t>خزنة أسرار</w:t>
      </w:r>
      <w:r w:rsidRPr="00A95B94">
        <w:rPr>
          <w:rFonts w:ascii="Calibri" w:eastAsia="Times New Roman" w:hAnsi="Calibri" w:cs="Calibri"/>
          <w:sz w:val="24"/>
          <w:szCs w:val="24"/>
          <w:rtl/>
          <w:lang w:eastAsia="fr-MA"/>
        </w:rPr>
        <w:t>، حيث تتجلى البركة الإلهية بغير حساب. هذا يرمز إلى أن من يدخل محرابه الداخلي – أي أعماق وعيه الصافي – يجد "رزقًا" من المعارف والطمأنينة لا تأتيه من العالم الخارجي، بل من الله مباشرة</w:t>
      </w:r>
      <w:r w:rsidRPr="00A95B94">
        <w:rPr>
          <w:rFonts w:ascii="Calibri" w:eastAsia="Times New Roman" w:hAnsi="Calibri" w:cs="Calibri"/>
          <w:sz w:val="24"/>
          <w:szCs w:val="24"/>
          <w:lang w:eastAsia="fr-MA"/>
        </w:rPr>
        <w:t>.</w:t>
      </w:r>
    </w:p>
    <w:p w14:paraId="507F24D3" w14:textId="77777777" w:rsidR="00444521" w:rsidRPr="00A95B94" w:rsidRDefault="00444521" w:rsidP="000F16E4">
      <w:pPr>
        <w:spacing w:after="0" w:line="360" w:lineRule="auto"/>
        <w:rPr>
          <w:rFonts w:ascii="Calibri" w:eastAsia="Times New Roman" w:hAnsi="Calibri" w:cs="Calibri"/>
          <w:sz w:val="24"/>
          <w:szCs w:val="24"/>
          <w:lang w:eastAsia="fr-MA"/>
        </w:rPr>
      </w:pPr>
    </w:p>
    <w:p w14:paraId="38B49E7A"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رابعاً: بين الحرب والمحراب – الصراع الداخلي</w:t>
      </w:r>
    </w:p>
    <w:p w14:paraId="04307069"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من اللافت أن "المحراب" يرتبط اشتقاقيًا بالحرب. وهذا يفتح بابًا لفهم رمزي: فالمحراب هو ميدان </w:t>
      </w:r>
      <w:r w:rsidRPr="00A95B94">
        <w:rPr>
          <w:rFonts w:ascii="Calibri" w:eastAsia="Times New Roman" w:hAnsi="Calibri" w:cs="Calibri"/>
          <w:b/>
          <w:bCs/>
          <w:sz w:val="24"/>
          <w:szCs w:val="24"/>
          <w:rtl/>
          <w:lang w:eastAsia="fr-MA"/>
        </w:rPr>
        <w:t>الحرب الداخلية</w:t>
      </w:r>
      <w:r w:rsidRPr="00A95B94">
        <w:rPr>
          <w:rFonts w:ascii="Calibri" w:eastAsia="Times New Roman" w:hAnsi="Calibri" w:cs="Calibri"/>
          <w:sz w:val="24"/>
          <w:szCs w:val="24"/>
          <w:rtl/>
          <w:lang w:eastAsia="fr-MA"/>
        </w:rPr>
        <w:t xml:space="preserve"> مع النفس والأهواء</w:t>
      </w:r>
      <w:r w:rsidRPr="00A95B94">
        <w:rPr>
          <w:rFonts w:ascii="Calibri" w:eastAsia="Times New Roman" w:hAnsi="Calibri" w:cs="Calibri"/>
          <w:sz w:val="24"/>
          <w:szCs w:val="24"/>
          <w:lang w:eastAsia="fr-MA"/>
        </w:rPr>
        <w:t>.</w:t>
      </w:r>
    </w:p>
    <w:p w14:paraId="51552790" w14:textId="77777777" w:rsidR="00444521" w:rsidRPr="00A95B94" w:rsidRDefault="00444521" w:rsidP="000F16E4">
      <w:pPr>
        <w:numPr>
          <w:ilvl w:val="0"/>
          <w:numId w:val="11"/>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زكريا دخل محرابه ليحارب اليأس من الإنجاب</w:t>
      </w:r>
      <w:r w:rsidRPr="00A95B94">
        <w:rPr>
          <w:rFonts w:ascii="Calibri" w:eastAsia="Times New Roman" w:hAnsi="Calibri" w:cs="Calibri"/>
          <w:sz w:val="24"/>
          <w:szCs w:val="24"/>
          <w:lang w:eastAsia="fr-MA"/>
        </w:rPr>
        <w:t>.</w:t>
      </w:r>
    </w:p>
    <w:p w14:paraId="4ADB9ABA" w14:textId="77777777" w:rsidR="00444521" w:rsidRPr="00A95B94" w:rsidRDefault="00444521" w:rsidP="000F16E4">
      <w:pPr>
        <w:numPr>
          <w:ilvl w:val="0"/>
          <w:numId w:val="11"/>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مريم دخلت محرابها لتحارب وصمة المجتمع والخوف من المستقبل</w:t>
      </w:r>
      <w:r w:rsidRPr="00A95B94">
        <w:rPr>
          <w:rFonts w:ascii="Calibri" w:eastAsia="Times New Roman" w:hAnsi="Calibri" w:cs="Calibri"/>
          <w:sz w:val="24"/>
          <w:szCs w:val="24"/>
          <w:lang w:eastAsia="fr-MA"/>
        </w:rPr>
        <w:t>.</w:t>
      </w:r>
      <w:r w:rsidRPr="00A95B94">
        <w:rPr>
          <w:rFonts w:ascii="Calibri" w:eastAsia="Times New Roman" w:hAnsi="Calibri" w:cs="Calibri"/>
          <w:sz w:val="24"/>
          <w:szCs w:val="24"/>
          <w:lang w:eastAsia="fr-MA"/>
        </w:rPr>
        <w:br/>
      </w:r>
      <w:r w:rsidRPr="00A95B94">
        <w:rPr>
          <w:rFonts w:ascii="Calibri" w:eastAsia="Times New Roman" w:hAnsi="Calibri" w:cs="Calibri"/>
          <w:sz w:val="24"/>
          <w:szCs w:val="24"/>
          <w:rtl/>
          <w:lang w:eastAsia="fr-MA"/>
        </w:rPr>
        <w:t xml:space="preserve">وبهذا يصبح المحراب </w:t>
      </w:r>
      <w:r w:rsidRPr="00A95B94">
        <w:rPr>
          <w:rFonts w:ascii="Calibri" w:eastAsia="Times New Roman" w:hAnsi="Calibri" w:cs="Calibri"/>
          <w:b/>
          <w:bCs/>
          <w:sz w:val="24"/>
          <w:szCs w:val="24"/>
          <w:rtl/>
          <w:lang w:eastAsia="fr-MA"/>
        </w:rPr>
        <w:t>مسرحًا للانتصار الداخلي</w:t>
      </w:r>
      <w:r w:rsidRPr="00A95B94">
        <w:rPr>
          <w:rFonts w:ascii="Calibri" w:eastAsia="Times New Roman" w:hAnsi="Calibri" w:cs="Calibri"/>
          <w:sz w:val="24"/>
          <w:szCs w:val="24"/>
          <w:rtl/>
          <w:lang w:eastAsia="fr-MA"/>
        </w:rPr>
        <w:t xml:space="preserve"> الذي يسبق أي انتصار خارجي</w:t>
      </w:r>
      <w:r w:rsidRPr="00A95B94">
        <w:rPr>
          <w:rFonts w:ascii="Calibri" w:eastAsia="Times New Roman" w:hAnsi="Calibri" w:cs="Calibri"/>
          <w:sz w:val="24"/>
          <w:szCs w:val="24"/>
          <w:lang w:eastAsia="fr-MA"/>
        </w:rPr>
        <w:t>.</w:t>
      </w:r>
    </w:p>
    <w:p w14:paraId="65CB9C1F" w14:textId="77777777" w:rsidR="00444521" w:rsidRPr="00A95B94" w:rsidRDefault="00444521" w:rsidP="000F16E4">
      <w:pPr>
        <w:spacing w:after="0" w:line="360" w:lineRule="auto"/>
        <w:rPr>
          <w:rFonts w:ascii="Calibri" w:eastAsia="Times New Roman" w:hAnsi="Calibri" w:cs="Calibri"/>
          <w:sz w:val="24"/>
          <w:szCs w:val="24"/>
          <w:lang w:eastAsia="fr-MA"/>
        </w:rPr>
      </w:pPr>
    </w:p>
    <w:p w14:paraId="4F314733"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خامساً: المحراب كمرآة للزمن المعاصر</w:t>
      </w:r>
    </w:p>
    <w:p w14:paraId="3085459F"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إذا كان المحراب هو الفضاء الداخلي للتلقي، فإن معناه المعاصر لا يقتصر على مسجد أو مكان اعتكاف. بل هو كل </w:t>
      </w:r>
      <w:r w:rsidRPr="00A95B94">
        <w:rPr>
          <w:rFonts w:ascii="Calibri" w:eastAsia="Times New Roman" w:hAnsi="Calibri" w:cs="Calibri"/>
          <w:b/>
          <w:bCs/>
          <w:sz w:val="24"/>
          <w:szCs w:val="24"/>
          <w:rtl/>
          <w:lang w:eastAsia="fr-MA"/>
        </w:rPr>
        <w:t>لحظة صمت وتأمل</w:t>
      </w:r>
      <w:r w:rsidRPr="00A95B94">
        <w:rPr>
          <w:rFonts w:ascii="Calibri" w:eastAsia="Times New Roman" w:hAnsi="Calibri" w:cs="Calibri"/>
          <w:sz w:val="24"/>
          <w:szCs w:val="24"/>
          <w:rtl/>
          <w:lang w:eastAsia="fr-MA"/>
        </w:rPr>
        <w:t xml:space="preserve"> يخلقها الإنسان وسط صخب الحياة ليعيد الاتصال بالله. يمكن أن يكون المحراب</w:t>
      </w:r>
      <w:r w:rsidRPr="00A95B94">
        <w:rPr>
          <w:rFonts w:ascii="Calibri" w:eastAsia="Times New Roman" w:hAnsi="Calibri" w:cs="Calibri"/>
          <w:sz w:val="24"/>
          <w:szCs w:val="24"/>
          <w:lang w:eastAsia="fr-MA"/>
        </w:rPr>
        <w:t>:</w:t>
      </w:r>
    </w:p>
    <w:p w14:paraId="03CCB34A" w14:textId="77777777" w:rsidR="00444521" w:rsidRPr="00A95B94" w:rsidRDefault="00444521" w:rsidP="000F16E4">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غرفة هادئة</w:t>
      </w:r>
      <w:r w:rsidRPr="00A95B94">
        <w:rPr>
          <w:rFonts w:ascii="Calibri" w:eastAsia="Times New Roman" w:hAnsi="Calibri" w:cs="Calibri"/>
          <w:sz w:val="24"/>
          <w:szCs w:val="24"/>
          <w:lang w:eastAsia="fr-MA"/>
        </w:rPr>
        <w:t>.</w:t>
      </w:r>
    </w:p>
    <w:p w14:paraId="5F06DF25" w14:textId="77777777" w:rsidR="00444521" w:rsidRPr="00A95B94" w:rsidRDefault="00444521" w:rsidP="000F16E4">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لحظة تأمل في الطبيعة</w:t>
      </w:r>
      <w:r w:rsidRPr="00A95B94">
        <w:rPr>
          <w:rFonts w:ascii="Calibri" w:eastAsia="Times New Roman" w:hAnsi="Calibri" w:cs="Calibri"/>
          <w:sz w:val="24"/>
          <w:szCs w:val="24"/>
          <w:lang w:eastAsia="fr-MA"/>
        </w:rPr>
        <w:t>.</w:t>
      </w:r>
    </w:p>
    <w:p w14:paraId="25AB704D" w14:textId="77777777" w:rsidR="00444521" w:rsidRPr="00A95B94" w:rsidRDefault="00444521" w:rsidP="000F16E4">
      <w:pPr>
        <w:numPr>
          <w:ilvl w:val="0"/>
          <w:numId w:val="12"/>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عزلة فكرية عن ضجيج الإعلام والموروثات</w:t>
      </w:r>
      <w:r w:rsidRPr="00A95B94">
        <w:rPr>
          <w:rFonts w:ascii="Calibri" w:eastAsia="Times New Roman" w:hAnsi="Calibri" w:cs="Calibri"/>
          <w:sz w:val="24"/>
          <w:szCs w:val="24"/>
          <w:lang w:eastAsia="fr-MA"/>
        </w:rPr>
        <w:t>.</w:t>
      </w:r>
    </w:p>
    <w:p w14:paraId="3CFFF5FE"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كل إنسان يحتاج إلى "محراب" ليستعيد من خلاله وضوح الرؤية ويفتح قلبه لفيض الله</w:t>
      </w:r>
      <w:r w:rsidRPr="00A95B94">
        <w:rPr>
          <w:rFonts w:ascii="Calibri" w:eastAsia="Times New Roman" w:hAnsi="Calibri" w:cs="Calibri"/>
          <w:sz w:val="24"/>
          <w:szCs w:val="24"/>
          <w:lang w:eastAsia="fr-MA"/>
        </w:rPr>
        <w:t>.</w:t>
      </w:r>
    </w:p>
    <w:p w14:paraId="428CD7B5" w14:textId="77777777" w:rsidR="00444521" w:rsidRPr="00A95B94" w:rsidRDefault="00444521" w:rsidP="000F16E4">
      <w:pPr>
        <w:spacing w:after="0" w:line="360" w:lineRule="auto"/>
        <w:rPr>
          <w:rFonts w:ascii="Calibri" w:eastAsia="Times New Roman" w:hAnsi="Calibri" w:cs="Calibri"/>
          <w:sz w:val="24"/>
          <w:szCs w:val="24"/>
          <w:lang w:eastAsia="fr-MA"/>
        </w:rPr>
      </w:pPr>
    </w:p>
    <w:p w14:paraId="303C0AB4" w14:textId="77777777" w:rsidR="00444521" w:rsidRPr="00A95B94" w:rsidRDefault="00444521" w:rsidP="000F16E4">
      <w:pPr>
        <w:spacing w:after="0" w:line="360" w:lineRule="auto"/>
        <w:rPr>
          <w:rFonts w:ascii="Calibri" w:eastAsia="Times New Roman" w:hAnsi="Calibri" w:cs="Calibri"/>
          <w:b/>
          <w:bCs/>
          <w:sz w:val="24"/>
          <w:szCs w:val="24"/>
          <w:lang w:eastAsia="fr-MA"/>
        </w:rPr>
      </w:pPr>
      <w:r w:rsidRPr="00A95B94">
        <w:rPr>
          <w:rFonts w:ascii="Calibri" w:eastAsia="Times New Roman" w:hAnsi="Calibri" w:cs="Calibri"/>
          <w:b/>
          <w:bCs/>
          <w:sz w:val="24"/>
          <w:szCs w:val="24"/>
          <w:rtl/>
          <w:lang w:eastAsia="fr-MA"/>
        </w:rPr>
        <w:t>خاتمة</w:t>
      </w:r>
    </w:p>
    <w:p w14:paraId="0A736DF7"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تكشف قصة مريم وزكريا أن "المحراب" ليس مجرد بناء معماري، بل </w:t>
      </w:r>
      <w:r w:rsidRPr="00A95B94">
        <w:rPr>
          <w:rFonts w:ascii="Calibri" w:eastAsia="Times New Roman" w:hAnsi="Calibri" w:cs="Calibri"/>
          <w:b/>
          <w:bCs/>
          <w:sz w:val="24"/>
          <w:szCs w:val="24"/>
          <w:rtl/>
          <w:lang w:eastAsia="fr-MA"/>
        </w:rPr>
        <w:t>رمز كوني–روحي</w:t>
      </w:r>
      <w:r w:rsidRPr="00A95B94">
        <w:rPr>
          <w:rFonts w:ascii="Calibri" w:eastAsia="Times New Roman" w:hAnsi="Calibri" w:cs="Calibri"/>
          <w:sz w:val="24"/>
          <w:szCs w:val="24"/>
          <w:lang w:eastAsia="fr-MA"/>
        </w:rPr>
        <w:t xml:space="preserve">. </w:t>
      </w:r>
      <w:r w:rsidRPr="00A95B94">
        <w:rPr>
          <w:rFonts w:ascii="Calibri" w:eastAsia="Times New Roman" w:hAnsi="Calibri" w:cs="Calibri"/>
          <w:sz w:val="24"/>
          <w:szCs w:val="24"/>
          <w:rtl/>
          <w:lang w:eastAsia="fr-MA"/>
        </w:rPr>
        <w:t>إنه</w:t>
      </w:r>
      <w:r w:rsidRPr="00A95B94">
        <w:rPr>
          <w:rFonts w:ascii="Calibri" w:eastAsia="Times New Roman" w:hAnsi="Calibri" w:cs="Calibri"/>
          <w:sz w:val="24"/>
          <w:szCs w:val="24"/>
          <w:lang w:eastAsia="fr-MA"/>
        </w:rPr>
        <w:t>:</w:t>
      </w:r>
    </w:p>
    <w:p w14:paraId="094E56A7" w14:textId="77777777" w:rsidR="00444521" w:rsidRPr="00A95B94" w:rsidRDefault="00444521" w:rsidP="000F16E4">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مكان العزلة عن ضوضاء العالم</w:t>
      </w:r>
      <w:r w:rsidRPr="00A95B94">
        <w:rPr>
          <w:rFonts w:ascii="Calibri" w:eastAsia="Times New Roman" w:hAnsi="Calibri" w:cs="Calibri"/>
          <w:sz w:val="24"/>
          <w:szCs w:val="24"/>
          <w:lang w:eastAsia="fr-MA"/>
        </w:rPr>
        <w:t>.</w:t>
      </w:r>
    </w:p>
    <w:p w14:paraId="1D5F07CE" w14:textId="77777777" w:rsidR="00444521" w:rsidRPr="00A95B94" w:rsidRDefault="00444521" w:rsidP="000F16E4">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مختبر داخلي لتلقي الوحي والإلهام</w:t>
      </w:r>
      <w:r w:rsidRPr="00A95B94">
        <w:rPr>
          <w:rFonts w:ascii="Calibri" w:eastAsia="Times New Roman" w:hAnsi="Calibri" w:cs="Calibri"/>
          <w:sz w:val="24"/>
          <w:szCs w:val="24"/>
          <w:lang w:eastAsia="fr-MA"/>
        </w:rPr>
        <w:t>.</w:t>
      </w:r>
    </w:p>
    <w:p w14:paraId="61BB3A15" w14:textId="77777777" w:rsidR="00444521" w:rsidRPr="00A95B94" w:rsidRDefault="00444521" w:rsidP="000F16E4">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ميدان حرب مع الأهواء والشكوك</w:t>
      </w:r>
      <w:r w:rsidRPr="00A95B94">
        <w:rPr>
          <w:rFonts w:ascii="Calibri" w:eastAsia="Times New Roman" w:hAnsi="Calibri" w:cs="Calibri"/>
          <w:sz w:val="24"/>
          <w:szCs w:val="24"/>
          <w:lang w:eastAsia="fr-MA"/>
        </w:rPr>
        <w:t>.</w:t>
      </w:r>
    </w:p>
    <w:p w14:paraId="66B02612" w14:textId="77777777" w:rsidR="00444521" w:rsidRPr="00A95B94" w:rsidRDefault="00444521" w:rsidP="000F16E4">
      <w:pPr>
        <w:numPr>
          <w:ilvl w:val="0"/>
          <w:numId w:val="13"/>
        </w:num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خزنة للكنوز الخفية من الرزق الروحي والمعرفي</w:t>
      </w:r>
      <w:r w:rsidRPr="00A95B94">
        <w:rPr>
          <w:rFonts w:ascii="Calibri" w:eastAsia="Times New Roman" w:hAnsi="Calibri" w:cs="Calibri"/>
          <w:sz w:val="24"/>
          <w:szCs w:val="24"/>
          <w:lang w:eastAsia="fr-MA"/>
        </w:rPr>
        <w:t>.</w:t>
      </w:r>
    </w:p>
    <w:p w14:paraId="0EB176B4" w14:textId="77777777" w:rsidR="00444521" w:rsidRPr="00A95B94" w:rsidRDefault="00444521" w:rsidP="000F16E4">
      <w:pPr>
        <w:spacing w:after="0" w:line="360" w:lineRule="auto"/>
        <w:rPr>
          <w:rFonts w:ascii="Calibri" w:eastAsia="Times New Roman" w:hAnsi="Calibri" w:cs="Calibri"/>
          <w:sz w:val="24"/>
          <w:szCs w:val="24"/>
          <w:lang w:eastAsia="fr-MA"/>
        </w:rPr>
      </w:pPr>
      <w:r w:rsidRPr="00A95B94">
        <w:rPr>
          <w:rFonts w:ascii="Calibri" w:eastAsia="Times New Roman" w:hAnsi="Calibri" w:cs="Calibri"/>
          <w:sz w:val="24"/>
          <w:szCs w:val="24"/>
          <w:rtl/>
          <w:lang w:eastAsia="fr-MA"/>
        </w:rPr>
        <w:t xml:space="preserve">إن فهم "المحراب" بهذا المعنى يجعلنا ندرك أن القرآن لا يتحدث عن جغرافيا الماضي بقدر ما يفتح أمامنا </w:t>
      </w:r>
      <w:r w:rsidRPr="00A95B94">
        <w:rPr>
          <w:rFonts w:ascii="Calibri" w:eastAsia="Times New Roman" w:hAnsi="Calibri" w:cs="Calibri"/>
          <w:b/>
          <w:bCs/>
          <w:sz w:val="24"/>
          <w:szCs w:val="24"/>
          <w:rtl/>
          <w:lang w:eastAsia="fr-MA"/>
        </w:rPr>
        <w:t>خريطة للوعي البشري</w:t>
      </w:r>
      <w:r w:rsidRPr="00A95B94">
        <w:rPr>
          <w:rFonts w:ascii="Calibri" w:eastAsia="Times New Roman" w:hAnsi="Calibri" w:cs="Calibri"/>
          <w:sz w:val="24"/>
          <w:szCs w:val="24"/>
          <w:rtl/>
          <w:lang w:eastAsia="fr-MA"/>
        </w:rPr>
        <w:t>، حيث كل إنسان مدعو لبناء محرابه الخاص ليجد رزقه من الله، ويتلقى كلمته، ويولد في داخله "مسيحه" الإحيائي</w:t>
      </w:r>
      <w:r w:rsidRPr="00A95B94">
        <w:rPr>
          <w:rFonts w:ascii="Calibri" w:eastAsia="Times New Roman" w:hAnsi="Calibri" w:cs="Calibri"/>
          <w:sz w:val="24"/>
          <w:szCs w:val="24"/>
          <w:lang w:eastAsia="fr-MA"/>
        </w:rPr>
        <w:t>.</w:t>
      </w:r>
    </w:p>
    <w:p w14:paraId="49239C06" w14:textId="77777777" w:rsidR="00444521" w:rsidRPr="00A95B94" w:rsidRDefault="00444521" w:rsidP="000F16E4">
      <w:pPr>
        <w:spacing w:after="0" w:line="360" w:lineRule="auto"/>
        <w:rPr>
          <w:rFonts w:ascii="Calibri" w:eastAsia="Times New Roman" w:hAnsi="Calibri" w:cs="Calibri"/>
          <w:sz w:val="24"/>
          <w:szCs w:val="24"/>
          <w:lang w:eastAsia="fr-MA"/>
        </w:rPr>
      </w:pPr>
    </w:p>
    <w:p w14:paraId="5FDC9708" w14:textId="77777777" w:rsidR="00036EDE" w:rsidRPr="00D0170E" w:rsidRDefault="00036EDE" w:rsidP="000F16E4">
      <w:pPr>
        <w:spacing w:line="360" w:lineRule="auto"/>
        <w:ind w:left="337" w:firstLine="107"/>
        <w:rPr>
          <w:rFonts w:ascii="Calibri" w:eastAsia="Microsoft Sans Serif" w:hAnsi="Calibri" w:cs="Calibri"/>
          <w:szCs w:val="24"/>
          <w:rtl/>
          <w:lang w:val="en-US"/>
        </w:rPr>
      </w:pPr>
    </w:p>
    <w:p w14:paraId="77BE3742" w14:textId="77777777" w:rsidR="00D0170E" w:rsidRPr="00D0170E" w:rsidRDefault="00D0170E" w:rsidP="000F16E4">
      <w:pPr>
        <w:pStyle w:val="11"/>
      </w:pPr>
      <w:bookmarkStart w:id="17" w:name="_Toc203903474"/>
      <w:bookmarkStart w:id="18" w:name="_Toc209893522"/>
      <w:bookmarkStart w:id="19" w:name="_Toc217152771"/>
      <w:r w:rsidRPr="00D0170E">
        <w:rPr>
          <w:rtl/>
        </w:rPr>
        <w:t>الصيام" في قصة مريم: رمزية الصمت عن ضجيج الأفكار</w:t>
      </w:r>
      <w:bookmarkEnd w:id="19"/>
    </w:p>
    <w:p w14:paraId="575AE745"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المنهجية التي تتبنونها تقوم على </w:t>
      </w:r>
      <w:r w:rsidRPr="00D0170E">
        <w:rPr>
          <w:rFonts w:ascii="Aptos" w:eastAsia="Aptos" w:hAnsi="Aptos" w:cs="Arial"/>
          <w:b/>
          <w:bCs/>
          <w:kern w:val="2"/>
          <w:sz w:val="24"/>
          <w:szCs w:val="24"/>
          <w:rtl/>
          <w:lang w:val="en-US"/>
          <w14:ligatures w14:val="standardContextual"/>
        </w:rPr>
        <w:t>التدبر الباطني</w:t>
      </w:r>
      <w:r w:rsidRPr="00D0170E">
        <w:rPr>
          <w:rFonts w:ascii="Aptos" w:eastAsia="Aptos" w:hAnsi="Aptos" w:cs="Arial"/>
          <w:kern w:val="2"/>
          <w:sz w:val="24"/>
          <w:szCs w:val="24"/>
          <w:rtl/>
          <w:lang w:val="en-US"/>
          <w14:ligatures w14:val="standardContextual"/>
        </w:rPr>
        <w:t xml:space="preserve"> و</w:t>
      </w:r>
      <w:r w:rsidRPr="00D0170E">
        <w:rPr>
          <w:rFonts w:ascii="Aptos" w:eastAsia="Aptos" w:hAnsi="Aptos" w:cs="Arial"/>
          <w:b/>
          <w:bCs/>
          <w:kern w:val="2"/>
          <w:sz w:val="24"/>
          <w:szCs w:val="24"/>
          <w:rtl/>
          <w:lang w:val="en-US"/>
          <w14:ligatures w14:val="standardContextual"/>
        </w:rPr>
        <w:t>الفهم القصدي</w:t>
      </w:r>
      <w:r w:rsidRPr="00D0170E">
        <w:rPr>
          <w:rFonts w:ascii="Aptos" w:eastAsia="Aptos" w:hAnsi="Aptos" w:cs="Arial"/>
          <w:kern w:val="2"/>
          <w:sz w:val="24"/>
          <w:szCs w:val="24"/>
          <w:rtl/>
          <w:lang w:val="en-US"/>
          <w14:ligatures w14:val="standardContextual"/>
        </w:rPr>
        <w:t xml:space="preserve">  ، وتتجاوز الفهم المادي الحرفي للقصص  . وفي هذا الإطار، لا يمكن قراءة أمر مريم بالصيام في سياق المخاض (كما ورد في سورة مريم) على أنه مجرد امتناع عن الطعام والشراب، بل هو </w:t>
      </w:r>
      <w:r w:rsidRPr="00D0170E">
        <w:rPr>
          <w:rFonts w:ascii="Aptos" w:eastAsia="Aptos" w:hAnsi="Aptos" w:cs="Arial"/>
          <w:b/>
          <w:bCs/>
          <w:kern w:val="2"/>
          <w:sz w:val="24"/>
          <w:szCs w:val="24"/>
          <w:rtl/>
          <w:lang w:val="en-US"/>
          <w14:ligatures w14:val="standardContextual"/>
        </w:rPr>
        <w:t>رمز عميق لعملية التحرر الفكري</w:t>
      </w:r>
      <w:r w:rsidRPr="00D0170E">
        <w:rPr>
          <w:rFonts w:ascii="Aptos" w:eastAsia="Aptos" w:hAnsi="Aptos" w:cs="Arial"/>
          <w:kern w:val="2"/>
          <w:sz w:val="24"/>
          <w:szCs w:val="24"/>
          <w:rtl/>
          <w:lang w:val="en-US"/>
          <w14:ligatures w14:val="standardContextual"/>
        </w:rPr>
        <w:t xml:space="preserve"> التي تسبق ولادة الوعي الجديد</w:t>
      </w:r>
      <w:r w:rsidRPr="00D0170E">
        <w:rPr>
          <w:rFonts w:ascii="Aptos" w:eastAsia="Aptos" w:hAnsi="Aptos" w:cs="Arial"/>
          <w:kern w:val="2"/>
          <w:sz w:val="24"/>
          <w:szCs w:val="24"/>
          <w:lang w:val="en-US"/>
          <w14:ligatures w14:val="standardContextual"/>
        </w:rPr>
        <w:t>.</w:t>
      </w:r>
    </w:p>
    <w:p w14:paraId="55672B7D"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الصيام كحجاب للوعي الوليد</w:t>
      </w:r>
    </w:p>
    <w:p w14:paraId="71FC4A0D"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لقد أمرت مريم عليها السلام بصيام من نوع خاص عند مجيء المخاض: ﴿فَقُولِي إِنِّي نَذَرْتُ لِلرَّحْمَٰنِ صَوْمًا فَلَنْ أُكَلِّمَ الْيَوْمَ إِنسِيًّا﴾</w:t>
      </w:r>
      <w:r w:rsidRPr="00D0170E">
        <w:rPr>
          <w:rFonts w:ascii="Aptos" w:eastAsia="Aptos" w:hAnsi="Aptos" w:cs="Arial"/>
          <w:kern w:val="2"/>
          <w:sz w:val="24"/>
          <w:szCs w:val="24"/>
          <w:lang w:val="en-US"/>
          <w14:ligatures w14:val="standardContextual"/>
        </w:rPr>
        <w:t>.</w:t>
      </w:r>
    </w:p>
    <w:p w14:paraId="76B1C749"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الصمت عن الجدل كضرورة للولادة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هذا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الصمت عن الكلام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هو عملية ضرورية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إعلان الفكرة للعالم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بعد أن تكون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اكتملت الفكرة في داخلها</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1D373162"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تفعيل "الحجاب الفكري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صيام مريم عن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مخاطبة الإنس</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يمثل اكتمال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الانتباذ</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و**"الحجاب الفكري الواعي"** الذي اتخذته عن ضجيج العالم وأفكاره الباطلة  . فكما أن الحجاب يحمي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المشروع الروحي الوليد من التلوث والتشويش</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 فإن الصمت يمثل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العزلة عن وعي الجماعة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ليتمكن الوعي الجديد (المسيح) من النمو بسلام</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696E4BCC"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التجرد قبل الإعلان</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يتفق هذا الفهم مع رؤيتكم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العذرية الفكرية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حيث لا يمكن استقبال الحقيقة الجديدة (الكلمة) وأنت ما زلت متمسكاً بالقديم</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هذا الصيام هو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التجرد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و**"الخضوع لله</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الذي يجعل النفس جاهزة لتلقي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475ED116"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الصيام كشرط لولادة البرنامج الإلهي</w:t>
      </w:r>
    </w:p>
    <w:p w14:paraId="1B881C20"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الصيام هنا هو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العلاج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الذي أجبرها على الخروج من عزلتها ولكن بحصانة جديدة: حصانة الصمت الذي يرفض الجدل العقيم</w:t>
      </w:r>
      <w:r w:rsidRPr="00D0170E">
        <w:rPr>
          <w:rFonts w:ascii="Aptos" w:eastAsia="Aptos" w:hAnsi="Aptos" w:cs="Arial"/>
          <w:kern w:val="2"/>
          <w:sz w:val="24"/>
          <w:szCs w:val="24"/>
          <w:lang w:val="en-US"/>
          <w14:ligatures w14:val="standardContextual"/>
        </w:rPr>
        <w:t>.</w:t>
      </w:r>
    </w:p>
    <w:p w14:paraId="4FABB704"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الخروج ببرهان لا بجدال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عند العودة إلى المجتمع بالطفل (الوعي الجديد)، لم يُطلب من مريم أن تبرر </w:t>
      </w:r>
      <w:proofErr w:type="spellStart"/>
      <w:r w:rsidRPr="00D0170E">
        <w:rPr>
          <w:rFonts w:ascii="Aptos" w:eastAsia="Aptos" w:hAnsi="Aptos" w:cs="Arial"/>
          <w:kern w:val="2"/>
          <w:sz w:val="24"/>
          <w:szCs w:val="24"/>
          <w:rtl/>
          <w:lang w:val="en-US"/>
          <w14:ligatures w14:val="standardContextual"/>
        </w:rPr>
        <w:t>معجزتها</w:t>
      </w:r>
      <w:proofErr w:type="spellEnd"/>
      <w:r w:rsidRPr="00D0170E">
        <w:rPr>
          <w:rFonts w:ascii="Aptos" w:eastAsia="Aptos" w:hAnsi="Aptos" w:cs="Arial"/>
          <w:kern w:val="2"/>
          <w:sz w:val="24"/>
          <w:szCs w:val="24"/>
          <w:rtl/>
          <w:lang w:val="en-US"/>
          <w14:ligatures w14:val="standardContextual"/>
        </w:rPr>
        <w:t xml:space="preserve"> بالكلام، بل أن تصمت وتترك المولود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البرنامج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يتكلم  . هذا يرمز إلى أن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الوعي الجديد يفرض نفسه بالبرهان والعمل لا بالمناقشة والجدل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0998E18F" w14:textId="77777777" w:rsidR="00036EDE" w:rsidRPr="00D0170E" w:rsidRDefault="00036ED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القيامة اليومية بالتجرد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الصيام الرمزي الذي عاشته مريم يدعو إلى تحويل القيامة من عقيدة جامدة إلى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تجربة روحية حية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حيث ينهض فيها الإنسان من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سبات التقليد</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إلى نور الحقيقة</w:t>
      </w:r>
      <w:r w:rsidRPr="00D0170E">
        <w:rPr>
          <w:rFonts w:ascii="Aptos" w:eastAsia="Aptos" w:hAnsi="Aptos" w:cs="Arial"/>
          <w:kern w:val="2"/>
          <w:sz w:val="24"/>
          <w:szCs w:val="24"/>
          <w:lang w:val="en-US"/>
          <w14:ligatures w14:val="standardContextual"/>
        </w:rPr>
        <w:t xml:space="preserve">. </w:t>
      </w:r>
    </w:p>
    <w:p w14:paraId="1691F059" w14:textId="77777777" w:rsidR="00036EDE" w:rsidRPr="00036EDE" w:rsidRDefault="00036EDE" w:rsidP="000F16E4">
      <w:pPr>
        <w:rPr>
          <w:lang w:val="en-US" w:bidi="ar-MA"/>
        </w:rPr>
      </w:pPr>
    </w:p>
    <w:p w14:paraId="2E44B885" w14:textId="755A0B68" w:rsidR="00036EDE" w:rsidRPr="00036EDE" w:rsidRDefault="00036EDE" w:rsidP="000F16E4">
      <w:pPr>
        <w:pStyle w:val="2"/>
        <w:rPr>
          <w:rFonts w:eastAsia="Times New Roman"/>
          <w:lang w:val="en-US" w:bidi="ar-MA"/>
        </w:rPr>
      </w:pPr>
      <w:bookmarkStart w:id="20" w:name="_Toc217152772"/>
      <w:r w:rsidRPr="00036EDE">
        <w:rPr>
          <w:rFonts w:ascii="Calibri" w:eastAsia="Times New Roman" w:hAnsi="Calibri" w:cs="Calibri"/>
          <w:color w:val="0F4761"/>
          <w:kern w:val="2"/>
          <w:sz w:val="40"/>
          <w:szCs w:val="40"/>
          <w:rtl/>
          <w:lang w:val="en-US"/>
          <w14:ligatures w14:val="standardContextual"/>
        </w:rPr>
        <w:t>سلسلة</w:t>
      </w:r>
      <w:r w:rsidRPr="00036EDE">
        <w:rPr>
          <w:rFonts w:eastAsia="Times New Roman"/>
          <w:rtl/>
          <w:lang w:val="en-US" w:bidi="ar-MA"/>
        </w:rPr>
        <w:t xml:space="preserve"> "الصيام"</w:t>
      </w:r>
      <w:bookmarkEnd w:id="17"/>
      <w:bookmarkEnd w:id="18"/>
      <w:bookmarkEnd w:id="20"/>
    </w:p>
    <w:p w14:paraId="1D679E36" w14:textId="77777777" w:rsidR="00036EDE" w:rsidRPr="00036EDE" w:rsidRDefault="00036EDE" w:rsidP="000F16E4">
      <w:pPr>
        <w:pStyle w:val="3"/>
        <w:rPr>
          <w:rFonts w:eastAsia="Times New Roman"/>
          <w:lang w:val="ar-MA" w:eastAsia="ar-SA"/>
        </w:rPr>
      </w:pPr>
      <w:bookmarkStart w:id="21" w:name="_Toc203903475"/>
      <w:bookmarkStart w:id="22" w:name="_Toc209893523"/>
      <w:bookmarkStart w:id="23" w:name="_Toc217152773"/>
      <w:r w:rsidRPr="00036EDE">
        <w:rPr>
          <w:rFonts w:eastAsia="Times New Roman"/>
          <w:rtl/>
          <w:lang w:val="ar-MA" w:eastAsia="ar-SA"/>
        </w:rPr>
        <w:t>مقدمة - الصيام: هل هو مجرد امتناع عن الطعام والشراب؟</w:t>
      </w:r>
      <w:bookmarkEnd w:id="21"/>
      <w:bookmarkEnd w:id="22"/>
      <w:bookmarkEnd w:id="23"/>
    </w:p>
    <w:p w14:paraId="2B2D339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الصيام: ما وراء الامتناع عن الطعام والشراب</w:t>
      </w:r>
    </w:p>
    <w:p w14:paraId="0020132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698A771B" w14:textId="77777777" w:rsidR="00036EDE" w:rsidRPr="00036EDE" w:rsidRDefault="00036EDE" w:rsidP="00C301CD">
      <w:pPr>
        <w:numPr>
          <w:ilvl w:val="0"/>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افتتاحية تجذب الانتباه</w:t>
      </w:r>
      <w:r w:rsidRPr="00036EDE">
        <w:rPr>
          <w:rFonts w:ascii="Calibri" w:eastAsia="Times New Roman" w:hAnsi="Calibri" w:cs="Calibri"/>
          <w:szCs w:val="24"/>
          <w:lang w:val="en-US" w:bidi="ar-MA"/>
        </w:rPr>
        <w:t>:</w:t>
      </w:r>
    </w:p>
    <w:p w14:paraId="000847C4" w14:textId="77777777" w:rsidR="00036EDE" w:rsidRPr="00036EDE" w:rsidRDefault="00036EDE" w:rsidP="00C301CD">
      <w:pPr>
        <w:numPr>
          <w:ilvl w:val="1"/>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تلك الكلمة التي تتردد على مسامعنا كل عام، حاملةً معها ذكريات الشهر الفضيل، وأجواء العبادة والروحانية. لكن، هل فكرنا يومًا فيما يعنيه الصيام حقًا؟ هل هو مجرد امتناع عن الطعام والشراب لساعات محددة؟ أم أن له أبعادًا أعمق وأشمل؟</w:t>
      </w:r>
      <w:r w:rsidRPr="00036EDE">
        <w:rPr>
          <w:rFonts w:ascii="Calibri" w:eastAsia="Times New Roman" w:hAnsi="Calibri" w:cs="Calibri"/>
          <w:szCs w:val="24"/>
          <w:lang w:val="en-US" w:bidi="ar-MA"/>
        </w:rPr>
        <w:t>"</w:t>
      </w:r>
    </w:p>
    <w:p w14:paraId="58B5DCDA" w14:textId="77777777" w:rsidR="00036EDE" w:rsidRPr="00036EDE" w:rsidRDefault="00036EDE" w:rsidP="00C301CD">
      <w:pPr>
        <w:numPr>
          <w:ilvl w:val="0"/>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الشائع للصيام وتأثيره</w:t>
      </w:r>
      <w:r w:rsidRPr="00036EDE">
        <w:rPr>
          <w:rFonts w:ascii="Calibri" w:eastAsia="Times New Roman" w:hAnsi="Calibri" w:cs="Calibri"/>
          <w:szCs w:val="24"/>
          <w:lang w:val="en-US" w:bidi="ar-MA"/>
        </w:rPr>
        <w:t>:</w:t>
      </w:r>
    </w:p>
    <w:p w14:paraId="53E68F4E" w14:textId="77777777" w:rsidR="00036EDE" w:rsidRPr="00036EDE" w:rsidRDefault="00036EDE" w:rsidP="00C301CD">
      <w:pPr>
        <w:numPr>
          <w:ilvl w:val="1"/>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لطالما ارتبط مفهوم الصيام في أذهان الكثيرين بالامتناع عن الطعام والشراب والجماع من طلوع الفجر إلى غروب الشمس، خاصةً خلال شهر رمضان. هذا الفهم، على الرغم من صحته الظاهرية، إلا أنه يختزل هذه العبادة العظيمة في جانبها الجسدي فقط</w:t>
      </w:r>
      <w:r w:rsidRPr="00036EDE">
        <w:rPr>
          <w:rFonts w:ascii="Calibri" w:eastAsia="Times New Roman" w:hAnsi="Calibri" w:cs="Calibri"/>
          <w:szCs w:val="24"/>
          <w:lang w:val="en-US" w:bidi="ar-MA"/>
        </w:rPr>
        <w:t>."</w:t>
      </w:r>
    </w:p>
    <w:p w14:paraId="4F149154" w14:textId="77777777" w:rsidR="00036EDE" w:rsidRPr="00036EDE" w:rsidRDefault="00036EDE" w:rsidP="00C301CD">
      <w:pPr>
        <w:numPr>
          <w:ilvl w:val="1"/>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الفهم المحدود للصيام قد يؤدي إلى إغفال جوانب أخرى أكثر أهمية، وقد يحول هذه العبادة إلى مجرد طقوس شكلية خالية من الروح والمعنى الحقيقي</w:t>
      </w:r>
      <w:r w:rsidRPr="00036EDE">
        <w:rPr>
          <w:rFonts w:ascii="Calibri" w:eastAsia="Times New Roman" w:hAnsi="Calibri" w:cs="Calibri"/>
          <w:szCs w:val="24"/>
          <w:lang w:val="en-US" w:bidi="ar-MA"/>
        </w:rPr>
        <w:t>."</w:t>
      </w:r>
    </w:p>
    <w:p w14:paraId="6318363B" w14:textId="77777777" w:rsidR="00036EDE" w:rsidRPr="00036EDE" w:rsidRDefault="00036EDE" w:rsidP="00C301CD">
      <w:pPr>
        <w:numPr>
          <w:ilvl w:val="0"/>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السلسلة</w:t>
      </w:r>
      <w:r w:rsidRPr="00036EDE">
        <w:rPr>
          <w:rFonts w:ascii="Calibri" w:eastAsia="Times New Roman" w:hAnsi="Calibri" w:cs="Calibri"/>
          <w:szCs w:val="24"/>
          <w:lang w:val="en-US" w:bidi="ar-MA"/>
        </w:rPr>
        <w:t>:</w:t>
      </w:r>
    </w:p>
    <w:p w14:paraId="32E552CC" w14:textId="77777777" w:rsidR="00036EDE" w:rsidRPr="00036EDE" w:rsidRDefault="00036EDE" w:rsidP="00C301CD">
      <w:pPr>
        <w:numPr>
          <w:ilvl w:val="1"/>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هذه السلسلة من المواضع، ندعوكم إلى رحلة فكرية وتدبرية في آيات الصيام في القرآن الكريم، لنكتشف معًا أبعادًا جديدة لهذه العبادة، ولنرتقي بفهمنا لها من مجرد امتناع عن المفطرات الحسية إلى منهج حياة شامل ومتكامل</w:t>
      </w:r>
      <w:r w:rsidRPr="00036EDE">
        <w:rPr>
          <w:rFonts w:ascii="Calibri" w:eastAsia="Times New Roman" w:hAnsi="Calibri" w:cs="Calibri"/>
          <w:szCs w:val="24"/>
          <w:lang w:val="en-US" w:bidi="ar-MA"/>
        </w:rPr>
        <w:t>."</w:t>
      </w:r>
    </w:p>
    <w:p w14:paraId="22A61C06" w14:textId="77777777" w:rsidR="00036EDE" w:rsidRPr="00036EDE" w:rsidRDefault="00036EDE" w:rsidP="00C301CD">
      <w:pPr>
        <w:numPr>
          <w:ilvl w:val="1"/>
          <w:numId w:val="15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سنسعى إلى تقديم رؤية متجددة للصيام، تستند إلى فهم عميق للنص القرآني، وإلى استلهام معانيه الروحية والأخلاقية</w:t>
      </w:r>
      <w:r w:rsidRPr="00036EDE">
        <w:rPr>
          <w:rFonts w:ascii="Calibri" w:eastAsia="Times New Roman" w:hAnsi="Calibri" w:cs="Calibri"/>
          <w:szCs w:val="24"/>
          <w:lang w:val="en-US" w:bidi="ar-MA"/>
        </w:rPr>
        <w:t>."</w:t>
      </w:r>
    </w:p>
    <w:p w14:paraId="598DE9B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إشكالية الفهم التقليدي</w:t>
      </w:r>
      <w:r w:rsidRPr="00036EDE">
        <w:rPr>
          <w:rFonts w:ascii="Calibri" w:eastAsia="Times New Roman" w:hAnsi="Calibri" w:cs="Calibri"/>
          <w:szCs w:val="24"/>
          <w:lang w:val="en-US" w:bidi="ar-MA"/>
        </w:rPr>
        <w:t>:</w:t>
      </w:r>
    </w:p>
    <w:p w14:paraId="344B3180" w14:textId="77777777" w:rsidR="00036EDE" w:rsidRPr="00036EDE" w:rsidRDefault="00036EDE" w:rsidP="00C301CD">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عرض الفهم التقليدي بشكل مفصل</w:t>
      </w:r>
      <w:r w:rsidRPr="00036EDE">
        <w:rPr>
          <w:rFonts w:ascii="Calibri" w:eastAsia="Times New Roman" w:hAnsi="Calibri" w:cs="Calibri"/>
          <w:szCs w:val="24"/>
          <w:lang w:val="en-US" w:bidi="ar-MA"/>
        </w:rPr>
        <w:t>:</w:t>
      </w:r>
    </w:p>
    <w:p w14:paraId="43B6BB30"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الفهم التقليدي للصيام يركز على الجانب الجسدي، ويعتبره امتناعًا عن الأكل والشرب والجماع من طلوع الفجر إلى غروب الشمس. هذا الفهم يستند إلى تفسير حرفي لبعض الآيات القرآنية، وإلى بعض الأحاديث النبوية</w:t>
      </w:r>
      <w:r w:rsidRPr="00036EDE">
        <w:rPr>
          <w:rFonts w:ascii="Calibri" w:eastAsia="Times New Roman" w:hAnsi="Calibri" w:cs="Calibri"/>
          <w:szCs w:val="24"/>
          <w:lang w:val="en-US" w:bidi="ar-MA"/>
        </w:rPr>
        <w:t>."</w:t>
      </w:r>
    </w:p>
    <w:p w14:paraId="54380969"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الفهم، وإن كان صحيحًا من الناحية الفقهية، إلا أنه لا يغطي كل جوانب الصيام، ولا يجيب على كل التساؤلات التي قد تثار حوله</w:t>
      </w:r>
      <w:r w:rsidRPr="00036EDE">
        <w:rPr>
          <w:rFonts w:ascii="Calibri" w:eastAsia="Times New Roman" w:hAnsi="Calibri" w:cs="Calibri"/>
          <w:szCs w:val="24"/>
          <w:lang w:val="en-US" w:bidi="ar-MA"/>
        </w:rPr>
        <w:t>."</w:t>
      </w:r>
    </w:p>
    <w:p w14:paraId="04CDED58" w14:textId="77777777" w:rsidR="00036EDE" w:rsidRPr="00036EDE" w:rsidRDefault="00036EDE" w:rsidP="00C301CD">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طرح تساؤلات محورية</w:t>
      </w:r>
      <w:r w:rsidRPr="00036EDE">
        <w:rPr>
          <w:rFonts w:ascii="Calibri" w:eastAsia="Times New Roman" w:hAnsi="Calibri" w:cs="Calibri"/>
          <w:szCs w:val="24"/>
          <w:lang w:val="en-US" w:bidi="ar-MA"/>
        </w:rPr>
        <w:t>:</w:t>
      </w:r>
    </w:p>
    <w:p w14:paraId="6B170788"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هل الصيام مجرد امتناع عن الطعام والشراب؟ أين الجانب الروحي والأخلاقي في هذه العبادة؟</w:t>
      </w:r>
      <w:r w:rsidRPr="00036EDE">
        <w:rPr>
          <w:rFonts w:ascii="Calibri" w:eastAsia="Times New Roman" w:hAnsi="Calibri" w:cs="Calibri"/>
          <w:szCs w:val="24"/>
          <w:lang w:val="en-US" w:bidi="ar-MA"/>
        </w:rPr>
        <w:t>"</w:t>
      </w:r>
    </w:p>
    <w:p w14:paraId="6D88DFF1"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ما هي 'التقوى' التي هي غاية الصيام، كما ورد في قوله تعالى: 'يَا أَيُّهَا الَّذِينَ آمَنُوا كُتِبَ عَلَيْكُمُ الصِّيَامُ كَمَا كُتِبَ عَلَى الَّذِينَ مِنْ قَبْلِكُمْ لَعَلَّكُمْ تَتَّقُونَ' (البقرة: </w:t>
      </w:r>
      <w:proofErr w:type="gramStart"/>
      <w:r w:rsidRPr="00036EDE">
        <w:rPr>
          <w:rFonts w:ascii="Calibri" w:eastAsia="Times New Roman" w:hAnsi="Calibri" w:cs="Calibri"/>
          <w:szCs w:val="24"/>
          <w:rtl/>
          <w:lang w:val="en-US" w:bidi="ar-MA"/>
        </w:rPr>
        <w:t>183)؟</w:t>
      </w:r>
      <w:proofErr w:type="gramEnd"/>
      <w:r w:rsidRPr="00036EDE">
        <w:rPr>
          <w:rFonts w:ascii="Calibri" w:eastAsia="Times New Roman" w:hAnsi="Calibri" w:cs="Calibri"/>
          <w:szCs w:val="24"/>
          <w:rtl/>
          <w:lang w:val="en-US" w:bidi="ar-MA"/>
        </w:rPr>
        <w:t xml:space="preserve"> هل التقوى تتحقق بمجرد الامتناع عن المفطرات الحسية؟</w:t>
      </w:r>
      <w:r w:rsidRPr="00036EDE">
        <w:rPr>
          <w:rFonts w:ascii="Calibri" w:eastAsia="Times New Roman" w:hAnsi="Calibri" w:cs="Calibri"/>
          <w:szCs w:val="24"/>
          <w:lang w:val="en-US" w:bidi="ar-MA"/>
        </w:rPr>
        <w:t>"</w:t>
      </w:r>
    </w:p>
    <w:p w14:paraId="3704245A"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إذا كان الصيام مجرد امتناع عن الطعام والشراب، فكيف يصوم من يعيش في مناطق يطول فيها النهار أو الليل بشكل كبير، أو حتى يستمر النهار أو الليل لأشهر؟</w:t>
      </w:r>
      <w:r w:rsidRPr="00036EDE">
        <w:rPr>
          <w:rFonts w:ascii="Calibri" w:eastAsia="Times New Roman" w:hAnsi="Calibri" w:cs="Calibri"/>
          <w:szCs w:val="24"/>
          <w:lang w:val="en-US" w:bidi="ar-MA"/>
        </w:rPr>
        <w:t>"</w:t>
      </w:r>
    </w:p>
    <w:p w14:paraId="34F357A7"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ما هو تعريف المرض الذي يبيح الفطر؟ هل هو المرض الجسدي فقط؟ وماذا عن الأمراض النفسية أو العقلية؟</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 xml:space="preserve">  </w:t>
      </w: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هل ينطبق تعريف المرض على الحيض والنفاس, وهل ينطبق على أصحاب الأمراض المزمنة؟</w:t>
      </w:r>
      <w:r w:rsidRPr="00036EDE">
        <w:rPr>
          <w:rFonts w:ascii="Calibri" w:eastAsia="Times New Roman" w:hAnsi="Calibri" w:cs="Calibri"/>
          <w:szCs w:val="24"/>
          <w:lang w:val="en-US" w:bidi="ar-MA"/>
        </w:rPr>
        <w:t>"</w:t>
      </w:r>
    </w:p>
    <w:p w14:paraId="76767C07" w14:textId="77777777" w:rsidR="00036EDE" w:rsidRPr="00036EDE" w:rsidRDefault="00036EDE" w:rsidP="00C301CD">
      <w:pPr>
        <w:numPr>
          <w:ilvl w:val="0"/>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إثارة التفكير النقدي</w:t>
      </w:r>
      <w:r w:rsidRPr="00036EDE">
        <w:rPr>
          <w:rFonts w:ascii="Calibri" w:eastAsia="Times New Roman" w:hAnsi="Calibri" w:cs="Calibri"/>
          <w:szCs w:val="24"/>
          <w:lang w:val="en-US" w:bidi="ar-MA"/>
        </w:rPr>
        <w:t>:</w:t>
      </w:r>
    </w:p>
    <w:p w14:paraId="3A811AFE"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التساؤلات وغيرها تدعونا إلى إعادة النظر في فهمنا التقليدي للصيام، وإلى البحث عن معانٍ أعمق وأشمل لهذه العبادة</w:t>
      </w:r>
      <w:r w:rsidRPr="00036EDE">
        <w:rPr>
          <w:rFonts w:ascii="Calibri" w:eastAsia="Times New Roman" w:hAnsi="Calibri" w:cs="Calibri"/>
          <w:szCs w:val="24"/>
          <w:lang w:val="en-US" w:bidi="ar-MA"/>
        </w:rPr>
        <w:t>."</w:t>
      </w:r>
    </w:p>
    <w:p w14:paraId="05F56542" w14:textId="77777777" w:rsidR="00036EDE" w:rsidRPr="00036EDE" w:rsidRDefault="00036EDE" w:rsidP="00C301CD">
      <w:pPr>
        <w:numPr>
          <w:ilvl w:val="1"/>
          <w:numId w:val="15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لا ينبغي أن نكتفي بالتفسيرات السطحية، بل يجب أن نسعى إلى فهم جوهر الصيام وحكمته الحقيقية</w:t>
      </w:r>
      <w:r w:rsidRPr="00036EDE">
        <w:rPr>
          <w:rFonts w:ascii="Calibri" w:eastAsia="Times New Roman" w:hAnsi="Calibri" w:cs="Calibri"/>
          <w:szCs w:val="24"/>
          <w:lang w:val="en-US" w:bidi="ar-MA"/>
        </w:rPr>
        <w:t>."</w:t>
      </w:r>
    </w:p>
    <w:p w14:paraId="323A466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بذور الفهم الجديد</w:t>
      </w:r>
      <w:r w:rsidRPr="00036EDE">
        <w:rPr>
          <w:rFonts w:ascii="Calibri" w:eastAsia="Times New Roman" w:hAnsi="Calibri" w:cs="Calibri"/>
          <w:szCs w:val="24"/>
          <w:lang w:val="en-US" w:bidi="ar-MA"/>
        </w:rPr>
        <w:t>:</w:t>
      </w:r>
    </w:p>
    <w:p w14:paraId="00ACBF4F" w14:textId="77777777" w:rsidR="00036EDE" w:rsidRPr="00036EDE" w:rsidRDefault="00036EDE" w:rsidP="00C301CD">
      <w:pPr>
        <w:numPr>
          <w:ilvl w:val="0"/>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إشارة أولية إلى وجود معانٍ أوسع</w:t>
      </w:r>
      <w:r w:rsidRPr="00036EDE">
        <w:rPr>
          <w:rFonts w:ascii="Calibri" w:eastAsia="Times New Roman" w:hAnsi="Calibri" w:cs="Calibri"/>
          <w:szCs w:val="24"/>
          <w:lang w:val="en-US" w:bidi="ar-MA"/>
        </w:rPr>
        <w:t>:</w:t>
      </w:r>
    </w:p>
    <w:p w14:paraId="7E33E8E7" w14:textId="77777777" w:rsidR="00036EDE" w:rsidRPr="00036EDE" w:rsidRDefault="00036EDE" w:rsidP="00C301CD">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القرآن الكريم، كتاب الله الخالد، يحمل في طياته كنوزًا من المعاني والحكم، لا تنضب مع مرور الزمان. وآيات الصيام، كغيرها من آيات القرآن، تحمل أبعادًا أعمق وأشمل مما قد يبدو للوهلة الأولى</w:t>
      </w:r>
      <w:r w:rsidRPr="00036EDE">
        <w:rPr>
          <w:rFonts w:ascii="Calibri" w:eastAsia="Times New Roman" w:hAnsi="Calibri" w:cs="Calibri"/>
          <w:szCs w:val="24"/>
          <w:lang w:val="en-US" w:bidi="ar-MA"/>
        </w:rPr>
        <w:t>."</w:t>
      </w:r>
    </w:p>
    <w:p w14:paraId="287AD065" w14:textId="77777777" w:rsidR="00036EDE" w:rsidRPr="00036EDE" w:rsidRDefault="00036EDE" w:rsidP="00C301CD">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بالتدبر والتفكر في هذه الآيات، يمكننا أن نكتشف أن الصيام ليس مجرد امتناع عن الطعام والشراب، بل هو منهج حياة، وأسلوب تفكير، وطريق للارتقاء بالنفس والروح</w:t>
      </w:r>
      <w:r w:rsidRPr="00036EDE">
        <w:rPr>
          <w:rFonts w:ascii="Calibri" w:eastAsia="Times New Roman" w:hAnsi="Calibri" w:cs="Calibri"/>
          <w:szCs w:val="24"/>
          <w:lang w:val="en-US" w:bidi="ar-MA"/>
        </w:rPr>
        <w:t>."</w:t>
      </w:r>
    </w:p>
    <w:p w14:paraId="0A99760E" w14:textId="77777777" w:rsidR="00036EDE" w:rsidRPr="00036EDE" w:rsidRDefault="00036EDE" w:rsidP="00C301CD">
      <w:pPr>
        <w:numPr>
          <w:ilvl w:val="0"/>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التدبر</w:t>
      </w:r>
      <w:r w:rsidRPr="00036EDE">
        <w:rPr>
          <w:rFonts w:ascii="Calibri" w:eastAsia="Times New Roman" w:hAnsi="Calibri" w:cs="Calibri"/>
          <w:szCs w:val="24"/>
          <w:lang w:val="en-US" w:bidi="ar-MA"/>
        </w:rPr>
        <w:t>:</w:t>
      </w:r>
    </w:p>
    <w:p w14:paraId="3C52B5E0" w14:textId="77777777" w:rsidR="00036EDE" w:rsidRPr="00036EDE" w:rsidRDefault="00036EDE" w:rsidP="00C301CD">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الكريم هو مفتاح الفهم الصحيح. إنه عملية تفكير عميق، وتأمل في معاني الآيات، ومحاولة ربطها بالواقع والحياة</w:t>
      </w:r>
      <w:r w:rsidRPr="00036EDE">
        <w:rPr>
          <w:rFonts w:ascii="Calibri" w:eastAsia="Times New Roman" w:hAnsi="Calibri" w:cs="Calibri"/>
          <w:szCs w:val="24"/>
          <w:lang w:val="en-US" w:bidi="ar-MA"/>
        </w:rPr>
        <w:t>."</w:t>
      </w:r>
    </w:p>
    <w:p w14:paraId="4C183475" w14:textId="77777777" w:rsidR="00036EDE" w:rsidRPr="00036EDE" w:rsidRDefault="00036EDE" w:rsidP="00C301CD">
      <w:pPr>
        <w:numPr>
          <w:ilvl w:val="1"/>
          <w:numId w:val="15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من خلال التدبر في آيات الصيام، يمكننا أن نصل إلى فهم أعمق لهذه العبادة، وأن نكتشف أبعادها الروحية والأخلاقية</w:t>
      </w:r>
      <w:r w:rsidRPr="00036EDE">
        <w:rPr>
          <w:rFonts w:ascii="Calibri" w:eastAsia="Times New Roman" w:hAnsi="Calibri" w:cs="Calibri"/>
          <w:szCs w:val="24"/>
          <w:lang w:val="en-US" w:bidi="ar-MA"/>
        </w:rPr>
        <w:t>."</w:t>
      </w:r>
    </w:p>
    <w:p w14:paraId="57A13D6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5FBE5F07" w14:textId="77777777" w:rsidR="00036EDE" w:rsidRPr="00036EDE" w:rsidRDefault="00036EDE" w:rsidP="00C301CD">
      <w:pPr>
        <w:numPr>
          <w:ilvl w:val="0"/>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دعوة القارئ للانضمام إلى الرحلة</w:t>
      </w:r>
      <w:r w:rsidRPr="00036EDE">
        <w:rPr>
          <w:rFonts w:ascii="Calibri" w:eastAsia="Times New Roman" w:hAnsi="Calibri" w:cs="Calibri"/>
          <w:szCs w:val="24"/>
          <w:lang w:val="en-US" w:bidi="ar-MA"/>
        </w:rPr>
        <w:t>:</w:t>
      </w:r>
    </w:p>
    <w:p w14:paraId="255086FB"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المواضع القادمة، سننطلق معًا في رحلة تدبر في آيات الصيام، مستعينين بالله تعالى، ومتسلحين بالعقل والفكر النقدي</w:t>
      </w:r>
      <w:r w:rsidRPr="00036EDE">
        <w:rPr>
          <w:rFonts w:ascii="Calibri" w:eastAsia="Times New Roman" w:hAnsi="Calibri" w:cs="Calibri"/>
          <w:szCs w:val="24"/>
          <w:lang w:val="en-US" w:bidi="ar-MA"/>
        </w:rPr>
        <w:t>."</w:t>
      </w:r>
    </w:p>
    <w:p w14:paraId="1D571331"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سنسعى إلى فهم الصيام كمنهج حياة، وكأداة للتقرب إلى الله، ولتزكية النفس وتطهيرها</w:t>
      </w:r>
      <w:r w:rsidRPr="00036EDE">
        <w:rPr>
          <w:rFonts w:ascii="Calibri" w:eastAsia="Times New Roman" w:hAnsi="Calibri" w:cs="Calibri"/>
          <w:szCs w:val="24"/>
          <w:lang w:val="en-US" w:bidi="ar-MA"/>
        </w:rPr>
        <w:t>."</w:t>
      </w:r>
    </w:p>
    <w:p w14:paraId="308807A2" w14:textId="77777777" w:rsidR="00036EDE" w:rsidRPr="00036EDE" w:rsidRDefault="00036EDE" w:rsidP="00C301CD">
      <w:pPr>
        <w:numPr>
          <w:ilvl w:val="0"/>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للمبحث التالي</w:t>
      </w:r>
      <w:r w:rsidRPr="00036EDE">
        <w:rPr>
          <w:rFonts w:ascii="Calibri" w:eastAsia="Times New Roman" w:hAnsi="Calibri" w:cs="Calibri"/>
          <w:szCs w:val="24"/>
          <w:lang w:val="en-US" w:bidi="ar-MA"/>
        </w:rPr>
        <w:t>:</w:t>
      </w:r>
    </w:p>
    <w:p w14:paraId="6D999A9B"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سنتناول في الموضوع القادم الفرق بين 'الصوم' و'الصيام' في القرآن الكريم، وسنكتشف أن لكل منهما معنى خاصًا ودلالة فريدة</w:t>
      </w:r>
      <w:r w:rsidRPr="00036EDE">
        <w:rPr>
          <w:rFonts w:ascii="Calibri" w:eastAsia="Times New Roman" w:hAnsi="Calibri" w:cs="Calibri"/>
          <w:szCs w:val="24"/>
          <w:lang w:val="en-US" w:bidi="ar-MA"/>
        </w:rPr>
        <w:t>."</w:t>
      </w:r>
    </w:p>
    <w:p w14:paraId="38CD1476"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ثم سنستعرض آيات الصيام في سورة البقرة، وسنقدم تفسيرًا جديدًا للمصطلحات القرآنية المتعلقة بالصيام، مثل 'أيام معدودات' و 'مريضًا أو على سفر' و'فدية طعام مسكين'، وغيرها</w:t>
      </w:r>
      <w:r w:rsidRPr="00036EDE">
        <w:rPr>
          <w:rFonts w:ascii="Calibri" w:eastAsia="Times New Roman" w:hAnsi="Calibri" w:cs="Calibri"/>
          <w:szCs w:val="24"/>
          <w:lang w:val="en-US" w:bidi="ar-MA"/>
        </w:rPr>
        <w:t>."</w:t>
      </w:r>
    </w:p>
    <w:p w14:paraId="2E96B8ED"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وسنتعمق في آية الصيام (187) من سورة البقرة، وسنكشف عن أسرار التدبر التي تحملها هذه الآية</w:t>
      </w:r>
      <w:r w:rsidRPr="00036EDE">
        <w:rPr>
          <w:rFonts w:ascii="Calibri" w:eastAsia="Times New Roman" w:hAnsi="Calibri" w:cs="Calibri"/>
          <w:szCs w:val="24"/>
          <w:lang w:val="en-US" w:bidi="ar-MA"/>
        </w:rPr>
        <w:t>."</w:t>
      </w:r>
    </w:p>
    <w:p w14:paraId="67412F91"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كما سنتناول آيات أخرى ذات علاقة, مثل اية 188, واية </w:t>
      </w:r>
      <w:r w:rsidRPr="00036EDE">
        <w:rPr>
          <w:rFonts w:ascii="Calibri" w:eastAsia="Times New Roman" w:hAnsi="Calibri" w:cs="Calibri"/>
          <w:szCs w:val="24"/>
          <w:lang w:val="en-US" w:bidi="ar-MA"/>
        </w:rPr>
        <w:t>189</w:t>
      </w:r>
    </w:p>
    <w:p w14:paraId="4ACAB4DA"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وأخيرا, سنتناول آية (35) من سورة الأحزاب</w:t>
      </w:r>
      <w:r w:rsidRPr="00036EDE">
        <w:rPr>
          <w:rFonts w:ascii="Calibri" w:eastAsia="Times New Roman" w:hAnsi="Calibri" w:cs="Calibri"/>
          <w:szCs w:val="24"/>
          <w:lang w:val="en-US" w:bidi="ar-MA"/>
        </w:rPr>
        <w:t>, "</w:t>
      </w:r>
    </w:p>
    <w:p w14:paraId="5D88ED9A" w14:textId="77777777" w:rsidR="00036EDE" w:rsidRPr="00036EDE" w:rsidRDefault="00036EDE" w:rsidP="00C301CD">
      <w:pPr>
        <w:numPr>
          <w:ilvl w:val="1"/>
          <w:numId w:val="15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كونوا معنا في هذه الرحلة الممتعة والمفيدة، لنتعلم معًا كيف نجعل من الصيام تجربة روحية وفكرية عميقة ومؤثرة</w:t>
      </w:r>
      <w:r w:rsidRPr="00036EDE">
        <w:rPr>
          <w:rFonts w:ascii="Calibri" w:eastAsia="Times New Roman" w:hAnsi="Calibri" w:cs="Calibri"/>
          <w:szCs w:val="24"/>
          <w:lang w:val="en-US" w:bidi="ar-MA"/>
        </w:rPr>
        <w:t>."</w:t>
      </w:r>
    </w:p>
    <w:p w14:paraId="6910280D" w14:textId="77777777" w:rsidR="00036EDE" w:rsidRPr="00036EDE" w:rsidRDefault="00036EDE" w:rsidP="00412C3A">
      <w:pPr>
        <w:pStyle w:val="3"/>
        <w:rPr>
          <w:rFonts w:eastAsia="Times New Roman"/>
          <w:lang w:val="ar-MA" w:eastAsia="ar-SA"/>
        </w:rPr>
      </w:pPr>
      <w:bookmarkStart w:id="24" w:name="_Toc203903476"/>
      <w:bookmarkStart w:id="25" w:name="_Toc209893524"/>
      <w:bookmarkStart w:id="26" w:name="_Toc217152774"/>
      <w:r w:rsidRPr="00036EDE">
        <w:rPr>
          <w:rFonts w:eastAsia="Times New Roman"/>
          <w:rtl/>
          <w:lang w:val="ar-MA" w:eastAsia="ar-SA"/>
        </w:rPr>
        <w:t>أنواع الصيام في القرآن: الصوم والصيام</w:t>
      </w:r>
      <w:bookmarkEnd w:id="24"/>
      <w:bookmarkEnd w:id="25"/>
      <w:bookmarkEnd w:id="26"/>
    </w:p>
    <w:p w14:paraId="2BDD6546"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الصوم والصيام: ثنائية قرآنية تكشف عن أبعاد التدبر</w:t>
      </w:r>
    </w:p>
    <w:p w14:paraId="6782ED25"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الصوم (بالمعنى الخاص)</w:t>
      </w:r>
      <w:r w:rsidRPr="00036EDE">
        <w:rPr>
          <w:rFonts w:ascii="Calibri" w:eastAsia="Times New Roman" w:hAnsi="Calibri" w:cs="Calibri"/>
          <w:szCs w:val="24"/>
          <w:lang w:val="en-US" w:bidi="ar-MA"/>
        </w:rPr>
        <w:t>:</w:t>
      </w:r>
    </w:p>
    <w:p w14:paraId="24D07F8E" w14:textId="77777777" w:rsidR="00036EDE" w:rsidRPr="00036EDE" w:rsidRDefault="00036EDE" w:rsidP="00C301CD">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اللغوي والاصطلاحي (مع التركيز على التحديد)</w:t>
      </w:r>
      <w:r w:rsidRPr="00036EDE">
        <w:rPr>
          <w:rFonts w:ascii="Calibri" w:eastAsia="Times New Roman" w:hAnsi="Calibri" w:cs="Calibri"/>
          <w:szCs w:val="24"/>
          <w:lang w:val="en-US" w:bidi="ar-MA"/>
        </w:rPr>
        <w:t>:</w:t>
      </w:r>
    </w:p>
    <w:p w14:paraId="6DBA3FA1" w14:textId="77777777" w:rsidR="00036EDE" w:rsidRPr="00036EDE" w:rsidRDefault="00036EDE" w:rsidP="00C301CD">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الصوم في اللغة هو الإمساك مطلقًا. لكن في الاصطلاح القرآني، وكما يظهر من استقراء المخطوطات، الصوم (بالمعنى الخاص) هو الامتناع عن </w:t>
      </w:r>
      <w:r w:rsidRPr="00036EDE">
        <w:rPr>
          <w:rFonts w:ascii="Calibri" w:eastAsia="Times New Roman" w:hAnsi="Calibri" w:cs="Calibri"/>
          <w:i/>
          <w:iCs/>
          <w:szCs w:val="24"/>
          <w:rtl/>
          <w:lang w:val="en-US" w:bidi="ar-MA"/>
        </w:rPr>
        <w:t>فعل محدد</w:t>
      </w:r>
      <w:r w:rsidRPr="00036EDE">
        <w:rPr>
          <w:rFonts w:ascii="Calibri" w:eastAsia="Times New Roman" w:hAnsi="Calibri" w:cs="Calibri"/>
          <w:szCs w:val="24"/>
          <w:rtl/>
          <w:lang w:val="en-US" w:bidi="ar-MA"/>
        </w:rPr>
        <w:t>، ويكون هذا الامتناع ظرفيًا ومؤقتًا</w:t>
      </w:r>
      <w:r w:rsidRPr="00036EDE">
        <w:rPr>
          <w:rFonts w:ascii="Calibri" w:eastAsia="Times New Roman" w:hAnsi="Calibri" w:cs="Calibri"/>
          <w:szCs w:val="24"/>
          <w:lang w:val="en-US" w:bidi="ar-MA"/>
        </w:rPr>
        <w:t>."</w:t>
      </w:r>
    </w:p>
    <w:p w14:paraId="1D27E38C" w14:textId="77777777" w:rsidR="00036EDE" w:rsidRPr="00036EDE" w:rsidRDefault="00036EDE" w:rsidP="00C301CD">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الأمثلة من القرآن</w:t>
      </w:r>
      <w:r w:rsidRPr="00036EDE">
        <w:rPr>
          <w:rFonts w:ascii="Calibri" w:eastAsia="Times New Roman" w:hAnsi="Calibri" w:cs="Calibri"/>
          <w:szCs w:val="24"/>
          <w:lang w:val="en-US" w:bidi="ar-MA"/>
        </w:rPr>
        <w:t>:</w:t>
      </w:r>
    </w:p>
    <w:p w14:paraId="1E51469B" w14:textId="77777777" w:rsidR="00036EDE" w:rsidRPr="00036EDE" w:rsidRDefault="00036EDE" w:rsidP="00C301CD">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صوم مريم عن الكلام</w:t>
      </w:r>
      <w:r w:rsidRPr="00036EDE">
        <w:rPr>
          <w:rFonts w:ascii="Calibri" w:eastAsia="Times New Roman" w:hAnsi="Calibri" w:cs="Calibri"/>
          <w:szCs w:val="24"/>
          <w:lang w:val="en-US" w:bidi="ar-MA"/>
        </w:rPr>
        <w:t>:</w:t>
      </w:r>
    </w:p>
    <w:p w14:paraId="2F0E6C7F" w14:textId="77777777" w:rsidR="00036EDE" w:rsidRPr="00036EDE" w:rsidRDefault="00036EDE" w:rsidP="00C301CD">
      <w:pPr>
        <w:numPr>
          <w:ilvl w:val="2"/>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قال تعالى: 'فَإِمَّا تَرَيِنَّ مِنَ الْبَشَرِ أَحَدًا فَقُولِي إِنِّي نَذَرْتُ لِلرَّحْمَٰنِ </w:t>
      </w:r>
      <w:r w:rsidRPr="00036EDE">
        <w:rPr>
          <w:rFonts w:ascii="Calibri" w:eastAsia="Times New Roman" w:hAnsi="Calibri" w:cs="Calibri"/>
          <w:i/>
          <w:iCs/>
          <w:szCs w:val="24"/>
          <w:rtl/>
          <w:lang w:val="en-US" w:bidi="ar-MA"/>
        </w:rPr>
        <w:t>صَوْمًا</w:t>
      </w:r>
      <w:r w:rsidRPr="00036EDE">
        <w:rPr>
          <w:rFonts w:ascii="Calibri" w:eastAsia="Times New Roman" w:hAnsi="Calibri" w:cs="Calibri"/>
          <w:szCs w:val="24"/>
          <w:rtl/>
          <w:lang w:val="en-US" w:bidi="ar-MA"/>
        </w:rPr>
        <w:t xml:space="preserve"> فَلَنْ أُكَلِّمَ الْيَوْمَ إِنْسِيًّا' (مريم: 26)</w:t>
      </w:r>
      <w:r w:rsidRPr="00036EDE">
        <w:rPr>
          <w:rFonts w:ascii="Calibri" w:eastAsia="Times New Roman" w:hAnsi="Calibri" w:cs="Calibri"/>
          <w:szCs w:val="24"/>
          <w:lang w:val="en-US" w:bidi="ar-MA"/>
        </w:rPr>
        <w:t>."</w:t>
      </w:r>
    </w:p>
    <w:p w14:paraId="576502DA" w14:textId="77777777" w:rsidR="00036EDE" w:rsidRPr="00036EDE" w:rsidRDefault="00036EDE" w:rsidP="00C301CD">
      <w:pPr>
        <w:numPr>
          <w:ilvl w:val="2"/>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الصوم هنا محدد بالامتناع عن الكلام، وهو مؤقت (اليوم)</w:t>
      </w:r>
      <w:r w:rsidRPr="00036EDE">
        <w:rPr>
          <w:rFonts w:ascii="Calibri" w:eastAsia="Times New Roman" w:hAnsi="Calibri" w:cs="Calibri"/>
          <w:szCs w:val="24"/>
          <w:lang w:val="en-US" w:bidi="ar-MA"/>
        </w:rPr>
        <w:t>."</w:t>
      </w:r>
    </w:p>
    <w:p w14:paraId="592B404F" w14:textId="77777777" w:rsidR="00036EDE" w:rsidRPr="00036EDE" w:rsidRDefault="00036EDE" w:rsidP="00C301CD">
      <w:pPr>
        <w:numPr>
          <w:ilvl w:val="0"/>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الخصائص</w:t>
      </w:r>
      <w:r w:rsidRPr="00036EDE">
        <w:rPr>
          <w:rFonts w:ascii="Calibri" w:eastAsia="Times New Roman" w:hAnsi="Calibri" w:cs="Calibri"/>
          <w:szCs w:val="24"/>
          <w:lang w:val="en-US" w:bidi="ar-MA"/>
        </w:rPr>
        <w:t>:</w:t>
      </w:r>
    </w:p>
    <w:p w14:paraId="6B4EEBBE" w14:textId="77777777" w:rsidR="00036EDE" w:rsidRPr="00036EDE" w:rsidRDefault="00036EDE" w:rsidP="00C301CD">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محدد بفعل معين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الصوم يكون امتناعًا عن فعل محدد (كالكلام في المثال السابق)</w:t>
      </w:r>
      <w:r w:rsidRPr="00036EDE">
        <w:rPr>
          <w:rFonts w:ascii="Calibri" w:eastAsia="Times New Roman" w:hAnsi="Calibri" w:cs="Calibri"/>
          <w:szCs w:val="24"/>
          <w:lang w:val="en-US" w:bidi="ar-MA"/>
        </w:rPr>
        <w:t>.</w:t>
      </w:r>
    </w:p>
    <w:p w14:paraId="4DB6B815" w14:textId="77777777" w:rsidR="00036EDE" w:rsidRPr="00036EDE" w:rsidRDefault="00036EDE" w:rsidP="00C301CD">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مؤقت وظرفي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يرتبط بزمان ومكان معينين</w:t>
      </w:r>
      <w:r w:rsidRPr="00036EDE">
        <w:rPr>
          <w:rFonts w:ascii="Calibri" w:eastAsia="Times New Roman" w:hAnsi="Calibri" w:cs="Calibri"/>
          <w:szCs w:val="24"/>
          <w:lang w:val="en-US" w:bidi="ar-MA"/>
        </w:rPr>
        <w:t>.</w:t>
      </w:r>
    </w:p>
    <w:p w14:paraId="75C0D25F" w14:textId="77777777" w:rsidR="00036EDE" w:rsidRPr="00036EDE" w:rsidRDefault="00036EDE" w:rsidP="00C301CD">
      <w:pPr>
        <w:numPr>
          <w:ilvl w:val="1"/>
          <w:numId w:val="14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قد يكون نذرًا أو تكليفًا</w:t>
      </w:r>
      <w:r w:rsidRPr="00036EDE">
        <w:rPr>
          <w:rFonts w:ascii="Calibri" w:eastAsia="Times New Roman" w:hAnsi="Calibri" w:cs="Calibri"/>
          <w:szCs w:val="24"/>
          <w:lang w:val="en-US" w:bidi="ar-MA"/>
        </w:rPr>
        <w:t>.</w:t>
      </w:r>
    </w:p>
    <w:p w14:paraId="0153711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الصيام (بالمعنى العام)</w:t>
      </w:r>
      <w:r w:rsidRPr="00036EDE">
        <w:rPr>
          <w:rFonts w:ascii="Calibri" w:eastAsia="Times New Roman" w:hAnsi="Calibri" w:cs="Calibri"/>
          <w:szCs w:val="24"/>
          <w:lang w:val="en-US" w:bidi="ar-MA"/>
        </w:rPr>
        <w:t>:</w:t>
      </w:r>
    </w:p>
    <w:p w14:paraId="792531AD" w14:textId="77777777" w:rsidR="00036EDE" w:rsidRPr="00036EDE" w:rsidRDefault="00036EDE" w:rsidP="00C301CD">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التعريف اللغوي والاصطلاحي (مع التركيز على الشمولية)</w:t>
      </w:r>
      <w:r w:rsidRPr="00036EDE">
        <w:rPr>
          <w:rFonts w:ascii="Calibri" w:eastAsia="Times New Roman" w:hAnsi="Calibri" w:cs="Calibri"/>
          <w:szCs w:val="24"/>
          <w:lang w:val="en-US" w:bidi="ar-MA"/>
        </w:rPr>
        <w:t>:</w:t>
      </w:r>
    </w:p>
    <w:p w14:paraId="22EFA2E7"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كما يظهر في مواضع وروده في المخطوطات القرآنية، يحمل معنى أوسع وأشمل. إنه يشير إلى الامتناع الذي يتضمن جانبين أساسيين</w:t>
      </w:r>
      <w:r w:rsidRPr="00036EDE">
        <w:rPr>
          <w:rFonts w:ascii="Calibri" w:eastAsia="Times New Roman" w:hAnsi="Calibri" w:cs="Calibri"/>
          <w:szCs w:val="24"/>
          <w:lang w:val="en-US" w:bidi="ar-MA"/>
        </w:rPr>
        <w:t>:"</w:t>
      </w:r>
    </w:p>
    <w:p w14:paraId="5E4929E5" w14:textId="77777777" w:rsidR="00036EDE" w:rsidRPr="00036EDE" w:rsidRDefault="00036EDE" w:rsidP="00C301CD">
      <w:pPr>
        <w:numPr>
          <w:ilvl w:val="2"/>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الجانب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الامتناع عن الطعام والشراب (المفطرات الحسية)</w:t>
      </w:r>
      <w:r w:rsidRPr="00036EDE">
        <w:rPr>
          <w:rFonts w:ascii="Calibri" w:eastAsia="Times New Roman" w:hAnsi="Calibri" w:cs="Calibri"/>
          <w:szCs w:val="24"/>
          <w:lang w:val="en-US" w:bidi="ar-MA"/>
        </w:rPr>
        <w:t>.</w:t>
      </w:r>
    </w:p>
    <w:p w14:paraId="37D915F3" w14:textId="77777777" w:rsidR="00036EDE" w:rsidRPr="00036EDE" w:rsidRDefault="00036EDE" w:rsidP="00C301CD">
      <w:pPr>
        <w:numPr>
          <w:ilvl w:val="2"/>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الجانب التدبري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الامتناع عن الكلام في الدين والقرآن إلا بعد التدبر العميق</w:t>
      </w:r>
      <w:r w:rsidRPr="00036EDE">
        <w:rPr>
          <w:rFonts w:ascii="Calibri" w:eastAsia="Times New Roman" w:hAnsi="Calibri" w:cs="Calibri"/>
          <w:szCs w:val="24"/>
          <w:lang w:val="en-US" w:bidi="ar-MA"/>
        </w:rPr>
        <w:t>.</w:t>
      </w:r>
    </w:p>
    <w:p w14:paraId="1E2BEA5D"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الصيام هو حالة وعي وإدراك، تتجاوز مجرد الامتناع الجسدي</w:t>
      </w:r>
      <w:r w:rsidRPr="00036EDE">
        <w:rPr>
          <w:rFonts w:ascii="Calibri" w:eastAsia="Times New Roman" w:hAnsi="Calibri" w:cs="Calibri"/>
          <w:szCs w:val="24"/>
          <w:lang w:val="en-US" w:bidi="ar-MA"/>
        </w:rPr>
        <w:t>."</w:t>
      </w:r>
    </w:p>
    <w:p w14:paraId="15CAB885" w14:textId="77777777" w:rsidR="00036EDE" w:rsidRPr="00036EDE" w:rsidRDefault="00036EDE" w:rsidP="00C301CD">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الدليل من القرآن</w:t>
      </w:r>
      <w:r w:rsidRPr="00036EDE">
        <w:rPr>
          <w:rFonts w:ascii="Calibri" w:eastAsia="Times New Roman" w:hAnsi="Calibri" w:cs="Calibri"/>
          <w:szCs w:val="24"/>
          <w:lang w:val="en-US" w:bidi="ar-MA"/>
        </w:rPr>
        <w:t>:</w:t>
      </w:r>
    </w:p>
    <w:p w14:paraId="1D158BC7"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قال تعالى: 'يَا أَيُّهَا الَّذِينَ آمَنُوا كُتِبَ عَلَيْكُمُ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xml:space="preserve"> كَمَا كُتِبَ عَلَى الَّذِينَ مِنْ قَبْلِكُمْ لَعَلَّكُمْ تَتَّقُونَ' (البقرة: 183)</w:t>
      </w:r>
      <w:r w:rsidRPr="00036EDE">
        <w:rPr>
          <w:rFonts w:ascii="Calibri" w:eastAsia="Times New Roman" w:hAnsi="Calibri" w:cs="Calibri"/>
          <w:szCs w:val="24"/>
          <w:lang w:val="en-US" w:bidi="ar-MA"/>
        </w:rPr>
        <w:t>."</w:t>
      </w:r>
    </w:p>
    <w:p w14:paraId="5EA01361"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هذه الآية تفرض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وهو يشمل الامتناعين: عن المفطرات الحسية، وعن التسرع في الكلام في الدين</w:t>
      </w:r>
      <w:r w:rsidRPr="00036EDE">
        <w:rPr>
          <w:rFonts w:ascii="Calibri" w:eastAsia="Times New Roman" w:hAnsi="Calibri" w:cs="Calibri"/>
          <w:szCs w:val="24"/>
          <w:lang w:val="en-US" w:bidi="ar-MA"/>
        </w:rPr>
        <w:t>."</w:t>
      </w:r>
    </w:p>
    <w:p w14:paraId="3E145205" w14:textId="77777777" w:rsidR="00036EDE" w:rsidRPr="00036EDE" w:rsidRDefault="00036EDE" w:rsidP="00C301CD">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الهدف</w:t>
      </w:r>
      <w:r w:rsidRPr="00036EDE">
        <w:rPr>
          <w:rFonts w:ascii="Calibri" w:eastAsia="Times New Roman" w:hAnsi="Calibri" w:cs="Calibri"/>
          <w:szCs w:val="24"/>
          <w:lang w:val="en-US" w:bidi="ar-MA"/>
        </w:rPr>
        <w:t>:</w:t>
      </w:r>
    </w:p>
    <w:p w14:paraId="2C9B653B"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الهدف من الصيام هو الوصول إلى التقوى من خلال تدبر القرآن. فالتقوى ليست مجرد نتيجة للامتناع عن الطعام، بل هي حالة وعي تنشأ من الفهم الصحيح</w:t>
      </w:r>
      <w:r w:rsidRPr="00036EDE">
        <w:rPr>
          <w:rFonts w:ascii="Calibri" w:eastAsia="Times New Roman" w:hAnsi="Calibri" w:cs="Calibri"/>
          <w:szCs w:val="24"/>
          <w:lang w:val="en-US" w:bidi="ar-MA"/>
        </w:rPr>
        <w:t>."</w:t>
      </w:r>
    </w:p>
    <w:p w14:paraId="608752FC" w14:textId="77777777" w:rsidR="00036EDE" w:rsidRPr="00036EDE" w:rsidRDefault="00036EDE" w:rsidP="00C301CD">
      <w:pPr>
        <w:numPr>
          <w:ilvl w:val="0"/>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الخصائص</w:t>
      </w:r>
      <w:r w:rsidRPr="00036EDE">
        <w:rPr>
          <w:rFonts w:ascii="Calibri" w:eastAsia="Times New Roman" w:hAnsi="Calibri" w:cs="Calibri"/>
          <w:szCs w:val="24"/>
          <w:lang w:val="en-US" w:bidi="ar-MA"/>
        </w:rPr>
        <w:t>:</w:t>
      </w:r>
    </w:p>
    <w:p w14:paraId="4287837C"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فريضة على المؤمنين</w:t>
      </w:r>
      <w:r w:rsidRPr="00036EDE">
        <w:rPr>
          <w:rFonts w:ascii="Calibri" w:eastAsia="Times New Roman" w:hAnsi="Calibri" w:cs="Calibri"/>
          <w:szCs w:val="24"/>
          <w:lang w:val="en-US" w:bidi="ar-MA"/>
        </w:rPr>
        <w:t>.</w:t>
      </w:r>
    </w:p>
    <w:p w14:paraId="63CC0223"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مرتبط بالتدبر والفهم العميق</w:t>
      </w:r>
      <w:r w:rsidRPr="00036EDE">
        <w:rPr>
          <w:rFonts w:ascii="Calibri" w:eastAsia="Times New Roman" w:hAnsi="Calibri" w:cs="Calibri"/>
          <w:szCs w:val="24"/>
          <w:lang w:val="en-US" w:bidi="ar-MA"/>
        </w:rPr>
        <w:t>.</w:t>
      </w:r>
    </w:p>
    <w:p w14:paraId="247AED9B"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مستمر وليس مؤقتًا (بمعنى أنه حالة وعي مستمرة، وإن كان الامتناع عن الطعام والشراب مؤقتًا)</w:t>
      </w:r>
      <w:r w:rsidRPr="00036EDE">
        <w:rPr>
          <w:rFonts w:ascii="Calibri" w:eastAsia="Times New Roman" w:hAnsi="Calibri" w:cs="Calibri"/>
          <w:szCs w:val="24"/>
          <w:lang w:val="en-US" w:bidi="ar-MA"/>
        </w:rPr>
        <w:t>.</w:t>
      </w:r>
    </w:p>
    <w:p w14:paraId="1AFA1493" w14:textId="77777777" w:rsidR="00036EDE" w:rsidRPr="00036EDE" w:rsidRDefault="00036EDE" w:rsidP="00C301CD">
      <w:pPr>
        <w:numPr>
          <w:ilvl w:val="1"/>
          <w:numId w:val="14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يشمل الامتناع عن المفطرات الحسية</w:t>
      </w:r>
    </w:p>
    <w:p w14:paraId="06F406E6"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مقارنة بين الصوم والصيام (مع التركيز على الامتناع عن الطعام</w:t>
      </w:r>
      <w:r w:rsidRPr="00036EDE">
        <w:rPr>
          <w:rFonts w:ascii="Calibri" w:eastAsia="Times New Roman" w:hAnsi="Calibri" w:cs="Calibri"/>
          <w:szCs w:val="24"/>
          <w:lang w:val="en-US" w:bidi="a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066"/>
        <w:gridCol w:w="4294"/>
      </w:tblGrid>
      <w:tr w:rsidR="00036EDE" w:rsidRPr="00036EDE" w14:paraId="22EDEFE0" w14:textId="77777777" w:rsidTr="00F954A6">
        <w:trPr>
          <w:tblCellSpacing w:w="15" w:type="dxa"/>
        </w:trPr>
        <w:tc>
          <w:tcPr>
            <w:tcW w:w="0" w:type="auto"/>
            <w:vAlign w:val="center"/>
            <w:hideMark/>
          </w:tcPr>
          <w:p w14:paraId="5AB9619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الخاصية</w:t>
            </w:r>
          </w:p>
        </w:tc>
        <w:tc>
          <w:tcPr>
            <w:tcW w:w="0" w:type="auto"/>
            <w:vAlign w:val="center"/>
            <w:hideMark/>
          </w:tcPr>
          <w:p w14:paraId="14E10AD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الصوم (بالمعنى الخاص)</w:t>
            </w:r>
          </w:p>
        </w:tc>
        <w:tc>
          <w:tcPr>
            <w:tcW w:w="0" w:type="auto"/>
            <w:vAlign w:val="center"/>
            <w:hideMark/>
          </w:tcPr>
          <w:p w14:paraId="186983B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الصيام (بالمعنى العام)</w:t>
            </w:r>
          </w:p>
        </w:tc>
      </w:tr>
      <w:tr w:rsidR="00036EDE" w:rsidRPr="00036EDE" w14:paraId="3698F44C" w14:textId="77777777" w:rsidTr="00F954A6">
        <w:trPr>
          <w:tblCellSpacing w:w="15" w:type="dxa"/>
        </w:trPr>
        <w:tc>
          <w:tcPr>
            <w:tcW w:w="0" w:type="auto"/>
            <w:vAlign w:val="center"/>
            <w:hideMark/>
          </w:tcPr>
          <w:p w14:paraId="1D181E4C"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النطاق</w:t>
            </w:r>
          </w:p>
        </w:tc>
        <w:tc>
          <w:tcPr>
            <w:tcW w:w="0" w:type="auto"/>
            <w:vAlign w:val="center"/>
            <w:hideMark/>
          </w:tcPr>
          <w:p w14:paraId="414F0CB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محدد بفعل معين (غير الأكل والشرب بالضرورة)</w:t>
            </w:r>
          </w:p>
        </w:tc>
        <w:tc>
          <w:tcPr>
            <w:tcW w:w="0" w:type="auto"/>
            <w:vAlign w:val="center"/>
            <w:hideMark/>
          </w:tcPr>
          <w:p w14:paraId="10A8CBA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أشمل: يشمل الامتناع عن الطعام والشراب والكلام في الدين بغير تدبر</w:t>
            </w:r>
          </w:p>
        </w:tc>
      </w:tr>
      <w:tr w:rsidR="00036EDE" w:rsidRPr="00036EDE" w14:paraId="3A8A7FAD" w14:textId="77777777" w:rsidTr="00F954A6">
        <w:trPr>
          <w:tblCellSpacing w:w="15" w:type="dxa"/>
        </w:trPr>
        <w:tc>
          <w:tcPr>
            <w:tcW w:w="0" w:type="auto"/>
            <w:vAlign w:val="center"/>
            <w:hideMark/>
          </w:tcPr>
          <w:p w14:paraId="24E0D769"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الزمن</w:t>
            </w:r>
          </w:p>
        </w:tc>
        <w:tc>
          <w:tcPr>
            <w:tcW w:w="0" w:type="auto"/>
            <w:vAlign w:val="center"/>
            <w:hideMark/>
          </w:tcPr>
          <w:p w14:paraId="60B49BC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مؤقت وظرفي</w:t>
            </w:r>
          </w:p>
        </w:tc>
        <w:tc>
          <w:tcPr>
            <w:tcW w:w="0" w:type="auto"/>
            <w:vAlign w:val="center"/>
            <w:hideMark/>
          </w:tcPr>
          <w:p w14:paraId="0BC909D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مستمر (كحالة وعي)، وإن كان الامتناع عن الطعام مؤقتًا</w:t>
            </w:r>
          </w:p>
        </w:tc>
      </w:tr>
      <w:tr w:rsidR="00036EDE" w:rsidRPr="00036EDE" w14:paraId="2040A525" w14:textId="77777777" w:rsidTr="00F954A6">
        <w:trPr>
          <w:tblCellSpacing w:w="15" w:type="dxa"/>
        </w:trPr>
        <w:tc>
          <w:tcPr>
            <w:tcW w:w="0" w:type="auto"/>
            <w:vAlign w:val="center"/>
            <w:hideMark/>
          </w:tcPr>
          <w:p w14:paraId="6E50E72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الطبيعة</w:t>
            </w:r>
          </w:p>
        </w:tc>
        <w:tc>
          <w:tcPr>
            <w:tcW w:w="0" w:type="auto"/>
            <w:vAlign w:val="center"/>
            <w:hideMark/>
          </w:tcPr>
          <w:p w14:paraId="30C01B0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قد يكون نذرًا أو تكليفًا</w:t>
            </w:r>
          </w:p>
        </w:tc>
        <w:tc>
          <w:tcPr>
            <w:tcW w:w="0" w:type="auto"/>
            <w:vAlign w:val="center"/>
            <w:hideMark/>
          </w:tcPr>
          <w:p w14:paraId="54D8E7C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فريضة</w:t>
            </w:r>
          </w:p>
        </w:tc>
      </w:tr>
      <w:tr w:rsidR="00036EDE" w:rsidRPr="00036EDE" w14:paraId="6E9BB175" w14:textId="77777777" w:rsidTr="00F954A6">
        <w:trPr>
          <w:tblCellSpacing w:w="15" w:type="dxa"/>
        </w:trPr>
        <w:tc>
          <w:tcPr>
            <w:tcW w:w="0" w:type="auto"/>
            <w:vAlign w:val="center"/>
            <w:hideMark/>
          </w:tcPr>
          <w:p w14:paraId="6B0C4CD6"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الهدف</w:t>
            </w:r>
          </w:p>
        </w:tc>
        <w:tc>
          <w:tcPr>
            <w:tcW w:w="0" w:type="auto"/>
            <w:vAlign w:val="center"/>
            <w:hideMark/>
          </w:tcPr>
          <w:p w14:paraId="51ECAA1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فعل محدد</w:t>
            </w:r>
          </w:p>
        </w:tc>
        <w:tc>
          <w:tcPr>
            <w:tcW w:w="0" w:type="auto"/>
            <w:vAlign w:val="center"/>
            <w:hideMark/>
          </w:tcPr>
          <w:p w14:paraId="7F47552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الوصول إلى التقوى من خلال التدبر</w:t>
            </w:r>
          </w:p>
        </w:tc>
      </w:tr>
      <w:tr w:rsidR="00036EDE" w:rsidRPr="00036EDE" w14:paraId="1FBB674D" w14:textId="77777777" w:rsidTr="00F954A6">
        <w:trPr>
          <w:tblCellSpacing w:w="15" w:type="dxa"/>
        </w:trPr>
        <w:tc>
          <w:tcPr>
            <w:tcW w:w="0" w:type="auto"/>
            <w:vAlign w:val="center"/>
            <w:hideMark/>
          </w:tcPr>
          <w:p w14:paraId="65F3B72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الطعام</w:t>
            </w:r>
          </w:p>
        </w:tc>
        <w:tc>
          <w:tcPr>
            <w:tcW w:w="0" w:type="auto"/>
            <w:vAlign w:val="center"/>
            <w:hideMark/>
          </w:tcPr>
          <w:p w14:paraId="51C58744"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غير مشمول بالضرورة</w:t>
            </w:r>
          </w:p>
        </w:tc>
        <w:tc>
          <w:tcPr>
            <w:tcW w:w="0" w:type="auto"/>
            <w:vAlign w:val="center"/>
            <w:hideMark/>
          </w:tcPr>
          <w:p w14:paraId="21E3157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مشمول</w:t>
            </w:r>
            <w:r w:rsidRPr="00036EDE">
              <w:rPr>
                <w:rFonts w:ascii="Calibri" w:eastAsia="Times New Roman" w:hAnsi="Calibri" w:cs="Calibri"/>
                <w:szCs w:val="24"/>
                <w:rtl/>
                <w:lang w:val="en-US" w:bidi="ar-MA"/>
              </w:rPr>
              <w:t xml:space="preserve"> كجزء أساسي</w:t>
            </w:r>
          </w:p>
        </w:tc>
      </w:tr>
      <w:tr w:rsidR="00036EDE" w:rsidRPr="00036EDE" w14:paraId="277F97A7" w14:textId="77777777" w:rsidTr="00F954A6">
        <w:trPr>
          <w:tblCellSpacing w:w="15" w:type="dxa"/>
        </w:trPr>
        <w:tc>
          <w:tcPr>
            <w:tcW w:w="0" w:type="auto"/>
            <w:vAlign w:val="center"/>
            <w:hideMark/>
          </w:tcPr>
          <w:p w14:paraId="7376AC1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الأمثلة</w:t>
            </w:r>
          </w:p>
        </w:tc>
        <w:tc>
          <w:tcPr>
            <w:tcW w:w="0" w:type="auto"/>
            <w:vAlign w:val="center"/>
            <w:hideMark/>
          </w:tcPr>
          <w:p w14:paraId="2AB5EF1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صوم مريم عن الكلام</w:t>
            </w:r>
          </w:p>
        </w:tc>
        <w:tc>
          <w:tcPr>
            <w:tcW w:w="0" w:type="auto"/>
            <w:vAlign w:val="center"/>
            <w:hideMark/>
          </w:tcPr>
          <w:p w14:paraId="20A2FAE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الامتناع عن الطعام والشراب والكلام في الدين بغير تدبر (في رمضان وغيره)</w:t>
            </w:r>
          </w:p>
        </w:tc>
      </w:tr>
    </w:tbl>
    <w:p w14:paraId="64E9BC8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75F37A16" w14:textId="77777777" w:rsidR="00036EDE" w:rsidRPr="00036EDE" w:rsidRDefault="00036EDE" w:rsidP="00C301CD">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الفروق (مع التأكيد على موضع الأكل والشرب)</w:t>
      </w:r>
      <w:r w:rsidRPr="00036EDE">
        <w:rPr>
          <w:rFonts w:ascii="Calibri" w:eastAsia="Times New Roman" w:hAnsi="Calibri" w:cs="Calibri"/>
          <w:szCs w:val="24"/>
          <w:lang w:val="en-US" w:bidi="ar-MA"/>
        </w:rPr>
        <w:t>:</w:t>
      </w:r>
    </w:p>
    <w:p w14:paraId="189F8A6B" w14:textId="77777777" w:rsidR="00036EDE" w:rsidRPr="00036EDE" w:rsidRDefault="00036EDE" w:rsidP="00C301CD">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الصوم' و'الصيام' ليسا مترادفين. الصوم امتناع محدد ومؤقت، بينما الصيام أشمل، ويتضمن الامتناع عن الطعام والشراب </w:t>
      </w:r>
      <w:r w:rsidRPr="00036EDE">
        <w:rPr>
          <w:rFonts w:ascii="Calibri" w:eastAsia="Times New Roman" w:hAnsi="Calibri" w:cs="Calibri"/>
          <w:i/>
          <w:iCs/>
          <w:szCs w:val="24"/>
          <w:rtl/>
          <w:lang w:val="en-US" w:bidi="ar-MA"/>
        </w:rPr>
        <w:t>كجزء أساسي منه</w:t>
      </w:r>
      <w:r w:rsidRPr="00036EDE">
        <w:rPr>
          <w:rFonts w:ascii="Calibri" w:eastAsia="Times New Roman" w:hAnsi="Calibri" w:cs="Calibri"/>
          <w:szCs w:val="24"/>
          <w:rtl/>
          <w:lang w:val="en-US" w:bidi="ar-MA"/>
        </w:rPr>
        <w:t>، بالإضافة إلى الامتناع عن الكلام في الدين بغير تدبر</w:t>
      </w:r>
      <w:r w:rsidRPr="00036EDE">
        <w:rPr>
          <w:rFonts w:ascii="Calibri" w:eastAsia="Times New Roman" w:hAnsi="Calibri" w:cs="Calibri"/>
          <w:szCs w:val="24"/>
          <w:lang w:val="en-US" w:bidi="ar-MA"/>
        </w:rPr>
        <w:t>."</w:t>
      </w:r>
    </w:p>
    <w:p w14:paraId="3B8DD80E" w14:textId="77777777" w:rsidR="00036EDE" w:rsidRPr="00036EDE" w:rsidRDefault="00036EDE" w:rsidP="00C301CD">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الفهم الصحيح (مع الإشارة إلى المخطوطات)</w:t>
      </w:r>
      <w:r w:rsidRPr="00036EDE">
        <w:rPr>
          <w:rFonts w:ascii="Calibri" w:eastAsia="Times New Roman" w:hAnsi="Calibri" w:cs="Calibri"/>
          <w:szCs w:val="24"/>
          <w:lang w:val="en-US" w:bidi="ar-MA"/>
        </w:rPr>
        <w:t>:</w:t>
      </w:r>
    </w:p>
    <w:p w14:paraId="4BA658DE" w14:textId="77777777" w:rsidR="00036EDE" w:rsidRPr="00036EDE" w:rsidRDefault="00036EDE" w:rsidP="00C301CD">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فهم هذا الفرق، بالعودة إلى الرسم القرآني الأصيل، هو مفتاح لفهم أعمق لآيات الصيام</w:t>
      </w:r>
      <w:r w:rsidRPr="00036EDE">
        <w:rPr>
          <w:rFonts w:ascii="Calibri" w:eastAsia="Times New Roman" w:hAnsi="Calibri" w:cs="Calibri"/>
          <w:szCs w:val="24"/>
          <w:lang w:val="en-US" w:bidi="ar-MA"/>
        </w:rPr>
        <w:t>."</w:t>
      </w:r>
    </w:p>
    <w:p w14:paraId="47AC16F0" w14:textId="77777777" w:rsidR="00036EDE" w:rsidRPr="00036EDE" w:rsidRDefault="00036EDE" w:rsidP="00C301CD">
      <w:pPr>
        <w:numPr>
          <w:ilvl w:val="0"/>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للمبحث القادم</w:t>
      </w:r>
      <w:r w:rsidRPr="00036EDE">
        <w:rPr>
          <w:rFonts w:ascii="Calibri" w:eastAsia="Times New Roman" w:hAnsi="Calibri" w:cs="Calibri"/>
          <w:szCs w:val="24"/>
          <w:lang w:val="en-US" w:bidi="ar-MA"/>
        </w:rPr>
        <w:t>:</w:t>
      </w:r>
    </w:p>
    <w:p w14:paraId="2FF8CA4F" w14:textId="77777777" w:rsidR="00036EDE" w:rsidRPr="00036EDE" w:rsidRDefault="00036EDE" w:rsidP="00C301CD">
      <w:pPr>
        <w:numPr>
          <w:ilvl w:val="1"/>
          <w:numId w:val="14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الموضوع القادم، سنبدأ رحلة التدبر في آيات الصيام في سورة البقرة، مستنيرين بهذا الفهم الجديد</w:t>
      </w:r>
      <w:r w:rsidRPr="00036EDE">
        <w:rPr>
          <w:rFonts w:ascii="Calibri" w:eastAsia="Times New Roman" w:hAnsi="Calibri" w:cs="Calibri"/>
          <w:szCs w:val="24"/>
          <w:lang w:val="en-US" w:bidi="ar-MA"/>
        </w:rPr>
        <w:t>."</w:t>
      </w:r>
    </w:p>
    <w:p w14:paraId="7675F95C"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إضافات</w:t>
      </w:r>
      <w:r w:rsidRPr="00036EDE">
        <w:rPr>
          <w:rFonts w:ascii="Calibri" w:eastAsia="Times New Roman" w:hAnsi="Calibri" w:cs="Calibri"/>
          <w:szCs w:val="24"/>
          <w:lang w:val="en-US" w:bidi="ar-MA"/>
        </w:rPr>
        <w:t>:</w:t>
      </w:r>
    </w:p>
    <w:p w14:paraId="26EC3543" w14:textId="77777777" w:rsidR="00036EDE" w:rsidRPr="00036EDE" w:rsidRDefault="00036EDE" w:rsidP="00C301CD">
      <w:pPr>
        <w:numPr>
          <w:ilvl w:val="0"/>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يمكن إضافة إشارة إلى أن كلمة "صِيمًا" (كما وردت في المخطوطة) قد تحمل معنى قريبًا من "الصيام" (بالمعنى العام)، أي أنها قد تشمل الامتناع عن الأكل والشرب</w:t>
      </w:r>
      <w:r w:rsidRPr="00036EDE">
        <w:rPr>
          <w:rFonts w:ascii="Calibri" w:eastAsia="Times New Roman" w:hAnsi="Calibri" w:cs="Calibri"/>
          <w:szCs w:val="24"/>
          <w:lang w:val="en-US" w:bidi="ar-MA"/>
        </w:rPr>
        <w:t>.</w:t>
      </w:r>
    </w:p>
    <w:p w14:paraId="4EC4021D" w14:textId="77777777" w:rsidR="00036EDE" w:rsidRPr="00036EDE" w:rsidRDefault="00036EDE" w:rsidP="00C301CD">
      <w:pPr>
        <w:numPr>
          <w:ilvl w:val="0"/>
          <w:numId w:val="15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يمكن التأكيد على أن الامتناع عن الأكل والشرب هو </w:t>
      </w:r>
      <w:r w:rsidRPr="00036EDE">
        <w:rPr>
          <w:rFonts w:ascii="Calibri" w:eastAsia="Times New Roman" w:hAnsi="Calibri" w:cs="Calibri"/>
          <w:i/>
          <w:iCs/>
          <w:szCs w:val="24"/>
          <w:rtl/>
          <w:lang w:val="en-US" w:bidi="ar-MA"/>
        </w:rPr>
        <w:t>وسيلة</w:t>
      </w:r>
      <w:r w:rsidRPr="00036EDE">
        <w:rPr>
          <w:rFonts w:ascii="Calibri" w:eastAsia="Times New Roman" w:hAnsi="Calibri" w:cs="Calibri"/>
          <w:szCs w:val="24"/>
          <w:rtl/>
          <w:lang w:val="en-US" w:bidi="ar-MA"/>
        </w:rPr>
        <w:t xml:space="preserve"> لتحقيق غاية أسمى، وهي التدبر والتقوى</w:t>
      </w:r>
      <w:r w:rsidRPr="00036EDE">
        <w:rPr>
          <w:rFonts w:ascii="Calibri" w:eastAsia="Times New Roman" w:hAnsi="Calibri" w:cs="Calibri"/>
          <w:szCs w:val="24"/>
          <w:lang w:val="en-US" w:bidi="ar-MA"/>
        </w:rPr>
        <w:t>.</w:t>
      </w:r>
    </w:p>
    <w:p w14:paraId="5091E3E8" w14:textId="77777777" w:rsidR="00036EDE" w:rsidRPr="00036EDE" w:rsidRDefault="00036EDE" w:rsidP="000F16E4">
      <w:pPr>
        <w:spacing w:line="360" w:lineRule="auto"/>
        <w:ind w:left="337" w:firstLine="107"/>
        <w:rPr>
          <w:rFonts w:ascii="Calibri" w:eastAsia="Times New Roman" w:hAnsi="Calibri" w:cs="Calibri"/>
          <w:szCs w:val="24"/>
          <w:rtl/>
          <w:lang w:val="en-US" w:bidi="ar-MA"/>
        </w:rPr>
      </w:pPr>
    </w:p>
    <w:p w14:paraId="07E11F2A" w14:textId="77777777" w:rsidR="00036EDE" w:rsidRPr="00036EDE" w:rsidRDefault="00036EDE" w:rsidP="000F16E4">
      <w:pPr>
        <w:pStyle w:val="3"/>
        <w:rPr>
          <w:rFonts w:eastAsia="Times New Roman"/>
          <w:lang w:val="ar-MA" w:eastAsia="ar-SA"/>
        </w:rPr>
      </w:pPr>
      <w:bookmarkStart w:id="27" w:name="_Toc203903477"/>
      <w:bookmarkStart w:id="28" w:name="_Toc209893525"/>
      <w:bookmarkStart w:id="29" w:name="_Toc217152775"/>
      <w:r w:rsidRPr="00036EDE">
        <w:rPr>
          <w:rFonts w:eastAsia="Times New Roman"/>
          <w:rtl/>
          <w:lang w:val="ar-MA" w:eastAsia="ar-SA"/>
        </w:rPr>
        <w:t>الصيام كمنهج للتدبر القرآني (الجزء الأول)</w:t>
      </w:r>
      <w:bookmarkEnd w:id="27"/>
      <w:bookmarkEnd w:id="28"/>
      <w:bookmarkEnd w:id="29"/>
    </w:p>
    <w:p w14:paraId="6275469A"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 xml:space="preserve">أيام معدودات" </w:t>
      </w:r>
      <w:proofErr w:type="spellStart"/>
      <w:r w:rsidRPr="00036EDE">
        <w:rPr>
          <w:rFonts w:ascii="Calibri" w:eastAsia="Times New Roman" w:hAnsi="Calibri" w:cs="Calibri"/>
          <w:szCs w:val="24"/>
          <w:rtl/>
          <w:lang w:val="en-US" w:bidi="ar-MA"/>
        </w:rPr>
        <w:t>و"مريضًا</w:t>
      </w:r>
      <w:proofErr w:type="spellEnd"/>
      <w:r w:rsidRPr="00036EDE">
        <w:rPr>
          <w:rFonts w:ascii="Calibri" w:eastAsia="Times New Roman" w:hAnsi="Calibri" w:cs="Calibri"/>
          <w:szCs w:val="24"/>
          <w:rtl/>
          <w:lang w:val="en-US" w:bidi="ar-MA"/>
        </w:rPr>
        <w:t xml:space="preserve"> أو على سفر": مفاتيح التدبر في آيات الصيام </w:t>
      </w:r>
      <w:r w:rsidRPr="00036EDE">
        <w:rPr>
          <w:rFonts w:ascii="Calibri" w:eastAsia="Times New Roman" w:hAnsi="Calibri" w:cs="Calibri"/>
          <w:szCs w:val="24"/>
          <w:lang w:val="en-US" w:bidi="ar-MA"/>
        </w:rPr>
        <w:t>(1)</w:t>
      </w:r>
    </w:p>
    <w:p w14:paraId="4822729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6C91D860"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كشفنا الفرق الدقيق بين 'الصوم' و'الصيام' في القرآن الكريم، مستعينين بالمخطوطات القرآنية القديمة، ندخل الآن في صميم فهم الصيام كمنهج متكامل للتدبر. سورة البقرة، وتحديدًا آيات الصيام فيها، تقدم لنا هذا المنهج بوضوح</w:t>
      </w:r>
      <w:r w:rsidRPr="00036EDE">
        <w:rPr>
          <w:rFonts w:ascii="Calibri" w:eastAsia="Times New Roman" w:hAnsi="Calibri" w:cs="Calibri"/>
          <w:szCs w:val="24"/>
          <w:lang w:val="en-US" w:bidi="ar-MA"/>
        </w:rPr>
        <w:t>."</w:t>
      </w:r>
    </w:p>
    <w:p w14:paraId="3226C174"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أدركنا أن الصيام ليس مجرد امتناع عن الطعام والشراب، بل هو عملية أعمق تهدف إلى الوصول إلى التقوى من خلال الفهم الصحيح لكلام الله. هذا الفهم يتطلب منا أن نتدبر في كل كلمة وكل مصطلح ورد في آيات الصيام</w:t>
      </w:r>
      <w:r w:rsidRPr="00036EDE">
        <w:rPr>
          <w:rFonts w:ascii="Calibri" w:eastAsia="Times New Roman" w:hAnsi="Calibri" w:cs="Calibri"/>
          <w:szCs w:val="24"/>
          <w:lang w:val="en-US" w:bidi="ar-MA"/>
        </w:rPr>
        <w:t>."</w:t>
      </w:r>
    </w:p>
    <w:p w14:paraId="13D84C3F"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المصطلحات القرآنية ليست مجرد كلمات عابرة، بل هي مفاتيح لفهم المعاني العميقة للآيات. كل مصطلح يحمل دلالات وإيحاءات، وفهمه بشكل صحيح يقودنا إلى فهم أعمق للرسالة الإلهية</w:t>
      </w:r>
      <w:r w:rsidRPr="00036EDE">
        <w:rPr>
          <w:rFonts w:ascii="Calibri" w:eastAsia="Times New Roman" w:hAnsi="Calibri" w:cs="Calibri"/>
          <w:szCs w:val="24"/>
          <w:lang w:val="en-US" w:bidi="ar-MA"/>
        </w:rPr>
        <w:t>."</w:t>
      </w:r>
    </w:p>
    <w:p w14:paraId="6BF1BCD7"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سنركز على مصطلحين أساسيين وردا في سياق آيات الصيام: 'أيام معدودات' و 'مريضًا أو على سفر'. سنحاول فهمهما في ضوء التفسير التدبري للصيام، وسنرى كيف يرتبطان بمفهوم الصيام كمنهج حياة</w:t>
      </w:r>
      <w:r w:rsidRPr="00036EDE">
        <w:rPr>
          <w:rFonts w:ascii="Calibri" w:eastAsia="Times New Roman" w:hAnsi="Calibri" w:cs="Calibri"/>
          <w:szCs w:val="24"/>
          <w:lang w:val="en-US" w:bidi="ar-MA"/>
        </w:rPr>
        <w:t>."</w:t>
      </w:r>
    </w:p>
    <w:p w14:paraId="33E66789"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هو تقديم تفسير جديد لهذين المصطلحين ('أيام معدودات' و 'مريضًا أو على سفر')، يتجاوز التفسير التقليدي الحرفي، ويستند إلى فهم الصيام كعملية تدبر وتفكر</w:t>
      </w:r>
      <w:r w:rsidRPr="00036EDE">
        <w:rPr>
          <w:rFonts w:ascii="Calibri" w:eastAsia="Times New Roman" w:hAnsi="Calibri" w:cs="Calibri"/>
          <w:szCs w:val="24"/>
          <w:lang w:val="en-US" w:bidi="ar-MA"/>
        </w:rPr>
        <w:t>."</w:t>
      </w:r>
    </w:p>
    <w:p w14:paraId="291ECE1C" w14:textId="77777777" w:rsidR="00036EDE" w:rsidRPr="00036EDE" w:rsidRDefault="00036EDE" w:rsidP="00C301CD">
      <w:pPr>
        <w:numPr>
          <w:ilvl w:val="1"/>
          <w:numId w:val="14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سنبين كيف أن هذين المصطلحين يشيران إلى مراحل في عملية التدبر، وكيف أنهما ليسا مجرد أحكام فقهية تتعلق بالصيام التقليدي</w:t>
      </w:r>
      <w:r w:rsidRPr="00036EDE">
        <w:rPr>
          <w:rFonts w:ascii="Calibri" w:eastAsia="Times New Roman" w:hAnsi="Calibri" w:cs="Calibri"/>
          <w:szCs w:val="24"/>
          <w:lang w:val="en-US" w:bidi="ar-MA"/>
        </w:rPr>
        <w:t>."</w:t>
      </w:r>
    </w:p>
    <w:p w14:paraId="1DD5CBC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أيام معدودات</w:t>
      </w:r>
      <w:r w:rsidRPr="00036EDE">
        <w:rPr>
          <w:rFonts w:ascii="Calibri" w:eastAsia="Times New Roman" w:hAnsi="Calibri" w:cs="Calibri"/>
          <w:szCs w:val="24"/>
          <w:lang w:val="en-US" w:bidi="ar-MA"/>
        </w:rPr>
        <w:t>:</w:t>
      </w:r>
    </w:p>
    <w:p w14:paraId="2DF6A52C" w14:textId="77777777" w:rsidR="00036EDE" w:rsidRPr="00036EDE" w:rsidRDefault="00036EDE" w:rsidP="00C301CD">
      <w:pPr>
        <w:numPr>
          <w:ilvl w:val="0"/>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6A2B5EB3"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لـ 'أيام معدودات' في قوله تعالى: 'أَيَّامًا مَعْدُودَاتٍ...' (البقرة: 184) هو أنها أيام شهر رمضان</w:t>
      </w:r>
      <w:r w:rsidRPr="00036EDE">
        <w:rPr>
          <w:rFonts w:ascii="Calibri" w:eastAsia="Times New Roman" w:hAnsi="Calibri" w:cs="Calibri"/>
          <w:szCs w:val="24"/>
          <w:lang w:val="en-US" w:bidi="ar-MA"/>
        </w:rPr>
        <w:t>."</w:t>
      </w:r>
    </w:p>
    <w:p w14:paraId="1CDCF171"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أحاديث نبوية، وإلى أقوال المفسرين الأوائل</w:t>
      </w:r>
      <w:r w:rsidRPr="00036EDE">
        <w:rPr>
          <w:rFonts w:ascii="Calibri" w:eastAsia="Times New Roman" w:hAnsi="Calibri" w:cs="Calibri"/>
          <w:szCs w:val="24"/>
          <w:lang w:val="en-US" w:bidi="ar-MA"/>
        </w:rPr>
        <w:t>."</w:t>
      </w:r>
    </w:p>
    <w:p w14:paraId="63272B8E" w14:textId="77777777" w:rsidR="00036EDE" w:rsidRPr="00036EDE" w:rsidRDefault="00036EDE" w:rsidP="00C301CD">
      <w:pPr>
        <w:numPr>
          <w:ilvl w:val="0"/>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70BEC691"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بالنظر إلى السياق العام لآيات الصيام، وإلى مفهوم الصيام كمنهج تدبر، يمكننا أن نفهم 'أيام معدودات' بمعنى أوسع وأعمق</w:t>
      </w:r>
      <w:r w:rsidRPr="00036EDE">
        <w:rPr>
          <w:rFonts w:ascii="Calibri" w:eastAsia="Times New Roman" w:hAnsi="Calibri" w:cs="Calibri"/>
          <w:szCs w:val="24"/>
          <w:lang w:val="en-US" w:bidi="ar-MA"/>
        </w:rPr>
        <w:t>."</w:t>
      </w:r>
    </w:p>
    <w:p w14:paraId="61D49CAA"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نحن نقترح أن 'أيام معدودات' تعني أيامًا مخصصة للإحصاء والتدبر في معاني الآيات القرآنية</w:t>
      </w:r>
      <w:r w:rsidRPr="00036EDE">
        <w:rPr>
          <w:rFonts w:ascii="Calibri" w:eastAsia="Times New Roman" w:hAnsi="Calibri" w:cs="Calibri"/>
          <w:szCs w:val="24"/>
          <w:lang w:val="en-US" w:bidi="ar-MA"/>
        </w:rPr>
        <w:t>."</w:t>
      </w:r>
    </w:p>
    <w:p w14:paraId="348B067E"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كلمة 'معدودات' مشتقة من الفعل 'عدّ'، الذي يعني الإحصاء والتدقيق. فالأيام المعدودات هي أيام مخصصة لإحصاء الآيات وتدقيق معانيها</w:t>
      </w:r>
      <w:r w:rsidRPr="00036EDE">
        <w:rPr>
          <w:rFonts w:ascii="Calibri" w:eastAsia="Times New Roman" w:hAnsi="Calibri" w:cs="Calibri"/>
          <w:szCs w:val="24"/>
          <w:lang w:val="en-US" w:bidi="ar-MA"/>
        </w:rPr>
        <w:t>."</w:t>
      </w:r>
    </w:p>
    <w:p w14:paraId="5484D65B"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الأيام ليست بالضرورة أيامًا متتالية، بل هي فترات زمنية مخصصة للتفكر والتدبر في القرآن الكريم، قد تكون في رمضان أو في غيره</w:t>
      </w:r>
      <w:r w:rsidRPr="00036EDE">
        <w:rPr>
          <w:rFonts w:ascii="Calibri" w:eastAsia="Times New Roman" w:hAnsi="Calibri" w:cs="Calibri"/>
          <w:szCs w:val="24"/>
          <w:lang w:val="en-US" w:bidi="ar-MA"/>
        </w:rPr>
        <w:t>."</w:t>
      </w:r>
    </w:p>
    <w:p w14:paraId="07203EF3" w14:textId="77777777" w:rsidR="00036EDE" w:rsidRPr="00036EDE" w:rsidRDefault="00036EDE" w:rsidP="00C301CD">
      <w:pPr>
        <w:numPr>
          <w:ilvl w:val="0"/>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7B1B943D"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 كهدف للصيام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 ("لعلكم تتقون"، "شهر رمضان الذي أنزل فيه القرآن...")</w:t>
      </w:r>
      <w:r w:rsidRPr="00036EDE">
        <w:rPr>
          <w:rFonts w:ascii="Calibri" w:eastAsia="Times New Roman" w:hAnsi="Calibri" w:cs="Calibri"/>
          <w:szCs w:val="24"/>
          <w:lang w:val="en-US" w:bidi="ar-MA"/>
        </w:rPr>
        <w:t>.</w:t>
      </w:r>
    </w:p>
    <w:p w14:paraId="6C12EF8E"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عدم وجود تحديد صريح بأنها أيام شهر رمضان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الآية نفسها لا تحدد أن هذه الأيام هي أيام شهر رمضان، بل تترك الأمر مفتوحًا ("أيامًا معدودات")</w:t>
      </w:r>
      <w:r w:rsidRPr="00036EDE">
        <w:rPr>
          <w:rFonts w:ascii="Calibri" w:eastAsia="Times New Roman" w:hAnsi="Calibri" w:cs="Calibri"/>
          <w:szCs w:val="24"/>
          <w:lang w:val="en-US" w:bidi="ar-MA"/>
        </w:rPr>
        <w:t>.</w:t>
      </w:r>
    </w:p>
    <w:p w14:paraId="2D7CFD1E"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 اللغوي لكلمة "معدودات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ذكرنا، كلمة "معدودات" تعني الإحصاء والتدقيق، وهذا يتناسب مع مفهوم التدبر</w:t>
      </w:r>
      <w:r w:rsidRPr="00036EDE">
        <w:rPr>
          <w:rFonts w:ascii="Calibri" w:eastAsia="Times New Roman" w:hAnsi="Calibri" w:cs="Calibri"/>
          <w:szCs w:val="24"/>
          <w:lang w:val="en-US" w:bidi="ar-MA"/>
        </w:rPr>
        <w:t>.</w:t>
      </w:r>
    </w:p>
    <w:p w14:paraId="2F073C58" w14:textId="77777777" w:rsidR="00036EDE" w:rsidRPr="00036EDE" w:rsidRDefault="00036EDE" w:rsidP="00C301CD">
      <w:pPr>
        <w:numPr>
          <w:ilvl w:val="0"/>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3A2CAA5"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التدبر ممارسة مستمرة طوال العام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يقتصر التدبر على شهر رمضان، بل يصبح جزءًا من حياة المسلم اليومية</w:t>
      </w:r>
      <w:r w:rsidRPr="00036EDE">
        <w:rPr>
          <w:rFonts w:ascii="Calibri" w:eastAsia="Times New Roman" w:hAnsi="Calibri" w:cs="Calibri"/>
          <w:szCs w:val="24"/>
          <w:lang w:val="en-US" w:bidi="ar-MA"/>
        </w:rPr>
        <w:t>.</w:t>
      </w:r>
    </w:p>
    <w:p w14:paraId="5744EB24"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يشجع على تخصيص أوقات محددة للتفكر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يدعو المسلم إلى تخصيص أوقات معينة في يومه أو أسبوعه للتدبر في القرآن الكريم</w:t>
      </w:r>
      <w:r w:rsidRPr="00036EDE">
        <w:rPr>
          <w:rFonts w:ascii="Calibri" w:eastAsia="Times New Roman" w:hAnsi="Calibri" w:cs="Calibri"/>
          <w:szCs w:val="24"/>
          <w:lang w:val="en-US" w:bidi="ar-MA"/>
        </w:rPr>
        <w:t>.</w:t>
      </w:r>
    </w:p>
    <w:p w14:paraId="09FD9DB2" w14:textId="77777777" w:rsidR="00036EDE" w:rsidRPr="00036EDE" w:rsidRDefault="00036EDE" w:rsidP="00C301CD">
      <w:pPr>
        <w:numPr>
          <w:ilvl w:val="1"/>
          <w:numId w:val="14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يربط الصيام بالتدبر بشكل وثيق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الصيام (بمعناه الشامل) والتدبر متلازمين، لا ينفصل أحدهما عن الآخر</w:t>
      </w:r>
      <w:r w:rsidRPr="00036EDE">
        <w:rPr>
          <w:rFonts w:ascii="Calibri" w:eastAsia="Times New Roman" w:hAnsi="Calibri" w:cs="Calibri"/>
          <w:szCs w:val="24"/>
          <w:lang w:val="en-US" w:bidi="ar-MA"/>
        </w:rPr>
        <w:t>.</w:t>
      </w:r>
    </w:p>
    <w:p w14:paraId="6197726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مريضًا أو على سفر</w:t>
      </w:r>
      <w:r w:rsidRPr="00036EDE">
        <w:rPr>
          <w:rFonts w:ascii="Calibri" w:eastAsia="Times New Roman" w:hAnsi="Calibri" w:cs="Calibri"/>
          <w:szCs w:val="24"/>
          <w:lang w:val="en-US" w:bidi="ar-MA"/>
        </w:rPr>
        <w:t>:</w:t>
      </w:r>
    </w:p>
    <w:p w14:paraId="0A0DCBB8" w14:textId="77777777" w:rsidR="00036EDE" w:rsidRPr="00036EDE" w:rsidRDefault="00036EDE" w:rsidP="00C301CD">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4E4CF895"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لـ 'مريضًا أو على سفر' في قوله تعالى: 'فَمَنْ كَانَ مِنْكُمْ مَرِيضًا أَوْ عَلَىٰ سَفَرٍ فَعِدَّةٌ مِنْ أَيَّامٍ أُخَرَ...' (البقرة: 184) هو المرض الجسدي والسفر المكاني</w:t>
      </w:r>
      <w:r w:rsidRPr="00036EDE">
        <w:rPr>
          <w:rFonts w:ascii="Calibri" w:eastAsia="Times New Roman" w:hAnsi="Calibri" w:cs="Calibri"/>
          <w:szCs w:val="24"/>
          <w:lang w:val="en-US" w:bidi="ar-MA"/>
        </w:rPr>
        <w:t>."</w:t>
      </w:r>
    </w:p>
    <w:p w14:paraId="79E94271"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فهم حرفي للكلمات، وإلى أحكام فقهية تتعلق بصيام المريض والمسافر</w:t>
      </w:r>
      <w:r w:rsidRPr="00036EDE">
        <w:rPr>
          <w:rFonts w:ascii="Calibri" w:eastAsia="Times New Roman" w:hAnsi="Calibri" w:cs="Calibri"/>
          <w:szCs w:val="24"/>
          <w:lang w:val="en-US" w:bidi="ar-MA"/>
        </w:rPr>
        <w:t>."</w:t>
      </w:r>
    </w:p>
    <w:p w14:paraId="04A6F2D9" w14:textId="77777777" w:rsidR="00036EDE" w:rsidRPr="00036EDE" w:rsidRDefault="00036EDE" w:rsidP="00C301CD">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13BF23CF"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'مريضًا أو على سفر' بمعانٍ أعمق وأكثر دلالة</w:t>
      </w:r>
      <w:r w:rsidRPr="00036EDE">
        <w:rPr>
          <w:rFonts w:ascii="Calibri" w:eastAsia="Times New Roman" w:hAnsi="Calibri" w:cs="Calibri"/>
          <w:szCs w:val="24"/>
          <w:lang w:val="en-US" w:bidi="ar-MA"/>
        </w:rPr>
        <w:t>."</w:t>
      </w:r>
    </w:p>
    <w:p w14:paraId="26CD7FC9"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مريضًا</w:t>
      </w:r>
      <w:r w:rsidRPr="00036EDE">
        <w:rPr>
          <w:rFonts w:ascii="Calibri" w:eastAsia="Times New Roman" w:hAnsi="Calibri" w:cs="Calibri"/>
          <w:szCs w:val="24"/>
          <w:lang w:val="en-US" w:bidi="ar-MA"/>
        </w:rPr>
        <w:t>:</w:t>
      </w:r>
    </w:p>
    <w:p w14:paraId="34AC15B7" w14:textId="77777777" w:rsidR="00036EDE" w:rsidRPr="00036EDE" w:rsidRDefault="00036EDE" w:rsidP="00C301CD">
      <w:pPr>
        <w:numPr>
          <w:ilvl w:val="2"/>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'مريضًا' هنا لا تعني بالضرورة المرض الجسدي، بل تعني </w:t>
      </w:r>
      <w:r w:rsidRPr="00036EDE">
        <w:rPr>
          <w:rFonts w:ascii="Calibri" w:eastAsia="Times New Roman" w:hAnsi="Calibri" w:cs="Calibri"/>
          <w:i/>
          <w:iCs/>
          <w:szCs w:val="24"/>
          <w:rtl/>
          <w:lang w:val="en-US" w:bidi="ar-MA"/>
        </w:rPr>
        <w:t>مرض العقل</w:t>
      </w:r>
      <w:r w:rsidRPr="00036EDE">
        <w:rPr>
          <w:rFonts w:ascii="Calibri" w:eastAsia="Times New Roman" w:hAnsi="Calibri" w:cs="Calibri"/>
          <w:szCs w:val="24"/>
          <w:rtl/>
          <w:lang w:val="en-US" w:bidi="ar-MA"/>
        </w:rPr>
        <w:t>، أي الشك في الآيات القرآنية، أو الابتعاد عن الصواب في فهمها</w:t>
      </w:r>
      <w:r w:rsidRPr="00036EDE">
        <w:rPr>
          <w:rFonts w:ascii="Calibri" w:eastAsia="Times New Roman" w:hAnsi="Calibri" w:cs="Calibri"/>
          <w:szCs w:val="24"/>
          <w:lang w:val="en-US" w:bidi="ar-MA"/>
        </w:rPr>
        <w:t>."</w:t>
      </w:r>
    </w:p>
    <w:p w14:paraId="48C9E333" w14:textId="77777777" w:rsidR="00036EDE" w:rsidRPr="00036EDE" w:rsidRDefault="00036EDE" w:rsidP="00C301CD">
      <w:pPr>
        <w:numPr>
          <w:ilvl w:val="2"/>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المرض الحقيقي الذي يعيق التدبر هو مرض القلب والعقل، وليس مجرد المرض الجسدي. فالإنسان قد يكون مريضًا جسديًا ولكنه قادر على التدبر، وقد يكون صحيحًا معافى ولكنه عاجز عن التدبر بسبب الشك أو الجهل</w:t>
      </w:r>
      <w:r w:rsidRPr="00036EDE">
        <w:rPr>
          <w:rFonts w:ascii="Calibri" w:eastAsia="Times New Roman" w:hAnsi="Calibri" w:cs="Calibri"/>
          <w:szCs w:val="24"/>
          <w:lang w:val="en-US" w:bidi="ar-MA"/>
        </w:rPr>
        <w:t>."</w:t>
      </w:r>
    </w:p>
    <w:p w14:paraId="041DED94" w14:textId="77777777" w:rsidR="00036EDE" w:rsidRPr="00036EDE" w:rsidRDefault="00036EDE" w:rsidP="00C301CD">
      <w:pPr>
        <w:numPr>
          <w:ilvl w:val="2"/>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ليس المرض الجسدي هو العائق عن التدبر, وإنما الشك وعدم اليقين</w:t>
      </w:r>
      <w:r w:rsidRPr="00036EDE">
        <w:rPr>
          <w:rFonts w:ascii="Calibri" w:eastAsia="Times New Roman" w:hAnsi="Calibri" w:cs="Calibri"/>
          <w:szCs w:val="24"/>
          <w:lang w:val="en-US" w:bidi="ar-MA"/>
        </w:rPr>
        <w:t>"</w:t>
      </w:r>
    </w:p>
    <w:p w14:paraId="0B2FF646"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على سفر</w:t>
      </w:r>
      <w:r w:rsidRPr="00036EDE">
        <w:rPr>
          <w:rFonts w:ascii="Calibri" w:eastAsia="Times New Roman" w:hAnsi="Calibri" w:cs="Calibri"/>
          <w:szCs w:val="24"/>
          <w:lang w:val="en-US" w:bidi="ar-MA"/>
        </w:rPr>
        <w:t>:</w:t>
      </w:r>
    </w:p>
    <w:p w14:paraId="4A07950D" w14:textId="77777777" w:rsidR="00036EDE" w:rsidRPr="00036EDE" w:rsidRDefault="00036EDE" w:rsidP="00C301CD">
      <w:pPr>
        <w:numPr>
          <w:ilvl w:val="2"/>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أما 'على سفر'، فهي لا تعني بالضرورة السفر المكاني، بل تعني أن يكون الإنسان على وشك الوصول إلى فهم الآيات القرآنية، ولكنه لم يصل بعد</w:t>
      </w:r>
      <w:r w:rsidRPr="00036EDE">
        <w:rPr>
          <w:rFonts w:ascii="Calibri" w:eastAsia="Times New Roman" w:hAnsi="Calibri" w:cs="Calibri"/>
          <w:szCs w:val="24"/>
          <w:lang w:val="en-US" w:bidi="ar-MA"/>
        </w:rPr>
        <w:t>."</w:t>
      </w:r>
    </w:p>
    <w:p w14:paraId="1FEDE15A" w14:textId="77777777" w:rsidR="00036EDE" w:rsidRPr="00036EDE" w:rsidRDefault="00036EDE" w:rsidP="00C301CD">
      <w:pPr>
        <w:numPr>
          <w:ilvl w:val="2"/>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السفر هنا هو رحلة الفهم والتدبر، وليس مجرد الانتقال من مكان إلى آخر. فالإنسان قد يكون مقيمًا في مكانه ولكنه مسافر في عقله وقلبه، يبحث عن الحقيقة ويسعى إلى فهم كلام الله</w:t>
      </w:r>
      <w:r w:rsidRPr="00036EDE">
        <w:rPr>
          <w:rFonts w:ascii="Calibri" w:eastAsia="Times New Roman" w:hAnsi="Calibri" w:cs="Calibri"/>
          <w:szCs w:val="24"/>
          <w:lang w:val="en-US" w:bidi="ar-MA"/>
        </w:rPr>
        <w:t>."</w:t>
      </w:r>
    </w:p>
    <w:p w14:paraId="03EAF412" w14:textId="77777777" w:rsidR="00036EDE" w:rsidRPr="00036EDE" w:rsidRDefault="00036EDE" w:rsidP="00C301CD">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67A1F6C2"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بين الصيام والتقوى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الآية السابقة ("لعلكم تتقون") تربط الصيام بالتقوى، والتقوى مرتبطة باليقين والإيمان، وليس بمجرد الصحة الجسدية أو الإقامة</w:t>
      </w:r>
      <w:r w:rsidRPr="00036EDE">
        <w:rPr>
          <w:rFonts w:ascii="Calibri" w:eastAsia="Times New Roman" w:hAnsi="Calibri" w:cs="Calibri"/>
          <w:szCs w:val="24"/>
          <w:lang w:val="en-US" w:bidi="ar-MA"/>
        </w:rPr>
        <w:t>.</w:t>
      </w:r>
    </w:p>
    <w:p w14:paraId="4B844E5D"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فعدة من أيام أخر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العبارة تدل على أن المطلوب هو إكمال عملية الفهم والتدبر، وليس مجرد قضاء أيام الصيام. فالمريض (بالشك) أو المسافر (في رحلة الفهم) يحتاج إلى وقت إضافي ليصل إلى اليقين</w:t>
      </w:r>
      <w:r w:rsidRPr="00036EDE">
        <w:rPr>
          <w:rFonts w:ascii="Calibri" w:eastAsia="Times New Roman" w:hAnsi="Calibri" w:cs="Calibri"/>
          <w:szCs w:val="24"/>
          <w:lang w:val="en-US" w:bidi="ar-MA"/>
        </w:rPr>
        <w:t>.</w:t>
      </w:r>
    </w:p>
    <w:p w14:paraId="2DBF101E"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العام لآيات الصيام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تركز على التدبر والفهم، وهذا يتناسب مع تفسير 'مريضًا' و'على سفر' بمعانيهما التدبرية</w:t>
      </w:r>
      <w:r w:rsidRPr="00036EDE">
        <w:rPr>
          <w:rFonts w:ascii="Calibri" w:eastAsia="Times New Roman" w:hAnsi="Calibri" w:cs="Calibri"/>
          <w:szCs w:val="24"/>
          <w:lang w:val="en-US" w:bidi="ar-MA"/>
        </w:rPr>
        <w:t>.</w:t>
      </w:r>
    </w:p>
    <w:p w14:paraId="15DA0992" w14:textId="77777777" w:rsidR="00036EDE" w:rsidRPr="00036EDE" w:rsidRDefault="00036EDE" w:rsidP="00C301CD">
      <w:pPr>
        <w:numPr>
          <w:ilvl w:val="0"/>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68ADE221"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يزيل الإشكال حول صيام المرضى والمسافرين (بالمعنى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لم يعد هناك حاجة إلى البحث عن تفصيلات فقهية حول متى يجوز للمريض أو المسافر أن يفطر، لأن المعنى أصبح أعم وأشمل</w:t>
      </w:r>
      <w:r w:rsidRPr="00036EDE">
        <w:rPr>
          <w:rFonts w:ascii="Calibri" w:eastAsia="Times New Roman" w:hAnsi="Calibri" w:cs="Calibri"/>
          <w:szCs w:val="24"/>
          <w:lang w:val="en-US" w:bidi="ar-MA"/>
        </w:rPr>
        <w:t>.</w:t>
      </w:r>
    </w:p>
    <w:p w14:paraId="71C8FFC0"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يركز على أهمية الوصول إلى اليقين في فهم 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الهدف هو الوصول إلى اليقين في فهم كلام الله، وليس مجرد الامتناع عن الطعام والشراب</w:t>
      </w:r>
      <w:r w:rsidRPr="00036EDE">
        <w:rPr>
          <w:rFonts w:ascii="Calibri" w:eastAsia="Times New Roman" w:hAnsi="Calibri" w:cs="Calibri"/>
          <w:szCs w:val="24"/>
          <w:lang w:val="en-US" w:bidi="ar-MA"/>
        </w:rPr>
        <w:t>.</w:t>
      </w:r>
    </w:p>
    <w:p w14:paraId="47085AF1" w14:textId="77777777" w:rsidR="00036EDE" w:rsidRPr="00036EDE" w:rsidRDefault="00036EDE" w:rsidP="00C301CD">
      <w:pPr>
        <w:numPr>
          <w:ilvl w:val="1"/>
          <w:numId w:val="14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الصيام (بمعناه الشامل) متاحًا للجميع</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فالإنسان قد يكون مريضًا جسديًا أو مسافرًا مكانيًا ولكنه قادر على الصيام (بمعنى التدبر)</w:t>
      </w:r>
      <w:r w:rsidRPr="00036EDE">
        <w:rPr>
          <w:rFonts w:ascii="Calibri" w:eastAsia="Times New Roman" w:hAnsi="Calibri" w:cs="Calibri"/>
          <w:szCs w:val="24"/>
          <w:lang w:val="en-US" w:bidi="ar-MA"/>
        </w:rPr>
        <w:t>.</w:t>
      </w:r>
    </w:p>
    <w:p w14:paraId="2695A28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فعدة من أيام أخر</w:t>
      </w:r>
      <w:r w:rsidRPr="00036EDE">
        <w:rPr>
          <w:rFonts w:ascii="Calibri" w:eastAsia="Times New Roman" w:hAnsi="Calibri" w:cs="Calibri"/>
          <w:szCs w:val="24"/>
          <w:lang w:val="en-US" w:bidi="ar-MA"/>
        </w:rPr>
        <w:t>":</w:t>
      </w:r>
    </w:p>
    <w:p w14:paraId="5587BEE6" w14:textId="77777777" w:rsidR="00036EDE" w:rsidRPr="00036EDE" w:rsidRDefault="00036EDE" w:rsidP="00C301CD">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من كان منكم مريضًا (بالشك) أو على سفر (في رحلة الفهم)، فعليه أن يكمل صيامه (عن الكلام في الدين إلا بعد التدبر) في أيام أخرى، حتى يصل إلى اليقين ويزول شكه</w:t>
      </w:r>
      <w:r w:rsidRPr="00036EDE">
        <w:rPr>
          <w:rFonts w:ascii="Calibri" w:eastAsia="Times New Roman" w:hAnsi="Calibri" w:cs="Calibri"/>
          <w:szCs w:val="24"/>
          <w:lang w:val="en-US" w:bidi="ar-MA"/>
        </w:rPr>
        <w:t>."</w:t>
      </w:r>
    </w:p>
    <w:p w14:paraId="53B35273" w14:textId="77777777" w:rsidR="00036EDE" w:rsidRPr="00036EDE" w:rsidRDefault="00036EDE" w:rsidP="00C301CD">
      <w:pPr>
        <w:numPr>
          <w:ilvl w:val="0"/>
          <w:numId w:val="14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إكمال عملية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ليس المقصود مجرد قضاء أيام الصيام، بل إكمال عملية التدبر والتفكر حتى يتحقق الفهم الصحيح</w:t>
      </w:r>
      <w:r w:rsidRPr="00036EDE">
        <w:rPr>
          <w:rFonts w:ascii="Calibri" w:eastAsia="Times New Roman" w:hAnsi="Calibri" w:cs="Calibri"/>
          <w:szCs w:val="24"/>
          <w:lang w:val="en-US" w:bidi="ar-MA"/>
        </w:rPr>
        <w:t>.</w:t>
      </w:r>
    </w:p>
    <w:p w14:paraId="216ED7E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345D6F64" w14:textId="77777777" w:rsidR="00036EDE" w:rsidRPr="00036EDE" w:rsidRDefault="00036EDE" w:rsidP="00C301CD">
      <w:pPr>
        <w:numPr>
          <w:ilvl w:val="0"/>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7F872B30" w14:textId="77777777" w:rsidR="00036EDE" w:rsidRPr="00036EDE" w:rsidRDefault="00036EDE" w:rsidP="00C301CD">
      <w:pPr>
        <w:numPr>
          <w:ilvl w:val="1"/>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أيام معدودات' و 'مريضًا أو على سفر' مصطلحان أساسيان في آيات الصيام، يحملان معاني أعمق من التفسير التقليدي</w:t>
      </w:r>
      <w:r w:rsidRPr="00036EDE">
        <w:rPr>
          <w:rFonts w:ascii="Calibri" w:eastAsia="Times New Roman" w:hAnsi="Calibri" w:cs="Calibri"/>
          <w:szCs w:val="24"/>
          <w:lang w:val="en-US" w:bidi="ar-MA"/>
        </w:rPr>
        <w:t>."</w:t>
      </w:r>
    </w:p>
    <w:p w14:paraId="7F90C4CC" w14:textId="77777777" w:rsidR="00036EDE" w:rsidRPr="00036EDE" w:rsidRDefault="00036EDE" w:rsidP="00C301CD">
      <w:pPr>
        <w:numPr>
          <w:ilvl w:val="1"/>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أيام معدودات' تشير إلى أيام مخصصة للتدبر في القرآن، و 'مريضًا أو على سفر' تشيران إلى مراحل في عملية التدبر</w:t>
      </w:r>
      <w:r w:rsidRPr="00036EDE">
        <w:rPr>
          <w:rFonts w:ascii="Calibri" w:eastAsia="Times New Roman" w:hAnsi="Calibri" w:cs="Calibri"/>
          <w:szCs w:val="24"/>
          <w:lang w:val="en-US" w:bidi="ar-MA"/>
        </w:rPr>
        <w:t>."</w:t>
      </w:r>
    </w:p>
    <w:p w14:paraId="6FDAC9C1" w14:textId="77777777" w:rsidR="00036EDE" w:rsidRPr="00036EDE" w:rsidRDefault="00036EDE" w:rsidP="00C301CD">
      <w:pPr>
        <w:numPr>
          <w:ilvl w:val="0"/>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377AF6DC" w14:textId="77777777" w:rsidR="00036EDE" w:rsidRPr="00036EDE" w:rsidRDefault="00036EDE" w:rsidP="00C301CD">
      <w:pPr>
        <w:numPr>
          <w:ilvl w:val="1"/>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يفتح لنا آفاقًا جديدة لفهم الصيام كمنهج حياة، وكأداة للتقرب إلى الله</w:t>
      </w:r>
      <w:r w:rsidRPr="00036EDE">
        <w:rPr>
          <w:rFonts w:ascii="Calibri" w:eastAsia="Times New Roman" w:hAnsi="Calibri" w:cs="Calibri"/>
          <w:szCs w:val="24"/>
          <w:lang w:val="en-US" w:bidi="ar-MA"/>
        </w:rPr>
        <w:t>."</w:t>
      </w:r>
    </w:p>
    <w:p w14:paraId="035D389B" w14:textId="77777777" w:rsidR="00036EDE" w:rsidRPr="00036EDE" w:rsidRDefault="00036EDE" w:rsidP="00C301CD">
      <w:pPr>
        <w:numPr>
          <w:ilvl w:val="0"/>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2A514E41" w14:textId="77777777" w:rsidR="00036EDE" w:rsidRPr="00036EDE" w:rsidRDefault="00036EDE" w:rsidP="00C301CD">
      <w:pPr>
        <w:numPr>
          <w:ilvl w:val="1"/>
          <w:numId w:val="14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القادمة، سنواصل رحلة التدبر في آيات الصيام، وسنركز على مصطلحين آخرين: 'وعلى الذين يطيقونه فدية طعام مسكين' و'شهر رمضان الذي أنزل فيه القرآن</w:t>
      </w:r>
      <w:r w:rsidRPr="00036EDE">
        <w:rPr>
          <w:rFonts w:ascii="Calibri" w:eastAsia="Times New Roman" w:hAnsi="Calibri" w:cs="Calibri"/>
          <w:szCs w:val="24"/>
          <w:lang w:val="en-US" w:bidi="ar-MA"/>
        </w:rPr>
        <w:t>'."</w:t>
      </w:r>
    </w:p>
    <w:p w14:paraId="0C33D315"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إضافات</w:t>
      </w:r>
      <w:r w:rsidRPr="00036EDE">
        <w:rPr>
          <w:rFonts w:ascii="Calibri" w:eastAsia="Times New Roman" w:hAnsi="Calibri" w:cs="Calibri"/>
          <w:szCs w:val="24"/>
          <w:lang w:val="en-US" w:bidi="ar-MA"/>
        </w:rPr>
        <w:t>:</w:t>
      </w:r>
    </w:p>
    <w:p w14:paraId="3B357A56" w14:textId="77777777" w:rsidR="00036EDE" w:rsidRPr="00036EDE" w:rsidRDefault="00036EDE" w:rsidP="000F16E4">
      <w:pPr>
        <w:pStyle w:val="3"/>
        <w:rPr>
          <w:rFonts w:eastAsia="Times New Roman"/>
          <w:lang w:val="ar-MA" w:eastAsia="ar-SA"/>
        </w:rPr>
      </w:pPr>
      <w:bookmarkStart w:id="30" w:name="_Toc203903478"/>
      <w:bookmarkStart w:id="31" w:name="_Toc209893526"/>
      <w:bookmarkStart w:id="32" w:name="_Toc217152776"/>
      <w:r w:rsidRPr="00036EDE">
        <w:rPr>
          <w:rFonts w:eastAsia="Times New Roman"/>
          <w:rtl/>
          <w:lang w:val="ar-MA" w:eastAsia="ar-SA"/>
        </w:rPr>
        <w:t>الصيام كمنهج للتدبر القرآني (الجزء الثاني)</w:t>
      </w:r>
      <w:bookmarkEnd w:id="30"/>
      <w:bookmarkEnd w:id="31"/>
      <w:bookmarkEnd w:id="32"/>
    </w:p>
    <w:p w14:paraId="0DA3077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 فدية طعام مسكين" و"شهر رمضان": مفاتيح التدبر في آيات الصيام </w:t>
      </w:r>
      <w:r w:rsidRPr="00036EDE">
        <w:rPr>
          <w:rFonts w:ascii="Calibri" w:eastAsia="Times New Roman" w:hAnsi="Calibri" w:cs="Calibri"/>
          <w:szCs w:val="24"/>
          <w:lang w:val="en-US" w:bidi="ar-MA"/>
        </w:rPr>
        <w:t>(2)</w:t>
      </w:r>
    </w:p>
    <w:p w14:paraId="4261377E"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بدأنا رحلة التدبر في آيات الصيام في سورة البقرة، واكتشفنا أن الصيام ليس مجرد امتناع عن الطعام والشراب، بل هو منهج حياة يهدف إلى الوصول إلى التقوى من خلال الفهم العميق لكلام الله</w:t>
      </w:r>
      <w:r w:rsidRPr="00036EDE">
        <w:rPr>
          <w:rFonts w:ascii="Calibri" w:eastAsia="Times New Roman" w:hAnsi="Calibri" w:cs="Calibri"/>
          <w:szCs w:val="24"/>
          <w:lang w:val="en-US" w:bidi="ar-MA"/>
        </w:rPr>
        <w:t>."</w:t>
      </w:r>
    </w:p>
    <w:p w14:paraId="269AB484"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تعرفنا على مفهوم 'الصيام' بمعناه الشامل، الذي يتضمن الامتناع عن الكلام في الدين والقرآن إلا بعد التدبر، بالإضافة إلى الامتناع عن المفطرات الحسية. كما فسرنا مصطلحي 'أيام معدودات' و 'مريضًا أو على سفر' في ضوء هذا الفهم الجديد</w:t>
      </w:r>
      <w:r w:rsidRPr="00036EDE">
        <w:rPr>
          <w:rFonts w:ascii="Calibri" w:eastAsia="Times New Roman" w:hAnsi="Calibri" w:cs="Calibri"/>
          <w:szCs w:val="24"/>
          <w:lang w:val="en-US" w:bidi="ar-MA"/>
        </w:rPr>
        <w:t>."</w:t>
      </w:r>
    </w:p>
    <w:p w14:paraId="180BFA55"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نواصل الآن هذه الرحلة، لنتعمق في مصطلحين آخرين يحملان مفاتيح إضافية لفهم الصيام كمنهج للتدبر: 'وعلى الذين يطيقونه فدية طعام مسكين' و'شهر رمضان الذي أنزل فيه القرآن</w:t>
      </w:r>
      <w:r w:rsidRPr="00036EDE">
        <w:rPr>
          <w:rFonts w:ascii="Calibri" w:eastAsia="Times New Roman" w:hAnsi="Calibri" w:cs="Calibri"/>
          <w:szCs w:val="24"/>
          <w:lang w:val="en-US" w:bidi="ar-MA"/>
        </w:rPr>
        <w:t>'."</w:t>
      </w:r>
    </w:p>
    <w:p w14:paraId="1E8F4235" w14:textId="77777777" w:rsidR="00036EDE" w:rsidRPr="00036EDE" w:rsidRDefault="00036EDE" w:rsidP="00C301CD">
      <w:pPr>
        <w:numPr>
          <w:ilvl w:val="0"/>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هذين المصطلحين</w:t>
      </w:r>
      <w:r w:rsidRPr="00036EDE">
        <w:rPr>
          <w:rFonts w:ascii="Calibri" w:eastAsia="Times New Roman" w:hAnsi="Calibri" w:cs="Calibri"/>
          <w:szCs w:val="24"/>
          <w:lang w:val="en-US" w:bidi="ar-MA"/>
        </w:rPr>
        <w:t>:</w:t>
      </w:r>
    </w:p>
    <w:p w14:paraId="78EBAEFC"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هذان المصطلحان، كغيرهما من المصطلحات القرآنية، يحملان دلالات عميقة تتجاوز المعنى الحرفي المباشر. فهمهما في ضوء التفسير التدبري للصيام يفتح لنا آفاقًا جديدة لفهم هذه العبادة</w:t>
      </w:r>
      <w:r w:rsidRPr="00036EDE">
        <w:rPr>
          <w:rFonts w:ascii="Calibri" w:eastAsia="Times New Roman" w:hAnsi="Calibri" w:cs="Calibri"/>
          <w:szCs w:val="24"/>
          <w:lang w:val="en-US" w:bidi="ar-MA"/>
        </w:rPr>
        <w:t>."</w:t>
      </w:r>
    </w:p>
    <w:p w14:paraId="04A5018C"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سنرى كيف أن هذين المصطلحين يرتبطان بمفهوم التعاون في طلب العلم ونشره، وبمفهوم إشهار القرآن ومقارنة ظاهره بباطنه</w:t>
      </w:r>
      <w:r w:rsidRPr="00036EDE">
        <w:rPr>
          <w:rFonts w:ascii="Calibri" w:eastAsia="Times New Roman" w:hAnsi="Calibri" w:cs="Calibri"/>
          <w:szCs w:val="24"/>
          <w:lang w:val="en-US" w:bidi="ar-MA"/>
        </w:rPr>
        <w:t>."</w:t>
      </w:r>
    </w:p>
    <w:p w14:paraId="4938FF0C"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البحث هو تقديم تفسير جديد لهذين المصطلحين ('وعلى الذين يطيقونه...' و'شهر رمضان...')، يتجاوز التفسير التقليدي، ويستند إلى فهم الصيام كعملية تدبر وتفكر</w:t>
      </w:r>
      <w:r w:rsidRPr="00036EDE">
        <w:rPr>
          <w:rFonts w:ascii="Calibri" w:eastAsia="Times New Roman" w:hAnsi="Calibri" w:cs="Calibri"/>
          <w:szCs w:val="24"/>
          <w:lang w:val="en-US" w:bidi="ar-MA"/>
        </w:rPr>
        <w:t>."</w:t>
      </w:r>
    </w:p>
    <w:p w14:paraId="2A9D4920" w14:textId="77777777" w:rsidR="00036EDE" w:rsidRPr="00036EDE" w:rsidRDefault="00036EDE" w:rsidP="00C301CD">
      <w:pPr>
        <w:numPr>
          <w:ilvl w:val="1"/>
          <w:numId w:val="13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سنبين كيف أن هذين المصطلحين يشيران إلى جوانب مهمة في منهج التدبر، وكيف أنهما يكملان الصورة التي بدأنا رسمها في المواضع السابقة</w:t>
      </w:r>
      <w:r w:rsidRPr="00036EDE">
        <w:rPr>
          <w:rFonts w:ascii="Calibri" w:eastAsia="Times New Roman" w:hAnsi="Calibri" w:cs="Calibri"/>
          <w:szCs w:val="24"/>
          <w:lang w:val="en-US" w:bidi="ar-MA"/>
        </w:rPr>
        <w:t>."</w:t>
      </w:r>
    </w:p>
    <w:p w14:paraId="6F0B1B5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وعلى الذين يطيقونه فدية طعام مسكين</w:t>
      </w:r>
      <w:r w:rsidRPr="00036EDE">
        <w:rPr>
          <w:rFonts w:ascii="Calibri" w:eastAsia="Times New Roman" w:hAnsi="Calibri" w:cs="Calibri"/>
          <w:szCs w:val="24"/>
          <w:lang w:val="en-US" w:bidi="ar-MA"/>
        </w:rPr>
        <w:t>:</w:t>
      </w:r>
    </w:p>
    <w:p w14:paraId="18244307" w14:textId="77777777" w:rsidR="00036EDE" w:rsidRPr="00036EDE" w:rsidRDefault="00036EDE" w:rsidP="00C301CD">
      <w:pPr>
        <w:numPr>
          <w:ilvl w:val="0"/>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422C3165"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لهذه العبارة في قوله تعالى: 'وَعَلَى الَّذِينَ يُطِيقُونَهُ فِدْيَةٌ طَعَامُ مِسْكِينٍ...' (البقرة: 184) هو أن من لا يستطيع الصيام (بالمعنى التقليدي، أي الامتناع عن الطعام والشراب) لعذر شرعي، كالشيخ الكبير أو المريض مرضًا مزمنًا، فعليه أن يطعم مسكينًا عن كل يوم يفطره</w:t>
      </w:r>
      <w:r w:rsidRPr="00036EDE">
        <w:rPr>
          <w:rFonts w:ascii="Calibri" w:eastAsia="Times New Roman" w:hAnsi="Calibri" w:cs="Calibri"/>
          <w:szCs w:val="24"/>
          <w:lang w:val="en-US" w:bidi="ar-MA"/>
        </w:rPr>
        <w:t>."</w:t>
      </w:r>
    </w:p>
    <w:p w14:paraId="346FBEF7"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فهم حرفي للكلمات، وإلى أحكام فقهية تتعلق بفدية الصيام</w:t>
      </w:r>
      <w:r w:rsidRPr="00036EDE">
        <w:rPr>
          <w:rFonts w:ascii="Calibri" w:eastAsia="Times New Roman" w:hAnsi="Calibri" w:cs="Calibri"/>
          <w:szCs w:val="24"/>
          <w:lang w:val="en-US" w:bidi="ar-MA"/>
        </w:rPr>
        <w:t>."</w:t>
      </w:r>
    </w:p>
    <w:p w14:paraId="3DFDEA50" w14:textId="77777777" w:rsidR="00036EDE" w:rsidRPr="00036EDE" w:rsidRDefault="00036EDE" w:rsidP="00C301CD">
      <w:pPr>
        <w:numPr>
          <w:ilvl w:val="0"/>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5112DE12"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هذه العبارة بمعانٍ أعمق وأكثر دلالة</w:t>
      </w:r>
      <w:r w:rsidRPr="00036EDE">
        <w:rPr>
          <w:rFonts w:ascii="Calibri" w:eastAsia="Times New Roman" w:hAnsi="Calibri" w:cs="Calibri"/>
          <w:szCs w:val="24"/>
          <w:lang w:val="en-US" w:bidi="ar-MA"/>
        </w:rPr>
        <w:t>."</w:t>
      </w:r>
    </w:p>
    <w:p w14:paraId="5BDE3EAA"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يطيقونه</w:t>
      </w:r>
      <w:r w:rsidRPr="00036EDE">
        <w:rPr>
          <w:rFonts w:ascii="Calibri" w:eastAsia="Times New Roman" w:hAnsi="Calibri" w:cs="Calibri"/>
          <w:szCs w:val="24"/>
          <w:lang w:val="en-US" w:bidi="ar-MA"/>
        </w:rPr>
        <w:t>:</w:t>
      </w:r>
    </w:p>
    <w:p w14:paraId="7816EFB3" w14:textId="77777777" w:rsidR="00036EDE" w:rsidRPr="00036EDE" w:rsidRDefault="00036EDE" w:rsidP="00C301CD">
      <w:pPr>
        <w:numPr>
          <w:ilvl w:val="2"/>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'يطيقونه' هنا لا تعني مجرد القدرة الجسدية على الصيام، بل تعني </w:t>
      </w:r>
      <w:r w:rsidRPr="00036EDE">
        <w:rPr>
          <w:rFonts w:ascii="Calibri" w:eastAsia="Times New Roman" w:hAnsi="Calibri" w:cs="Calibri"/>
          <w:i/>
          <w:iCs/>
          <w:szCs w:val="24"/>
          <w:rtl/>
          <w:lang w:val="en-US" w:bidi="ar-MA"/>
        </w:rPr>
        <w:t>القدرة على الاستمرار في عملية التدبر</w:t>
      </w:r>
      <w:r w:rsidRPr="00036EDE">
        <w:rPr>
          <w:rFonts w:ascii="Calibri" w:eastAsia="Times New Roman" w:hAnsi="Calibri" w:cs="Calibri"/>
          <w:szCs w:val="24"/>
          <w:lang w:val="en-US" w:bidi="ar-MA"/>
        </w:rPr>
        <w:t>."</w:t>
      </w:r>
    </w:p>
    <w:p w14:paraId="22F68E1B" w14:textId="77777777" w:rsidR="00036EDE" w:rsidRPr="00036EDE" w:rsidRDefault="00036EDE" w:rsidP="00C301CD">
      <w:pPr>
        <w:numPr>
          <w:ilvl w:val="2"/>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قد يكون الإنسان قادرًا على الامتناع عن الطعام والشراب، ولكنه غير قادر على الاستمرار في التدبر والتفكر في القرآن الكريم، إما لضيق وقته، أو لصعوبة فهمه، أو لغير ذلك من الأسباب</w:t>
      </w:r>
      <w:r w:rsidRPr="00036EDE">
        <w:rPr>
          <w:rFonts w:ascii="Calibri" w:eastAsia="Times New Roman" w:hAnsi="Calibri" w:cs="Calibri"/>
          <w:szCs w:val="24"/>
          <w:lang w:val="en-US" w:bidi="ar-MA"/>
        </w:rPr>
        <w:t>."</w:t>
      </w:r>
    </w:p>
    <w:p w14:paraId="67B660D2"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فدية طعام مسكين</w:t>
      </w:r>
      <w:r w:rsidRPr="00036EDE">
        <w:rPr>
          <w:rFonts w:ascii="Calibri" w:eastAsia="Times New Roman" w:hAnsi="Calibri" w:cs="Calibri"/>
          <w:szCs w:val="24"/>
          <w:lang w:val="en-US" w:bidi="ar-MA"/>
        </w:rPr>
        <w:t>:</w:t>
      </w:r>
    </w:p>
    <w:p w14:paraId="5AAD4F46" w14:textId="77777777" w:rsidR="00036EDE" w:rsidRPr="00036EDE" w:rsidRDefault="00036EDE" w:rsidP="00C301CD">
      <w:pPr>
        <w:numPr>
          <w:ilvl w:val="2"/>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أما 'فدية طعام مسكين'، فهي لا تعني بالضرورة إطعام الطعام المادي، بل تعني إطعام العلم والمعاني القرآنية لشخص 'مسكين'، أي متوقف عن التدبر أو محتاج إلى المساعدة فيه</w:t>
      </w:r>
      <w:r w:rsidRPr="00036EDE">
        <w:rPr>
          <w:rFonts w:ascii="Calibri" w:eastAsia="Times New Roman" w:hAnsi="Calibri" w:cs="Calibri"/>
          <w:szCs w:val="24"/>
          <w:lang w:val="en-US" w:bidi="ar-MA"/>
        </w:rPr>
        <w:t>."</w:t>
      </w:r>
    </w:p>
    <w:p w14:paraId="45C71B5A" w14:textId="77777777" w:rsidR="00036EDE" w:rsidRPr="00036EDE" w:rsidRDefault="00036EDE" w:rsidP="00C301CD">
      <w:pPr>
        <w:numPr>
          <w:ilvl w:val="2"/>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المسكين هنا هو الشخص الذي 'سكن' عن التدبر، أي توقف عنه، إما لعجزه أو لجهله أو لغير ذلك من الأسباب</w:t>
      </w:r>
      <w:r w:rsidRPr="00036EDE">
        <w:rPr>
          <w:rFonts w:ascii="Calibri" w:eastAsia="Times New Roman" w:hAnsi="Calibri" w:cs="Calibri"/>
          <w:szCs w:val="24"/>
          <w:lang w:val="en-US" w:bidi="ar-MA"/>
        </w:rPr>
        <w:t>."</w:t>
      </w:r>
    </w:p>
    <w:p w14:paraId="02712D42" w14:textId="77777777" w:rsidR="00036EDE" w:rsidRPr="00036EDE" w:rsidRDefault="00036EDE" w:rsidP="00C301CD">
      <w:pPr>
        <w:numPr>
          <w:ilvl w:val="2"/>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إطعام هذا المسكين لا يكون بالطعام المادي، بل يكون بإطعامه العلم والمعرفة، وتعليمه كيفية التدبر في القرآن الكريم، ومساعدته على فهم معانيه</w:t>
      </w:r>
      <w:r w:rsidRPr="00036EDE">
        <w:rPr>
          <w:rFonts w:ascii="Calibri" w:eastAsia="Times New Roman" w:hAnsi="Calibri" w:cs="Calibri"/>
          <w:szCs w:val="24"/>
          <w:lang w:val="en-US" w:bidi="ar-MA"/>
        </w:rPr>
        <w:t>."</w:t>
      </w:r>
    </w:p>
    <w:p w14:paraId="4AE1DD1F" w14:textId="77777777" w:rsidR="00036EDE" w:rsidRPr="00036EDE" w:rsidRDefault="00036EDE" w:rsidP="00C301CD">
      <w:pPr>
        <w:numPr>
          <w:ilvl w:val="0"/>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55ECC52E"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بين الصيام والتدبر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 ("لعلكم تتقون"، "شهر رمضان الذي أنزل فيه القرآن...")</w:t>
      </w:r>
      <w:r w:rsidRPr="00036EDE">
        <w:rPr>
          <w:rFonts w:ascii="Calibri" w:eastAsia="Times New Roman" w:hAnsi="Calibri" w:cs="Calibri"/>
          <w:szCs w:val="24"/>
          <w:lang w:val="en-US" w:bidi="ar-MA"/>
        </w:rPr>
        <w:t>.</w:t>
      </w:r>
    </w:p>
    <w:p w14:paraId="77555B29"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فمن تطوع خيرًا فهو خير له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العبارة التي تلي الآية مباشرة تشير إلى أن التطوع هنا هو في مجال العلم والمعرفة، وليس في مجال إطعام الطعام المادي فقط. فمن تطوع بزيادة العلم ونشره، فهو خير له</w:t>
      </w:r>
      <w:r w:rsidRPr="00036EDE">
        <w:rPr>
          <w:rFonts w:ascii="Calibri" w:eastAsia="Times New Roman" w:hAnsi="Calibri" w:cs="Calibri"/>
          <w:szCs w:val="24"/>
          <w:lang w:val="en-US" w:bidi="ar-MA"/>
        </w:rPr>
        <w:t>.</w:t>
      </w:r>
    </w:p>
    <w:p w14:paraId="209731DA"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 اللغوي لكلمة "مسكين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كلمة "مسكين" مشتقة من الفعل "سكن"، الذي يعني التوقف والهدوء. والمسكين هنا هو الشخص الذي توقف عن التدبر، فهو يحتاج إلى من يدفعه ويحركه</w:t>
      </w:r>
      <w:r w:rsidRPr="00036EDE">
        <w:rPr>
          <w:rFonts w:ascii="Calibri" w:eastAsia="Times New Roman" w:hAnsi="Calibri" w:cs="Calibri"/>
          <w:szCs w:val="24"/>
          <w:lang w:val="en-US" w:bidi="ar-MA"/>
        </w:rPr>
        <w:t>.</w:t>
      </w:r>
    </w:p>
    <w:p w14:paraId="636038B5" w14:textId="77777777" w:rsidR="00036EDE" w:rsidRPr="00036EDE" w:rsidRDefault="00036EDE" w:rsidP="00C301CD">
      <w:pPr>
        <w:numPr>
          <w:ilvl w:val="0"/>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7D6C60A6"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يشجع على التعاون في طلب العلم ونشره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طلب العلم ونشره فريضة على القادرين عليه، فهم مطالبون بإطعام "المساكين" علميًا</w:t>
      </w:r>
      <w:r w:rsidRPr="00036EDE">
        <w:rPr>
          <w:rFonts w:ascii="Calibri" w:eastAsia="Times New Roman" w:hAnsi="Calibri" w:cs="Calibri"/>
          <w:szCs w:val="24"/>
          <w:lang w:val="en-US" w:bidi="ar-MA"/>
        </w:rPr>
        <w:t>.</w:t>
      </w:r>
    </w:p>
    <w:p w14:paraId="41C4CBE5"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يؤكد على أهمية أن يكون الإطعام (العلمي) مبنيًا على علم ويقين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يكفي أن تقدم أي علم، بل يجب أن يكون علمًا صحيحًا مبنيًا على فهم عميق للقرآن الكريم</w:t>
      </w:r>
      <w:r w:rsidRPr="00036EDE">
        <w:rPr>
          <w:rFonts w:ascii="Calibri" w:eastAsia="Times New Roman" w:hAnsi="Calibri" w:cs="Calibri"/>
          <w:szCs w:val="24"/>
          <w:lang w:val="en-US" w:bidi="ar-MA"/>
        </w:rPr>
        <w:t>.</w:t>
      </w:r>
    </w:p>
    <w:p w14:paraId="35CEF951" w14:textId="77777777" w:rsidR="00036EDE" w:rsidRPr="00036EDE" w:rsidRDefault="00036EDE" w:rsidP="00C301CD">
      <w:pPr>
        <w:numPr>
          <w:ilvl w:val="1"/>
          <w:numId w:val="13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يجعل الصيام (بمعناه الشامل) متاحًا للجميع بطرق مختلفة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فالإنسان قد يكون غير قادر على التدبر بنفسه، ولكنه قادر على مساعدة غيره على التدبر، وهذا نوع من الصيام</w:t>
      </w:r>
      <w:r w:rsidRPr="00036EDE">
        <w:rPr>
          <w:rFonts w:ascii="Calibri" w:eastAsia="Times New Roman" w:hAnsi="Calibri" w:cs="Calibri"/>
          <w:szCs w:val="24"/>
          <w:lang w:val="en-US" w:bidi="ar-MA"/>
        </w:rPr>
        <w:t>.</w:t>
      </w:r>
    </w:p>
    <w:p w14:paraId="603F6C3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شهر رمضان الذي أنزل فيه القرآن</w:t>
      </w:r>
      <w:r w:rsidRPr="00036EDE">
        <w:rPr>
          <w:rFonts w:ascii="Calibri" w:eastAsia="Times New Roman" w:hAnsi="Calibri" w:cs="Calibri"/>
          <w:szCs w:val="24"/>
          <w:lang w:val="en-US" w:bidi="ar-MA"/>
        </w:rPr>
        <w:t>:</w:t>
      </w:r>
    </w:p>
    <w:p w14:paraId="7C2696D9" w14:textId="77777777" w:rsidR="00036EDE" w:rsidRPr="00036EDE" w:rsidRDefault="00036EDE" w:rsidP="00C301CD">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التقليدي</w:t>
      </w:r>
      <w:r w:rsidRPr="00036EDE">
        <w:rPr>
          <w:rFonts w:ascii="Calibri" w:eastAsia="Times New Roman" w:hAnsi="Calibri" w:cs="Calibri"/>
          <w:szCs w:val="24"/>
          <w:lang w:val="en-US" w:bidi="ar-MA"/>
        </w:rPr>
        <w:t>:</w:t>
      </w:r>
    </w:p>
    <w:p w14:paraId="6F75F71E"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التقليدي لهذه العبارة في قوله تعالى: 'شَهْرُ رَمَضَانَ الَّذِي أُنْزِلَ فِيهِ الْقُرْآنُ...' (البقرة: 185) هو أن شهر رمضان هو الشهر القمري الذي بدأ فيه نزول القرآن الكريم على النبي محمد صلى الله عليه وسلم</w:t>
      </w:r>
      <w:r w:rsidRPr="00036EDE">
        <w:rPr>
          <w:rFonts w:ascii="Calibri" w:eastAsia="Times New Roman" w:hAnsi="Calibri" w:cs="Calibri"/>
          <w:szCs w:val="24"/>
          <w:lang w:val="en-US" w:bidi="ar-MA"/>
        </w:rPr>
        <w:t>."</w:t>
      </w:r>
    </w:p>
    <w:p w14:paraId="1B963682"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يستند إلى أحاديث نبوية، وإلى أقوال المفسرين الأوائل</w:t>
      </w:r>
      <w:r w:rsidRPr="00036EDE">
        <w:rPr>
          <w:rFonts w:ascii="Calibri" w:eastAsia="Times New Roman" w:hAnsi="Calibri" w:cs="Calibri"/>
          <w:szCs w:val="24"/>
          <w:lang w:val="en-US" w:bidi="ar-MA"/>
        </w:rPr>
        <w:t>."</w:t>
      </w:r>
    </w:p>
    <w:p w14:paraId="6CB5CF66" w14:textId="77777777" w:rsidR="00036EDE" w:rsidRPr="00036EDE" w:rsidRDefault="00036EDE" w:rsidP="00C301CD">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المقترح (التدبري)</w:t>
      </w:r>
      <w:r w:rsidRPr="00036EDE">
        <w:rPr>
          <w:rFonts w:ascii="Calibri" w:eastAsia="Times New Roman" w:hAnsi="Calibri" w:cs="Calibri"/>
          <w:szCs w:val="24"/>
          <w:lang w:val="en-US" w:bidi="ar-MA"/>
        </w:rPr>
        <w:t>:</w:t>
      </w:r>
    </w:p>
    <w:p w14:paraId="15E26269"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في ضوء مفهوم الصيام كمنهج تدبر، يمكننا أن نفهم هذه العبارة بمعانٍ أعمق وأكثر دلالة</w:t>
      </w:r>
      <w:r w:rsidRPr="00036EDE">
        <w:rPr>
          <w:rFonts w:ascii="Calibri" w:eastAsia="Times New Roman" w:hAnsi="Calibri" w:cs="Calibri"/>
          <w:szCs w:val="24"/>
          <w:lang w:val="en-US" w:bidi="ar-MA"/>
        </w:rPr>
        <w:t>."</w:t>
      </w:r>
    </w:p>
    <w:p w14:paraId="28E60E6B"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شهر</w:t>
      </w:r>
      <w:r w:rsidRPr="00036EDE">
        <w:rPr>
          <w:rFonts w:ascii="Calibri" w:eastAsia="Times New Roman" w:hAnsi="Calibri" w:cs="Calibri"/>
          <w:szCs w:val="24"/>
          <w:lang w:val="en-US" w:bidi="ar-MA"/>
        </w:rPr>
        <w:t>:</w:t>
      </w:r>
    </w:p>
    <w:p w14:paraId="1CC3E229"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نحن نقترح أن 'شهر' هنا لا تعني بالضرورة الشهر القمري، بل تعني </w:t>
      </w:r>
      <w:r w:rsidRPr="00036EDE">
        <w:rPr>
          <w:rFonts w:ascii="Calibri" w:eastAsia="Times New Roman" w:hAnsi="Calibri" w:cs="Calibri"/>
          <w:i/>
          <w:iCs/>
          <w:szCs w:val="24"/>
          <w:rtl/>
          <w:lang w:val="en-US" w:bidi="ar-MA"/>
        </w:rPr>
        <w:t>الإشهار والإعلان عن اكتمال نزول القرآن الكريم</w:t>
      </w:r>
      <w:r w:rsidRPr="00036EDE">
        <w:rPr>
          <w:rFonts w:ascii="Calibri" w:eastAsia="Times New Roman" w:hAnsi="Calibri" w:cs="Calibri"/>
          <w:szCs w:val="24"/>
          <w:lang w:val="en-US" w:bidi="ar-MA"/>
        </w:rPr>
        <w:t>."</w:t>
      </w:r>
    </w:p>
    <w:p w14:paraId="21C7F6B8"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الشهر مشتق من 'الشهرة'، وهو الظهور والإعلان. فشهر رمضان هو وقت إشهار القرآن وإعلانه للناس كافة</w:t>
      </w:r>
      <w:r w:rsidRPr="00036EDE">
        <w:rPr>
          <w:rFonts w:ascii="Calibri" w:eastAsia="Times New Roman" w:hAnsi="Calibri" w:cs="Calibri"/>
          <w:szCs w:val="24"/>
          <w:lang w:val="en-US" w:bidi="ar-MA"/>
        </w:rPr>
        <w:t>."</w:t>
      </w:r>
    </w:p>
    <w:p w14:paraId="0F50B0B0"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رمضان</w:t>
      </w:r>
      <w:r w:rsidRPr="00036EDE">
        <w:rPr>
          <w:rFonts w:ascii="Calibri" w:eastAsia="Times New Roman" w:hAnsi="Calibri" w:cs="Calibri"/>
          <w:szCs w:val="24"/>
          <w:lang w:val="en-US" w:bidi="ar-MA"/>
        </w:rPr>
        <w:t>:</w:t>
      </w:r>
    </w:p>
    <w:p w14:paraId="2596FA20"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أما 'رمضان'، فهي مشتقة من 'الرمضاء'، وهي الحجارة المحماة. وهذا يشير إلى أن إشهار القرآن كان مصحوبًا </w:t>
      </w:r>
      <w:r w:rsidRPr="00036EDE">
        <w:rPr>
          <w:rFonts w:ascii="Calibri" w:eastAsia="Times New Roman" w:hAnsi="Calibri" w:cs="Calibri"/>
          <w:i/>
          <w:iCs/>
          <w:szCs w:val="24"/>
          <w:rtl/>
          <w:lang w:val="en-US" w:bidi="ar-MA"/>
        </w:rPr>
        <w:t>بمعارضة شديدة ومقاومة من الكفار والمنافقين</w:t>
      </w:r>
      <w:r w:rsidRPr="00036EDE">
        <w:rPr>
          <w:rFonts w:ascii="Calibri" w:eastAsia="Times New Roman" w:hAnsi="Calibri" w:cs="Calibri"/>
          <w:szCs w:val="24"/>
          <w:rtl/>
          <w:lang w:val="en-US" w:bidi="ar-MA"/>
        </w:rPr>
        <w:t>، كأنهم يرمون القرآن بالحجارة المحماة</w:t>
      </w:r>
      <w:r w:rsidRPr="00036EDE">
        <w:rPr>
          <w:rFonts w:ascii="Calibri" w:eastAsia="Times New Roman" w:hAnsi="Calibri" w:cs="Calibri"/>
          <w:szCs w:val="24"/>
          <w:lang w:val="en-US" w:bidi="ar-MA"/>
        </w:rPr>
        <w:t>."</w:t>
      </w:r>
    </w:p>
    <w:p w14:paraId="2C065B38"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الرمضاء تدل على الشدة والصعوبة، وهذا يذكرنا بالصعوبات التي واجهها النبي صلى الله عليه وسلم في تبليغ الرسالة</w:t>
      </w:r>
      <w:r w:rsidRPr="00036EDE">
        <w:rPr>
          <w:rFonts w:ascii="Calibri" w:eastAsia="Times New Roman" w:hAnsi="Calibri" w:cs="Calibri"/>
          <w:szCs w:val="24"/>
          <w:lang w:val="en-US" w:bidi="ar-MA"/>
        </w:rPr>
        <w:t>."</w:t>
      </w:r>
    </w:p>
    <w:p w14:paraId="0AE632A9"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القرآن</w:t>
      </w:r>
      <w:r w:rsidRPr="00036EDE">
        <w:rPr>
          <w:rFonts w:ascii="Calibri" w:eastAsia="Times New Roman" w:hAnsi="Calibri" w:cs="Calibri"/>
          <w:szCs w:val="24"/>
          <w:lang w:val="en-US" w:bidi="ar-MA"/>
        </w:rPr>
        <w:t>:</w:t>
      </w:r>
    </w:p>
    <w:p w14:paraId="3C324387"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و'القرآن' هنا، كما ذكرنا في المواضع السابقة، مشتق من جذر 'قرن'، وليس من 'قرأ'. وهذا يعني </w:t>
      </w:r>
      <w:r w:rsidRPr="00036EDE">
        <w:rPr>
          <w:rFonts w:ascii="Calibri" w:eastAsia="Times New Roman" w:hAnsi="Calibri" w:cs="Calibri"/>
          <w:i/>
          <w:iCs/>
          <w:szCs w:val="24"/>
          <w:rtl/>
          <w:lang w:val="en-US" w:bidi="ar-MA"/>
        </w:rPr>
        <w:t>مقارنة الظاهر بالباطن للآيات القرآنية</w:t>
      </w:r>
      <w:r w:rsidRPr="00036EDE">
        <w:rPr>
          <w:rFonts w:ascii="Calibri" w:eastAsia="Times New Roman" w:hAnsi="Calibri" w:cs="Calibri"/>
          <w:szCs w:val="24"/>
          <w:lang w:val="en-US" w:bidi="ar-MA"/>
        </w:rPr>
        <w:t>."</w:t>
      </w:r>
    </w:p>
    <w:p w14:paraId="6F556C7B" w14:textId="77777777" w:rsidR="00036EDE" w:rsidRPr="00036EDE" w:rsidRDefault="00036EDE" w:rsidP="00C301CD">
      <w:pPr>
        <w:numPr>
          <w:ilvl w:val="2"/>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هو عملية مقارنة بين المعاني الظاهرة للآيات والمعاني الباطنة، للوصول إلى الفهم الصحيح</w:t>
      </w:r>
      <w:r w:rsidRPr="00036EDE">
        <w:rPr>
          <w:rFonts w:ascii="Calibri" w:eastAsia="Times New Roman" w:hAnsi="Calibri" w:cs="Calibri"/>
          <w:szCs w:val="24"/>
          <w:lang w:val="en-US" w:bidi="ar-MA"/>
        </w:rPr>
        <w:t>."</w:t>
      </w:r>
    </w:p>
    <w:p w14:paraId="3B2F8DBD" w14:textId="77777777" w:rsidR="00036EDE" w:rsidRPr="00036EDE" w:rsidRDefault="00036EDE" w:rsidP="00C301CD">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2A5D6A99"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ذكرنا، المعاني اللغوية لكلمات "شهر" و"رمضان" و"قرآن" تدعم هذا التفسير</w:t>
      </w:r>
      <w:r w:rsidRPr="00036EDE">
        <w:rPr>
          <w:rFonts w:ascii="Calibri" w:eastAsia="Times New Roman" w:hAnsi="Calibri" w:cs="Calibri"/>
          <w:szCs w:val="24"/>
          <w:lang w:val="en-US" w:bidi="ar-MA"/>
        </w:rPr>
        <w:t>.</w:t>
      </w:r>
    </w:p>
    <w:p w14:paraId="5CCF2860"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 كمفهوم أساسي في الآيات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التي تسبق وتلي هذه الآية تؤكد على أهمية التدبر في القرآن كهدف أساسي للصيام</w:t>
      </w:r>
      <w:r w:rsidRPr="00036EDE">
        <w:rPr>
          <w:rFonts w:ascii="Calibri" w:eastAsia="Times New Roman" w:hAnsi="Calibri" w:cs="Calibri"/>
          <w:szCs w:val="24"/>
          <w:lang w:val="en-US" w:bidi="ar-MA"/>
        </w:rPr>
        <w:t>.</w:t>
      </w:r>
    </w:p>
    <w:p w14:paraId="124CDEF1"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التاريخي لنزول 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إشهار القرآن كان مصحوبًا بمعارضة شديدة من الكفار، وهذا يتناسب مع معنى "رمضان" كمشتق من "الرمضاء</w:t>
      </w:r>
      <w:r w:rsidRPr="00036EDE">
        <w:rPr>
          <w:rFonts w:ascii="Calibri" w:eastAsia="Times New Roman" w:hAnsi="Calibri" w:cs="Calibri"/>
          <w:szCs w:val="24"/>
          <w:lang w:val="en-US" w:bidi="ar-MA"/>
        </w:rPr>
        <w:t>".</w:t>
      </w:r>
    </w:p>
    <w:p w14:paraId="2A1184E4" w14:textId="77777777" w:rsidR="00036EDE" w:rsidRPr="00036EDE" w:rsidRDefault="00036EDE" w:rsidP="00C301CD">
      <w:pPr>
        <w:numPr>
          <w:ilvl w:val="0"/>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7D23E149"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يقدم فهمًا جديدًا لمعنى 'شهر رمضان' و'القرآن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لم يعد شهر رمضان مجرد شهر قمري، بل هو رمز لإشهار القرآن وإعلانه، والقرآن لم يعد مجرد كتاب يُقرأ، بل هو كتاب يُتدبر ويُقارن ظاهره بباطنه</w:t>
      </w:r>
      <w:r w:rsidRPr="00036EDE">
        <w:rPr>
          <w:rFonts w:ascii="Calibri" w:eastAsia="Times New Roman" w:hAnsi="Calibri" w:cs="Calibri"/>
          <w:szCs w:val="24"/>
          <w:lang w:val="en-US" w:bidi="ar-MA"/>
        </w:rPr>
        <w:t>.</w:t>
      </w:r>
    </w:p>
    <w:p w14:paraId="6486B224"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يؤكد على أهمية التدبر كمقارنة بين الظاهر والباطن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هو العملية الأساسية في التعامل مع القرآن الكريم</w:t>
      </w:r>
      <w:r w:rsidRPr="00036EDE">
        <w:rPr>
          <w:rFonts w:ascii="Calibri" w:eastAsia="Times New Roman" w:hAnsi="Calibri" w:cs="Calibri"/>
          <w:szCs w:val="24"/>
          <w:lang w:val="en-US" w:bidi="ar-MA"/>
        </w:rPr>
        <w:t>.</w:t>
      </w:r>
    </w:p>
    <w:p w14:paraId="1E6CFC67" w14:textId="77777777" w:rsidR="00036EDE" w:rsidRPr="00036EDE" w:rsidRDefault="00036EDE" w:rsidP="00C301CD">
      <w:pPr>
        <w:numPr>
          <w:ilvl w:val="1"/>
          <w:numId w:val="13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يذكرنا بالصعوبات التي واجهها النبي صلى الله عليه وسلم في تبليغ الرسالة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وهذا يزيد من تقديرنا للقرآن الكريم وللجهود التي بُذلت في سبيل إيصاله إلينا</w:t>
      </w:r>
      <w:r w:rsidRPr="00036EDE">
        <w:rPr>
          <w:rFonts w:ascii="Calibri" w:eastAsia="Times New Roman" w:hAnsi="Calibri" w:cs="Calibri"/>
          <w:szCs w:val="24"/>
          <w:lang w:val="en-US" w:bidi="ar-MA"/>
        </w:rPr>
        <w:t>.</w:t>
      </w:r>
    </w:p>
    <w:p w14:paraId="561BAF6B"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فمن شهد منكم الشهر فليصمه</w:t>
      </w:r>
      <w:r w:rsidRPr="00036EDE">
        <w:rPr>
          <w:rFonts w:ascii="Calibri" w:eastAsia="Times New Roman" w:hAnsi="Calibri" w:cs="Calibri"/>
          <w:szCs w:val="24"/>
          <w:lang w:val="en-US" w:bidi="ar-MA"/>
        </w:rPr>
        <w:t>":</w:t>
      </w:r>
    </w:p>
    <w:p w14:paraId="7F2577F4" w14:textId="77777777" w:rsidR="00036EDE" w:rsidRPr="00036EDE" w:rsidRDefault="00036EDE" w:rsidP="00C301CD">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من أدرك منكم أهمية التدبر في القرآن الكريم، وأهمية إشهار معانيه الصحيحة للناس، فليمتنع عن الكلام في القرآن إلا بعد التدبر العميق والتأكد من المعاني</w:t>
      </w:r>
      <w:r w:rsidRPr="00036EDE">
        <w:rPr>
          <w:rFonts w:ascii="Calibri" w:eastAsia="Times New Roman" w:hAnsi="Calibri" w:cs="Calibri"/>
          <w:szCs w:val="24"/>
          <w:lang w:val="en-US" w:bidi="ar-MA"/>
        </w:rPr>
        <w:t>."</w:t>
      </w:r>
    </w:p>
    <w:p w14:paraId="5B77D4E8" w14:textId="77777777" w:rsidR="00036EDE" w:rsidRPr="00036EDE" w:rsidRDefault="00036EDE" w:rsidP="00C301CD">
      <w:pPr>
        <w:numPr>
          <w:ilvl w:val="0"/>
          <w:numId w:val="14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التدبر قبل الكلام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يجوز للإنسان أن يتكلم في القرآن بغير علم، بل يجب عليه أن يتدبر أولًا، ثم يتكلم بما فهمه</w:t>
      </w:r>
      <w:r w:rsidRPr="00036EDE">
        <w:rPr>
          <w:rFonts w:ascii="Calibri" w:eastAsia="Times New Roman" w:hAnsi="Calibri" w:cs="Calibri"/>
          <w:szCs w:val="24"/>
          <w:lang w:val="en-US" w:bidi="ar-MA"/>
        </w:rPr>
        <w:t>.</w:t>
      </w:r>
    </w:p>
    <w:p w14:paraId="1F2FBF7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05D21E3E" w14:textId="77777777" w:rsidR="00036EDE" w:rsidRPr="00036EDE" w:rsidRDefault="00036EDE" w:rsidP="00C301CD">
      <w:pPr>
        <w:numPr>
          <w:ilvl w:val="0"/>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68DEDF5A" w14:textId="77777777" w:rsidR="00036EDE" w:rsidRPr="00036EDE" w:rsidRDefault="00036EDE" w:rsidP="00C301CD">
      <w:pPr>
        <w:numPr>
          <w:ilvl w:val="1"/>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وعلى الذين يطيقونه فدية طعام مسكين' و'شهر رمضان الذي أنزل فيه القرآن' مصطلحان يحملان معاني أعمق من التفسير التقليدي</w:t>
      </w:r>
      <w:r w:rsidRPr="00036EDE">
        <w:rPr>
          <w:rFonts w:ascii="Calibri" w:eastAsia="Times New Roman" w:hAnsi="Calibri" w:cs="Calibri"/>
          <w:szCs w:val="24"/>
          <w:lang w:val="en-US" w:bidi="ar-MA"/>
        </w:rPr>
        <w:t>."</w:t>
      </w:r>
    </w:p>
    <w:p w14:paraId="492B6DB1" w14:textId="77777777" w:rsidR="00036EDE" w:rsidRPr="00036EDE" w:rsidRDefault="00036EDE" w:rsidP="00C301CD">
      <w:pPr>
        <w:numPr>
          <w:ilvl w:val="1"/>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الأول يشير إلى أهمية التعاون في طلب العلم ونشره، والثاني يشير إلى أهمية إشهار القرآن ومقارنة ظاهره بباطنه</w:t>
      </w:r>
      <w:r w:rsidRPr="00036EDE">
        <w:rPr>
          <w:rFonts w:ascii="Calibri" w:eastAsia="Times New Roman" w:hAnsi="Calibri" w:cs="Calibri"/>
          <w:szCs w:val="24"/>
          <w:lang w:val="en-US" w:bidi="ar-MA"/>
        </w:rPr>
        <w:t>."</w:t>
      </w:r>
    </w:p>
    <w:p w14:paraId="221BEBA8" w14:textId="77777777" w:rsidR="00036EDE" w:rsidRPr="00036EDE" w:rsidRDefault="00036EDE" w:rsidP="00C301CD">
      <w:pPr>
        <w:numPr>
          <w:ilvl w:val="0"/>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242C4308" w14:textId="77777777" w:rsidR="00036EDE" w:rsidRPr="00036EDE" w:rsidRDefault="00036EDE" w:rsidP="00C301CD">
      <w:pPr>
        <w:numPr>
          <w:ilvl w:val="1"/>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يكمل الصورة التي بدأنا رسمها في المواضع السابقة، ويجعل الصيام منهجًا متكاملًا للتدبر والتفكر</w:t>
      </w:r>
      <w:r w:rsidRPr="00036EDE">
        <w:rPr>
          <w:rFonts w:ascii="Calibri" w:eastAsia="Times New Roman" w:hAnsi="Calibri" w:cs="Calibri"/>
          <w:szCs w:val="24"/>
          <w:lang w:val="en-US" w:bidi="ar-MA"/>
        </w:rPr>
        <w:t>."</w:t>
      </w:r>
    </w:p>
    <w:p w14:paraId="511449D2" w14:textId="77777777" w:rsidR="00036EDE" w:rsidRPr="00036EDE" w:rsidRDefault="00036EDE" w:rsidP="00C301CD">
      <w:pPr>
        <w:numPr>
          <w:ilvl w:val="0"/>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1260D4CF" w14:textId="77777777" w:rsidR="00036EDE" w:rsidRPr="00036EDE" w:rsidRDefault="00036EDE" w:rsidP="00C301CD">
      <w:pPr>
        <w:numPr>
          <w:ilvl w:val="1"/>
          <w:numId w:val="14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سنتعمق في آية الصيام (187) من سورة البقرة، وسنكشف عن أسرار التدبر التي تحملها هذه الآية</w:t>
      </w:r>
      <w:r w:rsidRPr="00036EDE">
        <w:rPr>
          <w:rFonts w:ascii="Calibri" w:eastAsia="Times New Roman" w:hAnsi="Calibri" w:cs="Calibri"/>
          <w:szCs w:val="24"/>
          <w:lang w:val="en-US" w:bidi="ar-MA"/>
        </w:rPr>
        <w:t>."</w:t>
      </w:r>
    </w:p>
    <w:p w14:paraId="27D0C2AC" w14:textId="77777777" w:rsidR="00036EDE" w:rsidRPr="00036EDE" w:rsidRDefault="00036EDE" w:rsidP="000F16E4">
      <w:pPr>
        <w:pStyle w:val="3"/>
        <w:rPr>
          <w:rFonts w:eastAsia="Times New Roman"/>
          <w:lang w:val="ar-MA" w:eastAsia="ar-SA"/>
        </w:rPr>
      </w:pPr>
      <w:bookmarkStart w:id="33" w:name="_Toc203903479"/>
      <w:bookmarkStart w:id="34" w:name="_Toc209893527"/>
      <w:bookmarkStart w:id="35" w:name="_Toc217152777"/>
      <w:r w:rsidRPr="00036EDE">
        <w:rPr>
          <w:rFonts w:eastAsia="Times New Roman"/>
          <w:rtl/>
          <w:lang w:val="ar-MA" w:eastAsia="ar-SA"/>
        </w:rPr>
        <w:t>تفصيلات التدبر في آية الصيام (البقرة: 187)</w:t>
      </w:r>
      <w:bookmarkEnd w:id="33"/>
      <w:bookmarkEnd w:id="34"/>
      <w:bookmarkEnd w:id="35"/>
    </w:p>
    <w:p w14:paraId="0EC9002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أسرار التدبر: قراءة متعمقة في آية الصيام (187) من سورة البقرة</w:t>
      </w:r>
    </w:p>
    <w:p w14:paraId="501880F5"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استكشفنا مفهوم الصيام كمنهج للتدبر القرآني، وتناولنا تفسير عدد من المصطلحات المفتاحية في آيات الصيام، نصل الآن إلى آية محورية تحمل تفصيلات دقيقة حول هذا المنهج. إنها الآية 187 من سورة البقرة</w:t>
      </w:r>
      <w:r w:rsidRPr="00036EDE">
        <w:rPr>
          <w:rFonts w:ascii="Calibri" w:eastAsia="Times New Roman" w:hAnsi="Calibri" w:cs="Calibri"/>
          <w:szCs w:val="24"/>
          <w:lang w:val="en-US" w:bidi="ar-MA"/>
        </w:rPr>
        <w:t>."</w:t>
      </w:r>
    </w:p>
    <w:p w14:paraId="57182333"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عملية أعمق تشمل الامتناع عن الكلام في الدين إلا بعد التدبر، وتشمل التعاون في طلب العلم ونشره، وإشهار القرآن ومقارنة ظاهره بباطنه</w:t>
      </w:r>
      <w:r w:rsidRPr="00036EDE">
        <w:rPr>
          <w:rFonts w:ascii="Calibri" w:eastAsia="Times New Roman" w:hAnsi="Calibri" w:cs="Calibri"/>
          <w:szCs w:val="24"/>
          <w:lang w:val="en-US" w:bidi="ar-MA"/>
        </w:rPr>
        <w:t>."</w:t>
      </w:r>
    </w:p>
    <w:p w14:paraId="540B4074"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187 تقدم لنا خريطة طريق تفصيلية لعملية التدبر، وتوضح لنا الحدود التي يجب أن نلتزم بها في هذه العملية</w:t>
      </w:r>
      <w:r w:rsidRPr="00036EDE">
        <w:rPr>
          <w:rFonts w:ascii="Calibri" w:eastAsia="Times New Roman" w:hAnsi="Calibri" w:cs="Calibri"/>
          <w:szCs w:val="24"/>
          <w:lang w:val="en-US" w:bidi="ar-MA"/>
        </w:rPr>
        <w:t>."</w:t>
      </w:r>
    </w:p>
    <w:p w14:paraId="4EB495AE" w14:textId="77777777" w:rsidR="00036EDE" w:rsidRPr="00036EDE" w:rsidRDefault="00036EDE" w:rsidP="00C301CD">
      <w:pPr>
        <w:numPr>
          <w:ilvl w:val="0"/>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187</w:t>
      </w:r>
      <w:r w:rsidRPr="00036EDE">
        <w:rPr>
          <w:rFonts w:ascii="Calibri" w:eastAsia="Times New Roman" w:hAnsi="Calibri" w:cs="Calibri"/>
          <w:szCs w:val="24"/>
          <w:lang w:val="en-US" w:bidi="ar-MA"/>
        </w:rPr>
        <w:t>:</w:t>
      </w:r>
    </w:p>
    <w:p w14:paraId="00DF1180"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على الرغم من قصرها، إلا أنها تحمل كنوزًا من المعاني والحكم، وتعتبر من أهم الآيات التي تتحدث عن الصيام والتدبر</w:t>
      </w:r>
      <w:r w:rsidRPr="00036EDE">
        <w:rPr>
          <w:rFonts w:ascii="Calibri" w:eastAsia="Times New Roman" w:hAnsi="Calibri" w:cs="Calibri"/>
          <w:szCs w:val="24"/>
          <w:lang w:val="en-US" w:bidi="ar-MA"/>
        </w:rPr>
        <w:t>."</w:t>
      </w:r>
    </w:p>
    <w:p w14:paraId="08AF1473"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فهم هذه الآية بشكل صحيح يفتح لنا آفاقًا واسعة لفهم الصيام كمنهج حياة، وكأداة للتقرب إلى الله</w:t>
      </w:r>
      <w:r w:rsidRPr="00036EDE">
        <w:rPr>
          <w:rFonts w:ascii="Calibri" w:eastAsia="Times New Roman" w:hAnsi="Calibri" w:cs="Calibri"/>
          <w:szCs w:val="24"/>
          <w:lang w:val="en-US" w:bidi="ar-MA"/>
        </w:rPr>
        <w:t>."</w:t>
      </w:r>
    </w:p>
    <w:p w14:paraId="3FB0350E" w14:textId="77777777" w:rsidR="00036EDE" w:rsidRPr="00036EDE" w:rsidRDefault="00036EDE" w:rsidP="00C301CD">
      <w:pPr>
        <w:numPr>
          <w:ilvl w:val="0"/>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هدفنا</w:t>
      </w:r>
      <w:r w:rsidRPr="00036EDE">
        <w:rPr>
          <w:rFonts w:ascii="Calibri" w:eastAsia="Times New Roman" w:hAnsi="Calibri" w:cs="Calibri"/>
          <w:szCs w:val="24"/>
          <w:lang w:val="en-US" w:bidi="ar-MA"/>
        </w:rPr>
        <w:t>:</w:t>
      </w:r>
    </w:p>
    <w:p w14:paraId="65F01EAE"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هو تقديم تفسير متعمق للآية 187 من سورة البقرة، في ضوء التفسير التدبري للصيام الذي قدمناه في المواضع السابقة</w:t>
      </w:r>
      <w:r w:rsidRPr="00036EDE">
        <w:rPr>
          <w:rFonts w:ascii="Calibri" w:eastAsia="Times New Roman" w:hAnsi="Calibri" w:cs="Calibri"/>
          <w:szCs w:val="24"/>
          <w:lang w:val="en-US" w:bidi="ar-MA"/>
        </w:rPr>
        <w:t>."</w:t>
      </w:r>
    </w:p>
    <w:p w14:paraId="47D5F165"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759A9704" w14:textId="77777777" w:rsidR="00036EDE" w:rsidRPr="00036EDE" w:rsidRDefault="00036EDE" w:rsidP="00C301CD">
      <w:pPr>
        <w:numPr>
          <w:ilvl w:val="1"/>
          <w:numId w:val="13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سنستعين بالمخطوطات القرآنية القديمة في فهم بعض الكلمات، وسنرى كيف أن هذا الفهم يختلف عن التفسير التقليدي</w:t>
      </w:r>
      <w:r w:rsidRPr="00036EDE">
        <w:rPr>
          <w:rFonts w:ascii="Calibri" w:eastAsia="Times New Roman" w:hAnsi="Calibri" w:cs="Calibri"/>
          <w:szCs w:val="24"/>
          <w:lang w:val="en-US" w:bidi="ar-MA"/>
        </w:rPr>
        <w:t>."</w:t>
      </w:r>
    </w:p>
    <w:p w14:paraId="46A060C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 (مع الاستعانة بالمخطوطات القديمة)</w:t>
      </w:r>
      <w:r w:rsidRPr="00036EDE">
        <w:rPr>
          <w:rFonts w:ascii="Calibri" w:eastAsia="Times New Roman" w:hAnsi="Calibri" w:cs="Calibri"/>
          <w:szCs w:val="24"/>
          <w:lang w:val="en-US" w:bidi="ar-MA"/>
        </w:rPr>
        <w:t>:</w:t>
      </w:r>
    </w:p>
    <w:p w14:paraId="11AE6521" w14:textId="77777777" w:rsidR="00036EDE" w:rsidRPr="00036EDE" w:rsidRDefault="00036EDE" w:rsidP="00C301CD">
      <w:pPr>
        <w:numPr>
          <w:ilvl w:val="0"/>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 الأصلي (كما يظهر في بعض المخطوطات)</w:t>
      </w:r>
      <w:r w:rsidRPr="00036EDE">
        <w:rPr>
          <w:rFonts w:ascii="Calibri" w:eastAsia="Times New Roman" w:hAnsi="Calibri" w:cs="Calibri"/>
          <w:szCs w:val="24"/>
          <w:lang w:val="en-US" w:bidi="ar-MA"/>
        </w:rPr>
        <w:t>:</w:t>
      </w:r>
    </w:p>
    <w:p w14:paraId="6A6A4F7E" w14:textId="77777777" w:rsidR="00036EDE" w:rsidRPr="00036EDE" w:rsidRDefault="00036EDE" w:rsidP="00C301CD">
      <w:pPr>
        <w:numPr>
          <w:ilvl w:val="1"/>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أُحِلَّ لَكُمْ لَيْلَةَ </w:t>
      </w:r>
      <w:r w:rsidRPr="00036EDE">
        <w:rPr>
          <w:rFonts w:ascii="Calibri" w:eastAsia="Times New Roman" w:hAnsi="Calibri" w:cs="Calibri"/>
          <w:i/>
          <w:iCs/>
          <w:szCs w:val="24"/>
          <w:rtl/>
          <w:lang w:val="en-US" w:bidi="ar-MA"/>
        </w:rPr>
        <w:t>الصيام</w:t>
      </w:r>
      <w:r w:rsidRPr="00036EDE">
        <w:rPr>
          <w:rFonts w:ascii="Calibri" w:eastAsia="Times New Roman" w:hAnsi="Calibri" w:cs="Calibri"/>
          <w:szCs w:val="24"/>
          <w:rtl/>
          <w:lang w:val="en-US" w:bidi="ar-MA"/>
        </w:rPr>
        <w:t xml:space="preserve"> الرَّفَثُ إِلَىٰ </w:t>
      </w:r>
      <w:r w:rsidRPr="00036EDE">
        <w:rPr>
          <w:rFonts w:ascii="Calibri" w:eastAsia="Times New Roman" w:hAnsi="Calibri" w:cs="Calibri"/>
          <w:i/>
          <w:iCs/>
          <w:szCs w:val="24"/>
          <w:rtl/>
          <w:lang w:val="en-US" w:bidi="ar-MA"/>
        </w:rPr>
        <w:t>نِسِيكُمْ</w:t>
      </w:r>
      <w:r w:rsidRPr="00036EDE">
        <w:rPr>
          <w:rFonts w:ascii="Calibri" w:eastAsia="Times New Roman" w:hAnsi="Calibri" w:cs="Calibri"/>
          <w:szCs w:val="24"/>
          <w:rtl/>
          <w:lang w:val="en-US" w:bidi="ar-MA"/>
        </w:rPr>
        <w:t xml:space="preserve"> ۚ هُنَّ لِبَاسٌ لَّكُمْ وَأَنتُمْ لِبَاسٌ لَّهُنَّ ۗ عَلِمَ اللَّهُ أَنَّكُمْ كُنتُمْ </w:t>
      </w:r>
      <w:r w:rsidRPr="00036EDE">
        <w:rPr>
          <w:rFonts w:ascii="Calibri" w:eastAsia="Times New Roman" w:hAnsi="Calibri" w:cs="Calibri"/>
          <w:i/>
          <w:iCs/>
          <w:szCs w:val="24"/>
          <w:rtl/>
          <w:lang w:val="en-US" w:bidi="ar-MA"/>
        </w:rPr>
        <w:t>تَخْتَانُونَ</w:t>
      </w:r>
      <w:r w:rsidRPr="00036EDE">
        <w:rPr>
          <w:rFonts w:ascii="Calibri" w:eastAsia="Times New Roman" w:hAnsi="Calibri" w:cs="Calibri"/>
          <w:szCs w:val="24"/>
          <w:rtl/>
          <w:lang w:val="en-US" w:bidi="ar-MA"/>
        </w:rPr>
        <w:t xml:space="preserve"> أَنفُسَكُمْ فَتَابَ عَلَيْكُمْ وَعَفَا عَنكُمْ ۖ فَالْآنَ </w:t>
      </w:r>
      <w:r w:rsidRPr="00036EDE">
        <w:rPr>
          <w:rFonts w:ascii="Calibri" w:eastAsia="Times New Roman" w:hAnsi="Calibri" w:cs="Calibri"/>
          <w:i/>
          <w:iCs/>
          <w:szCs w:val="24"/>
          <w:rtl/>
          <w:lang w:val="en-US" w:bidi="ar-MA"/>
        </w:rPr>
        <w:t>بَشِّرُوهُنَّ</w:t>
      </w:r>
      <w:r w:rsidRPr="00036EDE">
        <w:rPr>
          <w:rFonts w:ascii="Calibri" w:eastAsia="Times New Roman" w:hAnsi="Calibri" w:cs="Calibri"/>
          <w:szCs w:val="24"/>
          <w:rtl/>
          <w:lang w:val="en-US" w:bidi="ar-MA"/>
        </w:rPr>
        <w:t xml:space="preserve"> </w:t>
      </w:r>
      <w:r w:rsidRPr="00036EDE">
        <w:rPr>
          <w:rFonts w:ascii="Calibri" w:eastAsia="Times New Roman" w:hAnsi="Calibri" w:cs="Calibri"/>
          <w:i/>
          <w:iCs/>
          <w:szCs w:val="24"/>
          <w:rtl/>
          <w:lang w:val="en-US" w:bidi="ar-MA"/>
        </w:rPr>
        <w:t>وَاتَّبِعُوا</w:t>
      </w:r>
      <w:r w:rsidRPr="00036EDE">
        <w:rPr>
          <w:rFonts w:ascii="Calibri" w:eastAsia="Times New Roman" w:hAnsi="Calibri" w:cs="Calibri"/>
          <w:szCs w:val="24"/>
          <w:rtl/>
          <w:lang w:val="en-US" w:bidi="ar-MA"/>
        </w:rPr>
        <w:t xml:space="preserve"> مَا كَتَبَ اللَّهُ لَكُمْ ۚ وَكُلُوا وَاشْرَبُوا حَتَّىٰ يَتَبَيَّنَ لَكُمُ الْخَيْطُ الْأَبْيَضُ مِنَ الْخَيْطِ الْأَسْوَدِ مِنَ الْفَجْرِ ۖ ثُمَّ أَتِمُّوا </w:t>
      </w:r>
      <w:r w:rsidRPr="00036EDE">
        <w:rPr>
          <w:rFonts w:ascii="Calibri" w:eastAsia="Times New Roman" w:hAnsi="Calibri" w:cs="Calibri"/>
          <w:i/>
          <w:iCs/>
          <w:szCs w:val="24"/>
          <w:rtl/>
          <w:lang w:val="en-US" w:bidi="ar-MA"/>
        </w:rPr>
        <w:t>الصَّايِمَ</w:t>
      </w:r>
      <w:r w:rsidRPr="00036EDE">
        <w:rPr>
          <w:rFonts w:ascii="Calibri" w:eastAsia="Times New Roman" w:hAnsi="Calibri" w:cs="Calibri"/>
          <w:szCs w:val="24"/>
          <w:rtl/>
          <w:lang w:val="en-US" w:bidi="ar-MA"/>
        </w:rPr>
        <w:t xml:space="preserve"> إِلَى </w:t>
      </w:r>
      <w:r w:rsidRPr="00036EDE">
        <w:rPr>
          <w:rFonts w:ascii="Calibri" w:eastAsia="Times New Roman" w:hAnsi="Calibri" w:cs="Calibri"/>
          <w:i/>
          <w:iCs/>
          <w:szCs w:val="24"/>
          <w:rtl/>
          <w:lang w:val="en-US" w:bidi="ar-MA"/>
        </w:rPr>
        <w:t>الْيَلِ</w:t>
      </w:r>
      <w:r w:rsidRPr="00036EDE">
        <w:rPr>
          <w:rFonts w:ascii="Calibri" w:eastAsia="Times New Roman" w:hAnsi="Calibri" w:cs="Calibri"/>
          <w:szCs w:val="24"/>
          <w:rtl/>
          <w:lang w:val="en-US" w:bidi="ar-MA"/>
        </w:rPr>
        <w:t xml:space="preserve"> ۚ وَلَا </w:t>
      </w:r>
      <w:r w:rsidRPr="00036EDE">
        <w:rPr>
          <w:rFonts w:ascii="Calibri" w:eastAsia="Times New Roman" w:hAnsi="Calibri" w:cs="Calibri"/>
          <w:i/>
          <w:iCs/>
          <w:szCs w:val="24"/>
          <w:rtl/>
          <w:lang w:val="en-US" w:bidi="ar-MA"/>
        </w:rPr>
        <w:t>تُبَشِّرُوهُنَّ</w:t>
      </w:r>
      <w:r w:rsidRPr="00036EDE">
        <w:rPr>
          <w:rFonts w:ascii="Calibri" w:eastAsia="Times New Roman" w:hAnsi="Calibri" w:cs="Calibri"/>
          <w:szCs w:val="24"/>
          <w:rtl/>
          <w:lang w:val="en-US" w:bidi="ar-MA"/>
        </w:rPr>
        <w:t xml:space="preserve"> وَأَنتُمْ عَاكِفُونَ فِي الْمَسَاجِدِ ۗ تِلْكَ حُدُودُ اللَّهِ فَلَا تَقْرَبُوهَا ۗ كَذَٰلِكَ يُبَيِّنُ اللَّهُ آيَاتِهِ لِلنَّاسِ لَعَلَّهُمْ يَتَّقُونَ</w:t>
      </w:r>
      <w:r w:rsidRPr="00036EDE">
        <w:rPr>
          <w:rFonts w:ascii="Calibri" w:eastAsia="Times New Roman" w:hAnsi="Calibri" w:cs="Calibri"/>
          <w:szCs w:val="24"/>
          <w:lang w:val="en-US" w:bidi="ar-MA"/>
        </w:rPr>
        <w:t>"</w:t>
      </w:r>
    </w:p>
    <w:p w14:paraId="0B7890EF" w14:textId="77777777" w:rsidR="00036EDE" w:rsidRPr="00036EDE" w:rsidRDefault="00036EDE" w:rsidP="00C301CD">
      <w:pPr>
        <w:numPr>
          <w:ilvl w:val="0"/>
          <w:numId w:val="13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2B5CD37A"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أُحِلَّ لَكُمْ لَيْلَةَ الصيامِ:</w:t>
      </w:r>
    </w:p>
    <w:p w14:paraId="2329C112"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أُبيح لكم في ليلة الصيام (أي ليلة شهر رمضان)</w:t>
      </w:r>
      <w:r w:rsidRPr="00036EDE">
        <w:rPr>
          <w:rFonts w:ascii="Calibri" w:eastAsia="Times New Roman" w:hAnsi="Calibri" w:cs="Calibri"/>
          <w:szCs w:val="24"/>
          <w:lang w:val="en-US" w:bidi="ar-MA"/>
        </w:rPr>
        <w:t>.</w:t>
      </w:r>
    </w:p>
    <w:p w14:paraId="13E08989"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أُحِلَّ لكم في وقت تدبركم للآيات القرآنية (الصايم: اسم فاعل من الصيام التدبري)</w:t>
      </w:r>
      <w:r w:rsidRPr="00036EDE">
        <w:rPr>
          <w:rFonts w:ascii="Calibri" w:eastAsia="Times New Roman" w:hAnsi="Calibri" w:cs="Calibri"/>
          <w:szCs w:val="24"/>
          <w:lang w:val="en-US" w:bidi="ar-MA"/>
        </w:rPr>
        <w:t>.</w:t>
      </w:r>
    </w:p>
    <w:p w14:paraId="280916E0"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الصايم" هنا تشير إلى حالة التدبر المستمرة، وليس فقط إلى شهر رمضان</w:t>
      </w:r>
      <w:r w:rsidRPr="00036EDE">
        <w:rPr>
          <w:rFonts w:ascii="Calibri" w:eastAsia="Times New Roman" w:hAnsi="Calibri" w:cs="Calibri"/>
          <w:szCs w:val="24"/>
          <w:lang w:val="en-US" w:bidi="ar-MA"/>
        </w:rPr>
        <w:t>.</w:t>
      </w:r>
    </w:p>
    <w:p w14:paraId="7FBF5B80"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الرَّفَثُ إِلَىٰ نِسِيكُمْ</w:t>
      </w:r>
      <w:r w:rsidRPr="00036EDE">
        <w:rPr>
          <w:rFonts w:ascii="Calibri" w:eastAsia="Times New Roman" w:hAnsi="Calibri" w:cs="Calibri"/>
          <w:szCs w:val="24"/>
          <w:lang w:val="en-US" w:bidi="ar-MA"/>
        </w:rPr>
        <w:t>:</w:t>
      </w:r>
    </w:p>
    <w:p w14:paraId="6B262C51"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الجماع مع الزوجات</w:t>
      </w:r>
      <w:r w:rsidRPr="00036EDE">
        <w:rPr>
          <w:rFonts w:ascii="Calibri" w:eastAsia="Times New Roman" w:hAnsi="Calibri" w:cs="Calibri"/>
          <w:szCs w:val="24"/>
          <w:lang w:val="en-US" w:bidi="ar-MA"/>
        </w:rPr>
        <w:t>.</w:t>
      </w:r>
    </w:p>
    <w:p w14:paraId="327F1224"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التفكر حتى في المعاني القبيحة أو الأفكار السلبية (الرفث: الكلام الفاحش أو القبيح) المتعلقة بالآيات التي نسيتموها أو تأخر فهمكم لها (نسيكم: من النسيان أو التأخير)</w:t>
      </w:r>
      <w:r w:rsidRPr="00036EDE">
        <w:rPr>
          <w:rFonts w:ascii="Calibri" w:eastAsia="Times New Roman" w:hAnsi="Calibri" w:cs="Calibri"/>
          <w:szCs w:val="24"/>
          <w:lang w:val="en-US" w:bidi="ar-MA"/>
        </w:rPr>
        <w:t>.</w:t>
      </w:r>
    </w:p>
    <w:p w14:paraId="4FE7CC83"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لا يعني إباحة الكلام القبيح، بل إباحة التفكر فيه </w:t>
      </w:r>
      <w:r w:rsidRPr="00036EDE">
        <w:rPr>
          <w:rFonts w:ascii="Calibri" w:eastAsia="Times New Roman" w:hAnsi="Calibri" w:cs="Calibri"/>
          <w:i/>
          <w:iCs/>
          <w:szCs w:val="24"/>
          <w:rtl/>
          <w:lang w:val="en-US" w:bidi="ar-MA"/>
        </w:rPr>
        <w:t>في النفس</w:t>
      </w:r>
      <w:r w:rsidRPr="00036EDE">
        <w:rPr>
          <w:rFonts w:ascii="Calibri" w:eastAsia="Times New Roman" w:hAnsi="Calibri" w:cs="Calibri"/>
          <w:szCs w:val="24"/>
          <w:rtl/>
          <w:lang w:val="en-US" w:bidi="ar-MA"/>
        </w:rPr>
        <w:t xml:space="preserve"> أثناء التدبر، بهدف الوصول إلى الحقيقة</w:t>
      </w:r>
      <w:r w:rsidRPr="00036EDE">
        <w:rPr>
          <w:rFonts w:ascii="Calibri" w:eastAsia="Times New Roman" w:hAnsi="Calibri" w:cs="Calibri"/>
          <w:szCs w:val="24"/>
          <w:lang w:val="en-US" w:bidi="ar-MA"/>
        </w:rPr>
        <w:t>.</w:t>
      </w:r>
    </w:p>
    <w:p w14:paraId="0A9DAAD7"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هُنَّ لِبَاسٌ لَّكُمْ وَأَنتُمْ لِبَاسٌ لَّهُنَّ</w:t>
      </w:r>
      <w:r w:rsidRPr="00036EDE">
        <w:rPr>
          <w:rFonts w:ascii="Calibri" w:eastAsia="Times New Roman" w:hAnsi="Calibri" w:cs="Calibri"/>
          <w:szCs w:val="24"/>
          <w:lang w:val="en-US" w:bidi="ar-MA"/>
        </w:rPr>
        <w:t>:</w:t>
      </w:r>
    </w:p>
    <w:p w14:paraId="5DAFA723"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الزوجات ستر لأزواجهن، والأزواج ستر لزوجاتهن</w:t>
      </w:r>
      <w:r w:rsidRPr="00036EDE">
        <w:rPr>
          <w:rFonts w:ascii="Calibri" w:eastAsia="Times New Roman" w:hAnsi="Calibri" w:cs="Calibri"/>
          <w:szCs w:val="24"/>
          <w:lang w:val="en-US" w:bidi="ar-MA"/>
        </w:rPr>
        <w:t>.</w:t>
      </w:r>
    </w:p>
    <w:p w14:paraId="36ABC9EC"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القرآنية فيها تلبيس واختبار للفهم (لباس)، وأنتم أيضًا قد تلبسون عليها معاني خاطئة بسبب عدم الفهم الكامل</w:t>
      </w:r>
      <w:r w:rsidRPr="00036EDE">
        <w:rPr>
          <w:rFonts w:ascii="Calibri" w:eastAsia="Times New Roman" w:hAnsi="Calibri" w:cs="Calibri"/>
          <w:szCs w:val="24"/>
          <w:lang w:val="en-US" w:bidi="ar-MA"/>
        </w:rPr>
        <w:t>.</w:t>
      </w:r>
    </w:p>
    <w:p w14:paraId="776E4543"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يشير إلى العلاقة التبادلية بين الإنسان والقرآن، حيث يؤثر كل منهما في الآخر</w:t>
      </w:r>
      <w:r w:rsidRPr="00036EDE">
        <w:rPr>
          <w:rFonts w:ascii="Calibri" w:eastAsia="Times New Roman" w:hAnsi="Calibri" w:cs="Calibri"/>
          <w:szCs w:val="24"/>
          <w:lang w:val="en-US" w:bidi="ar-MA"/>
        </w:rPr>
        <w:t>.</w:t>
      </w:r>
    </w:p>
    <w:p w14:paraId="5C641612"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عَلِمَ اللَّهُ أَنَّكُمْ كُنتُمْ تَخْتَانُونَ أَنفُسَكُمْ</w:t>
      </w:r>
      <w:r w:rsidRPr="00036EDE">
        <w:rPr>
          <w:rFonts w:ascii="Calibri" w:eastAsia="Times New Roman" w:hAnsi="Calibri" w:cs="Calibri"/>
          <w:szCs w:val="24"/>
          <w:lang w:val="en-US" w:bidi="ar-MA"/>
        </w:rPr>
        <w:t>:</w:t>
      </w:r>
    </w:p>
    <w:p w14:paraId="06AF9EC3"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تخونون أنفسكم بالجماع في ليالي رمضان</w:t>
      </w:r>
      <w:r w:rsidRPr="00036EDE">
        <w:rPr>
          <w:rFonts w:ascii="Calibri" w:eastAsia="Times New Roman" w:hAnsi="Calibri" w:cs="Calibri"/>
          <w:szCs w:val="24"/>
          <w:lang w:val="en-US" w:bidi="ar-MA"/>
        </w:rPr>
        <w:t>.</w:t>
      </w:r>
    </w:p>
    <w:p w14:paraId="1A6A59BC"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تخدعون أنفسكم بمعاني ظاهرية متسرعة وغير صحيحة للآيات القرآنية (تختانون: من الخيانة بمعنى الخداع)</w:t>
      </w:r>
      <w:r w:rsidRPr="00036EDE">
        <w:rPr>
          <w:rFonts w:ascii="Calibri" w:eastAsia="Times New Roman" w:hAnsi="Calibri" w:cs="Calibri"/>
          <w:szCs w:val="24"/>
          <w:lang w:val="en-US" w:bidi="ar-MA"/>
        </w:rPr>
        <w:t>.</w:t>
      </w:r>
    </w:p>
    <w:p w14:paraId="7D01524A"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الله يعلم أننا قد نتسرع في الفهم ونقع في الخطأ، وهذا ليس مستغربًا</w:t>
      </w:r>
      <w:r w:rsidRPr="00036EDE">
        <w:rPr>
          <w:rFonts w:ascii="Calibri" w:eastAsia="Times New Roman" w:hAnsi="Calibri" w:cs="Calibri"/>
          <w:szCs w:val="24"/>
          <w:lang w:val="en-US" w:bidi="ar-MA"/>
        </w:rPr>
        <w:t>.</w:t>
      </w:r>
    </w:p>
    <w:p w14:paraId="36BEEEA6"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فَالْآنَ بَشِّرُوهُنَّ وَاتَّبِعُوا مَا كَتَبَ اللَّهُ لَكُمْ</w:t>
      </w:r>
      <w:r w:rsidRPr="00036EDE">
        <w:rPr>
          <w:rFonts w:ascii="Calibri" w:eastAsia="Times New Roman" w:hAnsi="Calibri" w:cs="Calibri"/>
          <w:szCs w:val="24"/>
          <w:lang w:val="en-US" w:bidi="ar-MA"/>
        </w:rPr>
        <w:t>:</w:t>
      </w:r>
    </w:p>
    <w:p w14:paraId="55D62341"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فالآن جامعوهن وابتغوا ما كتب الله لكم (من الولد)</w:t>
      </w:r>
      <w:r w:rsidRPr="00036EDE">
        <w:rPr>
          <w:rFonts w:ascii="Calibri" w:eastAsia="Times New Roman" w:hAnsi="Calibri" w:cs="Calibri"/>
          <w:szCs w:val="24"/>
          <w:lang w:val="en-US" w:bidi="ar-MA"/>
        </w:rPr>
        <w:t>.</w:t>
      </w:r>
    </w:p>
    <w:p w14:paraId="1313635C"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فالآن، بعد أن تدبرتم وتأكدتم، بشروا الناس بالمعاني الصحيحة للآيات (بشروهن)، واتبعوا ما كتب الله لكم من الآيات والأوامر (في المخطوطات القديمة: "واتبعوا" بدلًا من "وابتغوا")</w:t>
      </w:r>
      <w:r w:rsidRPr="00036EDE">
        <w:rPr>
          <w:rFonts w:ascii="Calibri" w:eastAsia="Times New Roman" w:hAnsi="Calibri" w:cs="Calibri"/>
          <w:szCs w:val="24"/>
          <w:lang w:val="en-US" w:bidi="ar-MA"/>
        </w:rPr>
        <w:t>.</w:t>
      </w:r>
    </w:p>
    <w:p w14:paraId="69D785BA"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يدل على أهمية نشر العلم الصحيح بعد التدبر، وعلى أهمية اتباع أوامر الله في القرآن</w:t>
      </w:r>
      <w:r w:rsidRPr="00036EDE">
        <w:rPr>
          <w:rFonts w:ascii="Calibri" w:eastAsia="Times New Roman" w:hAnsi="Calibri" w:cs="Calibri"/>
          <w:szCs w:val="24"/>
          <w:lang w:val="en-US" w:bidi="ar-MA"/>
        </w:rPr>
        <w:t>.</w:t>
      </w:r>
    </w:p>
    <w:p w14:paraId="0C323173"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وَكُلُوا وَاشْرَبُوا حَتَّىٰ يَتَبَيَّنَ لَكُمُ الْخَيْطُ الْأَبْيَضُ مِنَ الْخَيْطِ الْأَسْوَدِ مِنَ الْفَجْرِ</w:t>
      </w:r>
      <w:r w:rsidRPr="00036EDE">
        <w:rPr>
          <w:rFonts w:ascii="Calibri" w:eastAsia="Times New Roman" w:hAnsi="Calibri" w:cs="Calibri"/>
          <w:szCs w:val="24"/>
          <w:lang w:val="en-US" w:bidi="ar-MA"/>
        </w:rPr>
        <w:t>:</w:t>
      </w:r>
    </w:p>
    <w:p w14:paraId="7C9FCC6F"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كلوا واشربوا حتى طلوع الفجر (وقت الإمساك عن الطعام والشراب)</w:t>
      </w:r>
      <w:r w:rsidRPr="00036EDE">
        <w:rPr>
          <w:rFonts w:ascii="Calibri" w:eastAsia="Times New Roman" w:hAnsi="Calibri" w:cs="Calibri"/>
          <w:szCs w:val="24"/>
          <w:lang w:val="en-US" w:bidi="ar-MA"/>
        </w:rPr>
        <w:t>.</w:t>
      </w:r>
    </w:p>
    <w:p w14:paraId="1972BF5A"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استمروا في التدبر (الأكل والشرب هنا بمعنى الاستمرار في التفكير والنظر) حتى تتضح لكم الحقيقة من الخطأ (الخيط الأبيض من الخيط الأسود)، وتتفجر لكم المعاني الباطنة للآيات (من الفجر)</w:t>
      </w:r>
      <w:r w:rsidRPr="00036EDE">
        <w:rPr>
          <w:rFonts w:ascii="Calibri" w:eastAsia="Times New Roman" w:hAnsi="Calibri" w:cs="Calibri"/>
          <w:szCs w:val="24"/>
          <w:lang w:val="en-US" w:bidi="ar-MA"/>
        </w:rPr>
        <w:t>.</w:t>
      </w:r>
    </w:p>
    <w:p w14:paraId="6223B171"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يشير إلى أن التدبر عملية مستمرة، لا تتوقف عند حد معين</w:t>
      </w:r>
      <w:r w:rsidRPr="00036EDE">
        <w:rPr>
          <w:rFonts w:ascii="Calibri" w:eastAsia="Times New Roman" w:hAnsi="Calibri" w:cs="Calibri"/>
          <w:szCs w:val="24"/>
          <w:lang w:val="en-US" w:bidi="ar-MA"/>
        </w:rPr>
        <w:t>.</w:t>
      </w:r>
    </w:p>
    <w:p w14:paraId="0E5B1C69"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ثُمَّ أَتِمُّوا الصيمَ إِلَى الْيَلِ</w:t>
      </w:r>
      <w:r w:rsidRPr="00036EDE">
        <w:rPr>
          <w:rFonts w:ascii="Calibri" w:eastAsia="Times New Roman" w:hAnsi="Calibri" w:cs="Calibri"/>
          <w:szCs w:val="24"/>
          <w:lang w:val="en-US" w:bidi="ar-MA"/>
        </w:rPr>
        <w:t>:</w:t>
      </w:r>
    </w:p>
    <w:p w14:paraId="585DB23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ar-SA" w:bidi="ar-MA"/>
        </w:rPr>
        <w:t xml:space="preserve">"وابتغوا ما كتب الله لكم وكلوا واشربوا حتا يتبين لكم الخيط الابيض من الخيط الاسود من الفجر ثم اتموا الصيم الى اليل ولا تبشروهن وانتم </w:t>
      </w:r>
      <w:proofErr w:type="spellStart"/>
      <w:r w:rsidRPr="00036EDE">
        <w:rPr>
          <w:rFonts w:ascii="Calibri" w:eastAsia="Times New Roman" w:hAnsi="Calibri" w:cs="Calibri"/>
          <w:szCs w:val="24"/>
          <w:rtl/>
          <w:lang w:val="ar-SA" w:bidi="ar-MA"/>
        </w:rPr>
        <w:t>عكفون</w:t>
      </w:r>
      <w:proofErr w:type="spellEnd"/>
      <w:r w:rsidRPr="00036EDE">
        <w:rPr>
          <w:rFonts w:ascii="Calibri" w:eastAsia="Times New Roman" w:hAnsi="Calibri" w:cs="Calibri"/>
          <w:szCs w:val="24"/>
          <w:rtl/>
          <w:lang w:val="ar-SA" w:bidi="ar-MA"/>
        </w:rPr>
        <w:t xml:space="preserve"> </w:t>
      </w:r>
      <w:proofErr w:type="spellStart"/>
      <w:r w:rsidRPr="00036EDE">
        <w:rPr>
          <w:rFonts w:ascii="Calibri" w:eastAsia="Times New Roman" w:hAnsi="Calibri" w:cs="Calibri"/>
          <w:szCs w:val="24"/>
          <w:rtl/>
          <w:lang w:val="ar-SA" w:bidi="ar-MA"/>
        </w:rPr>
        <w:t>فى</w:t>
      </w:r>
      <w:proofErr w:type="spellEnd"/>
      <w:r w:rsidRPr="00036EDE">
        <w:rPr>
          <w:rFonts w:ascii="Calibri" w:eastAsia="Times New Roman" w:hAnsi="Calibri" w:cs="Calibri"/>
          <w:szCs w:val="24"/>
          <w:rtl/>
          <w:lang w:val="ar-SA" w:bidi="ar-MA"/>
        </w:rPr>
        <w:t xml:space="preserve"> المسجد تلك حدود الله فلا تقربوها كذلك يبين الله ايته للناس لعلهم يتقون </w:t>
      </w:r>
      <w:r w:rsidRPr="00036EDE">
        <w:rPr>
          <w:rFonts w:ascii="Calibri" w:eastAsia="Times New Roman" w:hAnsi="Calibri" w:cs="Calibri"/>
          <w:szCs w:val="24"/>
          <w:lang w:val="ar-SA" w:bidi="ar-MA"/>
        </w:rPr>
        <w:t>187</w:t>
      </w:r>
      <w:r w:rsidRPr="00036EDE">
        <w:rPr>
          <w:rFonts w:ascii="Calibri" w:eastAsia="Times New Roman" w:hAnsi="Calibri" w:cs="Calibri"/>
          <w:szCs w:val="24"/>
          <w:rtl/>
          <w:lang w:val="en-US" w:bidi="ar-MA"/>
        </w:rPr>
        <w:t>"</w:t>
      </w:r>
    </w:p>
    <w:p w14:paraId="1D8C0D61"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ثم أتموا الصيام (الامتناع عن الطعام والشراب) إلى الليل</w:t>
      </w:r>
      <w:r w:rsidRPr="00036EDE">
        <w:rPr>
          <w:rFonts w:ascii="Calibri" w:eastAsia="Times New Roman" w:hAnsi="Calibri" w:cs="Calibri"/>
          <w:szCs w:val="24"/>
          <w:lang w:val="en-US" w:bidi="ar-MA"/>
        </w:rPr>
        <w:t>.</w:t>
      </w:r>
    </w:p>
    <w:p w14:paraId="20EA0AB2"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ثم استمروا في التدبر (الصايم) حتى تصلوا إلى فهم الآيات التي تبدو ضعيفة أو غير واضحة (اليل: من الضعف أو الخفاء)</w:t>
      </w:r>
      <w:r w:rsidRPr="00036EDE">
        <w:rPr>
          <w:rFonts w:ascii="Calibri" w:eastAsia="Times New Roman" w:hAnsi="Calibri" w:cs="Calibri"/>
          <w:szCs w:val="24"/>
          <w:lang w:val="en-US" w:bidi="ar-MA"/>
        </w:rPr>
        <w:t>.</w:t>
      </w:r>
    </w:p>
    <w:p w14:paraId="4DA91AF1"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اليل" هنا قد يشير إلى الآيات المتشابهات التي تحتاج إلى مزيد من التدبر</w:t>
      </w:r>
      <w:r w:rsidRPr="00036EDE">
        <w:rPr>
          <w:rFonts w:ascii="Calibri" w:eastAsia="Times New Roman" w:hAnsi="Calibri" w:cs="Calibri"/>
          <w:szCs w:val="24"/>
          <w:lang w:val="en-US" w:bidi="ar-MA"/>
        </w:rPr>
        <w:t>.</w:t>
      </w:r>
    </w:p>
    <w:p w14:paraId="6B7B65F1"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وَلَا تُبَشِّرُوهُنَّ وَأَنتُمْ عَاكِفُونَ فِي الْمَسَاجِدِ</w:t>
      </w:r>
      <w:r w:rsidRPr="00036EDE">
        <w:rPr>
          <w:rFonts w:ascii="Calibri" w:eastAsia="Times New Roman" w:hAnsi="Calibri" w:cs="Calibri"/>
          <w:szCs w:val="24"/>
          <w:lang w:val="en-US" w:bidi="ar-MA"/>
        </w:rPr>
        <w:t>:</w:t>
      </w:r>
    </w:p>
    <w:p w14:paraId="7802B8F2"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تجامعوهن وأنتم معتكفون في المساجد</w:t>
      </w:r>
      <w:r w:rsidRPr="00036EDE">
        <w:rPr>
          <w:rFonts w:ascii="Calibri" w:eastAsia="Times New Roman" w:hAnsi="Calibri" w:cs="Calibri"/>
          <w:szCs w:val="24"/>
          <w:lang w:val="en-US" w:bidi="ar-MA"/>
        </w:rPr>
        <w:t>.</w:t>
      </w:r>
    </w:p>
    <w:p w14:paraId="1B7E196C"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تبشروا الناس بالمعاني التي توصلتم إليها وأنتم لا زلتم في مرحلة التدبر والاعتكاف على الآيات (عاكفون في المساجد: ملازمون لتدبر القرآن والانصياع لأمر الله)</w:t>
      </w:r>
      <w:r w:rsidRPr="00036EDE">
        <w:rPr>
          <w:rFonts w:ascii="Calibri" w:eastAsia="Times New Roman" w:hAnsi="Calibri" w:cs="Calibri"/>
          <w:szCs w:val="24"/>
          <w:lang w:val="en-US" w:bidi="ar-MA"/>
        </w:rPr>
        <w:t>.</w:t>
      </w:r>
    </w:p>
    <w:p w14:paraId="4FA2014D"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يدل على أهمية التأني وعدم التسرع في نشر المعاني قبل التأكد منها. "المساجد" هنا قد تشير إلى حالة الانصياع لأمر الله بالتدبر</w:t>
      </w:r>
      <w:r w:rsidRPr="00036EDE">
        <w:rPr>
          <w:rFonts w:ascii="Calibri" w:eastAsia="Times New Roman" w:hAnsi="Calibri" w:cs="Calibri"/>
          <w:szCs w:val="24"/>
          <w:lang w:val="en-US" w:bidi="ar-MA"/>
        </w:rPr>
        <w:t>.</w:t>
      </w:r>
    </w:p>
    <w:p w14:paraId="1518C23D" w14:textId="77777777" w:rsidR="00036EDE" w:rsidRPr="00036EDE" w:rsidRDefault="00036EDE" w:rsidP="00C301CD">
      <w:pPr>
        <w:numPr>
          <w:ilvl w:val="1"/>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تِلْكَ حُدُودُ اللَّهِ فَلَا تَقْرَبُوهَا</w:t>
      </w:r>
      <w:r w:rsidRPr="00036EDE">
        <w:rPr>
          <w:rFonts w:ascii="Calibri" w:eastAsia="Times New Roman" w:hAnsi="Calibri" w:cs="Calibri"/>
          <w:szCs w:val="24"/>
          <w:lang w:val="en-US" w:bidi="ar-MA"/>
        </w:rPr>
        <w:t>:</w:t>
      </w:r>
    </w:p>
    <w:p w14:paraId="71E05AC6"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هي حدود الله في الصيام (فيما يتعلق بالطعام والشراب والجماع)، فلا تتجاوزوها</w:t>
      </w:r>
      <w:r w:rsidRPr="00036EDE">
        <w:rPr>
          <w:rFonts w:ascii="Calibri" w:eastAsia="Times New Roman" w:hAnsi="Calibri" w:cs="Calibri"/>
          <w:szCs w:val="24"/>
          <w:lang w:val="en-US" w:bidi="ar-MA"/>
        </w:rPr>
        <w:t>.</w:t>
      </w:r>
    </w:p>
    <w:p w14:paraId="47075C1C"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هي حدود الله في التدبر، فلا تتجاوزوها بالتسرع في التفسير، أو بنشر المعاني غير الصحيحة، أو بغير ذلك</w:t>
      </w:r>
      <w:r w:rsidRPr="00036EDE">
        <w:rPr>
          <w:rFonts w:ascii="Calibri" w:eastAsia="Times New Roman" w:hAnsi="Calibri" w:cs="Calibri"/>
          <w:szCs w:val="24"/>
          <w:lang w:val="en-US" w:bidi="ar-MA"/>
        </w:rPr>
        <w:t>.</w:t>
      </w:r>
    </w:p>
    <w:p w14:paraId="00657385" w14:textId="77777777" w:rsidR="00036EDE" w:rsidRPr="00036EDE" w:rsidRDefault="00036EDE" w:rsidP="00C301CD">
      <w:pPr>
        <w:numPr>
          <w:ilvl w:val="2"/>
          <w:numId w:val="13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حدود الله هنا هي المنهج الصحيح للتدبر، الذي يجب أن نلتزم به</w:t>
      </w:r>
      <w:r w:rsidRPr="00036EDE">
        <w:rPr>
          <w:rFonts w:ascii="Calibri" w:eastAsia="Times New Roman" w:hAnsi="Calibri" w:cs="Calibri"/>
          <w:szCs w:val="24"/>
          <w:lang w:val="en-US" w:bidi="ar-MA"/>
        </w:rPr>
        <w:t>.</w:t>
      </w:r>
    </w:p>
    <w:p w14:paraId="4F0D6485"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4FD62CCA"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أُحِلَّ لكم في وقت تدبركم للآيات أن تتفكروا حتى في المعاني القبيحة المتعلقة بالآيات التي نسيتموها. هذه الآيات فيها تلبيس عليكم وأنتم تلبسون عليها معاني خطأ. علم الله أنكم تخدعون أنفسكم بمعاني غير صحيحة، فتاب عليكم وعفا عنكم. فالآن بشروا الناس بالمعاني الصحيحة بعد أن تدبرتم وتأكدتم، واتبعوا ما كتب الله لكم من الآيات. واستمروا في التدبر حتى تتضح لكم الحقيقة من الخطأ، وتتفجر لكم المعاني. ثم استمروا في التدبر حتى تصلوا إلى فهم الآيات التي تبدو ضعيفة. ولا تبشروا الناس بالمعاني وأنتم لا زلتم عاكفين على التدبر. تلك حدود الله في التدبر، فلا تتجاوزوها. كذلك يبين الله آياته للناس لعلهم يتقون</w:t>
      </w:r>
      <w:r w:rsidRPr="00036EDE">
        <w:rPr>
          <w:rFonts w:ascii="Calibri" w:eastAsia="Times New Roman" w:hAnsi="Calibri" w:cs="Calibri"/>
          <w:szCs w:val="24"/>
          <w:lang w:val="en-US" w:bidi="ar-MA"/>
        </w:rPr>
        <w:t>."</w:t>
      </w:r>
    </w:p>
    <w:p w14:paraId="66812DE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04C9EB2E" w14:textId="77777777" w:rsidR="00036EDE" w:rsidRPr="00036EDE" w:rsidRDefault="00036EDE" w:rsidP="00C301CD">
      <w:pPr>
        <w:numPr>
          <w:ilvl w:val="0"/>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51500067"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187 من سورة البقرة تقدم تفصيلات دقيقة حول عملية التدبر في القرآن الكريم</w:t>
      </w:r>
      <w:r w:rsidRPr="00036EDE">
        <w:rPr>
          <w:rFonts w:ascii="Calibri" w:eastAsia="Times New Roman" w:hAnsi="Calibri" w:cs="Calibri"/>
          <w:szCs w:val="24"/>
          <w:lang w:val="en-US" w:bidi="ar-MA"/>
        </w:rPr>
        <w:t>."</w:t>
      </w:r>
    </w:p>
    <w:p w14:paraId="052C4E35"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كل كلمة وكل عبارة في هذه الآية تحمل معنى خاصًا يتعلق بمنهج التدبر</w:t>
      </w:r>
      <w:r w:rsidRPr="00036EDE">
        <w:rPr>
          <w:rFonts w:ascii="Calibri" w:eastAsia="Times New Roman" w:hAnsi="Calibri" w:cs="Calibri"/>
          <w:szCs w:val="24"/>
          <w:lang w:val="en-US" w:bidi="ar-MA"/>
        </w:rPr>
        <w:t>."</w:t>
      </w:r>
    </w:p>
    <w:p w14:paraId="0FC0F21E"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التفسير التدبري لهذه الآية يختلف عن التفسير التقليدي في كثير من الجوانب</w:t>
      </w:r>
      <w:r w:rsidRPr="00036EDE">
        <w:rPr>
          <w:rFonts w:ascii="Calibri" w:eastAsia="Times New Roman" w:hAnsi="Calibri" w:cs="Calibri"/>
          <w:szCs w:val="24"/>
          <w:lang w:val="en-US" w:bidi="ar-MA"/>
        </w:rPr>
        <w:t>."</w:t>
      </w:r>
    </w:p>
    <w:p w14:paraId="7815187A" w14:textId="77777777" w:rsidR="00036EDE" w:rsidRPr="00036EDE" w:rsidRDefault="00036EDE" w:rsidP="00C301CD">
      <w:pPr>
        <w:numPr>
          <w:ilvl w:val="0"/>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التفسير التدبري</w:t>
      </w:r>
      <w:r w:rsidRPr="00036EDE">
        <w:rPr>
          <w:rFonts w:ascii="Calibri" w:eastAsia="Times New Roman" w:hAnsi="Calibri" w:cs="Calibri"/>
          <w:szCs w:val="24"/>
          <w:lang w:val="en-US" w:bidi="ar-MA"/>
        </w:rPr>
        <w:t>:</w:t>
      </w:r>
    </w:p>
    <w:p w14:paraId="5C58E745"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هذا التفسير التدبري يفتح لنا آفاقًا جديدة لفهم الصيام كمنهج حياة، وكأداة للتقرب إلى الله</w:t>
      </w:r>
      <w:r w:rsidRPr="00036EDE">
        <w:rPr>
          <w:rFonts w:ascii="Calibri" w:eastAsia="Times New Roman" w:hAnsi="Calibri" w:cs="Calibri"/>
          <w:szCs w:val="24"/>
          <w:lang w:val="en-US" w:bidi="ar-MA"/>
        </w:rPr>
        <w:t>."</w:t>
      </w:r>
    </w:p>
    <w:p w14:paraId="59AD3215"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إنه يدعونا إلى التأني والتفكر، وإلى عدم التسرع في تفسير القرآن، وإلى اتباع المنهج الصحيح في التدبر</w:t>
      </w:r>
      <w:r w:rsidRPr="00036EDE">
        <w:rPr>
          <w:rFonts w:ascii="Calibri" w:eastAsia="Times New Roman" w:hAnsi="Calibri" w:cs="Calibri"/>
          <w:szCs w:val="24"/>
          <w:lang w:val="en-US" w:bidi="ar-MA"/>
        </w:rPr>
        <w:t>."</w:t>
      </w:r>
    </w:p>
    <w:p w14:paraId="64673EAC" w14:textId="77777777" w:rsidR="00036EDE" w:rsidRPr="00036EDE" w:rsidRDefault="00036EDE" w:rsidP="00C301CD">
      <w:pPr>
        <w:numPr>
          <w:ilvl w:val="0"/>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67DC2DAA" w14:textId="77777777" w:rsidR="00036EDE" w:rsidRPr="00036EDE" w:rsidRDefault="00036EDE" w:rsidP="00C301CD">
      <w:pPr>
        <w:numPr>
          <w:ilvl w:val="1"/>
          <w:numId w:val="13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سنتناول آية أخرى مهمة في سياق التدبر، وهي قوله تعالى: 'وَلَا تَأْكُلُوا أَمْوَالَكُمْ بَيْنَكُمْ بِالْبَاطِلِ...' (البقرة: 188)</w:t>
      </w:r>
      <w:r w:rsidRPr="00036EDE">
        <w:rPr>
          <w:rFonts w:ascii="Calibri" w:eastAsia="Times New Roman" w:hAnsi="Calibri" w:cs="Calibri"/>
          <w:szCs w:val="24"/>
          <w:lang w:val="en-US" w:bidi="ar-MA"/>
        </w:rPr>
        <w:t>."</w:t>
      </w:r>
    </w:p>
    <w:p w14:paraId="04D0C327" w14:textId="77777777" w:rsidR="00036EDE" w:rsidRPr="00036EDE" w:rsidRDefault="00036EDE" w:rsidP="000F16E4">
      <w:pPr>
        <w:pStyle w:val="3"/>
        <w:rPr>
          <w:rFonts w:eastAsia="Times New Roman"/>
          <w:lang w:val="ar-MA" w:eastAsia="ar-SA"/>
        </w:rPr>
      </w:pPr>
      <w:bookmarkStart w:id="36" w:name="_Toc203903480"/>
      <w:bookmarkStart w:id="37" w:name="_Toc209893528"/>
      <w:bookmarkStart w:id="38" w:name="_Toc217152778"/>
      <w:r w:rsidRPr="00036EDE">
        <w:rPr>
          <w:rFonts w:eastAsia="Times New Roman"/>
          <w:rtl/>
          <w:lang w:val="ar-MA" w:eastAsia="ar-SA"/>
        </w:rPr>
        <w:t>"ولا تأكلوا أموالكم بينكم بالباطل" (البقرة: 188) في سياق التدبر</w:t>
      </w:r>
      <w:bookmarkEnd w:id="36"/>
      <w:bookmarkEnd w:id="37"/>
      <w:bookmarkEnd w:id="38"/>
    </w:p>
    <w:p w14:paraId="57DB745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العنوان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أكل أموال الناس بالباطل: تحذير قرآني في سياق التدبر</w:t>
      </w:r>
    </w:p>
    <w:p w14:paraId="190A871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المقدمة</w:t>
      </w:r>
      <w:r w:rsidRPr="00036EDE">
        <w:rPr>
          <w:rFonts w:ascii="Calibri" w:eastAsia="Times New Roman" w:hAnsi="Calibri" w:cs="Calibri"/>
          <w:szCs w:val="24"/>
          <w:lang w:val="en-US" w:bidi="ar-MA"/>
        </w:rPr>
        <w:t>:</w:t>
      </w:r>
    </w:p>
    <w:p w14:paraId="43ED6F9F"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تعمقنا في آية الصيام (187) من سورة البقرة، وكشفنا عن أسرار التدبر التي تحملها، ننتقل إلى آية أخرى وثيقة الصلة بموضوعنا، وهي الآية 188 من السورة نفسها: 'وَلَا تَأْكُلُوا أَمْوَالَكُمْ بَيْنَكُمْ بِالْبَاطِلِ</w:t>
      </w:r>
      <w:r w:rsidRPr="00036EDE">
        <w:rPr>
          <w:rFonts w:ascii="Calibri" w:eastAsia="Times New Roman" w:hAnsi="Calibri" w:cs="Calibri"/>
          <w:szCs w:val="24"/>
          <w:lang w:val="en-US" w:bidi="ar-MA"/>
        </w:rPr>
        <w:t>...'"</w:t>
      </w:r>
    </w:p>
    <w:p w14:paraId="06E000AE"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منهج للتدبر يشمل الامتناع عن الكلام في الدين إلا بعد التفكر العميق، والالتزام بحدود الله في هذا التدبر. والآية 188 تأتي لتكمل هذه الصورة، وتحذرنا من آفة خطيرة قد تفسد علينا عملية التدبر برمتها</w:t>
      </w:r>
      <w:r w:rsidRPr="00036EDE">
        <w:rPr>
          <w:rFonts w:ascii="Calibri" w:eastAsia="Times New Roman" w:hAnsi="Calibri" w:cs="Calibri"/>
          <w:szCs w:val="24"/>
          <w:lang w:val="en-US" w:bidi="ar-MA"/>
        </w:rPr>
        <w:t>."</w:t>
      </w:r>
    </w:p>
    <w:p w14:paraId="5A86C57D" w14:textId="77777777" w:rsidR="00036EDE" w:rsidRPr="00036EDE" w:rsidRDefault="00036EDE" w:rsidP="00C301CD">
      <w:pPr>
        <w:numPr>
          <w:ilvl w:val="0"/>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188</w:t>
      </w:r>
      <w:r w:rsidRPr="00036EDE">
        <w:rPr>
          <w:rFonts w:ascii="Calibri" w:eastAsia="Times New Roman" w:hAnsi="Calibri" w:cs="Calibri"/>
          <w:szCs w:val="24"/>
          <w:lang w:val="en-US" w:bidi="ar-MA"/>
        </w:rPr>
        <w:t>:</w:t>
      </w:r>
    </w:p>
    <w:p w14:paraId="7F5321AD"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على الرغم من قصرها، إلا أنها تحمل تحذيرًا شديدًا من سلوك قد يقع فيه الكثيرون، وهو 'أكل أموال الناس بالباطل'. ولكن، ما علاقة هذا بالتدبر؟</w:t>
      </w:r>
      <w:r w:rsidRPr="00036EDE">
        <w:rPr>
          <w:rFonts w:ascii="Calibri" w:eastAsia="Times New Roman" w:hAnsi="Calibri" w:cs="Calibri"/>
          <w:szCs w:val="24"/>
          <w:lang w:val="en-US" w:bidi="ar-MA"/>
        </w:rPr>
        <w:t>"</w:t>
      </w:r>
    </w:p>
    <w:p w14:paraId="333FDED0"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هذا البحث، سنكتشف أن 'أكل أموال الناس بالباطل' في سياق التدبر له معنى أعمق وأشمل من مجرد أخذ الأموال المادية بغير حق</w:t>
      </w:r>
      <w:r w:rsidRPr="00036EDE">
        <w:rPr>
          <w:rFonts w:ascii="Calibri" w:eastAsia="Times New Roman" w:hAnsi="Calibri" w:cs="Calibri"/>
          <w:szCs w:val="24"/>
          <w:lang w:val="en-US" w:bidi="ar-MA"/>
        </w:rPr>
        <w:t>."</w:t>
      </w:r>
    </w:p>
    <w:p w14:paraId="345399DF" w14:textId="77777777" w:rsidR="00036EDE" w:rsidRPr="00036EDE" w:rsidRDefault="00036EDE" w:rsidP="00C301CD">
      <w:pPr>
        <w:numPr>
          <w:ilvl w:val="0"/>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البحث</w:t>
      </w:r>
      <w:r w:rsidRPr="00036EDE">
        <w:rPr>
          <w:rFonts w:ascii="Calibri" w:eastAsia="Times New Roman" w:hAnsi="Calibri" w:cs="Calibri"/>
          <w:szCs w:val="24"/>
          <w:lang w:val="en-US" w:bidi="ar-MA"/>
        </w:rPr>
        <w:t>:</w:t>
      </w:r>
    </w:p>
    <w:p w14:paraId="0642BE5B"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هو تقديم تفسير جديد للآية 188 من سورة البقرة، في ضوء التفسير التدبري للصيام الذي قدمناه في المواضع السابقة</w:t>
      </w:r>
      <w:r w:rsidRPr="00036EDE">
        <w:rPr>
          <w:rFonts w:ascii="Calibri" w:eastAsia="Times New Roman" w:hAnsi="Calibri" w:cs="Calibri"/>
          <w:szCs w:val="24"/>
          <w:lang w:val="en-US" w:bidi="ar-MA"/>
        </w:rPr>
        <w:t>."</w:t>
      </w:r>
    </w:p>
    <w:p w14:paraId="498D6154"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4FDBBD2A" w14:textId="77777777" w:rsidR="00036EDE" w:rsidRPr="00036EDE" w:rsidRDefault="00036EDE" w:rsidP="00C301CD">
      <w:pPr>
        <w:numPr>
          <w:ilvl w:val="1"/>
          <w:numId w:val="12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سنرى كيف أن هذه الآية تحذرنا من استغلال التدبر لتحقيق مصالح شخصية، ومن التلاعب بالمعاني القرآنية لتحقيق مآرب دنيوية</w:t>
      </w:r>
      <w:r w:rsidRPr="00036EDE">
        <w:rPr>
          <w:rFonts w:ascii="Calibri" w:eastAsia="Times New Roman" w:hAnsi="Calibri" w:cs="Calibri"/>
          <w:szCs w:val="24"/>
          <w:lang w:val="en-US" w:bidi="ar-MA"/>
        </w:rPr>
        <w:t>."</w:t>
      </w:r>
    </w:p>
    <w:p w14:paraId="3BF4D27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w:t>
      </w:r>
      <w:r w:rsidRPr="00036EDE">
        <w:rPr>
          <w:rFonts w:ascii="Calibri" w:eastAsia="Times New Roman" w:hAnsi="Calibri" w:cs="Calibri"/>
          <w:szCs w:val="24"/>
          <w:lang w:val="en-US" w:bidi="ar-MA"/>
        </w:rPr>
        <w:t>:</w:t>
      </w:r>
    </w:p>
    <w:p w14:paraId="3A3A1F41" w14:textId="77777777" w:rsidR="00036EDE" w:rsidRPr="00036EDE" w:rsidRDefault="00036EDE" w:rsidP="00C301CD">
      <w:pPr>
        <w:numPr>
          <w:ilvl w:val="0"/>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w:t>
      </w:r>
      <w:r w:rsidRPr="00036EDE">
        <w:rPr>
          <w:rFonts w:ascii="Calibri" w:eastAsia="Times New Roman" w:hAnsi="Calibri" w:cs="Calibri"/>
          <w:szCs w:val="24"/>
          <w:lang w:val="en-US" w:bidi="ar-MA"/>
        </w:rPr>
        <w:t>:</w:t>
      </w:r>
    </w:p>
    <w:p w14:paraId="62CDD129" w14:textId="77777777" w:rsidR="00036EDE" w:rsidRPr="00036EDE" w:rsidRDefault="00036EDE" w:rsidP="00C301CD">
      <w:pPr>
        <w:numPr>
          <w:ilvl w:val="1"/>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وَلَا تَأْكُلُوا أَمْوَالَكُمْ بَيْنَكُمْ بِالْبَاطِلِ وَتُدْلُوا بِهَا إِلَى الْحُكَّامِ لِتَأْكُلُوا فَرِيقًا مِنْ أَمْوَالِ النَّاسِ بِالْإِثْمِ وَأَنْتُمْ تَعْلَمُونَ</w:t>
      </w:r>
      <w:r w:rsidRPr="00036EDE">
        <w:rPr>
          <w:rFonts w:ascii="Calibri" w:eastAsia="Times New Roman" w:hAnsi="Calibri" w:cs="Calibri"/>
          <w:szCs w:val="24"/>
          <w:lang w:val="en-US" w:bidi="ar-MA"/>
        </w:rPr>
        <w:t>"</w:t>
      </w:r>
    </w:p>
    <w:p w14:paraId="0CDDF5DA" w14:textId="77777777" w:rsidR="00036EDE" w:rsidRPr="00036EDE" w:rsidRDefault="00036EDE" w:rsidP="00C301CD">
      <w:pPr>
        <w:numPr>
          <w:ilvl w:val="0"/>
          <w:numId w:val="12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3A2D6B83" w14:textId="77777777" w:rsidR="00036EDE" w:rsidRPr="00036EDE" w:rsidRDefault="00036EDE" w:rsidP="00C301CD">
      <w:pPr>
        <w:numPr>
          <w:ilvl w:val="1"/>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وَلَا تَأْكُلُوا أَمْوَالَكُمْ بَيْنَكُمْ بِالْبَاطِلِ</w:t>
      </w:r>
      <w:r w:rsidRPr="00036EDE">
        <w:rPr>
          <w:rFonts w:ascii="Calibri" w:eastAsia="Times New Roman" w:hAnsi="Calibri" w:cs="Calibri"/>
          <w:szCs w:val="24"/>
          <w:lang w:val="en-US" w:bidi="ar-MA"/>
        </w:rPr>
        <w:t>:</w:t>
      </w:r>
    </w:p>
    <w:p w14:paraId="7B8246B8"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يأخذ بعضكم أموال بعض بغير حق، كالسرقة والغصب والغش والربا</w:t>
      </w:r>
      <w:r w:rsidRPr="00036EDE">
        <w:rPr>
          <w:rFonts w:ascii="Calibri" w:eastAsia="Times New Roman" w:hAnsi="Calibri" w:cs="Calibri"/>
          <w:szCs w:val="24"/>
          <w:lang w:val="en-US" w:bidi="ar-MA"/>
        </w:rPr>
        <w:t>.</w:t>
      </w:r>
    </w:p>
    <w:p w14:paraId="4FE001A5"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تستغلوا ما لديكم من علم ومعرفة (أموالكم: الأشياء التي تميلون إليها) لترويج معاني خاطئة أو تفسيرات متسرعة (بالباطل) للآيات القرآنية</w:t>
      </w:r>
      <w:r w:rsidRPr="00036EDE">
        <w:rPr>
          <w:rFonts w:ascii="Calibri" w:eastAsia="Times New Roman" w:hAnsi="Calibri" w:cs="Calibri"/>
          <w:szCs w:val="24"/>
          <w:lang w:val="en-US" w:bidi="ar-MA"/>
        </w:rPr>
        <w:t>.</w:t>
      </w:r>
    </w:p>
    <w:p w14:paraId="5FABFA12"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الأموال" هنا ليست بالضرورة الأموال المادية، بل قد تكون المعاني والأفكار التي يفضلها الإنسان ويميل إليها. و"الباطل" هو كل ما يخالف الحق والصواب</w:t>
      </w:r>
      <w:r w:rsidRPr="00036EDE">
        <w:rPr>
          <w:rFonts w:ascii="Calibri" w:eastAsia="Times New Roman" w:hAnsi="Calibri" w:cs="Calibri"/>
          <w:szCs w:val="24"/>
          <w:lang w:val="en-US" w:bidi="ar-MA"/>
        </w:rPr>
        <w:t>.</w:t>
      </w:r>
    </w:p>
    <w:p w14:paraId="63A56A4A" w14:textId="77777777" w:rsidR="00036EDE" w:rsidRPr="00036EDE" w:rsidRDefault="00036EDE" w:rsidP="00C301CD">
      <w:pPr>
        <w:numPr>
          <w:ilvl w:val="1"/>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وَتُدْلُوا بِهَا إِلَى الْحُكَّامِ</w:t>
      </w:r>
      <w:r w:rsidRPr="00036EDE">
        <w:rPr>
          <w:rFonts w:ascii="Calibri" w:eastAsia="Times New Roman" w:hAnsi="Calibri" w:cs="Calibri"/>
          <w:szCs w:val="24"/>
          <w:lang w:val="en-US" w:bidi="ar-MA"/>
        </w:rPr>
        <w:t>:</w:t>
      </w:r>
    </w:p>
    <w:p w14:paraId="5BEB8C59"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تقدموا الرشاوى إلى الحكام والقضاة ليحكموا لكم بالباطل</w:t>
      </w:r>
      <w:r w:rsidRPr="00036EDE">
        <w:rPr>
          <w:rFonts w:ascii="Calibri" w:eastAsia="Times New Roman" w:hAnsi="Calibri" w:cs="Calibri"/>
          <w:szCs w:val="24"/>
          <w:lang w:val="en-US" w:bidi="ar-MA"/>
        </w:rPr>
        <w:t>.</w:t>
      </w:r>
    </w:p>
    <w:p w14:paraId="767408A5"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ولا تتسرعوا في نشر هذه المعاني الخاطئة أو التفسيرات المتسرعة قبل عرضها على أهل العلم والاختصاص (الحكام) للتأكد من صحتها</w:t>
      </w:r>
      <w:r w:rsidRPr="00036EDE">
        <w:rPr>
          <w:rFonts w:ascii="Calibri" w:eastAsia="Times New Roman" w:hAnsi="Calibri" w:cs="Calibri"/>
          <w:szCs w:val="24"/>
          <w:lang w:val="en-US" w:bidi="ar-MA"/>
        </w:rPr>
        <w:t>.</w:t>
      </w:r>
    </w:p>
    <w:p w14:paraId="5C7CABBC"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الحكام" هنا ليسوا بالضرورة الحكام السياسيين، بل قد يكونون العلماء وأهل الاختصاص في الدين. و"الإدلاء" هو الإلقاء والتقديم، أي تقديم هذه المعاني إلى أهل العلم</w:t>
      </w:r>
      <w:r w:rsidRPr="00036EDE">
        <w:rPr>
          <w:rFonts w:ascii="Calibri" w:eastAsia="Times New Roman" w:hAnsi="Calibri" w:cs="Calibri"/>
          <w:szCs w:val="24"/>
          <w:lang w:val="en-US" w:bidi="ar-MA"/>
        </w:rPr>
        <w:t>.</w:t>
      </w:r>
    </w:p>
    <w:p w14:paraId="35D526A3" w14:textId="77777777" w:rsidR="00036EDE" w:rsidRPr="00036EDE" w:rsidRDefault="00036EDE" w:rsidP="00C301CD">
      <w:pPr>
        <w:numPr>
          <w:ilvl w:val="1"/>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لِتَأْكُلُوا فَرِيقًا مِنْ أَمْوَالِ النَّاسِ بِالْإِثْمِ وَأَنْتُمْ تَعْلَمُونَ</w:t>
      </w:r>
      <w:r w:rsidRPr="00036EDE">
        <w:rPr>
          <w:rFonts w:ascii="Calibri" w:eastAsia="Times New Roman" w:hAnsi="Calibri" w:cs="Calibri"/>
          <w:szCs w:val="24"/>
          <w:lang w:val="en-US" w:bidi="ar-MA"/>
        </w:rPr>
        <w:t>:</w:t>
      </w:r>
    </w:p>
    <w:p w14:paraId="4D37FECD"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لتأخذوا جزءًا من أموال الناس بغير حق، وأنتم تعلمون أنكم تفعلون ذلك</w:t>
      </w:r>
      <w:r w:rsidRPr="00036EDE">
        <w:rPr>
          <w:rFonts w:ascii="Calibri" w:eastAsia="Times New Roman" w:hAnsi="Calibri" w:cs="Calibri"/>
          <w:szCs w:val="24"/>
          <w:lang w:val="en-US" w:bidi="ar-MA"/>
        </w:rPr>
        <w:t>.</w:t>
      </w:r>
    </w:p>
    <w:p w14:paraId="7836D22A"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لتستغلوا ميل الناس إلى بعض المعاني أو الأفكار لترويج تفسيرات خاطئة تحقق لكم مصالح شخصية (سواء كانت مادية أو معنوية)، وأنتم تعلمون أنكم تفعلون ذلك</w:t>
      </w:r>
      <w:r w:rsidRPr="00036EDE">
        <w:rPr>
          <w:rFonts w:ascii="Calibri" w:eastAsia="Times New Roman" w:hAnsi="Calibri" w:cs="Calibri"/>
          <w:szCs w:val="24"/>
          <w:lang w:val="en-US" w:bidi="ar-MA"/>
        </w:rPr>
        <w:t>.</w:t>
      </w:r>
    </w:p>
    <w:p w14:paraId="6A299156" w14:textId="77777777" w:rsidR="00036EDE" w:rsidRPr="00036EDE" w:rsidRDefault="00036EDE" w:rsidP="00C301CD">
      <w:pPr>
        <w:numPr>
          <w:ilvl w:val="2"/>
          <w:numId w:val="12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تحذير من استغلال الدين لتحقيق مآرب دنيوية، ومن التلاعب بالمعاني القرآنية لكسب التأييد أو الشهرة أو المال</w:t>
      </w:r>
      <w:r w:rsidRPr="00036EDE">
        <w:rPr>
          <w:rFonts w:ascii="Calibri" w:eastAsia="Times New Roman" w:hAnsi="Calibri" w:cs="Calibri"/>
          <w:szCs w:val="24"/>
          <w:lang w:val="en-US" w:bidi="ar-MA"/>
        </w:rPr>
        <w:t>.</w:t>
      </w:r>
    </w:p>
    <w:p w14:paraId="57B988A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03BC448A"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ولا تستغلوا ما لديكم من علم ومعرفة لترويج معاني خاطئة للآيات القرآنية، ولا تتسرعوا في نشر هذه المعاني قبل عرضها على أهل العلم، لتستغلوا ميل الناس إلى بعض الأفكار لتحقيق مصالح شخصية، وأنتم تعلمون أنكم تفعلون ذلك</w:t>
      </w:r>
      <w:r w:rsidRPr="00036EDE">
        <w:rPr>
          <w:rFonts w:ascii="Calibri" w:eastAsia="Times New Roman" w:hAnsi="Calibri" w:cs="Calibri"/>
          <w:szCs w:val="24"/>
          <w:lang w:val="en-US" w:bidi="ar-MA"/>
        </w:rPr>
        <w:t>."</w:t>
      </w:r>
    </w:p>
    <w:p w14:paraId="689E1BC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149B88BE" w14:textId="77777777" w:rsidR="00036EDE" w:rsidRPr="00036EDE" w:rsidRDefault="00036EDE" w:rsidP="00C301CD">
      <w:pPr>
        <w:numPr>
          <w:ilvl w:val="0"/>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القرآني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تأتي مباشرة بعد آيات الصيام والتدبر، مما يدل على وجود علاقة وثيقة بينهما</w:t>
      </w:r>
      <w:r w:rsidRPr="00036EDE">
        <w:rPr>
          <w:rFonts w:ascii="Calibri" w:eastAsia="Times New Roman" w:hAnsi="Calibri" w:cs="Calibri"/>
          <w:szCs w:val="24"/>
          <w:lang w:val="en-US" w:bidi="ar-MA"/>
        </w:rPr>
        <w:t>.</w:t>
      </w:r>
    </w:p>
    <w:p w14:paraId="2DD99B65" w14:textId="77777777" w:rsidR="00036EDE" w:rsidRPr="00036EDE" w:rsidRDefault="00036EDE" w:rsidP="00C301CD">
      <w:pPr>
        <w:numPr>
          <w:ilvl w:val="0"/>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رأينا، المعاني اللغوية لكلمات "أموال" و"باطل" و"حكام" و"إدلاء" تدعم هذا التفسير</w:t>
      </w:r>
      <w:r w:rsidRPr="00036EDE">
        <w:rPr>
          <w:rFonts w:ascii="Calibri" w:eastAsia="Times New Roman" w:hAnsi="Calibri" w:cs="Calibri"/>
          <w:szCs w:val="24"/>
          <w:lang w:val="en-US" w:bidi="ar-MA"/>
        </w:rPr>
        <w:t>.</w:t>
      </w:r>
    </w:p>
    <w:p w14:paraId="102B3847" w14:textId="77777777" w:rsidR="00036EDE" w:rsidRPr="00036EDE" w:rsidRDefault="00036EDE" w:rsidP="00C301CD">
      <w:pPr>
        <w:numPr>
          <w:ilvl w:val="0"/>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بمفهوم الصيام كمنهج 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ينسجم مع مفهوم الصيام كمنهج للتدبر، الذي يتطلب الأمانة العلمية، وعدم التسرع في التفسير، والرجوع إلى أهل العلم</w:t>
      </w:r>
      <w:r w:rsidRPr="00036EDE">
        <w:rPr>
          <w:rFonts w:ascii="Calibri" w:eastAsia="Times New Roman" w:hAnsi="Calibri" w:cs="Calibri"/>
          <w:szCs w:val="24"/>
          <w:lang w:val="en-US" w:bidi="ar-MA"/>
        </w:rPr>
        <w:t>.</w:t>
      </w:r>
    </w:p>
    <w:p w14:paraId="651AB350" w14:textId="77777777" w:rsidR="00036EDE" w:rsidRPr="00036EDE" w:rsidRDefault="00036EDE" w:rsidP="00C301CD">
      <w:pPr>
        <w:numPr>
          <w:ilvl w:val="0"/>
          <w:numId w:val="12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الواقع المعاصر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نرى في الواقع المعاصر الكثير من الأمثلة على استغلال الدين لتحقيق مصالح شخصية، وعلى التلاعب بالمعاني القرآنية لكسب التأييد أو الشهرة</w:t>
      </w:r>
      <w:r w:rsidRPr="00036EDE">
        <w:rPr>
          <w:rFonts w:ascii="Calibri" w:eastAsia="Times New Roman" w:hAnsi="Calibri" w:cs="Calibri"/>
          <w:szCs w:val="24"/>
          <w:lang w:val="en-US" w:bidi="ar-MA"/>
        </w:rPr>
        <w:t>.</w:t>
      </w:r>
    </w:p>
    <w:p w14:paraId="4C5DF4C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B837125" w14:textId="77777777" w:rsidR="00036EDE" w:rsidRPr="00036EDE" w:rsidRDefault="00036EDE" w:rsidP="00C301CD">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تحذير من استغلال التدبر لتحقيق مصالح شخصية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في القرآن الكريم مسؤولية عظيمة، تتطلب الأمانة والإخلاص والتجرد من الأهواء</w:t>
      </w:r>
      <w:r w:rsidRPr="00036EDE">
        <w:rPr>
          <w:rFonts w:ascii="Calibri" w:eastAsia="Times New Roman" w:hAnsi="Calibri" w:cs="Calibri"/>
          <w:szCs w:val="24"/>
          <w:lang w:val="en-US" w:bidi="ar-MA"/>
        </w:rPr>
        <w:t>.</w:t>
      </w:r>
    </w:p>
    <w:p w14:paraId="0C987AE7" w14:textId="77777777" w:rsidR="00036EDE" w:rsidRPr="00036EDE" w:rsidRDefault="00036EDE" w:rsidP="00C301CD">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تأكيد على أهمية الأمانة العلمية وعدم التسرع في نشر المعلومات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يجوز للإنسان أن ينشر أي معلومة دينية إلا بعد التأكد من صحتها، ومن الرجوع إلى أهل العلم</w:t>
      </w:r>
      <w:r w:rsidRPr="00036EDE">
        <w:rPr>
          <w:rFonts w:ascii="Calibri" w:eastAsia="Times New Roman" w:hAnsi="Calibri" w:cs="Calibri"/>
          <w:szCs w:val="24"/>
          <w:lang w:val="en-US" w:bidi="ar-MA"/>
        </w:rPr>
        <w:t>.</w:t>
      </w:r>
    </w:p>
    <w:p w14:paraId="50AF96F4" w14:textId="77777777" w:rsidR="00036EDE" w:rsidRPr="00036EDE" w:rsidRDefault="00036EDE" w:rsidP="00C301CD">
      <w:pPr>
        <w:numPr>
          <w:ilvl w:val="0"/>
          <w:numId w:val="13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دعوة إلى التعاون بين المتدبرين وأهل العلم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أن يكون هناك تعاون بين المتدبرين في القرآن الكريم وبين أهل العلم والاختصاص، لضمان الفهم الصحيح للدين</w:t>
      </w:r>
      <w:r w:rsidRPr="00036EDE">
        <w:rPr>
          <w:rFonts w:ascii="Calibri" w:eastAsia="Times New Roman" w:hAnsi="Calibri" w:cs="Calibri"/>
          <w:szCs w:val="24"/>
          <w:lang w:val="en-US" w:bidi="ar-MA"/>
        </w:rPr>
        <w:t>.</w:t>
      </w:r>
    </w:p>
    <w:p w14:paraId="7B3F00D4"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أمثلة توضيحية</w:t>
      </w:r>
      <w:r w:rsidRPr="00036EDE">
        <w:rPr>
          <w:rFonts w:ascii="Calibri" w:eastAsia="Times New Roman" w:hAnsi="Calibri" w:cs="Calibri"/>
          <w:szCs w:val="24"/>
          <w:lang w:val="en-US" w:bidi="ar-MA"/>
        </w:rPr>
        <w:t>:</w:t>
      </w:r>
    </w:p>
    <w:p w14:paraId="3B0FBE53" w14:textId="77777777" w:rsidR="00036EDE" w:rsidRPr="00036EDE" w:rsidRDefault="00036EDE" w:rsidP="00C301CD">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1</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يفسر آية قرآنية بطريقة غريبة ومخالفة لما عليه جمهور العلماء، ليحقق شهرة أو كسبًا ماديًا</w:t>
      </w:r>
      <w:r w:rsidRPr="00036EDE">
        <w:rPr>
          <w:rFonts w:ascii="Calibri" w:eastAsia="Times New Roman" w:hAnsi="Calibri" w:cs="Calibri"/>
          <w:szCs w:val="24"/>
          <w:lang w:val="en-US" w:bidi="ar-MA"/>
        </w:rPr>
        <w:t>.</w:t>
      </w:r>
    </w:p>
    <w:p w14:paraId="660552FD" w14:textId="77777777" w:rsidR="00036EDE" w:rsidRPr="00036EDE" w:rsidRDefault="00036EDE" w:rsidP="00C301CD">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2</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جماعة دينية تروج لتفسيرات متطرفة للآيات القرآنية، لتبرير أفعالها العنيفة أو لتحقيق أهدافها السياسية</w:t>
      </w:r>
      <w:r w:rsidRPr="00036EDE">
        <w:rPr>
          <w:rFonts w:ascii="Calibri" w:eastAsia="Times New Roman" w:hAnsi="Calibri" w:cs="Calibri"/>
          <w:szCs w:val="24"/>
          <w:lang w:val="en-US" w:bidi="ar-MA"/>
        </w:rPr>
        <w:t>.</w:t>
      </w:r>
    </w:p>
    <w:p w14:paraId="754D8FC5" w14:textId="77777777" w:rsidR="00036EDE" w:rsidRPr="00036EDE" w:rsidRDefault="00036EDE" w:rsidP="00C301CD">
      <w:pPr>
        <w:numPr>
          <w:ilvl w:val="0"/>
          <w:numId w:val="13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3</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يستخدم معرفته بالدين للتأثير على الناس واستغلالهم ماديًا أو معنويًا</w:t>
      </w:r>
      <w:r w:rsidRPr="00036EDE">
        <w:rPr>
          <w:rFonts w:ascii="Calibri" w:eastAsia="Times New Roman" w:hAnsi="Calibri" w:cs="Calibri"/>
          <w:szCs w:val="24"/>
          <w:lang w:val="en-US" w:bidi="ar-MA"/>
        </w:rPr>
        <w:t>.</w:t>
      </w:r>
    </w:p>
    <w:p w14:paraId="3B916CE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550CC3BF" w14:textId="77777777" w:rsidR="00036EDE" w:rsidRPr="00036EDE" w:rsidRDefault="00036EDE" w:rsidP="00C301CD">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65BE55B2" w14:textId="77777777" w:rsidR="00036EDE" w:rsidRPr="00036EDE" w:rsidRDefault="00036EDE" w:rsidP="00C301CD">
      <w:pPr>
        <w:numPr>
          <w:ilvl w:val="1"/>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188 من سورة البقرة تقدم تحذيرًا مهمًا في سياق التدبر: يجب أن يكون هدفنا هو الوصول إلى الحق، وليس تحقيق مصالح شخصية من خلال التلاعب بالمعاني القرآنية</w:t>
      </w:r>
      <w:r w:rsidRPr="00036EDE">
        <w:rPr>
          <w:rFonts w:ascii="Calibri" w:eastAsia="Times New Roman" w:hAnsi="Calibri" w:cs="Calibri"/>
          <w:szCs w:val="24"/>
          <w:lang w:val="en-US" w:bidi="ar-MA"/>
        </w:rPr>
        <w:t>."</w:t>
      </w:r>
    </w:p>
    <w:p w14:paraId="51EA694D" w14:textId="77777777" w:rsidR="00036EDE" w:rsidRPr="00036EDE" w:rsidRDefault="00036EDE" w:rsidP="00C301CD">
      <w:pPr>
        <w:numPr>
          <w:ilvl w:val="1"/>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مسؤولية عظيمة، تتطلب الأمانة والإخلاص والتجرد</w:t>
      </w:r>
      <w:r w:rsidRPr="00036EDE">
        <w:rPr>
          <w:rFonts w:ascii="Calibri" w:eastAsia="Times New Roman" w:hAnsi="Calibri" w:cs="Calibri"/>
          <w:szCs w:val="24"/>
          <w:lang w:val="en-US" w:bidi="ar-MA"/>
        </w:rPr>
        <w:t>."</w:t>
      </w:r>
    </w:p>
    <w:p w14:paraId="28D68E6F" w14:textId="77777777" w:rsidR="00036EDE" w:rsidRPr="00036EDE" w:rsidRDefault="00036EDE" w:rsidP="00C301CD">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الالتزام بحدود الله في التدبر</w:t>
      </w:r>
      <w:r w:rsidRPr="00036EDE">
        <w:rPr>
          <w:rFonts w:ascii="Calibri" w:eastAsia="Times New Roman" w:hAnsi="Calibri" w:cs="Calibri"/>
          <w:szCs w:val="24"/>
          <w:lang w:val="en-US" w:bidi="ar-MA"/>
        </w:rPr>
        <w:t>:</w:t>
      </w:r>
    </w:p>
    <w:p w14:paraId="4A22FB89" w14:textId="77777777" w:rsidR="00036EDE" w:rsidRPr="00036EDE" w:rsidRDefault="00036EDE" w:rsidP="00C301CD">
      <w:pPr>
        <w:numPr>
          <w:ilvl w:val="1"/>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علينا أن نلتزم بحدود الله في التدبر، وأن لا نتجاوزها بالتسرع في التفسير، أو بنشر المعاني غير الصحيحة، أو باستغلال الدين لتحقيق مآرب دنيوية</w:t>
      </w:r>
      <w:r w:rsidRPr="00036EDE">
        <w:rPr>
          <w:rFonts w:ascii="Calibri" w:eastAsia="Times New Roman" w:hAnsi="Calibri" w:cs="Calibri"/>
          <w:szCs w:val="24"/>
          <w:lang w:val="en-US" w:bidi="ar-MA"/>
        </w:rPr>
        <w:t>."</w:t>
      </w:r>
    </w:p>
    <w:p w14:paraId="3B188DFD" w14:textId="77777777" w:rsidR="00036EDE" w:rsidRPr="00036EDE" w:rsidRDefault="00036EDE" w:rsidP="00C301CD">
      <w:pPr>
        <w:numPr>
          <w:ilvl w:val="0"/>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التشويق للبحث القادم</w:t>
      </w:r>
      <w:r w:rsidRPr="00036EDE">
        <w:rPr>
          <w:rFonts w:ascii="Calibri" w:eastAsia="Times New Roman" w:hAnsi="Calibri" w:cs="Calibri"/>
          <w:szCs w:val="24"/>
          <w:lang w:val="en-US" w:bidi="ar-MA"/>
        </w:rPr>
        <w:t>:</w:t>
      </w:r>
    </w:p>
    <w:p w14:paraId="380BE6DF" w14:textId="77777777" w:rsidR="00036EDE" w:rsidRPr="00036EDE" w:rsidRDefault="00036EDE" w:rsidP="00C301CD">
      <w:pPr>
        <w:numPr>
          <w:ilvl w:val="1"/>
          <w:numId w:val="13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في البحث القادم، سنتناول آية أخرى ذات صلة بموضوع التدبر، وهي قوله تعالى: 'يَسْأَلُونَكَ عَنِ الْأَهِلَّةِ...' (البقرة: 189)</w:t>
      </w:r>
      <w:r w:rsidRPr="00036EDE">
        <w:rPr>
          <w:rFonts w:ascii="Calibri" w:eastAsia="Times New Roman" w:hAnsi="Calibri" w:cs="Calibri"/>
          <w:szCs w:val="24"/>
          <w:lang w:val="en-US" w:bidi="ar-MA"/>
        </w:rPr>
        <w:t>."</w:t>
      </w:r>
    </w:p>
    <w:p w14:paraId="3BA4C930" w14:textId="77777777" w:rsidR="00036EDE" w:rsidRPr="00036EDE" w:rsidRDefault="00036EDE" w:rsidP="000F16E4">
      <w:pPr>
        <w:spacing w:line="360" w:lineRule="auto"/>
        <w:ind w:left="337" w:firstLine="107"/>
        <w:rPr>
          <w:rFonts w:ascii="Calibri" w:eastAsia="Times New Roman" w:hAnsi="Calibri" w:cs="Calibri"/>
          <w:szCs w:val="24"/>
          <w:rtl/>
          <w:lang w:val="en-US" w:bidi="ar-MA"/>
        </w:rPr>
      </w:pPr>
    </w:p>
    <w:p w14:paraId="3BC6F78D" w14:textId="77777777" w:rsidR="00036EDE" w:rsidRPr="00036EDE" w:rsidRDefault="00036EDE" w:rsidP="000F16E4">
      <w:pPr>
        <w:pStyle w:val="3"/>
        <w:rPr>
          <w:rFonts w:eastAsia="Times New Roman"/>
          <w:lang w:val="ar-MA" w:eastAsia="ar-SA"/>
        </w:rPr>
      </w:pPr>
      <w:bookmarkStart w:id="39" w:name="_Toc203903481"/>
      <w:bookmarkStart w:id="40" w:name="_Toc209893529"/>
      <w:bookmarkStart w:id="41" w:name="_Toc217152779"/>
      <w:r w:rsidRPr="00036EDE">
        <w:rPr>
          <w:rFonts w:eastAsia="Times New Roman"/>
          <w:rtl/>
          <w:lang w:val="ar-MA" w:eastAsia="ar-SA"/>
        </w:rPr>
        <w:t>"يسألونك عن الأهلة" (البقرة: 189) في سياق التدبر</w:t>
      </w:r>
      <w:bookmarkEnd w:id="39"/>
      <w:bookmarkEnd w:id="40"/>
      <w:bookmarkEnd w:id="41"/>
    </w:p>
    <w:p w14:paraId="5B13B024"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الأهلة ومواقيت الحج: رؤية جديدة في ضوء التدبر</w:t>
      </w:r>
    </w:p>
    <w:p w14:paraId="1D593FB4"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بعد أن حذرنا الله تعالى من 'أكل أموال الناس بالباطل' في سياق التدبر، ننتقل إلى آية أخرى تحمل توجيهًا مهمًا في هذا السياق، وهي الآية 189 من سورة البقرة: 'يَسْأَلُونَكَ عَنِ الْأَهِلَّةِ ۖ قُلْ هِيَ مَوَاقِيتُ لِلنَّاسِ وَالْحَجِّ</w:t>
      </w:r>
      <w:r w:rsidRPr="00036EDE">
        <w:rPr>
          <w:rFonts w:ascii="Calibri" w:eastAsia="Times New Roman" w:hAnsi="Calibri" w:cs="Calibri"/>
          <w:szCs w:val="24"/>
          <w:lang w:val="en-US" w:bidi="ar-MA"/>
        </w:rPr>
        <w:t>...'"</w:t>
      </w:r>
    </w:p>
    <w:p w14:paraId="03EDA214"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لقد رأينا كيف أن الصيام ليس مجرد امتناع عن الطعام والشراب، بل هو منهج للتدبر يتطلب الأمانة العلمية، وعدم التسرع في التفسير، والرجوع إلى أهل العلم. والآية 189 تأتي لتكمل هذه الصورة، وتوجهنا إلى الطريقة الصحيحة في التعامل مع المعاني الجديدة التي تظهر لنا أثناء التدبر</w:t>
      </w:r>
      <w:r w:rsidRPr="00036EDE">
        <w:rPr>
          <w:rFonts w:ascii="Calibri" w:eastAsia="Times New Roman" w:hAnsi="Calibri" w:cs="Calibri"/>
          <w:szCs w:val="24"/>
          <w:lang w:val="en-US" w:bidi="ar-MA"/>
        </w:rPr>
        <w:t>."</w:t>
      </w:r>
    </w:p>
    <w:p w14:paraId="4E6F89E5" w14:textId="77777777" w:rsidR="00036EDE" w:rsidRPr="00036EDE" w:rsidRDefault="00036EDE" w:rsidP="00C301CD">
      <w:pPr>
        <w:numPr>
          <w:ilvl w:val="0"/>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الآية 189</w:t>
      </w:r>
      <w:r w:rsidRPr="00036EDE">
        <w:rPr>
          <w:rFonts w:ascii="Calibri" w:eastAsia="Times New Roman" w:hAnsi="Calibri" w:cs="Calibri"/>
          <w:szCs w:val="24"/>
          <w:lang w:val="en-US" w:bidi="ar-MA"/>
        </w:rPr>
        <w:t>:</w:t>
      </w:r>
    </w:p>
    <w:p w14:paraId="2809EB9D"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هذه الآية، كغيرها من آيات القرآن الكريم، تحمل معاني أعمق وأشمل مما قد يبدو للوهلة الأولى. فالسؤال عن 'الأهلة' قد يبدو سؤالًا فلكيًا بسيطًا، ولكن الإجابة القرآنية تحمل توجيهًا مهمًا يتعلق بالتدبر</w:t>
      </w:r>
      <w:r w:rsidRPr="00036EDE">
        <w:rPr>
          <w:rFonts w:ascii="Calibri" w:eastAsia="Times New Roman" w:hAnsi="Calibri" w:cs="Calibri"/>
          <w:szCs w:val="24"/>
          <w:lang w:val="en-US" w:bidi="ar-MA"/>
        </w:rPr>
        <w:t>."</w:t>
      </w:r>
    </w:p>
    <w:p w14:paraId="1FA09C36"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البحث هو تقديم تفسير جديد للآية 189 من سورة البقرة، في ضوء التفسير التدبري للصيام الذي قدمناه في البحث السابق</w:t>
      </w:r>
      <w:r w:rsidRPr="00036EDE">
        <w:rPr>
          <w:rFonts w:ascii="Calibri" w:eastAsia="Times New Roman" w:hAnsi="Calibri" w:cs="Calibri"/>
          <w:szCs w:val="24"/>
          <w:lang w:val="en-US" w:bidi="ar-MA"/>
        </w:rPr>
        <w:t>."</w:t>
      </w:r>
    </w:p>
    <w:p w14:paraId="6F95839A"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سنقوم بتحليل كل كلمة وكل عبارة في هذه الآية، وسنحاول فهم معناها في سياقها الخاص، وفي سياق مفهوم الصيام كمنهج تدبر</w:t>
      </w:r>
      <w:r w:rsidRPr="00036EDE">
        <w:rPr>
          <w:rFonts w:ascii="Calibri" w:eastAsia="Times New Roman" w:hAnsi="Calibri" w:cs="Calibri"/>
          <w:szCs w:val="24"/>
          <w:lang w:val="en-US" w:bidi="ar-MA"/>
        </w:rPr>
        <w:t>."</w:t>
      </w:r>
    </w:p>
    <w:p w14:paraId="55E6AFCB" w14:textId="77777777" w:rsidR="00036EDE" w:rsidRPr="00036EDE" w:rsidRDefault="00036EDE" w:rsidP="00C301CD">
      <w:pPr>
        <w:numPr>
          <w:ilvl w:val="1"/>
          <w:numId w:val="11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سنرى كيف أن هذه الآية تعلمنا أن المعاني الجديدة التي تظهر لنا أثناء التدبر هي بمثابة 'أهلة' تهل علينا، وأن هذه الأهلة هي 'مواقيت' للحجة </w:t>
      </w:r>
      <w:proofErr w:type="spellStart"/>
      <w:r w:rsidRPr="00036EDE">
        <w:rPr>
          <w:rFonts w:ascii="Calibri" w:eastAsia="Times New Roman" w:hAnsi="Calibri" w:cs="Calibri"/>
          <w:szCs w:val="24"/>
          <w:rtl/>
          <w:lang w:val="en-US" w:bidi="ar-MA"/>
        </w:rPr>
        <w:t>والمحاججة</w:t>
      </w:r>
      <w:proofErr w:type="spellEnd"/>
      <w:r w:rsidRPr="00036EDE">
        <w:rPr>
          <w:rFonts w:ascii="Calibri" w:eastAsia="Times New Roman" w:hAnsi="Calibri" w:cs="Calibri"/>
          <w:szCs w:val="24"/>
          <w:rtl/>
          <w:lang w:val="en-US" w:bidi="ar-MA"/>
        </w:rPr>
        <w:t xml:space="preserve"> بالآيات بعد فهمها</w:t>
      </w:r>
      <w:r w:rsidRPr="00036EDE">
        <w:rPr>
          <w:rFonts w:ascii="Calibri" w:eastAsia="Times New Roman" w:hAnsi="Calibri" w:cs="Calibri"/>
          <w:szCs w:val="24"/>
          <w:lang w:val="en-US" w:bidi="ar-MA"/>
        </w:rPr>
        <w:t>."</w:t>
      </w:r>
    </w:p>
    <w:p w14:paraId="0DF2DA89"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تحليل الآية</w:t>
      </w:r>
      <w:r w:rsidRPr="00036EDE">
        <w:rPr>
          <w:rFonts w:ascii="Calibri" w:eastAsia="Times New Roman" w:hAnsi="Calibri" w:cs="Calibri"/>
          <w:szCs w:val="24"/>
          <w:lang w:val="en-US" w:bidi="ar-MA"/>
        </w:rPr>
        <w:t>:</w:t>
      </w:r>
    </w:p>
    <w:p w14:paraId="38B680CD" w14:textId="77777777" w:rsidR="00036EDE" w:rsidRPr="00036EDE" w:rsidRDefault="00036EDE" w:rsidP="00C301CD">
      <w:pPr>
        <w:numPr>
          <w:ilvl w:val="0"/>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النص</w:t>
      </w:r>
      <w:r w:rsidRPr="00036EDE">
        <w:rPr>
          <w:rFonts w:ascii="Calibri" w:eastAsia="Times New Roman" w:hAnsi="Calibri" w:cs="Calibri"/>
          <w:szCs w:val="24"/>
          <w:lang w:val="en-US" w:bidi="ar-MA"/>
        </w:rPr>
        <w:t>:</w:t>
      </w:r>
    </w:p>
    <w:p w14:paraId="4C7819CE" w14:textId="77777777" w:rsidR="00036EDE" w:rsidRPr="00036EDE" w:rsidRDefault="00036EDE" w:rsidP="00C301CD">
      <w:pPr>
        <w:numPr>
          <w:ilvl w:val="1"/>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يَسْأَلُونَكَ عَنِ الْأَهِلَّةِ ۖ قُلْ هِيَ مَوَاقِيتُ لِلنَّاسِ وَالْحَجِّ ۗ وَلَيْسَ الْبِرُّ بِأَنْ تَأْتُوا الْبُيُوتَ مِنْ ظُهُورِهَا وَلَٰكِنَّ الْبِرَّ مَنِ اتَّقَىٰ ۗ وَأْتُوا الْبُيُوتَ مِنْ أَبْوَابِهَا ۚ وَاتَّقُوا اللَّهَ لَعَلَّكُمْ تُفْلِحُونَ</w:t>
      </w:r>
      <w:r w:rsidRPr="00036EDE">
        <w:rPr>
          <w:rFonts w:ascii="Calibri" w:eastAsia="Times New Roman" w:hAnsi="Calibri" w:cs="Calibri"/>
          <w:szCs w:val="24"/>
          <w:lang w:val="en-US" w:bidi="ar-MA"/>
        </w:rPr>
        <w:t>"</w:t>
      </w:r>
    </w:p>
    <w:p w14:paraId="3682CBCD" w14:textId="77777777" w:rsidR="00036EDE" w:rsidRPr="00036EDE" w:rsidRDefault="00036EDE" w:rsidP="00C301CD">
      <w:pPr>
        <w:numPr>
          <w:ilvl w:val="0"/>
          <w:numId w:val="12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تفسير الكلمات والمفردات (مع مقارنة بالتفسير التقليدي)</w:t>
      </w:r>
      <w:r w:rsidRPr="00036EDE">
        <w:rPr>
          <w:rFonts w:ascii="Calibri" w:eastAsia="Times New Roman" w:hAnsi="Calibri" w:cs="Calibri"/>
          <w:szCs w:val="24"/>
          <w:lang w:val="en-US" w:bidi="ar-MA"/>
        </w:rPr>
        <w:t>:</w:t>
      </w:r>
    </w:p>
    <w:p w14:paraId="52D15AC0" w14:textId="77777777" w:rsidR="00036EDE" w:rsidRPr="00036EDE" w:rsidRDefault="00036EDE" w:rsidP="00C301CD">
      <w:pPr>
        <w:numPr>
          <w:ilvl w:val="1"/>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يَسْأَلُونَكَ عَنِ الْأَهِلَّةِ</w:t>
      </w:r>
      <w:r w:rsidRPr="00036EDE">
        <w:rPr>
          <w:rFonts w:ascii="Calibri" w:eastAsia="Times New Roman" w:hAnsi="Calibri" w:cs="Calibri"/>
          <w:szCs w:val="24"/>
          <w:lang w:val="en-US" w:bidi="ar-MA"/>
        </w:rPr>
        <w:t>:</w:t>
      </w:r>
    </w:p>
    <w:p w14:paraId="44936B70"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يسألونك عن الأهلة القمرية، متى تبدأ ومتى تنتهي، وما هي فائدتها</w:t>
      </w:r>
      <w:r w:rsidRPr="00036EDE">
        <w:rPr>
          <w:rFonts w:ascii="Calibri" w:eastAsia="Times New Roman" w:hAnsi="Calibri" w:cs="Calibri"/>
          <w:szCs w:val="24"/>
          <w:lang w:val="en-US" w:bidi="ar-MA"/>
        </w:rPr>
        <w:t>.</w:t>
      </w:r>
    </w:p>
    <w:p w14:paraId="668D92E8"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يسألونك عن المعاني الجديدة التي تظهر لك أثناء التدبر في القرآن الكريم (الأهلة: جمع هلال، وهو الشيء الذي يظهر ويهل)</w:t>
      </w:r>
      <w:r w:rsidRPr="00036EDE">
        <w:rPr>
          <w:rFonts w:ascii="Calibri" w:eastAsia="Times New Roman" w:hAnsi="Calibri" w:cs="Calibri"/>
          <w:szCs w:val="24"/>
          <w:lang w:val="en-US" w:bidi="ar-MA"/>
        </w:rPr>
        <w:t>.</w:t>
      </w:r>
    </w:p>
    <w:p w14:paraId="6049CBB6"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الأهلة" هنا ليست بالضرورة الأهلة القمرية، بل قد تكون المعاني الجديدة التي تهل على قلب المتدبر وتظهر له أثناء تدبره في الآيات</w:t>
      </w:r>
      <w:r w:rsidRPr="00036EDE">
        <w:rPr>
          <w:rFonts w:ascii="Calibri" w:eastAsia="Times New Roman" w:hAnsi="Calibri" w:cs="Calibri"/>
          <w:szCs w:val="24"/>
          <w:lang w:val="en-US" w:bidi="ar-MA"/>
        </w:rPr>
        <w:t>.</w:t>
      </w:r>
    </w:p>
    <w:p w14:paraId="0A18E182" w14:textId="77777777" w:rsidR="00036EDE" w:rsidRPr="00036EDE" w:rsidRDefault="00036EDE" w:rsidP="00C301CD">
      <w:pPr>
        <w:numPr>
          <w:ilvl w:val="1"/>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قُلْ هِيَ مَوَاقِيتُ لِلنَّاسِ وَالْحَجِّ</w:t>
      </w:r>
      <w:r w:rsidRPr="00036EDE">
        <w:rPr>
          <w:rFonts w:ascii="Calibri" w:eastAsia="Times New Roman" w:hAnsi="Calibri" w:cs="Calibri"/>
          <w:szCs w:val="24"/>
          <w:lang w:val="en-US" w:bidi="ar-MA"/>
        </w:rPr>
        <w:t>:</w:t>
      </w:r>
    </w:p>
    <w:p w14:paraId="778FEA47"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قل لهم إن الأهلة القمرية هي مواقيت للناس في عباداتهم ومعاملاتهم، ومواقيت للحج</w:t>
      </w:r>
      <w:r w:rsidRPr="00036EDE">
        <w:rPr>
          <w:rFonts w:ascii="Calibri" w:eastAsia="Times New Roman" w:hAnsi="Calibri" w:cs="Calibri"/>
          <w:szCs w:val="24"/>
          <w:lang w:val="en-US" w:bidi="ar-MA"/>
        </w:rPr>
        <w:t>.</w:t>
      </w:r>
    </w:p>
    <w:p w14:paraId="671B8C85"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قل لهم إن هذه المعاني الجديدة التي تظهر لكم هي أوقات مناسبة للحجة </w:t>
      </w:r>
      <w:proofErr w:type="spellStart"/>
      <w:r w:rsidRPr="00036EDE">
        <w:rPr>
          <w:rFonts w:ascii="Calibri" w:eastAsia="Times New Roman" w:hAnsi="Calibri" w:cs="Calibri"/>
          <w:szCs w:val="24"/>
          <w:rtl/>
          <w:lang w:val="en-US" w:bidi="ar-MA"/>
        </w:rPr>
        <w:t>والمحاججة</w:t>
      </w:r>
      <w:proofErr w:type="spellEnd"/>
      <w:r w:rsidRPr="00036EDE">
        <w:rPr>
          <w:rFonts w:ascii="Calibri" w:eastAsia="Times New Roman" w:hAnsi="Calibri" w:cs="Calibri"/>
          <w:szCs w:val="24"/>
          <w:rtl/>
          <w:lang w:val="en-US" w:bidi="ar-MA"/>
        </w:rPr>
        <w:t xml:space="preserve"> بالآيات القرآنية بعد فهمها وتدبرها (مواقيت: جمع ميقات، وهو الوقت المحدد للشيء)</w:t>
      </w:r>
      <w:r w:rsidRPr="00036EDE">
        <w:rPr>
          <w:rFonts w:ascii="Calibri" w:eastAsia="Times New Roman" w:hAnsi="Calibri" w:cs="Calibri"/>
          <w:szCs w:val="24"/>
          <w:lang w:val="en-US" w:bidi="ar-MA"/>
        </w:rPr>
        <w:t>.</w:t>
      </w:r>
    </w:p>
    <w:p w14:paraId="26EAA55B"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lang w:val="en-US" w:bidi="ar-MA"/>
        </w:rPr>
        <w:t xml:space="preserve"> "</w:t>
      </w:r>
      <w:r w:rsidRPr="00036EDE">
        <w:rPr>
          <w:rFonts w:ascii="Calibri" w:eastAsia="Times New Roman" w:hAnsi="Calibri" w:cs="Calibri"/>
          <w:szCs w:val="24"/>
          <w:rtl/>
          <w:lang w:val="en-US" w:bidi="ar-MA"/>
        </w:rPr>
        <w:t>المواقيت" هنا ليست بالضرورة المواقيت الزمنية، بل قد تكون الأوقات المناسبة لعرض هذه المعاني ومناقشتها مع الآخرين. و"الحج" هنا قد يعني الحجة والمناظرة، وليس بالضرورة الحج إلى بيت الله الحرام</w:t>
      </w:r>
      <w:r w:rsidRPr="00036EDE">
        <w:rPr>
          <w:rFonts w:ascii="Calibri" w:eastAsia="Times New Roman" w:hAnsi="Calibri" w:cs="Calibri"/>
          <w:szCs w:val="24"/>
          <w:lang w:val="en-US" w:bidi="ar-MA"/>
        </w:rPr>
        <w:t>.</w:t>
      </w:r>
    </w:p>
    <w:p w14:paraId="12D66223" w14:textId="77777777" w:rsidR="00036EDE" w:rsidRPr="00036EDE" w:rsidRDefault="00036EDE" w:rsidP="00C301CD">
      <w:pPr>
        <w:numPr>
          <w:ilvl w:val="1"/>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وَلَيْسَ الْبِرُّ بِأَنْ تَأْتُوا الْبُيُوتَ مِنْ ظُهُورِهَا وَلَٰكِنَّ الْبِرَّ مَنِ اتَّقَىٰ ۗ وَأْتُوا الْبُيُوتَ مِنْ أَبْوَابِهَا</w:t>
      </w:r>
      <w:r w:rsidRPr="00036EDE">
        <w:rPr>
          <w:rFonts w:ascii="Calibri" w:eastAsia="Times New Roman" w:hAnsi="Calibri" w:cs="Calibri"/>
          <w:szCs w:val="24"/>
          <w:lang w:val="en-US" w:bidi="ar-MA"/>
        </w:rPr>
        <w:t>:</w:t>
      </w:r>
    </w:p>
    <w:p w14:paraId="457F9688"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وليس الخير في أن تدخلوا البيوت من ظهورها (كما كان يفعل بعض العرب في الجاهلية)، ولكن الخير هو في التقوى، وأن تدخلوا البيوت من أبوابها</w:t>
      </w:r>
      <w:r w:rsidRPr="00036EDE">
        <w:rPr>
          <w:rFonts w:ascii="Calibri" w:eastAsia="Times New Roman" w:hAnsi="Calibri" w:cs="Calibri"/>
          <w:szCs w:val="24"/>
          <w:lang w:val="en-US" w:bidi="ar-MA"/>
        </w:rPr>
        <w:t>.</w:t>
      </w:r>
    </w:p>
    <w:p w14:paraId="4ABEB3A0"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وليس الخير في أن تأخذوا المعاني الظاهرة للآيات القرآنية وتكتفوا بها (البيوت: الآيات، ظهورها: المعاني الظاهرة)، ولكن الخير هو في التقوى، وأن تسعوا إلى فهم المعاني العميقة والباطنة للآيات (أبوابها: المعاني العميقة)</w:t>
      </w:r>
      <w:r w:rsidRPr="00036EDE">
        <w:rPr>
          <w:rFonts w:ascii="Calibri" w:eastAsia="Times New Roman" w:hAnsi="Calibri" w:cs="Calibri"/>
          <w:szCs w:val="24"/>
          <w:lang w:val="en-US" w:bidi="ar-MA"/>
        </w:rPr>
        <w:t>.</w:t>
      </w:r>
    </w:p>
    <w:p w14:paraId="10FDE143"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توجيه مهم في عملية التدبر، وهو أن لا نكتفي بالمعاني السطحية للآيات، بل يجب أن نسعى إلى فهم المعاني العميقة التي هي بمثابة "الأبواب" التي ندخل منها إلى حقيقة الآيات</w:t>
      </w:r>
      <w:r w:rsidRPr="00036EDE">
        <w:rPr>
          <w:rFonts w:ascii="Calibri" w:eastAsia="Times New Roman" w:hAnsi="Calibri" w:cs="Calibri"/>
          <w:szCs w:val="24"/>
          <w:lang w:val="en-US" w:bidi="ar-MA"/>
        </w:rPr>
        <w:t>.</w:t>
      </w:r>
    </w:p>
    <w:p w14:paraId="76B77C89" w14:textId="77777777" w:rsidR="00036EDE" w:rsidRPr="00036EDE" w:rsidRDefault="00036EDE" w:rsidP="00C301CD">
      <w:pPr>
        <w:numPr>
          <w:ilvl w:val="1"/>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وَاتَّقُوا اللَّهَ لَعَلَّكُمْ تُفْلِحُونَ</w:t>
      </w:r>
      <w:r w:rsidRPr="00036EDE">
        <w:rPr>
          <w:rFonts w:ascii="Calibri" w:eastAsia="Times New Roman" w:hAnsi="Calibri" w:cs="Calibri"/>
          <w:szCs w:val="24"/>
          <w:lang w:val="en-US" w:bidi="ar-MA"/>
        </w:rPr>
        <w:t>:</w:t>
      </w:r>
    </w:p>
    <w:p w14:paraId="7831929F"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التقليدي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واتقوا الله في كل أموركم، لعلكم تفوزون بالجنة</w:t>
      </w:r>
      <w:r w:rsidRPr="00036EDE">
        <w:rPr>
          <w:rFonts w:ascii="Calibri" w:eastAsia="Times New Roman" w:hAnsi="Calibri" w:cs="Calibri"/>
          <w:szCs w:val="24"/>
          <w:lang w:val="en-US" w:bidi="ar-MA"/>
        </w:rPr>
        <w:t>.</w:t>
      </w:r>
    </w:p>
    <w:p w14:paraId="20D2CB89"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التفسير المقترح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واتقوا الله في تدبركم للقرآن الكريم، ولا تتسرعوا في التفسير، ولا تأخذوا بالمعاني الظاهرة فقط، لعلكم تفلحون في فهم كلام الله والوصول إلى الحق</w:t>
      </w:r>
      <w:r w:rsidRPr="00036EDE">
        <w:rPr>
          <w:rFonts w:ascii="Calibri" w:eastAsia="Times New Roman" w:hAnsi="Calibri" w:cs="Calibri"/>
          <w:szCs w:val="24"/>
          <w:lang w:val="en-US" w:bidi="ar-MA"/>
        </w:rPr>
        <w:t>.</w:t>
      </w:r>
    </w:p>
    <w:p w14:paraId="51D6FE4A" w14:textId="77777777" w:rsidR="00036EDE" w:rsidRPr="00036EDE" w:rsidRDefault="00036EDE" w:rsidP="00C301CD">
      <w:pPr>
        <w:numPr>
          <w:ilvl w:val="2"/>
          <w:numId w:val="12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ملاحظات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التقوى هنا هي ثمرة التدبر الصحيح، وهي التي تؤدي إلى الفلاح في الدنيا والآخرة</w:t>
      </w:r>
      <w:r w:rsidRPr="00036EDE">
        <w:rPr>
          <w:rFonts w:ascii="Calibri" w:eastAsia="Times New Roman" w:hAnsi="Calibri" w:cs="Calibri"/>
          <w:szCs w:val="24"/>
          <w:lang w:val="en-US" w:bidi="ar-MA"/>
        </w:rPr>
        <w:t>.</w:t>
      </w:r>
    </w:p>
    <w:p w14:paraId="3FE64D9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التفسير الإجمالي المقترح للآية (بعد التحليل)</w:t>
      </w:r>
      <w:r w:rsidRPr="00036EDE">
        <w:rPr>
          <w:rFonts w:ascii="Calibri" w:eastAsia="Times New Roman" w:hAnsi="Calibri" w:cs="Calibri"/>
          <w:szCs w:val="24"/>
          <w:lang w:val="en-US" w:bidi="ar-MA"/>
        </w:rPr>
        <w:t>:</w:t>
      </w:r>
    </w:p>
    <w:p w14:paraId="013AE17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يسألونك عن المعاني الجديدة التي تظهر لك أثناء التدبر، قل لهم إن هذه المعاني هي أوقات مناسبة للحجة </w:t>
      </w:r>
      <w:proofErr w:type="spellStart"/>
      <w:r w:rsidRPr="00036EDE">
        <w:rPr>
          <w:rFonts w:ascii="Calibri" w:eastAsia="Times New Roman" w:hAnsi="Calibri" w:cs="Calibri"/>
          <w:szCs w:val="24"/>
          <w:rtl/>
          <w:lang w:val="en-US" w:bidi="ar-MA"/>
        </w:rPr>
        <w:t>والمحاججة</w:t>
      </w:r>
      <w:proofErr w:type="spellEnd"/>
      <w:r w:rsidRPr="00036EDE">
        <w:rPr>
          <w:rFonts w:ascii="Calibri" w:eastAsia="Times New Roman" w:hAnsi="Calibri" w:cs="Calibri"/>
          <w:szCs w:val="24"/>
          <w:rtl/>
          <w:lang w:val="en-US" w:bidi="ar-MA"/>
        </w:rPr>
        <w:t xml:space="preserve"> بالآيات بعد فهمها. وليس الخير في أن تكتفوا بالمعاني الظاهرة للآيات، ولكن الخير هو في التقوى، وأن تسعوا إلى فهم المعاني العميقة. واتقوا الله في تدبركم، لعلكم تفلحون في فهم كلامه</w:t>
      </w:r>
      <w:r w:rsidRPr="00036EDE">
        <w:rPr>
          <w:rFonts w:ascii="Calibri" w:eastAsia="Times New Roman" w:hAnsi="Calibri" w:cs="Calibri"/>
          <w:szCs w:val="24"/>
          <w:lang w:val="en-US" w:bidi="ar-MA"/>
        </w:rPr>
        <w:t>."</w:t>
      </w:r>
    </w:p>
    <w:p w14:paraId="4AE741C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على التفسير المقترح</w:t>
      </w:r>
      <w:r w:rsidRPr="00036EDE">
        <w:rPr>
          <w:rFonts w:ascii="Calibri" w:eastAsia="Times New Roman" w:hAnsi="Calibri" w:cs="Calibri"/>
          <w:szCs w:val="24"/>
          <w:lang w:val="en-US" w:bidi="ar-MA"/>
        </w:rPr>
        <w:t>:</w:t>
      </w:r>
    </w:p>
    <w:p w14:paraId="24D3630F" w14:textId="77777777" w:rsidR="00036EDE" w:rsidRPr="00036EDE" w:rsidRDefault="00036EDE" w:rsidP="00C301CD">
      <w:pPr>
        <w:numPr>
          <w:ilvl w:val="0"/>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السياق القرآني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تأتي بعد آيات الصيام والتدبر، مما يدل على وجود علاقة وثيقة بينهما</w:t>
      </w:r>
      <w:r w:rsidRPr="00036EDE">
        <w:rPr>
          <w:rFonts w:ascii="Calibri" w:eastAsia="Times New Roman" w:hAnsi="Calibri" w:cs="Calibri"/>
          <w:szCs w:val="24"/>
          <w:lang w:val="en-US" w:bidi="ar-MA"/>
        </w:rPr>
        <w:t>.</w:t>
      </w:r>
    </w:p>
    <w:p w14:paraId="5C8C0DBD" w14:textId="77777777" w:rsidR="00036EDE" w:rsidRPr="00036EDE" w:rsidRDefault="00036EDE" w:rsidP="00C301CD">
      <w:pPr>
        <w:numPr>
          <w:ilvl w:val="0"/>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المعاني اللغوية للألفاظ</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كما رأينا، المعاني اللغوية لكلمات "أهلة" و"مواقيت" و "حج" و"بيوت" و"ظهورها" و"أبوابها" تدعم هذا التفسير</w:t>
      </w:r>
      <w:r w:rsidRPr="00036EDE">
        <w:rPr>
          <w:rFonts w:ascii="Calibri" w:eastAsia="Times New Roman" w:hAnsi="Calibri" w:cs="Calibri"/>
          <w:szCs w:val="24"/>
          <w:lang w:val="en-US" w:bidi="ar-MA"/>
        </w:rPr>
        <w:t>.</w:t>
      </w:r>
    </w:p>
    <w:p w14:paraId="03F7FCF5" w14:textId="77777777" w:rsidR="00036EDE" w:rsidRPr="00036EDE" w:rsidRDefault="00036EDE" w:rsidP="00C301CD">
      <w:pPr>
        <w:numPr>
          <w:ilvl w:val="0"/>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الربط بمفهوم الصيام كمنهج 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ينسجم مع مفهوم الصيام كمنهج للتدبر، الذي يتطلب التأني والتفكر، وعدم الاكتفاء بالمعاني الظاهرة، والسعي إلى فهم المعاني العميقة</w:t>
      </w:r>
      <w:r w:rsidRPr="00036EDE">
        <w:rPr>
          <w:rFonts w:ascii="Calibri" w:eastAsia="Times New Roman" w:hAnsi="Calibri" w:cs="Calibri"/>
          <w:szCs w:val="24"/>
          <w:lang w:val="en-US" w:bidi="ar-MA"/>
        </w:rPr>
        <w:t>.</w:t>
      </w:r>
    </w:p>
    <w:p w14:paraId="5BAFE8B1" w14:textId="77777777" w:rsidR="00036EDE" w:rsidRPr="00036EDE" w:rsidRDefault="00036EDE" w:rsidP="00C301CD">
      <w:pPr>
        <w:numPr>
          <w:ilvl w:val="0"/>
          <w:numId w:val="12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أهمية المعاني الجديدة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يؤكد على أهمية المعاني الجديدة التي تظهر لنا أثناء التدبر، وأنها ليست مجرد خواطر عابرة، بل هي "مواقيت" يجب أن نستغلها في الدعوة إلى الله وفي الحجة </w:t>
      </w:r>
      <w:proofErr w:type="spellStart"/>
      <w:r w:rsidRPr="00036EDE">
        <w:rPr>
          <w:rFonts w:ascii="Calibri" w:eastAsia="Times New Roman" w:hAnsi="Calibri" w:cs="Calibri"/>
          <w:szCs w:val="24"/>
          <w:rtl/>
          <w:lang w:val="en-US" w:bidi="ar-MA"/>
        </w:rPr>
        <w:t>والمحاججة</w:t>
      </w:r>
      <w:proofErr w:type="spellEnd"/>
      <w:r w:rsidRPr="00036EDE">
        <w:rPr>
          <w:rFonts w:ascii="Calibri" w:eastAsia="Times New Roman" w:hAnsi="Calibri" w:cs="Calibri"/>
          <w:szCs w:val="24"/>
          <w:rtl/>
          <w:lang w:val="en-US" w:bidi="ar-MA"/>
        </w:rPr>
        <w:t xml:space="preserve"> بالقرآن</w:t>
      </w:r>
      <w:r w:rsidRPr="00036EDE">
        <w:rPr>
          <w:rFonts w:ascii="Calibri" w:eastAsia="Times New Roman" w:hAnsi="Calibri" w:cs="Calibri"/>
          <w:szCs w:val="24"/>
          <w:lang w:val="en-US" w:bidi="ar-MA"/>
        </w:rPr>
        <w:t>.</w:t>
      </w:r>
    </w:p>
    <w:p w14:paraId="067EB62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الآثار المترتبة على التفسير المقترح</w:t>
      </w:r>
      <w:r w:rsidRPr="00036EDE">
        <w:rPr>
          <w:rFonts w:ascii="Calibri" w:eastAsia="Times New Roman" w:hAnsi="Calibri" w:cs="Calibri"/>
          <w:szCs w:val="24"/>
          <w:lang w:val="en-US" w:bidi="ar-MA"/>
        </w:rPr>
        <w:t>:</w:t>
      </w:r>
    </w:p>
    <w:p w14:paraId="461EC691" w14:textId="77777777" w:rsidR="00036EDE" w:rsidRPr="00036EDE" w:rsidRDefault="00036EDE" w:rsidP="00C301CD">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تشجيع على البحث عن المعاني العميقة للقرآن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يصبح التدبر في القرآن الكريم عملية مستمرة لا تتوقف عند حد معين، بل نسعى دائمًا إلى فهم المزيد</w:t>
      </w:r>
      <w:r w:rsidRPr="00036EDE">
        <w:rPr>
          <w:rFonts w:ascii="Calibri" w:eastAsia="Times New Roman" w:hAnsi="Calibri" w:cs="Calibri"/>
          <w:szCs w:val="24"/>
          <w:lang w:val="en-US" w:bidi="ar-MA"/>
        </w:rPr>
        <w:t>.</w:t>
      </w:r>
    </w:p>
    <w:p w14:paraId="25B47EB2" w14:textId="77777777" w:rsidR="00036EDE" w:rsidRPr="00036EDE" w:rsidRDefault="00036EDE" w:rsidP="00C301CD">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تأكيد على أن الفهم الصحيح هو طريق التقوى والفلاح</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لا يكفي أن نقرأ القرآن، بل يجب أن نفهمه ونتدبره، فهذا هو الطريق إلى التقوى والفلاح</w:t>
      </w:r>
      <w:r w:rsidRPr="00036EDE">
        <w:rPr>
          <w:rFonts w:ascii="Calibri" w:eastAsia="Times New Roman" w:hAnsi="Calibri" w:cs="Calibri"/>
          <w:szCs w:val="24"/>
          <w:lang w:val="en-US" w:bidi="ar-MA"/>
        </w:rPr>
        <w:t>.</w:t>
      </w:r>
    </w:p>
    <w:p w14:paraId="186D3A39" w14:textId="77777777" w:rsidR="00036EDE" w:rsidRPr="00036EDE" w:rsidRDefault="00036EDE" w:rsidP="00C301CD">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توجيه إلى الطريقة الصحيحة في التعامل مع المعاني الجديدة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أن لا نتسرع في نشر هذه المعاني قبل التأكد من صحتها، وقبل عرضها على أهل العلم</w:t>
      </w:r>
      <w:r w:rsidRPr="00036EDE">
        <w:rPr>
          <w:rFonts w:ascii="Calibri" w:eastAsia="Times New Roman" w:hAnsi="Calibri" w:cs="Calibri"/>
          <w:szCs w:val="24"/>
          <w:lang w:val="en-US" w:bidi="ar-MA"/>
        </w:rPr>
        <w:t>.</w:t>
      </w:r>
    </w:p>
    <w:p w14:paraId="315F6218" w14:textId="77777777" w:rsidR="00036EDE" w:rsidRPr="00036EDE" w:rsidRDefault="00036EDE" w:rsidP="00C301CD">
      <w:pPr>
        <w:numPr>
          <w:ilvl w:val="0"/>
          <w:numId w:val="12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ربط التدبر بالدعوة إلى الله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تصبح المعاني الجديدة التي نفهمها من القرآن الكريم أدوات لنا في الدعوة إلى الله وفي الحجة </w:t>
      </w:r>
      <w:proofErr w:type="spellStart"/>
      <w:r w:rsidRPr="00036EDE">
        <w:rPr>
          <w:rFonts w:ascii="Calibri" w:eastAsia="Times New Roman" w:hAnsi="Calibri" w:cs="Calibri"/>
          <w:szCs w:val="24"/>
          <w:rtl/>
          <w:lang w:val="en-US" w:bidi="ar-MA"/>
        </w:rPr>
        <w:t>والمحاججة</w:t>
      </w:r>
      <w:proofErr w:type="spellEnd"/>
      <w:r w:rsidRPr="00036EDE">
        <w:rPr>
          <w:rFonts w:ascii="Calibri" w:eastAsia="Times New Roman" w:hAnsi="Calibri" w:cs="Calibri"/>
          <w:szCs w:val="24"/>
          <w:rtl/>
          <w:lang w:val="en-US" w:bidi="ar-MA"/>
        </w:rPr>
        <w:t xml:space="preserve"> بالقرآن</w:t>
      </w:r>
      <w:r w:rsidRPr="00036EDE">
        <w:rPr>
          <w:rFonts w:ascii="Calibri" w:eastAsia="Times New Roman" w:hAnsi="Calibri" w:cs="Calibri"/>
          <w:szCs w:val="24"/>
          <w:lang w:val="en-US" w:bidi="ar-MA"/>
        </w:rPr>
        <w:t>.</w:t>
      </w:r>
    </w:p>
    <w:p w14:paraId="3342EDD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أمثلة توضيحية</w:t>
      </w:r>
      <w:r w:rsidRPr="00036EDE">
        <w:rPr>
          <w:rFonts w:ascii="Calibri" w:eastAsia="Times New Roman" w:hAnsi="Calibri" w:cs="Calibri"/>
          <w:szCs w:val="24"/>
          <w:lang w:val="en-US" w:bidi="ar-MA"/>
        </w:rPr>
        <w:t>:</w:t>
      </w:r>
    </w:p>
    <w:p w14:paraId="29AB10A5" w14:textId="77777777" w:rsidR="00036EDE" w:rsidRPr="00036EDE" w:rsidRDefault="00036EDE" w:rsidP="00C301CD">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1</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شخص يتدبر في آية قرآنية، فيظهر له معنى جديد لم يكن يعرفه من قبل. هذا المعنى الجديد هو بمثابة "هلال" هل عليه، وهو "ميقات" مناسب للدعوة إلى الله بالحكمة والموعظة الحسنة</w:t>
      </w:r>
      <w:r w:rsidRPr="00036EDE">
        <w:rPr>
          <w:rFonts w:ascii="Calibri" w:eastAsia="Times New Roman" w:hAnsi="Calibri" w:cs="Calibri"/>
          <w:szCs w:val="24"/>
          <w:lang w:val="en-US" w:bidi="ar-MA"/>
        </w:rPr>
        <w:t>.</w:t>
      </w:r>
    </w:p>
    <w:p w14:paraId="22AA64FB" w14:textId="77777777" w:rsidR="00036EDE" w:rsidRPr="00036EDE" w:rsidRDefault="00036EDE" w:rsidP="00C301CD">
      <w:pPr>
        <w:numPr>
          <w:ilvl w:val="0"/>
          <w:numId w:val="12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2</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جماعة من المتدبرين يجتمعون ويتدارسون القرآن الكريم، فيتوصلون إلى فهم جديد لبعض الآيات. هذا الفهم الجديد هو "ميقات" لهم لمناقشة هذا الفهم مع أهل العلم، ولنشره بين الناس</w:t>
      </w:r>
      <w:r w:rsidRPr="00036EDE">
        <w:rPr>
          <w:rFonts w:ascii="Calibri" w:eastAsia="Times New Roman" w:hAnsi="Calibri" w:cs="Calibri"/>
          <w:szCs w:val="24"/>
          <w:lang w:val="en-US" w:bidi="ar-MA"/>
        </w:rPr>
        <w:t>.</w:t>
      </w:r>
    </w:p>
    <w:p w14:paraId="7DF0BF41"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17E62B29" w14:textId="77777777" w:rsidR="00036EDE" w:rsidRPr="00036EDE" w:rsidRDefault="00036EDE" w:rsidP="00C301CD">
      <w:pPr>
        <w:numPr>
          <w:ilvl w:val="0"/>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تلخيص أهم النقاط</w:t>
      </w:r>
      <w:r w:rsidRPr="00036EDE">
        <w:rPr>
          <w:rFonts w:ascii="Calibri" w:eastAsia="Times New Roman" w:hAnsi="Calibri" w:cs="Calibri"/>
          <w:szCs w:val="24"/>
          <w:lang w:val="en-US" w:bidi="ar-MA"/>
        </w:rPr>
        <w:t>:</w:t>
      </w:r>
    </w:p>
    <w:p w14:paraId="741271D3" w14:textId="77777777" w:rsidR="00036EDE" w:rsidRPr="00036EDE" w:rsidRDefault="00036EDE" w:rsidP="00C301CD">
      <w:pPr>
        <w:numPr>
          <w:ilvl w:val="1"/>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الآية 189 من سورة البقرة تقدم توجيهًا مهمًا في عملية التدبر: يجب أن نسعى لفهم الآيات من جميع جوانبها، وأن لا نكتفي بالمعاني الظاهرة، وأن نستغل المعاني الجديدة التي تظهر لنا في الدعوة إلى الله</w:t>
      </w:r>
      <w:r w:rsidRPr="00036EDE">
        <w:rPr>
          <w:rFonts w:ascii="Calibri" w:eastAsia="Times New Roman" w:hAnsi="Calibri" w:cs="Calibri"/>
          <w:szCs w:val="24"/>
          <w:lang w:val="en-US" w:bidi="ar-MA"/>
        </w:rPr>
        <w:t>."</w:t>
      </w:r>
    </w:p>
    <w:p w14:paraId="02A592C2" w14:textId="77777777" w:rsidR="00036EDE" w:rsidRPr="00036EDE" w:rsidRDefault="00036EDE" w:rsidP="00C301CD">
      <w:pPr>
        <w:numPr>
          <w:ilvl w:val="0"/>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التأكيد على أهمية التدبر المستمر</w:t>
      </w:r>
      <w:r w:rsidRPr="00036EDE">
        <w:rPr>
          <w:rFonts w:ascii="Calibri" w:eastAsia="Times New Roman" w:hAnsi="Calibri" w:cs="Calibri"/>
          <w:szCs w:val="24"/>
          <w:lang w:val="en-US" w:bidi="ar-MA"/>
        </w:rPr>
        <w:t>:</w:t>
      </w:r>
    </w:p>
    <w:p w14:paraId="24FBCD8E" w14:textId="77777777" w:rsidR="00036EDE" w:rsidRPr="00036EDE" w:rsidRDefault="00036EDE" w:rsidP="00C301CD">
      <w:pPr>
        <w:numPr>
          <w:ilvl w:val="1"/>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في القرآن الكريم عملية مستمرة لا تتوقف، وكلما تدبرنا في آية، كلما ظهرت لنا معانٍ جديدة</w:t>
      </w:r>
      <w:r w:rsidRPr="00036EDE">
        <w:rPr>
          <w:rFonts w:ascii="Calibri" w:eastAsia="Times New Roman" w:hAnsi="Calibri" w:cs="Calibri"/>
          <w:szCs w:val="24"/>
          <w:lang w:val="en-US" w:bidi="ar-MA"/>
        </w:rPr>
        <w:t>."</w:t>
      </w:r>
    </w:p>
    <w:p w14:paraId="6B099973" w14:textId="77777777" w:rsidR="00036EDE" w:rsidRPr="00036EDE" w:rsidRDefault="00036EDE" w:rsidP="00C301CD">
      <w:pPr>
        <w:numPr>
          <w:ilvl w:val="0"/>
          <w:numId w:val="12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وبهذا نكون قد وصلنا إلى ختام هذه السلسلة من البحوث, التي عرضنا فيها رؤية متكاملة للصيام</w:t>
      </w:r>
      <w:r w:rsidRPr="00036EDE">
        <w:rPr>
          <w:rFonts w:ascii="Calibri" w:eastAsia="Times New Roman" w:hAnsi="Calibri" w:cs="Calibri"/>
          <w:szCs w:val="24"/>
          <w:lang w:val="en-US" w:bidi="ar-MA"/>
        </w:rPr>
        <w:t>"</w:t>
      </w:r>
    </w:p>
    <w:p w14:paraId="6A50D1F4" w14:textId="77777777" w:rsidR="00036EDE" w:rsidRPr="00036EDE" w:rsidRDefault="00036EDE" w:rsidP="000F16E4">
      <w:pPr>
        <w:pStyle w:val="3"/>
        <w:rPr>
          <w:rFonts w:eastAsia="Times New Roman"/>
          <w:lang w:val="ar-MA" w:eastAsia="ar-SA"/>
        </w:rPr>
      </w:pPr>
      <w:bookmarkStart w:id="42" w:name="_Toc203903482"/>
      <w:bookmarkStart w:id="43" w:name="_Toc209893530"/>
      <w:bookmarkStart w:id="44" w:name="_Toc217152780"/>
      <w:r w:rsidRPr="00036EDE">
        <w:rPr>
          <w:rFonts w:eastAsia="Times New Roman"/>
          <w:rtl/>
          <w:lang w:val="ar-MA" w:eastAsia="ar-SA"/>
        </w:rPr>
        <w:t>التدبر في العبادات: من الصيام إلى الصلاة والزكاة والحج</w:t>
      </w:r>
      <w:bookmarkEnd w:id="42"/>
      <w:bookmarkEnd w:id="43"/>
      <w:bookmarkEnd w:id="44"/>
    </w:p>
    <w:p w14:paraId="39935D2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المقدمة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مفتاح العبادات</w:t>
      </w:r>
    </w:p>
    <w:p w14:paraId="656A5186"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على مدار سلسلة بحثنا حول الصيام، اكتشفنا بُعدًا جديدًا لهذه العبادة يتجاوز مجرد الامتناع عن الطعام والشراب. لقد تعمقنا في مفهوم 'الصيام التدبري'، ورأينا كيف أنه منهج حياة يدعونا إلى التأمل والتفكر في آيات الله، وإلى تطهير العقل والقلب، وإلى الالتزام بحدود الله في فهم كتابه الكريم</w:t>
      </w:r>
      <w:r w:rsidRPr="00036EDE">
        <w:rPr>
          <w:rFonts w:ascii="Calibri" w:eastAsia="Times New Roman" w:hAnsi="Calibri" w:cs="Calibri"/>
          <w:szCs w:val="24"/>
          <w:lang w:val="en-US" w:bidi="ar-MA"/>
        </w:rPr>
        <w:t>."</w:t>
      </w:r>
    </w:p>
    <w:p w14:paraId="3AC67B24"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لكن، هل هذا المنهج – منهج التدبر – يقتصر على الصيام وحده؟ هل هو مجرد إضافة اختيارية، أم أنه ضرورة لفهم حقيقة العبادات كلها والانتفاع بها على الوجه الأكمل؟</w:t>
      </w:r>
      <w:r w:rsidRPr="00036EDE">
        <w:rPr>
          <w:rFonts w:ascii="Calibri" w:eastAsia="Times New Roman" w:hAnsi="Calibri" w:cs="Calibri"/>
          <w:szCs w:val="24"/>
          <w:lang w:val="en-US" w:bidi="ar-MA"/>
        </w:rPr>
        <w:t>"</w:t>
      </w:r>
    </w:p>
    <w:p w14:paraId="6B6ED869" w14:textId="77777777" w:rsidR="00036EDE" w:rsidRPr="00036EDE" w:rsidRDefault="00036EDE" w:rsidP="00C301CD">
      <w:pPr>
        <w:numPr>
          <w:ilvl w:val="0"/>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أهمية التدبر في العبادات (مع التركيز على الأثر)</w:t>
      </w:r>
      <w:r w:rsidRPr="00036EDE">
        <w:rPr>
          <w:rFonts w:ascii="Calibri" w:eastAsia="Times New Roman" w:hAnsi="Calibri" w:cs="Calibri"/>
          <w:szCs w:val="24"/>
          <w:lang w:val="en-US" w:bidi="ar-MA"/>
        </w:rPr>
        <w:t>:</w:t>
      </w:r>
    </w:p>
    <w:p w14:paraId="1671272A"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العبادات في الإسلام ليست مجرد طقوس جامدة نؤديها بلا وعي، بل هي محطات روحانية تهدف إلى الارتقاء بالنفس الإنسانية، وتقوية الصلة بالله تعالى، وتحقيق السعادة في الدارين. ولكي نصل إلى هذه الأهداف السامية، لا بد أن نمارس العبادات بقلوب حاضرة وعقول واعية</w:t>
      </w:r>
      <w:r w:rsidRPr="00036EDE">
        <w:rPr>
          <w:rFonts w:ascii="Calibri" w:eastAsia="Times New Roman" w:hAnsi="Calibri" w:cs="Calibri"/>
          <w:szCs w:val="24"/>
          <w:lang w:val="en-US" w:bidi="ar-MA"/>
        </w:rPr>
        <w:t>."</w:t>
      </w:r>
    </w:p>
    <w:p w14:paraId="0DF822D8"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هو الذي يحول العبادة من مجرد حركات وأقوال إلى معراج روحي، ومن عادة رتيبة إلى تجربة إيمانية متجددة. إنه الوقود الذي يشعل جذوة الإيمان في القلوب، والنور الذي يكشف لنا أسرار العبادات وحكمها</w:t>
      </w:r>
      <w:r w:rsidRPr="00036EDE">
        <w:rPr>
          <w:rFonts w:ascii="Calibri" w:eastAsia="Times New Roman" w:hAnsi="Calibri" w:cs="Calibri"/>
          <w:szCs w:val="24"/>
          <w:lang w:val="en-US" w:bidi="ar-MA"/>
        </w:rPr>
        <w:t>."</w:t>
      </w:r>
    </w:p>
    <w:p w14:paraId="035D6EDF" w14:textId="77777777" w:rsidR="00036EDE" w:rsidRPr="00036EDE" w:rsidRDefault="00036EDE" w:rsidP="00C301CD">
      <w:pPr>
        <w:numPr>
          <w:ilvl w:val="0"/>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هدف البحث (مع توضيح المنهجية)</w:t>
      </w:r>
      <w:r w:rsidRPr="00036EDE">
        <w:rPr>
          <w:rFonts w:ascii="Calibri" w:eastAsia="Times New Roman" w:hAnsi="Calibri" w:cs="Calibri"/>
          <w:szCs w:val="24"/>
          <w:lang w:val="en-US" w:bidi="ar-MA"/>
        </w:rPr>
        <w:t>:</w:t>
      </w:r>
    </w:p>
    <w:p w14:paraId="32730F8B"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هدفنا في هذا الموضوع هو أن ننتقل من الصيام، الذي كان بؤرة تركيزنا في المواضع السابقة، إلى عبادات أخرى أساسية في الإسلام: الصلاة والزكاة والحج. سنحاول تطبيق منهج التدبر الذي تعلمناه على هذه العبادات، لنرى كيف يمكن أن نعيشها بطريقة أعمق وأكثر تأثيرًا</w:t>
      </w:r>
      <w:r w:rsidRPr="00036EDE">
        <w:rPr>
          <w:rFonts w:ascii="Calibri" w:eastAsia="Times New Roman" w:hAnsi="Calibri" w:cs="Calibri"/>
          <w:szCs w:val="24"/>
          <w:lang w:val="en-US" w:bidi="ar-MA"/>
        </w:rPr>
        <w:t>."</w:t>
      </w:r>
    </w:p>
    <w:p w14:paraId="0328199F" w14:textId="77777777" w:rsidR="00036EDE" w:rsidRPr="00036EDE" w:rsidRDefault="00036EDE" w:rsidP="00C301CD">
      <w:pPr>
        <w:numPr>
          <w:ilvl w:val="1"/>
          <w:numId w:val="15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لن نكتفي بالشرح النظري، بل سنقدم أمثلة عملية وتطبيقات واقعية تساعدنا على تجسيد هذا المنهج في حياتنا اليومية</w:t>
      </w:r>
      <w:r w:rsidRPr="00036EDE">
        <w:rPr>
          <w:rFonts w:ascii="Calibri" w:eastAsia="Times New Roman" w:hAnsi="Calibri" w:cs="Calibri"/>
          <w:szCs w:val="24"/>
          <w:lang w:val="en-US" w:bidi="ar-MA"/>
        </w:rPr>
        <w:t>."</w:t>
      </w:r>
    </w:p>
    <w:p w14:paraId="346B9F3C"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الصلاة</w:t>
      </w:r>
      <w:r w:rsidRPr="00036EDE">
        <w:rPr>
          <w:rFonts w:ascii="Calibri" w:eastAsia="Times New Roman" w:hAnsi="Calibri" w:cs="Calibri"/>
          <w:szCs w:val="24"/>
          <w:lang w:val="en-US" w:bidi="ar-MA"/>
        </w:rPr>
        <w:t>:</w:t>
      </w:r>
    </w:p>
    <w:p w14:paraId="1FC89CAA" w14:textId="77777777" w:rsidR="00036EDE" w:rsidRPr="00036EDE" w:rsidRDefault="00036EDE" w:rsidP="00C301CD">
      <w:pPr>
        <w:numPr>
          <w:ilvl w:val="0"/>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الصلاة ليست مجرد حركات (مع التركيز على الحضور القلبي)</w:t>
      </w:r>
      <w:r w:rsidRPr="00036EDE">
        <w:rPr>
          <w:rFonts w:ascii="Calibri" w:eastAsia="Times New Roman" w:hAnsi="Calibri" w:cs="Calibri"/>
          <w:szCs w:val="24"/>
          <w:lang w:val="en-US" w:bidi="ar-MA"/>
        </w:rPr>
        <w:t>:</w:t>
      </w:r>
    </w:p>
    <w:p w14:paraId="6E2EE465"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الصلاة هي عمود الدين، وهي الصلة المباشرة بين العبد وربه. ولكن، كم مرة نصلي وقلوبنا غافلة، وأذهاننا شاردة؟ كم مرة نؤدي حركات الصلاة بلا وعي ولا حضور قلب؟</w:t>
      </w:r>
      <w:r w:rsidRPr="00036EDE">
        <w:rPr>
          <w:rFonts w:ascii="Calibri" w:eastAsia="Times New Roman" w:hAnsi="Calibri" w:cs="Calibri"/>
          <w:szCs w:val="24"/>
          <w:lang w:val="en-US" w:bidi="ar-MA"/>
        </w:rPr>
        <w:t>"</w:t>
      </w:r>
    </w:p>
    <w:p w14:paraId="17FCF134"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الصلاة الحقيقية هي التي يكون فيها القلب حاضرًا، والعقل متدبرًا، والجوارح خاشعة. إنها ليست مجرد واجب نؤديه، بل هي لقاء مع الله، ومناجاة له، ووقوف بين يديه</w:t>
      </w:r>
      <w:r w:rsidRPr="00036EDE">
        <w:rPr>
          <w:rFonts w:ascii="Calibri" w:eastAsia="Times New Roman" w:hAnsi="Calibri" w:cs="Calibri"/>
          <w:szCs w:val="24"/>
          <w:lang w:val="en-US" w:bidi="ar-MA"/>
        </w:rPr>
        <w:t>."</w:t>
      </w:r>
    </w:p>
    <w:p w14:paraId="5DBE0AC4" w14:textId="77777777" w:rsidR="00036EDE" w:rsidRPr="00036EDE" w:rsidRDefault="00036EDE" w:rsidP="00C301CD">
      <w:pPr>
        <w:numPr>
          <w:ilvl w:val="0"/>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أركان الصلاة (مع أمثلة عملية)</w:t>
      </w:r>
      <w:r w:rsidRPr="00036EDE">
        <w:rPr>
          <w:rFonts w:ascii="Calibri" w:eastAsia="Times New Roman" w:hAnsi="Calibri" w:cs="Calibri"/>
          <w:szCs w:val="24"/>
          <w:lang w:val="en-US" w:bidi="ar-MA"/>
        </w:rPr>
        <w:t>:</w:t>
      </w:r>
    </w:p>
    <w:p w14:paraId="5EAFE7DA"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القيام</w:t>
      </w:r>
      <w:r w:rsidRPr="00036EDE">
        <w:rPr>
          <w:rFonts w:ascii="Calibri" w:eastAsia="Times New Roman" w:hAnsi="Calibri" w:cs="Calibri"/>
          <w:szCs w:val="24"/>
          <w:lang w:val="en-US" w:bidi="ar-MA"/>
        </w:rPr>
        <w:t>:</w:t>
      </w:r>
    </w:p>
    <w:p w14:paraId="1D5E908E"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الوقوف بين يدي الله تعالى، وتذكر عظمته وجلاله، والتفكر في يوم القيامة، عندما نقف جميعًا بين يدي الله للحساب</w:t>
      </w:r>
      <w:r w:rsidRPr="00036EDE">
        <w:rPr>
          <w:rFonts w:ascii="Calibri" w:eastAsia="Times New Roman" w:hAnsi="Calibri" w:cs="Calibri"/>
          <w:szCs w:val="24"/>
          <w:lang w:val="en-US" w:bidi="ar-MA"/>
        </w:rPr>
        <w:t>.</w:t>
      </w:r>
    </w:p>
    <w:p w14:paraId="4FDC62D0"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قبل أن تبدأ الصلاة، استجمع أفكارك، وتذكر أنك ستقف الآن بين يدي خالق الكون. تخيل نفسك في هذا الموقف المهيب، واستحضر عظمة الله في قلبك</w:t>
      </w:r>
      <w:r w:rsidRPr="00036EDE">
        <w:rPr>
          <w:rFonts w:ascii="Calibri" w:eastAsia="Times New Roman" w:hAnsi="Calibri" w:cs="Calibri"/>
          <w:szCs w:val="24"/>
          <w:lang w:val="en-US" w:bidi="ar-MA"/>
        </w:rPr>
        <w:t>.</w:t>
      </w:r>
    </w:p>
    <w:p w14:paraId="54C7AD7D"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الركوع والسجود</w:t>
      </w:r>
      <w:r w:rsidRPr="00036EDE">
        <w:rPr>
          <w:rFonts w:ascii="Calibri" w:eastAsia="Times New Roman" w:hAnsi="Calibri" w:cs="Calibri"/>
          <w:szCs w:val="24"/>
          <w:lang w:val="en-US" w:bidi="ar-MA"/>
        </w:rPr>
        <w:t>:</w:t>
      </w:r>
    </w:p>
    <w:p w14:paraId="0B576BC8"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الخضوع والتذلل لله تعالى، والتفكر في أننا عبيد لله، وأننا لا نملك لأنفسنا نفعًا ولا ضرًا</w:t>
      </w:r>
      <w:r w:rsidRPr="00036EDE">
        <w:rPr>
          <w:rFonts w:ascii="Calibri" w:eastAsia="Times New Roman" w:hAnsi="Calibri" w:cs="Calibri"/>
          <w:szCs w:val="24"/>
          <w:lang w:val="en-US" w:bidi="ar-MA"/>
        </w:rPr>
        <w:t>.</w:t>
      </w:r>
    </w:p>
    <w:p w14:paraId="33CE8331"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تركع أو تسجد، قل في قلبك: "سبحان ربي الأعلى وبحمده، أنا عبدك الضعيف، وأنت ربي القوي." استشعر معنى هذه الكلمات، وتذلل إلى الله بكل جوارحك</w:t>
      </w:r>
      <w:r w:rsidRPr="00036EDE">
        <w:rPr>
          <w:rFonts w:ascii="Calibri" w:eastAsia="Times New Roman" w:hAnsi="Calibri" w:cs="Calibri"/>
          <w:szCs w:val="24"/>
          <w:lang w:val="en-US" w:bidi="ar-MA"/>
        </w:rPr>
        <w:t>.</w:t>
      </w:r>
    </w:p>
    <w:p w14:paraId="148BB6BC"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قراءة الفاتحة والسور</w:t>
      </w:r>
      <w:r w:rsidRPr="00036EDE">
        <w:rPr>
          <w:rFonts w:ascii="Calibri" w:eastAsia="Times New Roman" w:hAnsi="Calibri" w:cs="Calibri"/>
          <w:szCs w:val="24"/>
          <w:lang w:val="en-US" w:bidi="ar-MA"/>
        </w:rPr>
        <w:t>:</w:t>
      </w:r>
    </w:p>
    <w:p w14:paraId="4EEE0C29"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تدبر معاني الآيات التي تقرأها، والتفاعل معها بقلبك وعقلك. حاول أن تفهم ما الذي يقوله الله لك في هذه الآيات، وما هو المطلوب منك</w:t>
      </w:r>
      <w:r w:rsidRPr="00036EDE">
        <w:rPr>
          <w:rFonts w:ascii="Calibri" w:eastAsia="Times New Roman" w:hAnsi="Calibri" w:cs="Calibri"/>
          <w:szCs w:val="24"/>
          <w:lang w:val="en-US" w:bidi="ar-MA"/>
        </w:rPr>
        <w:t>.</w:t>
      </w:r>
    </w:p>
    <w:p w14:paraId="1D554DC6"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إذا قرأت قوله تعالى: "إِيَّاكَ نَعْبُدُ وَإِيَّاكَ نَسْتَعِينُ"، فتذكر أنك لا تعبد إلا الله، وأنك لا تستعين إلا به. استشعر معنى العبودية لله، ومعنى الاستعانة به في كل أمورك</w:t>
      </w:r>
      <w:r w:rsidRPr="00036EDE">
        <w:rPr>
          <w:rFonts w:ascii="Calibri" w:eastAsia="Times New Roman" w:hAnsi="Calibri" w:cs="Calibri"/>
          <w:szCs w:val="24"/>
          <w:lang w:val="en-US" w:bidi="ar-MA"/>
        </w:rPr>
        <w:t>.</w:t>
      </w:r>
    </w:p>
    <w:p w14:paraId="6C956657"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التسبيح والتحميد والتكبير</w:t>
      </w:r>
      <w:r w:rsidRPr="00036EDE">
        <w:rPr>
          <w:rFonts w:ascii="Calibri" w:eastAsia="Times New Roman" w:hAnsi="Calibri" w:cs="Calibri"/>
          <w:szCs w:val="24"/>
          <w:lang w:val="en-US" w:bidi="ar-MA"/>
        </w:rPr>
        <w:t>:</w:t>
      </w:r>
    </w:p>
    <w:p w14:paraId="3A840766"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عظمة الله تعالى وجلاله، والتفكر في صفاته وأسمائه الحسنى</w:t>
      </w:r>
      <w:r w:rsidRPr="00036EDE">
        <w:rPr>
          <w:rFonts w:ascii="Calibri" w:eastAsia="Times New Roman" w:hAnsi="Calibri" w:cs="Calibri"/>
          <w:szCs w:val="24"/>
          <w:lang w:val="en-US" w:bidi="ar-MA"/>
        </w:rPr>
        <w:t>.</w:t>
      </w:r>
    </w:p>
    <w:p w14:paraId="761CAE31"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تسبح الله، قل في قلبك: "سبحان الله، ما أعظمك يا رب! سبحان الله، ما أجلك! سبحان الله، ما أكرمك!" استشعر معنى هذه الكلمات، وعبر عن تعظيمك لله بكل جوارحك</w:t>
      </w:r>
      <w:r w:rsidRPr="00036EDE">
        <w:rPr>
          <w:rFonts w:ascii="Calibri" w:eastAsia="Times New Roman" w:hAnsi="Calibri" w:cs="Calibri"/>
          <w:szCs w:val="24"/>
          <w:lang w:val="en-US" w:bidi="ar-MA"/>
        </w:rPr>
        <w:t>.</w:t>
      </w:r>
    </w:p>
    <w:p w14:paraId="45537B59"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الدعاء</w:t>
      </w:r>
      <w:r w:rsidRPr="00036EDE">
        <w:rPr>
          <w:rFonts w:ascii="Calibri" w:eastAsia="Times New Roman" w:hAnsi="Calibri" w:cs="Calibri"/>
          <w:szCs w:val="24"/>
          <w:lang w:val="en-US" w:bidi="ar-MA"/>
        </w:rPr>
        <w:t>:</w:t>
      </w:r>
    </w:p>
    <w:p w14:paraId="2EAFCE63"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التضرع إلى الله تعالى بصدق وإخلاص، وسؤاله من خيري الدنيا والآخرة. تذكر أن الدعاء هو العبادة، وأن الله يحب أن يسمع صوت عبده وهو يدعوه</w:t>
      </w:r>
      <w:r w:rsidRPr="00036EDE">
        <w:rPr>
          <w:rFonts w:ascii="Calibri" w:eastAsia="Times New Roman" w:hAnsi="Calibri" w:cs="Calibri"/>
          <w:szCs w:val="24"/>
          <w:lang w:val="en-US" w:bidi="ar-MA"/>
        </w:rPr>
        <w:t>.</w:t>
      </w:r>
    </w:p>
    <w:p w14:paraId="298D89A0" w14:textId="77777777" w:rsidR="00036EDE" w:rsidRPr="00036EDE" w:rsidRDefault="00036EDE" w:rsidP="00C301CD">
      <w:pPr>
        <w:numPr>
          <w:ilvl w:val="2"/>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 عملي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تدعو الله، ارفع يديك إلى السماء، واستشعر أنك تناجي ربك. ادع الله بأسمائه الحسنى وصفاته العلى، واسأله ما شئت من خيري الدنيا والآخرة</w:t>
      </w:r>
      <w:r w:rsidRPr="00036EDE">
        <w:rPr>
          <w:rFonts w:ascii="Calibri" w:eastAsia="Times New Roman" w:hAnsi="Calibri" w:cs="Calibri"/>
          <w:szCs w:val="24"/>
          <w:lang w:val="en-US" w:bidi="ar-MA"/>
        </w:rPr>
        <w:t>.</w:t>
      </w:r>
    </w:p>
    <w:p w14:paraId="35E59AEA" w14:textId="77777777" w:rsidR="00036EDE" w:rsidRPr="00036EDE" w:rsidRDefault="00036EDE" w:rsidP="00C301CD">
      <w:pPr>
        <w:numPr>
          <w:ilvl w:val="0"/>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الصلاة (مع التركيز على النتائج)</w:t>
      </w:r>
      <w:r w:rsidRPr="00036EDE">
        <w:rPr>
          <w:rFonts w:ascii="Calibri" w:eastAsia="Times New Roman" w:hAnsi="Calibri" w:cs="Calibri"/>
          <w:szCs w:val="24"/>
          <w:lang w:val="en-US" w:bidi="ar-MA"/>
        </w:rPr>
        <w:t>:</w:t>
      </w:r>
    </w:p>
    <w:p w14:paraId="4474CA0A"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زيادة الخشوع والطمأنينة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نتدبر في الصلاة، يزداد خشوعنا فيها، ونشعر بالطمأنينة والسكينة</w:t>
      </w:r>
      <w:r w:rsidRPr="00036EDE">
        <w:rPr>
          <w:rFonts w:ascii="Calibri" w:eastAsia="Times New Roman" w:hAnsi="Calibri" w:cs="Calibri"/>
          <w:szCs w:val="24"/>
          <w:lang w:val="en-US" w:bidi="ar-MA"/>
        </w:rPr>
        <w:t>.</w:t>
      </w:r>
    </w:p>
    <w:p w14:paraId="4F77C2F7"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بالقرب من الله تعالى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في الصلاة يجعلنا نشعر بقربنا من الله، وكأننا نراه</w:t>
      </w:r>
      <w:r w:rsidRPr="00036EDE">
        <w:rPr>
          <w:rFonts w:ascii="Calibri" w:eastAsia="Times New Roman" w:hAnsi="Calibri" w:cs="Calibri"/>
          <w:szCs w:val="24"/>
          <w:lang w:val="en-US" w:bidi="ar-MA"/>
        </w:rPr>
        <w:t>.</w:t>
      </w:r>
    </w:p>
    <w:p w14:paraId="407F55B2"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التأثير الإيجابي في السلوك والأخلاق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الصلاة التي نتدبر فيها تؤثر في سلوكنا وأخلاقنا، وتجعلنا أكثر التزامًا بأوامر الله، وأكثر بعدًا عن نواهيه</w:t>
      </w:r>
      <w:r w:rsidRPr="00036EDE">
        <w:rPr>
          <w:rFonts w:ascii="Calibri" w:eastAsia="Times New Roman" w:hAnsi="Calibri" w:cs="Calibri"/>
          <w:szCs w:val="24"/>
          <w:lang w:val="en-US" w:bidi="ar-MA"/>
        </w:rPr>
        <w:t>.</w:t>
      </w:r>
    </w:p>
    <w:p w14:paraId="700770F1" w14:textId="77777777" w:rsidR="00036EDE" w:rsidRPr="00036EDE" w:rsidRDefault="00036EDE" w:rsidP="00C301CD">
      <w:pPr>
        <w:numPr>
          <w:ilvl w:val="1"/>
          <w:numId w:val="15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الصلاة تصبح معراج روحي</w:t>
      </w:r>
      <w:r w:rsidRPr="00036EDE">
        <w:rPr>
          <w:rFonts w:ascii="Calibri" w:eastAsia="Times New Roman" w:hAnsi="Calibri" w:cs="Calibri"/>
          <w:szCs w:val="24"/>
          <w:lang w:val="en-US" w:bidi="ar-MA"/>
        </w:rPr>
        <w:t>:</w:t>
      </w:r>
    </w:p>
    <w:p w14:paraId="6884C13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الزكاة</w:t>
      </w:r>
      <w:r w:rsidRPr="00036EDE">
        <w:rPr>
          <w:rFonts w:ascii="Calibri" w:eastAsia="Times New Roman" w:hAnsi="Calibri" w:cs="Calibri"/>
          <w:szCs w:val="24"/>
          <w:lang w:val="en-US" w:bidi="ar-MA"/>
        </w:rPr>
        <w:t>:</w:t>
      </w:r>
    </w:p>
    <w:p w14:paraId="47F62C62" w14:textId="77777777" w:rsidR="00036EDE" w:rsidRPr="00036EDE" w:rsidRDefault="00036EDE" w:rsidP="00C301CD">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الزكاة ليست مجرد ضريبة (مع التركيز على البعد الروحي)</w:t>
      </w:r>
      <w:r w:rsidRPr="00036EDE">
        <w:rPr>
          <w:rFonts w:ascii="Calibri" w:eastAsia="Times New Roman" w:hAnsi="Calibri" w:cs="Calibri"/>
          <w:szCs w:val="24"/>
          <w:lang w:val="en-US" w:bidi="ar-MA"/>
        </w:rPr>
        <w:t>:</w:t>
      </w:r>
    </w:p>
    <w:p w14:paraId="4A1182AB"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الزكاة هي الركن الثالث من أركان الإسلام، وهي حق معلوم للفقراء والمساكين في أموال الأغنياء. ولكن، هل نؤدي الزكاة ونحن مستشعرون لمعناها الحقيقي؟ هل نعتبرها مجرد ضريبة مالية، أم نراها عبادة روحية؟</w:t>
      </w:r>
      <w:r w:rsidRPr="00036EDE">
        <w:rPr>
          <w:rFonts w:ascii="Calibri" w:eastAsia="Times New Roman" w:hAnsi="Calibri" w:cs="Calibri"/>
          <w:szCs w:val="24"/>
          <w:lang w:val="en-US" w:bidi="ar-MA"/>
        </w:rPr>
        <w:t>"</w:t>
      </w:r>
    </w:p>
    <w:p w14:paraId="1CCEB683"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الزكاة ليست مجرد مبلغ من المال ندفعه، بل هي تطهير للمال وللنفس، وتقرب إلى الله تعالى، وتحقيق للتكافل الاجتماعي</w:t>
      </w:r>
      <w:r w:rsidRPr="00036EDE">
        <w:rPr>
          <w:rFonts w:ascii="Calibri" w:eastAsia="Times New Roman" w:hAnsi="Calibri" w:cs="Calibri"/>
          <w:szCs w:val="24"/>
          <w:lang w:val="en-US" w:bidi="ar-MA"/>
        </w:rPr>
        <w:t>."</w:t>
      </w:r>
    </w:p>
    <w:p w14:paraId="413C71A4" w14:textId="77777777" w:rsidR="00036EDE" w:rsidRPr="00036EDE" w:rsidRDefault="00036EDE" w:rsidP="00C301CD">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حكمة الزكاة (مع أمثلة)</w:t>
      </w:r>
      <w:r w:rsidRPr="00036EDE">
        <w:rPr>
          <w:rFonts w:ascii="Calibri" w:eastAsia="Times New Roman" w:hAnsi="Calibri" w:cs="Calibri"/>
          <w:szCs w:val="24"/>
          <w:lang w:val="en-US" w:bidi="ar-MA"/>
        </w:rPr>
        <w:t>:</w:t>
      </w:r>
    </w:p>
    <w:p w14:paraId="46E0874E"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تطهير المال</w:t>
      </w:r>
      <w:r w:rsidRPr="00036EDE">
        <w:rPr>
          <w:rFonts w:ascii="Calibri" w:eastAsia="Times New Roman" w:hAnsi="Calibri" w:cs="Calibri"/>
          <w:szCs w:val="24"/>
          <w:lang w:val="en-US" w:bidi="ar-MA"/>
        </w:rPr>
        <w:t>:</w:t>
      </w:r>
    </w:p>
    <w:p w14:paraId="2EB3964D"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تطهر المال وتزكيه، وتجعله مباركًا. إنها تزيل عنه الشوائب والخبائث، وتجعله حلالًا طيبًا</w:t>
      </w:r>
      <w:r w:rsidRPr="00036EDE">
        <w:rPr>
          <w:rFonts w:ascii="Calibri" w:eastAsia="Times New Roman" w:hAnsi="Calibri" w:cs="Calibri"/>
          <w:szCs w:val="24"/>
          <w:lang w:val="en-US" w:bidi="ar-MA"/>
        </w:rPr>
        <w:t>.</w:t>
      </w:r>
    </w:p>
    <w:p w14:paraId="3A99CF15"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مالك هو حديقة جميلة، والزكاة هي التقليم الذي يزيل الأغصان اليابسة والأوراق الذابلة، ليجعل الحديقة أكثر جمالًا وإنتاجًا</w:t>
      </w:r>
      <w:r w:rsidRPr="00036EDE">
        <w:rPr>
          <w:rFonts w:ascii="Calibri" w:eastAsia="Times New Roman" w:hAnsi="Calibri" w:cs="Calibri"/>
          <w:szCs w:val="24"/>
          <w:lang w:val="en-US" w:bidi="ar-MA"/>
        </w:rPr>
        <w:t>.</w:t>
      </w:r>
    </w:p>
    <w:p w14:paraId="39AA1A91"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تطهير النفس</w:t>
      </w:r>
      <w:r w:rsidRPr="00036EDE">
        <w:rPr>
          <w:rFonts w:ascii="Calibri" w:eastAsia="Times New Roman" w:hAnsi="Calibri" w:cs="Calibri"/>
          <w:szCs w:val="24"/>
          <w:lang w:val="en-US" w:bidi="ar-MA"/>
        </w:rPr>
        <w:t>:</w:t>
      </w:r>
    </w:p>
    <w:p w14:paraId="4DCA0085"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تطهر النفس من الشح والبخل، وتعلمها الكرم والعطاء. إنها تذكرنا بأن المال مال الله، وأننا مستخلفون فيه، وأننا يجب أن ننفقه في وجوه الخير</w:t>
      </w:r>
      <w:r w:rsidRPr="00036EDE">
        <w:rPr>
          <w:rFonts w:ascii="Calibri" w:eastAsia="Times New Roman" w:hAnsi="Calibri" w:cs="Calibri"/>
          <w:szCs w:val="24"/>
          <w:lang w:val="en-US" w:bidi="ar-MA"/>
        </w:rPr>
        <w:t>.</w:t>
      </w:r>
    </w:p>
    <w:p w14:paraId="5982D1F8"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قلبك هو إناء، والشح والبخل هما الأوساخ التي تلوث هذا الإناء. الزكاة هي الماء الطهور الذي يغسل هذا الإناء، ويجعله نظيفًا نقيًا</w:t>
      </w:r>
      <w:r w:rsidRPr="00036EDE">
        <w:rPr>
          <w:rFonts w:ascii="Calibri" w:eastAsia="Times New Roman" w:hAnsi="Calibri" w:cs="Calibri"/>
          <w:szCs w:val="24"/>
          <w:lang w:val="en-US" w:bidi="ar-MA"/>
        </w:rPr>
        <w:t>.</w:t>
      </w:r>
    </w:p>
    <w:p w14:paraId="0ABE0744"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التكافل الاجتماعي</w:t>
      </w:r>
      <w:r w:rsidRPr="00036EDE">
        <w:rPr>
          <w:rFonts w:ascii="Calibri" w:eastAsia="Times New Roman" w:hAnsi="Calibri" w:cs="Calibri"/>
          <w:szCs w:val="24"/>
          <w:lang w:val="en-US" w:bidi="ar-MA"/>
        </w:rPr>
        <w:t>:</w:t>
      </w:r>
    </w:p>
    <w:p w14:paraId="37296BF5"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تحقق التكافل الاجتماعي، وتسد حاجة الفقراء والمساكين. إنها تذكرنا بأننا أمة واحدة، وأننا يجب أن نتعاون ونتراحم فيما بيننا</w:t>
      </w:r>
      <w:r w:rsidRPr="00036EDE">
        <w:rPr>
          <w:rFonts w:ascii="Calibri" w:eastAsia="Times New Roman" w:hAnsi="Calibri" w:cs="Calibri"/>
          <w:szCs w:val="24"/>
          <w:lang w:val="en-US" w:bidi="ar-MA"/>
        </w:rPr>
        <w:t>.</w:t>
      </w:r>
    </w:p>
    <w:p w14:paraId="4B1F6EF2"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المجتمع هو جسد واحد، والزكاة هي الدورة الدموية التي تنقل الغذاء والأكسجين إلى جميع أجزاء الجسم. إذا توقفت هذه الدورة، فإن الجسم سيمرض ويموت</w:t>
      </w:r>
      <w:r w:rsidRPr="00036EDE">
        <w:rPr>
          <w:rFonts w:ascii="Calibri" w:eastAsia="Times New Roman" w:hAnsi="Calibri" w:cs="Calibri"/>
          <w:szCs w:val="24"/>
          <w:lang w:val="en-US" w:bidi="ar-MA"/>
        </w:rPr>
        <w:t>.</w:t>
      </w:r>
    </w:p>
    <w:p w14:paraId="0FF004B2"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التقرب إلى الله</w:t>
      </w:r>
      <w:r w:rsidRPr="00036EDE">
        <w:rPr>
          <w:rFonts w:ascii="Calibri" w:eastAsia="Times New Roman" w:hAnsi="Calibri" w:cs="Calibri"/>
          <w:szCs w:val="24"/>
          <w:lang w:val="en-US" w:bidi="ar-MA"/>
        </w:rPr>
        <w:t>:</w:t>
      </w:r>
    </w:p>
    <w:p w14:paraId="05F0DEC9"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الزكاة وسيلة للتقرب إلى الله تعالى، ونيل رضاه. إنها تعبير عن شكرنا لله على نعمه، وعن إيماننا به وتوكلنا عليه</w:t>
      </w:r>
      <w:r w:rsidRPr="00036EDE">
        <w:rPr>
          <w:rFonts w:ascii="Calibri" w:eastAsia="Times New Roman" w:hAnsi="Calibri" w:cs="Calibri"/>
          <w:szCs w:val="24"/>
          <w:lang w:val="en-US" w:bidi="ar-MA"/>
        </w:rPr>
        <w:t>.</w:t>
      </w:r>
    </w:p>
    <w:p w14:paraId="049F6864" w14:textId="77777777" w:rsidR="00036EDE" w:rsidRPr="00036EDE" w:rsidRDefault="00036EDE" w:rsidP="00C301CD">
      <w:pPr>
        <w:numPr>
          <w:ilvl w:val="2"/>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تخيل أن الزكاة هي هدية تقدمها إلى حبيبك. كلما كانت الهدية قيمة، كلما دل ذلك على حبك وتقديرك لهذا الحبيب</w:t>
      </w:r>
      <w:r w:rsidRPr="00036EDE">
        <w:rPr>
          <w:rFonts w:ascii="Calibri" w:eastAsia="Times New Roman" w:hAnsi="Calibri" w:cs="Calibri"/>
          <w:szCs w:val="24"/>
          <w:lang w:val="en-US" w:bidi="ar-MA"/>
        </w:rPr>
        <w:t>.</w:t>
      </w:r>
    </w:p>
    <w:p w14:paraId="72746D9C" w14:textId="77777777" w:rsidR="00036EDE" w:rsidRPr="00036EDE" w:rsidRDefault="00036EDE" w:rsidP="00C301CD">
      <w:pPr>
        <w:numPr>
          <w:ilvl w:val="0"/>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الزكاة (مع التركيز على المشاعر)</w:t>
      </w:r>
      <w:r w:rsidRPr="00036EDE">
        <w:rPr>
          <w:rFonts w:ascii="Calibri" w:eastAsia="Times New Roman" w:hAnsi="Calibri" w:cs="Calibri"/>
          <w:szCs w:val="24"/>
          <w:lang w:val="en-US" w:bidi="ar-MA"/>
        </w:rPr>
        <w:t>:</w:t>
      </w:r>
    </w:p>
    <w:p w14:paraId="779DFD18"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أداؤها بنفس راضية وطيب خاطر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نتدبر في حكمة الزكاة، فإننا نؤديها بنفس راضية وطيب خاطر، لا عن كره أو إجبار</w:t>
      </w:r>
      <w:r w:rsidRPr="00036EDE">
        <w:rPr>
          <w:rFonts w:ascii="Calibri" w:eastAsia="Times New Roman" w:hAnsi="Calibri" w:cs="Calibri"/>
          <w:szCs w:val="24"/>
          <w:lang w:val="en-US" w:bidi="ar-MA"/>
        </w:rPr>
        <w:t>.</w:t>
      </w:r>
    </w:p>
    <w:p w14:paraId="030372A4"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بالسعادة والعطاء</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التدبر في الزكاة يجعلنا نشعر بالسعادة والعطاء، لأننا نعلم أننا نفعل شيئًا يرضي الله، وينفع عباده</w:t>
      </w:r>
      <w:r w:rsidRPr="00036EDE">
        <w:rPr>
          <w:rFonts w:ascii="Calibri" w:eastAsia="Times New Roman" w:hAnsi="Calibri" w:cs="Calibri"/>
          <w:szCs w:val="24"/>
          <w:lang w:val="en-US" w:bidi="ar-MA"/>
        </w:rPr>
        <w:t>.</w:t>
      </w:r>
    </w:p>
    <w:p w14:paraId="3651A6DD" w14:textId="77777777" w:rsidR="00036EDE" w:rsidRPr="00036EDE" w:rsidRDefault="00036EDE" w:rsidP="00C301CD">
      <w:pPr>
        <w:numPr>
          <w:ilvl w:val="1"/>
          <w:numId w:val="15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المساهمة في بناء مجتمع متكافل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نؤدي الزكاة ونحن متدبرون في حكمتها، فإننا نساهم في بناء مجتمع متكافل ومتراحم، يسوده العدل والإحسان</w:t>
      </w:r>
      <w:r w:rsidRPr="00036EDE">
        <w:rPr>
          <w:rFonts w:ascii="Calibri" w:eastAsia="Times New Roman" w:hAnsi="Calibri" w:cs="Calibri"/>
          <w:szCs w:val="24"/>
          <w:lang w:val="en-US" w:bidi="ar-MA"/>
        </w:rPr>
        <w:t>.</w:t>
      </w:r>
    </w:p>
    <w:p w14:paraId="757B495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الحج</w:t>
      </w:r>
      <w:r w:rsidRPr="00036EDE">
        <w:rPr>
          <w:rFonts w:ascii="Calibri" w:eastAsia="Times New Roman" w:hAnsi="Calibri" w:cs="Calibri"/>
          <w:szCs w:val="24"/>
          <w:lang w:val="en-US" w:bidi="ar-MA"/>
        </w:rPr>
        <w:t>:</w:t>
      </w:r>
    </w:p>
    <w:p w14:paraId="15B9BCBE" w14:textId="77777777" w:rsidR="00036EDE" w:rsidRPr="00036EDE" w:rsidRDefault="00036EDE" w:rsidP="00C301CD">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الحج ليس مجرد رحلة (مع التركيز على الرحلة الروحية)</w:t>
      </w:r>
      <w:r w:rsidRPr="00036EDE">
        <w:rPr>
          <w:rFonts w:ascii="Calibri" w:eastAsia="Times New Roman" w:hAnsi="Calibri" w:cs="Calibri"/>
          <w:szCs w:val="24"/>
          <w:lang w:val="en-US" w:bidi="ar-MA"/>
        </w:rPr>
        <w:t>:</w:t>
      </w:r>
    </w:p>
    <w:p w14:paraId="118A7D99"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الحج هو الركن الخامس من أركان الإسلام، وهو رحلة العمر التي يتوق إليها كل مسلم. ولكن، هل نحج إلى بيت الله الحرام بأجسادنا فقط، أم بأرواحنا وعقولنا أيضًا؟</w:t>
      </w:r>
      <w:r w:rsidRPr="00036EDE">
        <w:rPr>
          <w:rFonts w:ascii="Calibri" w:eastAsia="Times New Roman" w:hAnsi="Calibri" w:cs="Calibri"/>
          <w:szCs w:val="24"/>
          <w:lang w:val="en-US" w:bidi="ar-MA"/>
        </w:rPr>
        <w:t>"</w:t>
      </w:r>
    </w:p>
    <w:p w14:paraId="09010F62"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الحج ليس مجرد رحلة سياحية، بل هو رحلة روحانية، وفرصة للتوبة والاستغفار، ولتجديد العهد مع الله تعالى</w:t>
      </w:r>
      <w:r w:rsidRPr="00036EDE">
        <w:rPr>
          <w:rFonts w:ascii="Calibri" w:eastAsia="Times New Roman" w:hAnsi="Calibri" w:cs="Calibri"/>
          <w:szCs w:val="24"/>
          <w:lang w:val="en-US" w:bidi="ar-MA"/>
        </w:rPr>
        <w:t>."</w:t>
      </w:r>
    </w:p>
    <w:p w14:paraId="08B7C9F1" w14:textId="77777777" w:rsidR="00036EDE" w:rsidRPr="00036EDE" w:rsidRDefault="00036EDE" w:rsidP="00C301CD">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في مناسك الحج (مع أمثلة روحانية)</w:t>
      </w:r>
      <w:r w:rsidRPr="00036EDE">
        <w:rPr>
          <w:rFonts w:ascii="Calibri" w:eastAsia="Times New Roman" w:hAnsi="Calibri" w:cs="Calibri"/>
          <w:szCs w:val="24"/>
          <w:lang w:val="en-US" w:bidi="ar-MA"/>
        </w:rPr>
        <w:t>:</w:t>
      </w:r>
    </w:p>
    <w:p w14:paraId="0DCAE3E4"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الإحرام</w:t>
      </w:r>
      <w:r w:rsidRPr="00036EDE">
        <w:rPr>
          <w:rFonts w:ascii="Calibri" w:eastAsia="Times New Roman" w:hAnsi="Calibri" w:cs="Calibri"/>
          <w:szCs w:val="24"/>
          <w:lang w:val="en-US" w:bidi="ar-MA"/>
        </w:rPr>
        <w:t>:</w:t>
      </w:r>
    </w:p>
    <w:p w14:paraId="3B95644A"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التجرد من الدنيا وزينتها، والتفرغ لعبادة الله تعالى. الإحرام يذكرنا بالموت، عندما نترك كل شيء وراءنا، ونلقى الله تعالى بأعمالنا</w:t>
      </w:r>
      <w:r w:rsidRPr="00036EDE">
        <w:rPr>
          <w:rFonts w:ascii="Calibri" w:eastAsia="Times New Roman" w:hAnsi="Calibri" w:cs="Calibri"/>
          <w:szCs w:val="24"/>
          <w:lang w:val="en-US" w:bidi="ar-MA"/>
        </w:rPr>
        <w:t>.</w:t>
      </w:r>
    </w:p>
    <w:p w14:paraId="6D354924"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تلبس ملابس الإحرام، تذكر أنك تركت كل شيء وراءك، وأنك الآن في ضيافة الله. استشعر فقرك وحاجتك إلى الله، وتضرع إليه أن يتقبل منك حجك</w:t>
      </w:r>
      <w:r w:rsidRPr="00036EDE">
        <w:rPr>
          <w:rFonts w:ascii="Calibri" w:eastAsia="Times New Roman" w:hAnsi="Calibri" w:cs="Calibri"/>
          <w:szCs w:val="24"/>
          <w:lang w:val="en-US" w:bidi="ar-MA"/>
        </w:rPr>
        <w:t>.</w:t>
      </w:r>
    </w:p>
    <w:p w14:paraId="3043D740"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الطواف</w:t>
      </w:r>
      <w:r w:rsidRPr="00036EDE">
        <w:rPr>
          <w:rFonts w:ascii="Calibri" w:eastAsia="Times New Roman" w:hAnsi="Calibri" w:cs="Calibri"/>
          <w:szCs w:val="24"/>
          <w:lang w:val="en-US" w:bidi="ar-MA"/>
        </w:rPr>
        <w:t>:</w:t>
      </w:r>
    </w:p>
    <w:p w14:paraId="35A57EC1"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الدوران حول الكعبة، رمز التوحيد ومركز الكون. الطواف يذكرنا بأن حياتنا كلها يجب أن تدور حول طاعة الله وعبادته</w:t>
      </w:r>
      <w:r w:rsidRPr="00036EDE">
        <w:rPr>
          <w:rFonts w:ascii="Calibri" w:eastAsia="Times New Roman" w:hAnsi="Calibri" w:cs="Calibri"/>
          <w:szCs w:val="24"/>
          <w:lang w:val="en-US" w:bidi="ar-MA"/>
        </w:rPr>
        <w:t>.</w:t>
      </w:r>
    </w:p>
    <w:p w14:paraId="28FC770D"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تطوف بالكعبة، تخيل أنك تدور حول مركز الكون، وأنك تسبح في فلك الله. استشعر عظمة الله وجلاله، وتذكر أنك جزء من هذا الكون العظيم</w:t>
      </w:r>
      <w:r w:rsidRPr="00036EDE">
        <w:rPr>
          <w:rFonts w:ascii="Calibri" w:eastAsia="Times New Roman" w:hAnsi="Calibri" w:cs="Calibri"/>
          <w:szCs w:val="24"/>
          <w:lang w:val="en-US" w:bidi="ar-MA"/>
        </w:rPr>
        <w:t>.</w:t>
      </w:r>
    </w:p>
    <w:p w14:paraId="786FE564"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السعي</w:t>
      </w:r>
      <w:r w:rsidRPr="00036EDE">
        <w:rPr>
          <w:rFonts w:ascii="Calibri" w:eastAsia="Times New Roman" w:hAnsi="Calibri" w:cs="Calibri"/>
          <w:szCs w:val="24"/>
          <w:lang w:val="en-US" w:bidi="ar-MA"/>
        </w:rPr>
        <w:t>:</w:t>
      </w:r>
    </w:p>
    <w:p w14:paraId="77C02BF4"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سعي هاجر عليها السلام بحثًا عن الماء لابنها إسماعيل عليه السلام. السعي يذكرنا بأهمية السعي والعمل، وعدم اليأس من رحمة الله</w:t>
      </w:r>
      <w:r w:rsidRPr="00036EDE">
        <w:rPr>
          <w:rFonts w:ascii="Calibri" w:eastAsia="Times New Roman" w:hAnsi="Calibri" w:cs="Calibri"/>
          <w:szCs w:val="24"/>
          <w:lang w:val="en-US" w:bidi="ar-MA"/>
        </w:rPr>
        <w:t>.</w:t>
      </w:r>
    </w:p>
    <w:p w14:paraId="22632EF2"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تسعى بين الصفا والمروة، تذكر قصة هاجر عليها السلام، وكيف أنها سعت وبحثت عن الماء بكل ما أوتيت من قوة، حتى فرج الله عنها. استشعر أهمية السعي في حياتك، وتوكل على الله في كل أمورك</w:t>
      </w:r>
      <w:r w:rsidRPr="00036EDE">
        <w:rPr>
          <w:rFonts w:ascii="Calibri" w:eastAsia="Times New Roman" w:hAnsi="Calibri" w:cs="Calibri"/>
          <w:szCs w:val="24"/>
          <w:lang w:val="en-US" w:bidi="ar-MA"/>
        </w:rPr>
        <w:t>.</w:t>
      </w:r>
    </w:p>
    <w:p w14:paraId="520CC4C4"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الوقوف بعرفة</w:t>
      </w:r>
      <w:r w:rsidRPr="00036EDE">
        <w:rPr>
          <w:rFonts w:ascii="Calibri" w:eastAsia="Times New Roman" w:hAnsi="Calibri" w:cs="Calibri"/>
          <w:szCs w:val="24"/>
          <w:lang w:val="en-US" w:bidi="ar-MA"/>
        </w:rPr>
        <w:t>:</w:t>
      </w:r>
    </w:p>
    <w:p w14:paraId="4EE57EA6"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الوقوف بين يدي الله تعالى يوم القيامة، عندما يجتمع الناس للحساب. الوقوف بعرفة يذكرنا بالآخرة، ويحثنا على الاستعداد لها</w:t>
      </w:r>
      <w:r w:rsidRPr="00036EDE">
        <w:rPr>
          <w:rFonts w:ascii="Calibri" w:eastAsia="Times New Roman" w:hAnsi="Calibri" w:cs="Calibri"/>
          <w:szCs w:val="24"/>
          <w:lang w:val="en-US" w:bidi="ar-MA"/>
        </w:rPr>
        <w:t>.</w:t>
      </w:r>
    </w:p>
    <w:p w14:paraId="55389246"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تقف بعرفة، تخيل أنك تقف بين يدي الله تعالى يوم القيامة. استشعر هول الموقف، وتذكر أنك ستحاسب على كل صغيرة وكبيرة. ادع الله أن يغفر لك ذنوبك، وأن يجعلك من أهل الجنة</w:t>
      </w:r>
      <w:r w:rsidRPr="00036EDE">
        <w:rPr>
          <w:rFonts w:ascii="Calibri" w:eastAsia="Times New Roman" w:hAnsi="Calibri" w:cs="Calibri"/>
          <w:szCs w:val="24"/>
          <w:lang w:val="en-US" w:bidi="ar-MA"/>
        </w:rPr>
        <w:t>.</w:t>
      </w:r>
    </w:p>
    <w:p w14:paraId="76507DD0"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رمي الجمرات</w:t>
      </w:r>
      <w:r w:rsidRPr="00036EDE">
        <w:rPr>
          <w:rFonts w:ascii="Calibri" w:eastAsia="Times New Roman" w:hAnsi="Calibri" w:cs="Calibri"/>
          <w:szCs w:val="24"/>
          <w:lang w:val="en-US" w:bidi="ar-MA"/>
        </w:rPr>
        <w:t>:</w:t>
      </w:r>
    </w:p>
    <w:p w14:paraId="08F79478"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استشعار محاربة الشيطان ووساوسه، والتخلص من كل ما </w:t>
      </w:r>
      <w:proofErr w:type="spellStart"/>
      <w:r w:rsidRPr="00036EDE">
        <w:rPr>
          <w:rFonts w:ascii="Calibri" w:eastAsia="Times New Roman" w:hAnsi="Calibri" w:cs="Calibri"/>
          <w:szCs w:val="24"/>
          <w:rtl/>
          <w:lang w:val="en-US" w:bidi="ar-MA"/>
        </w:rPr>
        <w:t>يعيقنا</w:t>
      </w:r>
      <w:proofErr w:type="spellEnd"/>
      <w:r w:rsidRPr="00036EDE">
        <w:rPr>
          <w:rFonts w:ascii="Calibri" w:eastAsia="Times New Roman" w:hAnsi="Calibri" w:cs="Calibri"/>
          <w:szCs w:val="24"/>
          <w:rtl/>
          <w:lang w:val="en-US" w:bidi="ar-MA"/>
        </w:rPr>
        <w:t xml:space="preserve"> عن طاعة الله. رمي الجمرات يذكرنا بأن الشيطان عدو لنا، وأننا يجب أن نحاربه بكل ما أوتينا من قوة</w:t>
      </w:r>
      <w:r w:rsidRPr="00036EDE">
        <w:rPr>
          <w:rFonts w:ascii="Calibri" w:eastAsia="Times New Roman" w:hAnsi="Calibri" w:cs="Calibri"/>
          <w:szCs w:val="24"/>
          <w:lang w:val="en-US" w:bidi="ar-MA"/>
        </w:rPr>
        <w:t>.</w:t>
      </w:r>
    </w:p>
    <w:p w14:paraId="1D077578" w14:textId="77777777" w:rsidR="00036EDE" w:rsidRPr="00036EDE" w:rsidRDefault="00036EDE" w:rsidP="00C301CD">
      <w:pPr>
        <w:numPr>
          <w:ilvl w:val="2"/>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مثال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عندما ترمي الجمرات، تخيل أنك ترمي الشيطان ووساوسه. استشعر كراهيتك للشيطان، وعزمك على محاربته. ادع الله أن يعينك على التغلب على الشيطان، وأن يجعلك من عباده الصالحين</w:t>
      </w:r>
      <w:r w:rsidRPr="00036EDE">
        <w:rPr>
          <w:rFonts w:ascii="Calibri" w:eastAsia="Times New Roman" w:hAnsi="Calibri" w:cs="Calibri"/>
          <w:szCs w:val="24"/>
          <w:lang w:val="en-US" w:bidi="ar-MA"/>
        </w:rPr>
        <w:t>.</w:t>
      </w:r>
    </w:p>
    <w:p w14:paraId="42324713" w14:textId="77777777" w:rsidR="00036EDE" w:rsidRPr="00036EDE" w:rsidRDefault="00036EDE" w:rsidP="00C301CD">
      <w:pPr>
        <w:numPr>
          <w:ilvl w:val="0"/>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أثر التدبر في الحج (مع التركيز على التغيير الإيجابي)</w:t>
      </w:r>
      <w:r w:rsidRPr="00036EDE">
        <w:rPr>
          <w:rFonts w:ascii="Calibri" w:eastAsia="Times New Roman" w:hAnsi="Calibri" w:cs="Calibri"/>
          <w:szCs w:val="24"/>
          <w:lang w:val="en-US" w:bidi="ar-MA"/>
        </w:rPr>
        <w:t>:</w:t>
      </w:r>
    </w:p>
    <w:p w14:paraId="1DDD6C83"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العودة بقلب جديد ونفس زكية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الحاج الذي يتدبر في مناسك الحج يعود بقلب جديد ونفس زكية، وقد غفر الله له ذنوبه، وطهره من خطاياه</w:t>
      </w:r>
      <w:r w:rsidRPr="00036EDE">
        <w:rPr>
          <w:rFonts w:ascii="Calibri" w:eastAsia="Times New Roman" w:hAnsi="Calibri" w:cs="Calibri"/>
          <w:szCs w:val="24"/>
          <w:lang w:val="en-US" w:bidi="ar-MA"/>
        </w:rPr>
        <w:t>.</w:t>
      </w:r>
    </w:p>
    <w:p w14:paraId="52989170"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التأثير الإيجابي في السلوك والأخلاق</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الحج الذي نتدبر فيه يؤثر في سلوكنا وأخلاقنا، ويجعلنا أكثر التزامًا بأوامر الله، وأكثر بعدًا عن نواهيه</w:t>
      </w:r>
      <w:r w:rsidRPr="00036EDE">
        <w:rPr>
          <w:rFonts w:ascii="Calibri" w:eastAsia="Times New Roman" w:hAnsi="Calibri" w:cs="Calibri"/>
          <w:szCs w:val="24"/>
          <w:lang w:val="en-US" w:bidi="ar-MA"/>
        </w:rPr>
        <w:t>.</w:t>
      </w:r>
    </w:p>
    <w:p w14:paraId="42106A34" w14:textId="77777777" w:rsidR="00036EDE" w:rsidRPr="00036EDE" w:rsidRDefault="00036EDE" w:rsidP="00C301CD">
      <w:pPr>
        <w:numPr>
          <w:ilvl w:val="1"/>
          <w:numId w:val="15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الشعور بالوحدة الإسلامية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الحج يجمع المسلمين من جميع أنحاء العالم، ويجعلهم يشعرون بالوحدة والأخوة</w:t>
      </w:r>
      <w:r w:rsidRPr="00036EDE">
        <w:rPr>
          <w:rFonts w:ascii="Calibri" w:eastAsia="Times New Roman" w:hAnsi="Calibri" w:cs="Calibri"/>
          <w:szCs w:val="24"/>
          <w:lang w:val="en-US" w:bidi="ar-MA"/>
        </w:rPr>
        <w:t>.</w:t>
      </w:r>
    </w:p>
    <w:p w14:paraId="0AC711A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خاتمة</w:t>
      </w:r>
      <w:r w:rsidRPr="00036EDE">
        <w:rPr>
          <w:rFonts w:ascii="Calibri" w:eastAsia="Times New Roman" w:hAnsi="Calibri" w:cs="Calibri"/>
          <w:szCs w:val="24"/>
          <w:lang w:val="en-US" w:bidi="ar-MA"/>
        </w:rPr>
        <w:t>:</w:t>
      </w:r>
    </w:p>
    <w:p w14:paraId="11FDE9F3" w14:textId="77777777" w:rsidR="00036EDE" w:rsidRPr="00036EDE" w:rsidRDefault="00036EDE" w:rsidP="00C301CD">
      <w:pPr>
        <w:numPr>
          <w:ilvl w:val="0"/>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التدبر هو مفتاح كل العبادات (مع التأكيد على الشمولية)</w:t>
      </w:r>
      <w:r w:rsidRPr="00036EDE">
        <w:rPr>
          <w:rFonts w:ascii="Calibri" w:eastAsia="Times New Roman" w:hAnsi="Calibri" w:cs="Calibri"/>
          <w:szCs w:val="24"/>
          <w:lang w:val="en-US" w:bidi="ar-MA"/>
        </w:rPr>
        <w:t>:</w:t>
      </w:r>
    </w:p>
    <w:p w14:paraId="5504C96C" w14:textId="77777777" w:rsidR="00036EDE" w:rsidRPr="00036EDE" w:rsidRDefault="00036EDE" w:rsidP="00C301CD">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التدبر هو الروح التي تحيي العبادات، وتجعلها ذات معنى وتأثير في حياتنا. إنه ليس مجرد إضافة اختيارية، بل هو ضرورة لفهم حقيقة العبادات والانتفاع بها على الوجه الأكمل</w:t>
      </w:r>
      <w:r w:rsidRPr="00036EDE">
        <w:rPr>
          <w:rFonts w:ascii="Calibri" w:eastAsia="Times New Roman" w:hAnsi="Calibri" w:cs="Calibri"/>
          <w:szCs w:val="24"/>
          <w:lang w:val="en-US" w:bidi="ar-MA"/>
        </w:rPr>
        <w:t>."</w:t>
      </w:r>
    </w:p>
    <w:p w14:paraId="33B00C47" w14:textId="77777777" w:rsidR="00036EDE" w:rsidRPr="00036EDE" w:rsidRDefault="00036EDE" w:rsidP="00C301CD">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فلنجعل من التدبر منهجًا لنا في كل عباداتنا، وفي كل أمور حياتنا. فلنتدبر في الصلاة، وفي الزكاة، وفي الحج، وفي كل عمل نقوم به. فالتدبر هو طريقنا إلى الله، وإلى السعادة في الدنيا والآخرة</w:t>
      </w:r>
      <w:r w:rsidRPr="00036EDE">
        <w:rPr>
          <w:rFonts w:ascii="Calibri" w:eastAsia="Times New Roman" w:hAnsi="Calibri" w:cs="Calibri"/>
          <w:szCs w:val="24"/>
          <w:lang w:val="en-US" w:bidi="ar-MA"/>
        </w:rPr>
        <w:t>."</w:t>
      </w:r>
    </w:p>
    <w:p w14:paraId="03D3C3AF" w14:textId="77777777" w:rsidR="00036EDE" w:rsidRPr="00036EDE" w:rsidRDefault="00036EDE" w:rsidP="00C301CD">
      <w:pPr>
        <w:numPr>
          <w:ilvl w:val="0"/>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دعوة إلى التدبر المستمر (مع ربط بالقرآن)</w:t>
      </w:r>
      <w:r w:rsidRPr="00036EDE">
        <w:rPr>
          <w:rFonts w:ascii="Calibri" w:eastAsia="Times New Roman" w:hAnsi="Calibri" w:cs="Calibri"/>
          <w:szCs w:val="24"/>
          <w:lang w:val="en-US" w:bidi="ar-MA"/>
        </w:rPr>
        <w:t>:</w:t>
      </w:r>
    </w:p>
    <w:p w14:paraId="6E06B36A" w14:textId="77777777" w:rsidR="00036EDE" w:rsidRPr="00036EDE" w:rsidRDefault="00036EDE" w:rsidP="00C301CD">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فلنتدبر في القرآن الكريم، كلام الله الذي أنزله إلينا هدى ونورًا. فلنتدبر في آياته، وفي قصصه، وفي عبره. فالتدبر في القرآن هو مفتاح كل خير، وهو الذي يفتح لنا أبواب الفهم والمعرفة</w:t>
      </w:r>
      <w:r w:rsidRPr="00036EDE">
        <w:rPr>
          <w:rFonts w:ascii="Calibri" w:eastAsia="Times New Roman" w:hAnsi="Calibri" w:cs="Calibri"/>
          <w:szCs w:val="24"/>
          <w:lang w:val="en-US" w:bidi="ar-MA"/>
        </w:rPr>
        <w:t>."</w:t>
      </w:r>
    </w:p>
    <w:p w14:paraId="121DD51C" w14:textId="77777777" w:rsidR="00036EDE" w:rsidRPr="00036EDE" w:rsidRDefault="00036EDE" w:rsidP="00C301CD">
      <w:pPr>
        <w:numPr>
          <w:ilvl w:val="1"/>
          <w:numId w:val="15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ولنتذكر دائمًا قول الله تعالى: 'أَفَلَا يَتَدَبَّرُونَ الْقُرْآنَ أَمْ عَلَىٰ قُلُوبٍ أَقْفَالُهَا' (محمد: 24)</w:t>
      </w:r>
      <w:r w:rsidRPr="00036EDE">
        <w:rPr>
          <w:rFonts w:ascii="Calibri" w:eastAsia="Times New Roman" w:hAnsi="Calibri" w:cs="Calibri"/>
          <w:szCs w:val="24"/>
          <w:lang w:val="en-US" w:bidi="ar-MA"/>
        </w:rPr>
        <w:t>."</w:t>
      </w:r>
    </w:p>
    <w:p w14:paraId="1D85405B" w14:textId="77777777" w:rsidR="00036EDE" w:rsidRPr="00036EDE" w:rsidRDefault="00036EDE" w:rsidP="000F16E4">
      <w:pPr>
        <w:spacing w:line="360" w:lineRule="auto"/>
        <w:ind w:left="337" w:firstLine="107"/>
        <w:rPr>
          <w:rFonts w:ascii="Calibri" w:eastAsia="Times New Roman" w:hAnsi="Calibri" w:cs="Calibri"/>
          <w:szCs w:val="24"/>
          <w:lang w:val="en-US" w:bidi="ar-MA"/>
        </w:rPr>
      </w:pPr>
    </w:p>
    <w:p w14:paraId="1C02AAD8" w14:textId="77777777" w:rsidR="00036EDE" w:rsidRPr="00036EDE" w:rsidRDefault="00036EDE" w:rsidP="000F16E4">
      <w:pPr>
        <w:spacing w:line="360" w:lineRule="auto"/>
        <w:ind w:left="337" w:firstLine="107"/>
        <w:rPr>
          <w:rFonts w:ascii="Calibri" w:eastAsia="Times New Roman" w:hAnsi="Calibri" w:cs="Calibri"/>
          <w:szCs w:val="24"/>
          <w:rtl/>
          <w:lang w:val="en-US" w:bidi="ar-MA"/>
        </w:rPr>
      </w:pPr>
    </w:p>
    <w:p w14:paraId="2D60D465" w14:textId="77777777" w:rsidR="00036EDE" w:rsidRPr="00036EDE" w:rsidRDefault="00036EDE" w:rsidP="000F16E4">
      <w:pPr>
        <w:pStyle w:val="3"/>
        <w:rPr>
          <w:rFonts w:eastAsia="Times New Roman"/>
          <w:rtl/>
          <w:lang w:val="ar-MA" w:eastAsia="ar-SA"/>
        </w:rPr>
      </w:pPr>
      <w:bookmarkStart w:id="45" w:name="_Toc203903483"/>
      <w:bookmarkStart w:id="46" w:name="_Toc209893531"/>
      <w:bookmarkStart w:id="47" w:name="_Toc217152781"/>
      <w:r w:rsidRPr="00036EDE">
        <w:rPr>
          <w:rFonts w:eastAsia="Times New Roman"/>
          <w:rtl/>
          <w:lang w:val="ar-MA" w:eastAsia="ar-SA"/>
        </w:rPr>
        <w:t>الصيام كمنهج للتدبر القرآني.</w:t>
      </w:r>
      <w:bookmarkEnd w:id="45"/>
      <w:bookmarkEnd w:id="46"/>
      <w:bookmarkEnd w:id="47"/>
    </w:p>
    <w:p w14:paraId="76C0FBC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لقد قمتَ بتلخيص الأفكار الرئيسية بشكل واضح، وقدمتَ شرحًا مفصلًا للآيات المتعلقة بالصيام في سورة البقرة، مع التركيز على المعاني الباطنية التي استخرجها المتدبر</w:t>
      </w:r>
      <w:r w:rsidRPr="00036EDE">
        <w:rPr>
          <w:rFonts w:ascii="Calibri" w:eastAsia="Times New Roman" w:hAnsi="Calibri" w:cs="Calibri"/>
          <w:szCs w:val="24"/>
          <w:lang w:val="en-US" w:bidi="ar-MA"/>
        </w:rPr>
        <w:t>.</w:t>
      </w:r>
    </w:p>
    <w:p w14:paraId="64891B39"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أهم النقاط التي تميز هذا التفسير</w:t>
      </w:r>
      <w:r w:rsidRPr="00036EDE">
        <w:rPr>
          <w:rFonts w:ascii="Calibri" w:eastAsia="Times New Roman" w:hAnsi="Calibri" w:cs="Calibri"/>
          <w:szCs w:val="24"/>
          <w:lang w:val="en-US" w:bidi="ar-MA"/>
        </w:rPr>
        <w:t>:</w:t>
      </w:r>
    </w:p>
    <w:p w14:paraId="7AE6509D"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يعتبر هذا التفسير أن الصيام هو في الأساس وسيلة للتدبر العميق في القرآن الكريم، وليس مجرد فريضة تتعلق بالطعام والشراب</w:t>
      </w:r>
      <w:r w:rsidRPr="00036EDE">
        <w:rPr>
          <w:rFonts w:ascii="Calibri" w:eastAsia="Times New Roman" w:hAnsi="Calibri" w:cs="Calibri"/>
          <w:szCs w:val="24"/>
          <w:lang w:val="en-US" w:bidi="ar-MA"/>
        </w:rPr>
        <w:t>.</w:t>
      </w:r>
    </w:p>
    <w:p w14:paraId="70AFA15A"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الامتناع عن الكلام في الدين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يعتبر أن الصيام هو الامتناع عن الكلام في الدين والقرآن بشكل خاص، إلا بعد التأكد من الفهم الصحيح للمعاني. وهذا يختلف عن التفسير التقليدي الذي يركز على الامتناع عن الطعام والشراب</w:t>
      </w:r>
      <w:r w:rsidRPr="00036EDE">
        <w:rPr>
          <w:rFonts w:ascii="Calibri" w:eastAsia="Times New Roman" w:hAnsi="Calibri" w:cs="Calibri"/>
          <w:szCs w:val="24"/>
          <w:lang w:val="en-US" w:bidi="ar-MA"/>
        </w:rPr>
        <w:t>.</w:t>
      </w:r>
    </w:p>
    <w:p w14:paraId="1CCDDF86"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الصوم والصيام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يفرق بين "الصوم" (بالمعنى الخاص) كامتحان عن فعل محدد ومؤقت، و"الصيام" (بالمعنى العام) كامتحان عن الكلام في الدين إلا بعد التدبر</w:t>
      </w:r>
      <w:r w:rsidRPr="00036EDE">
        <w:rPr>
          <w:rFonts w:ascii="Calibri" w:eastAsia="Times New Roman" w:hAnsi="Calibri" w:cs="Calibri"/>
          <w:szCs w:val="24"/>
          <w:lang w:val="en-US" w:bidi="ar-MA"/>
        </w:rPr>
        <w:t>.</w:t>
      </w:r>
    </w:p>
    <w:p w14:paraId="2104EBD4"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تفسير جديد للمصطلحات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يقدم تفسيرًا جديدًا للعديد من المصطلحات القرآنية المتعلقة بالصيام، مثل</w:t>
      </w:r>
      <w:r w:rsidRPr="00036EDE">
        <w:rPr>
          <w:rFonts w:ascii="Calibri" w:eastAsia="Times New Roman" w:hAnsi="Calibri" w:cs="Calibri"/>
          <w:szCs w:val="24"/>
          <w:lang w:val="en-US" w:bidi="ar-MA"/>
        </w:rPr>
        <w:t>:</w:t>
      </w:r>
    </w:p>
    <w:p w14:paraId="54D7D6D1"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أيام معدودات</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أيام مخصصة للإحصاء والتدبر</w:t>
      </w:r>
      <w:r w:rsidRPr="00036EDE">
        <w:rPr>
          <w:rFonts w:ascii="Calibri" w:eastAsia="Times New Roman" w:hAnsi="Calibri" w:cs="Calibri"/>
          <w:szCs w:val="24"/>
          <w:lang w:val="en-US" w:bidi="ar-MA"/>
        </w:rPr>
        <w:t>.</w:t>
      </w:r>
    </w:p>
    <w:p w14:paraId="7758EF9B"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مريضًا</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مرض العقل (الشك أو الابتعاد عن الصواب)</w:t>
      </w:r>
      <w:r w:rsidRPr="00036EDE">
        <w:rPr>
          <w:rFonts w:ascii="Calibri" w:eastAsia="Times New Roman" w:hAnsi="Calibri" w:cs="Calibri"/>
          <w:szCs w:val="24"/>
          <w:lang w:val="en-US" w:bidi="ar-MA"/>
        </w:rPr>
        <w:t>.</w:t>
      </w:r>
    </w:p>
    <w:p w14:paraId="29ED0BCA"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على سفر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على وشك الوصول إلى الفهم</w:t>
      </w:r>
      <w:r w:rsidRPr="00036EDE">
        <w:rPr>
          <w:rFonts w:ascii="Calibri" w:eastAsia="Times New Roman" w:hAnsi="Calibri" w:cs="Calibri"/>
          <w:szCs w:val="24"/>
          <w:lang w:val="en-US" w:bidi="ar-MA"/>
        </w:rPr>
        <w:t>.</w:t>
      </w:r>
    </w:p>
    <w:p w14:paraId="05EA0F3D"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يطيقونه</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من لا يستطيعون الاستمرار في التدبر</w:t>
      </w:r>
      <w:r w:rsidRPr="00036EDE">
        <w:rPr>
          <w:rFonts w:ascii="Calibri" w:eastAsia="Times New Roman" w:hAnsi="Calibri" w:cs="Calibri"/>
          <w:szCs w:val="24"/>
          <w:lang w:val="en-US" w:bidi="ar-MA"/>
        </w:rPr>
        <w:t>.</w:t>
      </w:r>
    </w:p>
    <w:p w14:paraId="7F575C3E"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فدية طعام مسكين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إطعام العلم والمعاني القرآنية</w:t>
      </w:r>
      <w:r w:rsidRPr="00036EDE">
        <w:rPr>
          <w:rFonts w:ascii="Calibri" w:eastAsia="Times New Roman" w:hAnsi="Calibri" w:cs="Calibri"/>
          <w:szCs w:val="24"/>
          <w:lang w:val="en-US" w:bidi="ar-MA"/>
        </w:rPr>
        <w:t>.</w:t>
      </w:r>
    </w:p>
    <w:p w14:paraId="557AA27E"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شهر رمضان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إشهار القرآن واكتمال نزوله</w:t>
      </w:r>
      <w:r w:rsidRPr="00036EDE">
        <w:rPr>
          <w:rFonts w:ascii="Calibri" w:eastAsia="Times New Roman" w:hAnsi="Calibri" w:cs="Calibri"/>
          <w:szCs w:val="24"/>
          <w:lang w:val="en-US" w:bidi="ar-MA"/>
        </w:rPr>
        <w:t>.</w:t>
      </w:r>
    </w:p>
    <w:p w14:paraId="5CB8B23C"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القرآن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مقارنة الظاهر بالباطن</w:t>
      </w:r>
      <w:r w:rsidRPr="00036EDE">
        <w:rPr>
          <w:rFonts w:ascii="Calibri" w:eastAsia="Times New Roman" w:hAnsi="Calibri" w:cs="Calibri"/>
          <w:szCs w:val="24"/>
          <w:lang w:val="en-US" w:bidi="ar-MA"/>
        </w:rPr>
        <w:t>.</w:t>
      </w:r>
    </w:p>
    <w:p w14:paraId="349A884E"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الرفث</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الكلام الفاحش أو القبيح (في سياق التدبر)</w:t>
      </w:r>
      <w:r w:rsidRPr="00036EDE">
        <w:rPr>
          <w:rFonts w:ascii="Calibri" w:eastAsia="Times New Roman" w:hAnsi="Calibri" w:cs="Calibri"/>
          <w:szCs w:val="24"/>
          <w:lang w:val="en-US" w:bidi="ar-MA"/>
        </w:rPr>
        <w:t>.</w:t>
      </w:r>
    </w:p>
    <w:p w14:paraId="276BF061"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نسائكم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الآيات المنسية أو المتأخر فهمها</w:t>
      </w:r>
      <w:r w:rsidRPr="00036EDE">
        <w:rPr>
          <w:rFonts w:ascii="Calibri" w:eastAsia="Times New Roman" w:hAnsi="Calibri" w:cs="Calibri"/>
          <w:szCs w:val="24"/>
          <w:lang w:val="en-US" w:bidi="ar-MA"/>
        </w:rPr>
        <w:t>.</w:t>
      </w:r>
    </w:p>
    <w:p w14:paraId="72F17D1F"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باشروهن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تبشير الناس بالمعاني الصحيحة بعد التدبر</w:t>
      </w:r>
      <w:r w:rsidRPr="00036EDE">
        <w:rPr>
          <w:rFonts w:ascii="Calibri" w:eastAsia="Times New Roman" w:hAnsi="Calibri" w:cs="Calibri"/>
          <w:szCs w:val="24"/>
          <w:lang w:val="en-US" w:bidi="ar-MA"/>
        </w:rPr>
        <w:t>.</w:t>
      </w:r>
    </w:p>
    <w:p w14:paraId="3559FDD5"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الخيط الأبيض/الأسود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الحقيقة/الخطأ في التفسير</w:t>
      </w:r>
      <w:r w:rsidRPr="00036EDE">
        <w:rPr>
          <w:rFonts w:ascii="Calibri" w:eastAsia="Times New Roman" w:hAnsi="Calibri" w:cs="Calibri"/>
          <w:szCs w:val="24"/>
          <w:lang w:val="en-US" w:bidi="ar-MA"/>
        </w:rPr>
        <w:t>.</w:t>
      </w:r>
    </w:p>
    <w:p w14:paraId="586B99B0"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الفجر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تفجر المعاني الباطنة</w:t>
      </w:r>
      <w:r w:rsidRPr="00036EDE">
        <w:rPr>
          <w:rFonts w:ascii="Calibri" w:eastAsia="Times New Roman" w:hAnsi="Calibri" w:cs="Calibri"/>
          <w:szCs w:val="24"/>
          <w:lang w:val="en-US" w:bidi="ar-MA"/>
        </w:rPr>
        <w:t>.</w:t>
      </w:r>
    </w:p>
    <w:p w14:paraId="32F3CF74"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عاكفون في المساجد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ملازمون لتدبر القرآن والانصياع لأمر الله</w:t>
      </w:r>
      <w:r w:rsidRPr="00036EDE">
        <w:rPr>
          <w:rFonts w:ascii="Calibri" w:eastAsia="Times New Roman" w:hAnsi="Calibri" w:cs="Calibri"/>
          <w:szCs w:val="24"/>
          <w:lang w:val="en-US" w:bidi="ar-MA"/>
        </w:rPr>
        <w:t>.</w:t>
      </w:r>
    </w:p>
    <w:p w14:paraId="4E6A58CD"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أموالكم</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الأشياء التي نميل إليها (المعاني الخاطئة)</w:t>
      </w:r>
      <w:r w:rsidRPr="00036EDE">
        <w:rPr>
          <w:rFonts w:ascii="Calibri" w:eastAsia="Times New Roman" w:hAnsi="Calibri" w:cs="Calibri"/>
          <w:szCs w:val="24"/>
          <w:lang w:val="en-US" w:bidi="ar-MA"/>
        </w:rPr>
        <w:t>.</w:t>
      </w:r>
    </w:p>
    <w:p w14:paraId="60DD8B22" w14:textId="77777777" w:rsidR="00036EDE" w:rsidRPr="00036EDE" w:rsidRDefault="00036EDE" w:rsidP="00C301CD">
      <w:pPr>
        <w:numPr>
          <w:ilvl w:val="1"/>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الأهلة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المعاني الجديدة التي تظهر أثناء التدبر</w:t>
      </w:r>
      <w:r w:rsidRPr="00036EDE">
        <w:rPr>
          <w:rFonts w:ascii="Calibri" w:eastAsia="Times New Roman" w:hAnsi="Calibri" w:cs="Calibri"/>
          <w:szCs w:val="24"/>
          <w:lang w:val="en-US" w:bidi="ar-MA"/>
        </w:rPr>
        <w:t>.</w:t>
      </w:r>
    </w:p>
    <w:p w14:paraId="2E2F8F50"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الاستدلال بالمخطوطات القديمة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يعتمد هذا التفسير على قراءة المخطوطات القرآنية القديمة، ويشير إلى اختلافات في الرسم (مثل "يباشروهن" مقابل "يبشروهن"، و"أموالكم" مقابل "أمولكم") لتدعيم المعاني الجديدة</w:t>
      </w:r>
      <w:r w:rsidRPr="00036EDE">
        <w:rPr>
          <w:rFonts w:ascii="Calibri" w:eastAsia="Times New Roman" w:hAnsi="Calibri" w:cs="Calibri"/>
          <w:szCs w:val="24"/>
          <w:lang w:val="en-US" w:bidi="ar-MA"/>
        </w:rPr>
        <w:t>.</w:t>
      </w:r>
    </w:p>
    <w:p w14:paraId="7199C27B"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أهمية التقوى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يربط هذا التفسير بين الصيام والتقوى، ويعتبر أن الهدف من الصيام هو الوصول إلى التقوى من خلال التدبر والفهم الصحيح للقرآن</w:t>
      </w:r>
      <w:r w:rsidRPr="00036EDE">
        <w:rPr>
          <w:rFonts w:ascii="Calibri" w:eastAsia="Times New Roman" w:hAnsi="Calibri" w:cs="Calibri"/>
          <w:szCs w:val="24"/>
          <w:lang w:val="en-US" w:bidi="ar-MA"/>
        </w:rPr>
        <w:t>.</w:t>
      </w:r>
    </w:p>
    <w:p w14:paraId="32C6E165" w14:textId="77777777" w:rsidR="00036EDE" w:rsidRPr="00036EDE" w:rsidRDefault="00036EDE" w:rsidP="00C301CD">
      <w:pPr>
        <w:numPr>
          <w:ilvl w:val="0"/>
          <w:numId w:val="10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الدعوة إلى عدم التسرع</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يحذر هذا التفسير من التسرع في تفسير القرآن ونشر المعاني قبل التأكد منها، ويدعو إلى التأني والتفكر العميق</w:t>
      </w:r>
      <w:r w:rsidRPr="00036EDE">
        <w:rPr>
          <w:rFonts w:ascii="Calibri" w:eastAsia="Times New Roman" w:hAnsi="Calibri" w:cs="Calibri"/>
          <w:szCs w:val="24"/>
          <w:lang w:val="en-US" w:bidi="ar-MA"/>
        </w:rPr>
        <w:t>.</w:t>
      </w:r>
    </w:p>
    <w:p w14:paraId="12C1AB26"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بشكل عام، هذا التفسير يقدم رؤية متكاملة للصيام كمنهج حياة، وكأداة للوصول إلى فهم أعمق وأشمل للقرآن الكريم. إنه تفسير يتجاوز الطقوس الشكلية، ويركز على الجوهر الروحي والأخلاقي لهذه العبادة العظيمة</w:t>
      </w:r>
      <w:r w:rsidRPr="00036EDE">
        <w:rPr>
          <w:rFonts w:ascii="Calibri" w:eastAsia="Times New Roman" w:hAnsi="Calibri" w:cs="Calibri"/>
          <w:szCs w:val="24"/>
          <w:lang w:val="en-US" w:bidi="ar-MA"/>
        </w:rPr>
        <w:t>.</w:t>
      </w:r>
    </w:p>
    <w:p w14:paraId="2ACF80E9" w14:textId="77777777" w:rsidR="00036EDE" w:rsidRPr="00036EDE" w:rsidRDefault="00036EDE" w:rsidP="000F16E4">
      <w:pPr>
        <w:pStyle w:val="3"/>
        <w:rPr>
          <w:rFonts w:eastAsia="Times New Roman"/>
          <w:lang w:val="ar-MA" w:eastAsia="ar-SA"/>
        </w:rPr>
      </w:pPr>
      <w:bookmarkStart w:id="48" w:name="_Toc203903484"/>
      <w:bookmarkStart w:id="49" w:name="_Toc209893532"/>
      <w:bookmarkStart w:id="50" w:name="_Toc217152782"/>
      <w:r w:rsidRPr="00036EDE">
        <w:rPr>
          <w:rFonts w:eastAsia="Times New Roman"/>
          <w:rtl/>
          <w:lang w:val="ar-MA" w:eastAsia="ar-SA"/>
        </w:rPr>
        <w:t xml:space="preserve">الصيام في المخطوطة الاصلية للقران </w:t>
      </w:r>
      <w:r w:rsidRPr="00036EDE">
        <w:rPr>
          <w:rFonts w:eastAsia="Times New Roman"/>
          <w:rtl/>
          <w:lang w:val="ar-MA" w:eastAsia="ar-SA"/>
        </w:rPr>
        <w:tab/>
        <w:t>تغيير المبنى يعني تغيير المعنى</w:t>
      </w:r>
      <w:bookmarkEnd w:id="48"/>
      <w:bookmarkEnd w:id="49"/>
      <w:bookmarkEnd w:id="50"/>
      <w:r w:rsidRPr="00036EDE">
        <w:rPr>
          <w:rFonts w:eastAsia="Times New Roman"/>
          <w:rtl/>
          <w:lang w:val="ar-MA" w:eastAsia="ar-SA"/>
        </w:rPr>
        <w:t xml:space="preserve"> </w:t>
      </w:r>
    </w:p>
    <w:p w14:paraId="759135A5"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صيما 95 المائدة - صوما 23 مريم </w:t>
      </w:r>
    </w:p>
    <w:p w14:paraId="5EC3F453" w14:textId="77777777" w:rsidR="00036EDE" w:rsidRPr="00036EDE" w:rsidRDefault="00036EDE" w:rsidP="000F16E4">
      <w:pPr>
        <w:spacing w:line="360" w:lineRule="auto"/>
        <w:ind w:left="337" w:firstLine="107"/>
        <w:rPr>
          <w:rFonts w:ascii="Calibri" w:eastAsia="Times New Roman" w:hAnsi="Calibri" w:cs="Calibri"/>
          <w:szCs w:val="24"/>
          <w:rtl/>
          <w:lang w:val="en-US" w:bidi="ar-MA"/>
        </w:rPr>
      </w:pPr>
      <w:r w:rsidRPr="00036EDE">
        <w:rPr>
          <w:rFonts w:ascii="Calibri" w:eastAsia="Times New Roman" w:hAnsi="Calibri" w:cs="Calibri"/>
          <w:szCs w:val="24"/>
          <w:lang w:val="en-US" w:bidi="ar-MA"/>
        </w:rPr>
        <w:t>-</w:t>
      </w:r>
      <w:r w:rsidRPr="00036EDE">
        <w:rPr>
          <w:rFonts w:ascii="Calibri" w:eastAsia="Times New Roman" w:hAnsi="Calibri" w:cs="Calibri"/>
          <w:szCs w:val="24"/>
          <w:rtl/>
          <w:lang w:val="en-US" w:bidi="ar-MA"/>
        </w:rPr>
        <w:t xml:space="preserve"> تصوموا </w:t>
      </w:r>
      <w:r w:rsidRPr="00036EDE">
        <w:rPr>
          <w:rFonts w:ascii="Calibri" w:eastAsia="Times New Roman" w:hAnsi="Calibri" w:cs="Calibri"/>
          <w:szCs w:val="24"/>
          <w:lang w:val="en-US" w:bidi="ar-MA"/>
        </w:rPr>
        <w:t>184</w:t>
      </w:r>
      <w:r w:rsidRPr="00036EDE">
        <w:rPr>
          <w:rFonts w:ascii="Calibri" w:eastAsia="Times New Roman" w:hAnsi="Calibri" w:cs="Calibri"/>
          <w:szCs w:val="24"/>
          <w:rtl/>
          <w:lang w:val="en-US" w:bidi="ar-MA"/>
        </w:rPr>
        <w:t xml:space="preserve"> البقرة </w:t>
      </w:r>
    </w:p>
    <w:p w14:paraId="1E80F7E2"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والصيمين </w:t>
      </w:r>
      <w:proofErr w:type="spellStart"/>
      <w:r w:rsidRPr="00036EDE">
        <w:rPr>
          <w:rFonts w:ascii="Calibri" w:eastAsia="Times New Roman" w:hAnsi="Calibri" w:cs="Calibri"/>
          <w:szCs w:val="24"/>
          <w:rtl/>
          <w:lang w:val="en-US" w:bidi="ar-MA"/>
        </w:rPr>
        <w:t>والصيمت</w:t>
      </w:r>
      <w:proofErr w:type="spellEnd"/>
      <w:r w:rsidRPr="00036EDE">
        <w:rPr>
          <w:rFonts w:ascii="Calibri" w:eastAsia="Times New Roman" w:hAnsi="Calibri" w:cs="Calibri"/>
          <w:szCs w:val="24"/>
          <w:rtl/>
          <w:lang w:val="en-US" w:bidi="ar-MA"/>
        </w:rPr>
        <w:t xml:space="preserve"> </w:t>
      </w:r>
      <w:r w:rsidRPr="00036EDE">
        <w:rPr>
          <w:rFonts w:ascii="Calibri" w:eastAsia="Times New Roman" w:hAnsi="Calibri" w:cs="Calibri"/>
          <w:szCs w:val="24"/>
          <w:lang w:val="en-US" w:bidi="ar-MA"/>
        </w:rPr>
        <w:t>35</w:t>
      </w:r>
      <w:r w:rsidRPr="00036EDE">
        <w:rPr>
          <w:rFonts w:ascii="Calibri" w:eastAsia="Times New Roman" w:hAnsi="Calibri" w:cs="Calibri"/>
          <w:szCs w:val="24"/>
          <w:rtl/>
          <w:lang w:val="en-US" w:bidi="ar-MA"/>
        </w:rPr>
        <w:t xml:space="preserve"> الأحزاب </w:t>
      </w:r>
      <w:r w:rsidRPr="00036EDE">
        <w:rPr>
          <w:rFonts w:ascii="Calibri" w:eastAsia="Times New Roman" w:hAnsi="Calibri" w:cs="Calibri"/>
          <w:szCs w:val="24"/>
          <w:lang w:val="en-US" w:bidi="ar-MA"/>
        </w:rPr>
        <w:t>–</w:t>
      </w:r>
    </w:p>
    <w:p w14:paraId="54B269E0"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الصيام </w:t>
      </w:r>
      <w:r w:rsidRPr="00036EDE">
        <w:rPr>
          <w:rFonts w:ascii="Calibri" w:eastAsia="Times New Roman" w:hAnsi="Calibri" w:cs="Calibri"/>
          <w:szCs w:val="24"/>
          <w:lang w:val="en-US" w:bidi="ar-MA"/>
        </w:rPr>
        <w:t>183</w:t>
      </w:r>
      <w:r w:rsidRPr="00036EDE">
        <w:rPr>
          <w:rFonts w:ascii="Calibri" w:eastAsia="Times New Roman" w:hAnsi="Calibri" w:cs="Calibri"/>
          <w:szCs w:val="24"/>
          <w:rtl/>
          <w:lang w:val="en-US" w:bidi="ar-MA"/>
        </w:rPr>
        <w:t xml:space="preserve"> البقرة و </w:t>
      </w:r>
      <w:r w:rsidRPr="00036EDE">
        <w:rPr>
          <w:rFonts w:ascii="Calibri" w:eastAsia="Times New Roman" w:hAnsi="Calibri" w:cs="Calibri"/>
          <w:szCs w:val="24"/>
          <w:lang w:val="en-US" w:bidi="ar-MA"/>
        </w:rPr>
        <w:t>187</w:t>
      </w:r>
      <w:r w:rsidRPr="00036EDE">
        <w:rPr>
          <w:rFonts w:ascii="Calibri" w:eastAsia="Times New Roman" w:hAnsi="Calibri" w:cs="Calibri"/>
          <w:szCs w:val="24"/>
          <w:rtl/>
          <w:lang w:val="en-US" w:bidi="ar-MA"/>
        </w:rPr>
        <w:t xml:space="preserve"> البقرة </w:t>
      </w:r>
      <w:r w:rsidRPr="00036EDE">
        <w:rPr>
          <w:rFonts w:ascii="Calibri" w:eastAsia="Times New Roman" w:hAnsi="Calibri" w:cs="Calibri"/>
          <w:szCs w:val="24"/>
          <w:lang w:val="en-US" w:bidi="ar-MA"/>
        </w:rPr>
        <w:t>–</w:t>
      </w:r>
    </w:p>
    <w:p w14:paraId="5B9488D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 xml:space="preserve"> الصيم </w:t>
      </w:r>
      <w:r w:rsidRPr="00036EDE">
        <w:rPr>
          <w:rFonts w:ascii="Calibri" w:eastAsia="Times New Roman" w:hAnsi="Calibri" w:cs="Calibri"/>
          <w:szCs w:val="24"/>
          <w:lang w:val="en-US" w:bidi="ar-MA"/>
        </w:rPr>
        <w:t>187</w:t>
      </w:r>
      <w:r w:rsidRPr="00036EDE">
        <w:rPr>
          <w:rFonts w:ascii="Calibri" w:eastAsia="Times New Roman" w:hAnsi="Calibri" w:cs="Calibri"/>
          <w:szCs w:val="24"/>
          <w:rtl/>
          <w:lang w:val="en-US" w:bidi="ar-MA"/>
        </w:rPr>
        <w:t xml:space="preserve"> البقرة</w:t>
      </w:r>
    </w:p>
    <w:p w14:paraId="6C53AC5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بالتأكيد، تغيير المبنى (أي تغيير الحروف أو الحركات في الكلمة) يؤدي حتمًا إلى تغيير المعنى، بدرجات متفاوتة. هذا المبدأ الأساسي في علم الصرف (مورفولوجيا اللغة العربية) ينطبق بشكل واضح على الكلمات القرآنية المتعلقة بالصيام التي ذكرتها</w:t>
      </w:r>
      <w:r w:rsidRPr="00036EDE">
        <w:rPr>
          <w:rFonts w:ascii="Calibri" w:eastAsia="Times New Roman" w:hAnsi="Calibri" w:cs="Calibri"/>
          <w:szCs w:val="24"/>
          <w:lang w:val="en-US" w:bidi="ar-MA"/>
        </w:rPr>
        <w:t>.</w:t>
      </w:r>
    </w:p>
    <w:p w14:paraId="6106D9C5"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لنحلل كل كلمة وتغيير معناها المحتمل بناءً على اختلاف المبنى</w:t>
      </w:r>
      <w:r w:rsidRPr="00036EDE">
        <w:rPr>
          <w:rFonts w:ascii="Calibri" w:eastAsia="Times New Roman" w:hAnsi="Calibri" w:cs="Calibri"/>
          <w:szCs w:val="24"/>
          <w:lang w:val="en-US" w:bidi="ar-MA"/>
        </w:rPr>
        <w:t>:</w:t>
      </w:r>
    </w:p>
    <w:p w14:paraId="5EDD50E0" w14:textId="77777777" w:rsidR="00036EDE" w:rsidRPr="00036EDE" w:rsidRDefault="00036EDE" w:rsidP="00C301CD">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صِيَامًا (صِيَاماً)</w:t>
      </w:r>
      <w:r w:rsidRPr="00036EDE">
        <w:rPr>
          <w:rFonts w:ascii="Calibri" w:eastAsia="Times New Roman" w:hAnsi="Calibri" w:cs="Calibri"/>
          <w:szCs w:val="24"/>
          <w:lang w:val="en-US" w:bidi="ar-MA"/>
        </w:rPr>
        <w:t>:</w:t>
      </w:r>
    </w:p>
    <w:p w14:paraId="6B749A4F" w14:textId="77777777" w:rsidR="00036EDE" w:rsidRPr="00036EDE" w:rsidRDefault="00036EDE" w:rsidP="00C301CD">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مصدر على وزن "فِعَال</w:t>
      </w:r>
      <w:r w:rsidRPr="00036EDE">
        <w:rPr>
          <w:rFonts w:ascii="Calibri" w:eastAsia="Times New Roman" w:hAnsi="Calibri" w:cs="Calibri"/>
          <w:szCs w:val="24"/>
          <w:lang w:val="en-US" w:bidi="ar-MA"/>
        </w:rPr>
        <w:t>".</w:t>
      </w:r>
    </w:p>
    <w:p w14:paraId="7350A8FB" w14:textId="77777777" w:rsidR="00036EDE" w:rsidRPr="00036EDE" w:rsidRDefault="00036EDE" w:rsidP="00C301CD">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هو الشكل الأكثر شيوعًا واستخدامًا، ويعني الامتناع (بالمعنى التقليدي أو المعنى التدبري الذي نناقشه). هو الاسم العام للفعل</w:t>
      </w:r>
      <w:r w:rsidRPr="00036EDE">
        <w:rPr>
          <w:rFonts w:ascii="Calibri" w:eastAsia="Times New Roman" w:hAnsi="Calibri" w:cs="Calibri"/>
          <w:szCs w:val="24"/>
          <w:lang w:val="en-US" w:bidi="ar-MA"/>
        </w:rPr>
        <w:t>.</w:t>
      </w:r>
    </w:p>
    <w:p w14:paraId="786F8EC1" w14:textId="77777777" w:rsidR="00036EDE" w:rsidRPr="00036EDE" w:rsidRDefault="00036EDE" w:rsidP="00C301CD">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صَوْمًا (صَوْماً)</w:t>
      </w:r>
      <w:r w:rsidRPr="00036EDE">
        <w:rPr>
          <w:rFonts w:ascii="Calibri" w:eastAsia="Times New Roman" w:hAnsi="Calibri" w:cs="Calibri"/>
          <w:szCs w:val="24"/>
          <w:lang w:val="en-US" w:bidi="ar-MA"/>
        </w:rPr>
        <w:t>:</w:t>
      </w:r>
    </w:p>
    <w:p w14:paraId="6AC47FC4" w14:textId="77777777" w:rsidR="00036EDE" w:rsidRPr="00036EDE" w:rsidRDefault="00036EDE" w:rsidP="00C301CD">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مصدر على وزن "فَعْل</w:t>
      </w:r>
      <w:r w:rsidRPr="00036EDE">
        <w:rPr>
          <w:rFonts w:ascii="Calibri" w:eastAsia="Times New Roman" w:hAnsi="Calibri" w:cs="Calibri"/>
          <w:szCs w:val="24"/>
          <w:lang w:val="en-US" w:bidi="ar-MA"/>
        </w:rPr>
        <w:t>".</w:t>
      </w:r>
    </w:p>
    <w:p w14:paraId="0F667393" w14:textId="77777777" w:rsidR="00036EDE" w:rsidRPr="00036EDE" w:rsidRDefault="00036EDE" w:rsidP="00C301CD">
      <w:pPr>
        <w:numPr>
          <w:ilvl w:val="1"/>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يشير إلى امتناع محدد عن فعل معين، كما في حالة مريم عليها السلام (الامتناع عن الكلام). هو اسم المرة من الفعل</w:t>
      </w:r>
      <w:r w:rsidRPr="00036EDE">
        <w:rPr>
          <w:rFonts w:ascii="Calibri" w:eastAsia="Times New Roman" w:hAnsi="Calibri" w:cs="Calibri"/>
          <w:szCs w:val="24"/>
          <w:lang w:val="en-US" w:bidi="ar-MA"/>
        </w:rPr>
        <w:t>.</w:t>
      </w:r>
    </w:p>
    <w:p w14:paraId="686C7B22" w14:textId="77777777" w:rsidR="00036EDE" w:rsidRPr="00036EDE" w:rsidRDefault="00036EDE" w:rsidP="00C301CD">
      <w:pPr>
        <w:numPr>
          <w:ilvl w:val="0"/>
          <w:numId w:val="109"/>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صِيْمًا (صِيماً)</w:t>
      </w:r>
      <w:r w:rsidRPr="00036EDE">
        <w:rPr>
          <w:rFonts w:ascii="Calibri" w:eastAsia="Times New Roman" w:hAnsi="Calibri" w:cs="Calibri"/>
          <w:szCs w:val="24"/>
          <w:lang w:val="en-US" w:bidi="ar-MA"/>
        </w:rPr>
        <w:t>:</w:t>
      </w:r>
    </w:p>
    <w:p w14:paraId="24BCB20D" w14:textId="77777777" w:rsidR="00036EDE" w:rsidRPr="00036EDE" w:rsidRDefault="00036EDE" w:rsidP="00C301CD">
      <w:pPr>
        <w:numPr>
          <w:ilvl w:val="0"/>
          <w:numId w:val="110"/>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اسم على وزن "فِعْل</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 xml:space="preserve">  قد يكون اسما, وقد يعني الامتناع (اسم دال على المعنى)</w:t>
      </w:r>
      <w:r w:rsidRPr="00036EDE">
        <w:rPr>
          <w:rFonts w:ascii="Calibri" w:eastAsia="Times New Roman" w:hAnsi="Calibri" w:cs="Calibri"/>
          <w:szCs w:val="24"/>
          <w:lang w:val="en-US" w:bidi="ar-MA"/>
        </w:rPr>
        <w:t>.</w:t>
      </w:r>
    </w:p>
    <w:p w14:paraId="7607695F" w14:textId="77777777" w:rsidR="00036EDE" w:rsidRPr="00036EDE" w:rsidRDefault="00036EDE" w:rsidP="00C301CD">
      <w:pPr>
        <w:numPr>
          <w:ilvl w:val="0"/>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تَصُومُوا (تَصُومُوا)</w:t>
      </w:r>
      <w:r w:rsidRPr="00036EDE">
        <w:rPr>
          <w:rFonts w:ascii="Calibri" w:eastAsia="Times New Roman" w:hAnsi="Calibri" w:cs="Calibri"/>
          <w:szCs w:val="24"/>
          <w:lang w:val="en-US" w:bidi="ar-MA"/>
        </w:rPr>
        <w:t>:</w:t>
      </w:r>
    </w:p>
    <w:p w14:paraId="15625AC0" w14:textId="77777777" w:rsidR="00036EDE" w:rsidRPr="00036EDE" w:rsidRDefault="00036EDE" w:rsidP="00C301CD">
      <w:pPr>
        <w:numPr>
          <w:ilvl w:val="1"/>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فعل مضارع</w:t>
      </w:r>
      <w:r w:rsidRPr="00036EDE">
        <w:rPr>
          <w:rFonts w:ascii="Calibri" w:eastAsia="Times New Roman" w:hAnsi="Calibri" w:cs="Calibri"/>
          <w:szCs w:val="24"/>
          <w:lang w:val="en-US" w:bidi="ar-MA"/>
        </w:rPr>
        <w:t>.</w:t>
      </w:r>
    </w:p>
    <w:p w14:paraId="79402754" w14:textId="77777777" w:rsidR="00036EDE" w:rsidRPr="00036EDE" w:rsidRDefault="00036EDE" w:rsidP="00C301CD">
      <w:pPr>
        <w:numPr>
          <w:ilvl w:val="1"/>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يدل على حدوث الصيام في المستقبل، وهو فعل موجه للمخاطبين</w:t>
      </w:r>
      <w:r w:rsidRPr="00036EDE">
        <w:rPr>
          <w:rFonts w:ascii="Calibri" w:eastAsia="Times New Roman" w:hAnsi="Calibri" w:cs="Calibri"/>
          <w:szCs w:val="24"/>
          <w:lang w:val="en-US" w:bidi="ar-MA"/>
        </w:rPr>
        <w:t>.</w:t>
      </w:r>
    </w:p>
    <w:p w14:paraId="2D31A878" w14:textId="77777777" w:rsidR="00036EDE" w:rsidRPr="00036EDE" w:rsidRDefault="00036EDE" w:rsidP="00C301CD">
      <w:pPr>
        <w:numPr>
          <w:ilvl w:val="0"/>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الصَّائِمِينَ (</w:t>
      </w:r>
      <w:proofErr w:type="spellStart"/>
      <w:r w:rsidRPr="00036EDE">
        <w:rPr>
          <w:rFonts w:ascii="Calibri" w:eastAsia="Times New Roman" w:hAnsi="Calibri" w:cs="Calibri"/>
          <w:szCs w:val="24"/>
          <w:rtl/>
          <w:lang w:val="en-US" w:bidi="ar-MA"/>
        </w:rPr>
        <w:t>الصَّآئِمِينَ</w:t>
      </w:r>
      <w:proofErr w:type="spellEnd"/>
      <w:r w:rsidRPr="00036EDE">
        <w:rPr>
          <w:rFonts w:ascii="Calibri" w:eastAsia="Times New Roman" w:hAnsi="Calibri" w:cs="Calibri"/>
          <w:szCs w:val="24"/>
          <w:rtl/>
          <w:lang w:val="en-US" w:bidi="ar-MA"/>
        </w:rPr>
        <w:t>) وَالصَّائِمَاتِ (</w:t>
      </w:r>
      <w:proofErr w:type="spellStart"/>
      <w:r w:rsidRPr="00036EDE">
        <w:rPr>
          <w:rFonts w:ascii="Calibri" w:eastAsia="Times New Roman" w:hAnsi="Calibri" w:cs="Calibri"/>
          <w:szCs w:val="24"/>
          <w:rtl/>
          <w:lang w:val="en-US" w:bidi="ar-MA"/>
        </w:rPr>
        <w:t>الصَّآئِمَٰتِ</w:t>
      </w:r>
      <w:proofErr w:type="spellEnd"/>
      <w:r w:rsidRPr="00036EDE">
        <w:rPr>
          <w:rFonts w:ascii="Calibri" w:eastAsia="Times New Roman" w:hAnsi="Calibri" w:cs="Calibri"/>
          <w:szCs w:val="24"/>
          <w:rtl/>
          <w:lang w:val="en-US" w:bidi="ar-MA"/>
        </w:rPr>
        <w:t>)</w:t>
      </w:r>
      <w:r w:rsidRPr="00036EDE">
        <w:rPr>
          <w:rFonts w:ascii="Calibri" w:eastAsia="Times New Roman" w:hAnsi="Calibri" w:cs="Calibri"/>
          <w:szCs w:val="24"/>
          <w:lang w:val="en-US" w:bidi="ar-MA"/>
        </w:rPr>
        <w:t>:</w:t>
      </w:r>
    </w:p>
    <w:p w14:paraId="6518CD3F" w14:textId="77777777" w:rsidR="00036EDE" w:rsidRPr="00036EDE" w:rsidRDefault="00036EDE" w:rsidP="00C301CD">
      <w:pPr>
        <w:numPr>
          <w:ilvl w:val="1"/>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المبنى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جمع مذكر سالم وجمع مؤنث سالم لاسم الفاعل "صائم</w:t>
      </w:r>
      <w:r w:rsidRPr="00036EDE">
        <w:rPr>
          <w:rFonts w:ascii="Calibri" w:eastAsia="Times New Roman" w:hAnsi="Calibri" w:cs="Calibri"/>
          <w:szCs w:val="24"/>
          <w:lang w:val="en-US" w:bidi="ar-MA"/>
        </w:rPr>
        <w:t>".</w:t>
      </w:r>
    </w:p>
    <w:p w14:paraId="0386D8EF" w14:textId="77777777" w:rsidR="00036EDE" w:rsidRPr="00036EDE" w:rsidRDefault="00036EDE" w:rsidP="00C301CD">
      <w:pPr>
        <w:numPr>
          <w:ilvl w:val="1"/>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يشير إلى الأشخاص الذين يقومون بفعل الصيام (سواء كان الامتناع التقليدي أو الامتناع عن الكلام في الدين)</w:t>
      </w:r>
      <w:r w:rsidRPr="00036EDE">
        <w:rPr>
          <w:rFonts w:ascii="Calibri" w:eastAsia="Times New Roman" w:hAnsi="Calibri" w:cs="Calibri"/>
          <w:szCs w:val="24"/>
          <w:lang w:val="en-US" w:bidi="ar-MA"/>
        </w:rPr>
        <w:t>.</w:t>
      </w:r>
    </w:p>
    <w:p w14:paraId="673D03A4" w14:textId="77777777" w:rsidR="00036EDE" w:rsidRPr="00036EDE" w:rsidRDefault="00036EDE" w:rsidP="00C301CD">
      <w:pPr>
        <w:numPr>
          <w:ilvl w:val="0"/>
          <w:numId w:val="111"/>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szCs w:val="24"/>
          <w:rtl/>
          <w:lang w:val="en-US" w:bidi="ar-MA"/>
        </w:rPr>
        <w:t>الصَّيْمَ (الصَّيْمَ)</w:t>
      </w:r>
      <w:r w:rsidRPr="00036EDE">
        <w:rPr>
          <w:rFonts w:ascii="Calibri" w:eastAsia="Times New Roman" w:hAnsi="Calibri" w:cs="Calibri"/>
          <w:szCs w:val="24"/>
          <w:lang w:val="en-US" w:bidi="ar-MA"/>
        </w:rPr>
        <w:t>:</w:t>
      </w:r>
      <w:r w:rsidRPr="00036EDE">
        <w:rPr>
          <w:rFonts w:ascii="Calibri" w:eastAsia="Times New Roman" w:hAnsi="Calibri" w:cs="Calibri"/>
          <w:szCs w:val="24"/>
          <w:lang w:val="en-US" w:bidi="ar-MA"/>
        </w:rPr>
        <w:br/>
      </w:r>
      <w:r w:rsidRPr="00036EDE">
        <w:rPr>
          <w:rFonts w:ascii="Calibri" w:eastAsia="Times New Roman" w:hAnsi="Calibri" w:cs="Calibri"/>
          <w:szCs w:val="24"/>
          <w:rtl/>
          <w:lang w:val="en-US" w:bidi="ar-MA"/>
        </w:rPr>
        <w:t>اسم معرف بالـ</w:t>
      </w:r>
    </w:p>
    <w:p w14:paraId="2AC19AF9"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الخلاصة والتأثير على المعنى</w:t>
      </w:r>
      <w:r w:rsidRPr="00036EDE">
        <w:rPr>
          <w:rFonts w:ascii="Calibri" w:eastAsia="Times New Roman" w:hAnsi="Calibri" w:cs="Calibri"/>
          <w:szCs w:val="24"/>
          <w:lang w:val="en-US" w:bidi="ar-MA"/>
        </w:rPr>
        <w:t>:</w:t>
      </w:r>
    </w:p>
    <w:p w14:paraId="6063079D" w14:textId="77777777" w:rsidR="00036EDE" w:rsidRPr="00036EDE" w:rsidRDefault="00036EDE" w:rsidP="00C301CD">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تنوع الصيغ</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يُظهر هذا التنوع في صيغ الكلمات المتعلقة بالصيام غنى اللغة العربية وقدرتها على التعبير عن معاني دقيقة ومتنوعة</w:t>
      </w:r>
      <w:r w:rsidRPr="00036EDE">
        <w:rPr>
          <w:rFonts w:ascii="Calibri" w:eastAsia="Times New Roman" w:hAnsi="Calibri" w:cs="Calibri"/>
          <w:szCs w:val="24"/>
          <w:lang w:val="en-US" w:bidi="ar-MA"/>
        </w:rPr>
        <w:t>.</w:t>
      </w:r>
    </w:p>
    <w:p w14:paraId="522804F9" w14:textId="77777777" w:rsidR="00036EDE" w:rsidRPr="00036EDE" w:rsidRDefault="00036EDE" w:rsidP="00C301CD">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تحديد المعنى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يساعد تغيير المبنى على تحديد المعنى المقصود بدقة أكبر. فمثلاً، استخدام "صومًا" في قصة مريم يشير إلى امتناع محدد عن الكلام، بينما استخدام "صيامًا" يشير إلى المعنى العام للامتناع</w:t>
      </w:r>
      <w:r w:rsidRPr="00036EDE">
        <w:rPr>
          <w:rFonts w:ascii="Calibri" w:eastAsia="Times New Roman" w:hAnsi="Calibri" w:cs="Calibri"/>
          <w:szCs w:val="24"/>
          <w:lang w:val="en-US" w:bidi="ar-MA"/>
        </w:rPr>
        <w:t>.</w:t>
      </w:r>
    </w:p>
    <w:p w14:paraId="6453B6B9" w14:textId="77777777" w:rsidR="00036EDE" w:rsidRPr="00036EDE" w:rsidRDefault="00036EDE" w:rsidP="00C301CD">
      <w:pPr>
        <w:numPr>
          <w:ilvl w:val="0"/>
          <w:numId w:val="112"/>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التأكيد على التدبر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في سياق التفسير التدبري الذي نناقشه، يمكن اعتبار هذا التنوع في الصيغ إشارة إلى أهمية التدبر في كل كلمة قرآنية وفهم معناها الدقيق في سياقها الخاص</w:t>
      </w:r>
      <w:r w:rsidRPr="00036EDE">
        <w:rPr>
          <w:rFonts w:ascii="Calibri" w:eastAsia="Times New Roman" w:hAnsi="Calibri" w:cs="Calibri"/>
          <w:szCs w:val="24"/>
          <w:lang w:val="en-US" w:bidi="ar-MA"/>
        </w:rPr>
        <w:t>.</w:t>
      </w:r>
    </w:p>
    <w:p w14:paraId="7A95B11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إذًا، تغيير المبنى في الكلمات القرآنية ليس مجرد تغيير شكلي، بل هو تغيير يحمل دلالات ومعاني مختلفة، ويجب على المتدبر أن يكون واعيًا لهذه الاختلافات الدقيقة لكي يفهم النص القرآني بشكل صحيح</w:t>
      </w:r>
      <w:r w:rsidRPr="00036EDE">
        <w:rPr>
          <w:rFonts w:ascii="Calibri" w:eastAsia="Times New Roman" w:hAnsi="Calibri" w:cs="Calibri"/>
          <w:szCs w:val="24"/>
          <w:lang w:val="en-US" w:bidi="ar-MA"/>
        </w:rPr>
        <w:t>.</w:t>
      </w:r>
    </w:p>
    <w:p w14:paraId="5BB8CAE7"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هذا تفسير جميل وواسع لمفهوم الصيام، وهو يضيف بعدًا روحيًا وأخلاقيًا يتجاوز المفهوم التقليدي المقتصر على الامتناع عن الطعام والشراب. إليك تحليل لهذا التفسير الجديد</w:t>
      </w:r>
      <w:r w:rsidRPr="00036EDE">
        <w:rPr>
          <w:rFonts w:ascii="Calibri" w:eastAsia="Times New Roman" w:hAnsi="Calibri" w:cs="Calibri"/>
          <w:szCs w:val="24"/>
          <w:lang w:val="en-US" w:bidi="ar-MA"/>
        </w:rPr>
        <w:t>:</w:t>
      </w:r>
    </w:p>
    <w:p w14:paraId="5B4CD543"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1.</w:t>
      </w:r>
      <w:r w:rsidRPr="00036EDE">
        <w:rPr>
          <w:rFonts w:ascii="Calibri" w:eastAsia="Times New Roman" w:hAnsi="Calibri" w:cs="Calibri"/>
          <w:szCs w:val="24"/>
          <w:rtl/>
          <w:lang w:val="en-US" w:bidi="ar-MA"/>
        </w:rPr>
        <w:t xml:space="preserve"> الصيام كامتناع عن كل ما هو سلبي</w:t>
      </w:r>
      <w:r w:rsidRPr="00036EDE">
        <w:rPr>
          <w:rFonts w:ascii="Calibri" w:eastAsia="Times New Roman" w:hAnsi="Calibri" w:cs="Calibri"/>
          <w:szCs w:val="24"/>
          <w:lang w:val="en-US" w:bidi="ar-MA"/>
        </w:rPr>
        <w:t>:</w:t>
      </w:r>
    </w:p>
    <w:p w14:paraId="2D9E40E9" w14:textId="77777777" w:rsidR="00036EDE" w:rsidRPr="00036EDE" w:rsidRDefault="00036EDE" w:rsidP="00C301CD">
      <w:pPr>
        <w:numPr>
          <w:ilvl w:val="0"/>
          <w:numId w:val="11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فكرة شاملة</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يوسع دائرة الصيام لتشمل كل ما هو سلبي في حياة الإنسان، سواء كان أفكارًا أو أخلاقًا أو عادات. وهذا يجعل الصيام ممارسة مستمرة في حياة المسلم، وليس فقط في شهر رمضان</w:t>
      </w:r>
      <w:r w:rsidRPr="00036EDE">
        <w:rPr>
          <w:rFonts w:ascii="Calibri" w:eastAsia="Times New Roman" w:hAnsi="Calibri" w:cs="Calibri"/>
          <w:szCs w:val="24"/>
          <w:lang w:val="en-US" w:bidi="ar-MA"/>
        </w:rPr>
        <w:t>.</w:t>
      </w:r>
    </w:p>
    <w:p w14:paraId="2B2CEEC2" w14:textId="77777777" w:rsidR="00036EDE" w:rsidRPr="00036EDE" w:rsidRDefault="00036EDE" w:rsidP="00C301CD">
      <w:pPr>
        <w:numPr>
          <w:ilvl w:val="0"/>
          <w:numId w:val="113"/>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التركيز على الجوهر</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يركز على جوهر الصيام وهدفه الحقيقي، وهو تزكية النفس وتطهيرها من كل ما يشوبها</w:t>
      </w:r>
      <w:r w:rsidRPr="00036EDE">
        <w:rPr>
          <w:rFonts w:ascii="Calibri" w:eastAsia="Times New Roman" w:hAnsi="Calibri" w:cs="Calibri"/>
          <w:szCs w:val="24"/>
          <w:lang w:val="en-US" w:bidi="ar-MA"/>
        </w:rPr>
        <w:t>.</w:t>
      </w:r>
    </w:p>
    <w:p w14:paraId="75D04038"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2.</w:t>
      </w:r>
      <w:r w:rsidRPr="00036EDE">
        <w:rPr>
          <w:rFonts w:ascii="Calibri" w:eastAsia="Times New Roman" w:hAnsi="Calibri" w:cs="Calibri"/>
          <w:szCs w:val="24"/>
          <w:rtl/>
          <w:lang w:val="en-US" w:bidi="ar-MA"/>
        </w:rPr>
        <w:t xml:space="preserve"> صيام الفكر</w:t>
      </w:r>
      <w:r w:rsidRPr="00036EDE">
        <w:rPr>
          <w:rFonts w:ascii="Calibri" w:eastAsia="Times New Roman" w:hAnsi="Calibri" w:cs="Calibri"/>
          <w:szCs w:val="24"/>
          <w:lang w:val="en-US" w:bidi="ar-MA"/>
        </w:rPr>
        <w:t>:</w:t>
      </w:r>
    </w:p>
    <w:p w14:paraId="513CA9F1" w14:textId="77777777" w:rsidR="00036EDE" w:rsidRPr="00036EDE" w:rsidRDefault="00036EDE" w:rsidP="00C301CD">
      <w:pPr>
        <w:numPr>
          <w:ilvl w:val="0"/>
          <w:numId w:val="11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تجديد العقل</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الدعوة إلى "صيام الفكر" هي دعوة إلى التحرر من الأفكار القديمة البالية التي تعيق التطور والتقدم، والانفتاح على أفكار جديدة نيرة ومبدعة</w:t>
      </w:r>
      <w:r w:rsidRPr="00036EDE">
        <w:rPr>
          <w:rFonts w:ascii="Calibri" w:eastAsia="Times New Roman" w:hAnsi="Calibri" w:cs="Calibri"/>
          <w:szCs w:val="24"/>
          <w:lang w:val="en-US" w:bidi="ar-MA"/>
        </w:rPr>
        <w:t>.</w:t>
      </w:r>
    </w:p>
    <w:p w14:paraId="1F50574C" w14:textId="77777777" w:rsidR="00036EDE" w:rsidRPr="00036EDE" w:rsidRDefault="00036EDE" w:rsidP="00C301CD">
      <w:pPr>
        <w:numPr>
          <w:ilvl w:val="0"/>
          <w:numId w:val="114"/>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التفكير النقدي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يشجع على التفكير النقدي وعدم التسليم بكل ما هو موروث دون تمحيص وتدبر</w:t>
      </w:r>
      <w:r w:rsidRPr="00036EDE">
        <w:rPr>
          <w:rFonts w:ascii="Calibri" w:eastAsia="Times New Roman" w:hAnsi="Calibri" w:cs="Calibri"/>
          <w:szCs w:val="24"/>
          <w:lang w:val="en-US" w:bidi="ar-MA"/>
        </w:rPr>
        <w:t>.</w:t>
      </w:r>
    </w:p>
    <w:p w14:paraId="6831C2CB"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3.</w:t>
      </w:r>
      <w:r w:rsidRPr="00036EDE">
        <w:rPr>
          <w:rFonts w:ascii="Calibri" w:eastAsia="Times New Roman" w:hAnsi="Calibri" w:cs="Calibri"/>
          <w:szCs w:val="24"/>
          <w:rtl/>
          <w:lang w:val="en-US" w:bidi="ar-MA"/>
        </w:rPr>
        <w:t xml:space="preserve"> الصيام عن المساجد التقليدية</w:t>
      </w:r>
      <w:r w:rsidRPr="00036EDE">
        <w:rPr>
          <w:rFonts w:ascii="Calibri" w:eastAsia="Times New Roman" w:hAnsi="Calibri" w:cs="Calibri"/>
          <w:szCs w:val="24"/>
          <w:lang w:val="en-US" w:bidi="ar-MA"/>
        </w:rPr>
        <w:t>:</w:t>
      </w:r>
    </w:p>
    <w:p w14:paraId="580ACAD3" w14:textId="77777777" w:rsidR="00036EDE" w:rsidRPr="00036EDE" w:rsidRDefault="00036EDE" w:rsidP="00C301CD">
      <w:pPr>
        <w:numPr>
          <w:ilvl w:val="0"/>
          <w:numId w:val="11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دعوة للتجديد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الدعوة قد تكون دعوة إلى تجديد الخطاب الديني في المساجد، والخروج من الأفكار النمطية التي لا تواكب العصر</w:t>
      </w:r>
      <w:r w:rsidRPr="00036EDE">
        <w:rPr>
          <w:rFonts w:ascii="Calibri" w:eastAsia="Times New Roman" w:hAnsi="Calibri" w:cs="Calibri"/>
          <w:szCs w:val="24"/>
          <w:lang w:val="en-US" w:bidi="ar-MA"/>
        </w:rPr>
        <w:t>.</w:t>
      </w:r>
    </w:p>
    <w:p w14:paraId="3113DBC4" w14:textId="77777777" w:rsidR="00036EDE" w:rsidRPr="00036EDE" w:rsidRDefault="00036EDE" w:rsidP="00C301CD">
      <w:pPr>
        <w:numPr>
          <w:ilvl w:val="0"/>
          <w:numId w:val="115"/>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ليس رفضًا للمساجد</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يجب التأكيد على أن هذا لا يعني رفض المساجد بشكل مطلق، بل هو رفض للجمود الفكري والتقليد الأعمى</w:t>
      </w:r>
      <w:r w:rsidRPr="00036EDE">
        <w:rPr>
          <w:rFonts w:ascii="Calibri" w:eastAsia="Times New Roman" w:hAnsi="Calibri" w:cs="Calibri"/>
          <w:szCs w:val="24"/>
          <w:lang w:val="en-US" w:bidi="ar-MA"/>
        </w:rPr>
        <w:t>.</w:t>
      </w:r>
    </w:p>
    <w:p w14:paraId="61E2C33F"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lang w:val="en-US" w:bidi="ar-MA"/>
        </w:rPr>
        <w:t>4.</w:t>
      </w:r>
      <w:r w:rsidRPr="00036EDE">
        <w:rPr>
          <w:rFonts w:ascii="Calibri" w:eastAsia="Times New Roman" w:hAnsi="Calibri" w:cs="Calibri"/>
          <w:szCs w:val="24"/>
          <w:rtl/>
          <w:lang w:val="en-US" w:bidi="ar-MA"/>
        </w:rPr>
        <w:t xml:space="preserve"> الصيام كحالة وعي</w:t>
      </w:r>
      <w:r w:rsidRPr="00036EDE">
        <w:rPr>
          <w:rFonts w:ascii="Calibri" w:eastAsia="Times New Roman" w:hAnsi="Calibri" w:cs="Calibri"/>
          <w:szCs w:val="24"/>
          <w:lang w:val="en-US" w:bidi="ar-MA"/>
        </w:rPr>
        <w:t>:</w:t>
      </w:r>
    </w:p>
    <w:p w14:paraId="536927F2" w14:textId="77777777" w:rsidR="00036EDE" w:rsidRPr="00036EDE" w:rsidRDefault="00036EDE" w:rsidP="00C301CD">
      <w:pPr>
        <w:numPr>
          <w:ilvl w:val="0"/>
          <w:numId w:val="11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التقوى كهدف</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يربط الصيام بالتقوى، ويعتبر التقوى هي حالة الوعي والإدراك التي يجب أن يسعى إليها المسلم من خلال الصيام</w:t>
      </w:r>
      <w:r w:rsidRPr="00036EDE">
        <w:rPr>
          <w:rFonts w:ascii="Calibri" w:eastAsia="Times New Roman" w:hAnsi="Calibri" w:cs="Calibri"/>
          <w:szCs w:val="24"/>
          <w:lang w:val="en-US" w:bidi="ar-MA"/>
        </w:rPr>
        <w:t>.</w:t>
      </w:r>
    </w:p>
    <w:p w14:paraId="042E4383" w14:textId="77777777" w:rsidR="00036EDE" w:rsidRPr="00036EDE" w:rsidRDefault="00036EDE" w:rsidP="00C301CD">
      <w:pPr>
        <w:numPr>
          <w:ilvl w:val="0"/>
          <w:numId w:val="116"/>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تجاوز الطقوس</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هذا التفسير يتجاوز الطقوس الشكلية للصيام، ويركز على الأثر الروحي والأخلاقي الذي يجب أن يتركه الصيام في نفس المسلم</w:t>
      </w:r>
      <w:r w:rsidRPr="00036EDE">
        <w:rPr>
          <w:rFonts w:ascii="Calibri" w:eastAsia="Times New Roman" w:hAnsi="Calibri" w:cs="Calibri"/>
          <w:szCs w:val="24"/>
          <w:lang w:val="en-US" w:bidi="ar-MA"/>
        </w:rPr>
        <w:t>.</w:t>
      </w:r>
    </w:p>
    <w:p w14:paraId="7DE0AED6"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الأدلة من القرآن (كما وردت في النص)</w:t>
      </w:r>
      <w:r w:rsidRPr="00036EDE">
        <w:rPr>
          <w:rFonts w:ascii="Calibri" w:eastAsia="Times New Roman" w:hAnsi="Calibri" w:cs="Calibri"/>
          <w:szCs w:val="24"/>
          <w:lang w:val="en-US" w:bidi="ar-MA"/>
        </w:rPr>
        <w:t>:</w:t>
      </w:r>
    </w:p>
    <w:p w14:paraId="2FA03510" w14:textId="77777777" w:rsidR="00036EDE" w:rsidRPr="00036EDE" w:rsidRDefault="00036EDE" w:rsidP="00C301CD">
      <w:pPr>
        <w:numPr>
          <w:ilvl w:val="0"/>
          <w:numId w:val="11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لعلكم تتقون</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الغاية من الصيام تؤكد على أن الهدف هو الوصول إلى حالة التقوى، وهي حالة شاملة تتضمن الوعي والإدراك والخوف من الله ومراقبته في كل الأفعال والأقوال</w:t>
      </w:r>
      <w:r w:rsidRPr="00036EDE">
        <w:rPr>
          <w:rFonts w:ascii="Calibri" w:eastAsia="Times New Roman" w:hAnsi="Calibri" w:cs="Calibri"/>
          <w:szCs w:val="24"/>
          <w:lang w:val="en-US" w:bidi="ar-MA"/>
        </w:rPr>
        <w:t>.</w:t>
      </w:r>
    </w:p>
    <w:p w14:paraId="30208141" w14:textId="77777777" w:rsidR="00036EDE" w:rsidRPr="00036EDE" w:rsidRDefault="00036EDE" w:rsidP="00C301CD">
      <w:pPr>
        <w:numPr>
          <w:ilvl w:val="0"/>
          <w:numId w:val="117"/>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lang w:val="en-US" w:bidi="ar-MA"/>
        </w:rPr>
        <w:t>"</w:t>
      </w:r>
      <w:r w:rsidRPr="00036EDE">
        <w:rPr>
          <w:rFonts w:ascii="Calibri" w:eastAsia="Times New Roman" w:hAnsi="Calibri" w:cs="Calibri"/>
          <w:b/>
          <w:bCs/>
          <w:szCs w:val="24"/>
          <w:rtl/>
          <w:lang w:val="en-US" w:bidi="ar-MA"/>
        </w:rPr>
        <w:t>فكلي واشربي وقري عينًا</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هذه الآية في قصة مريم عليها السلام قد تُفهم على أن الصيام ليس بالضرورة الامتناع المطلق عن الطعام والشراب، بل قد يكون له معانٍ أوسع وأعمق. ولكن يجب فهم هذه الآية في سياقها الخاص بقصة مريم، ولا يمكن تعميمها على كل أنواع الصيام</w:t>
      </w:r>
      <w:r w:rsidRPr="00036EDE">
        <w:rPr>
          <w:rFonts w:ascii="Calibri" w:eastAsia="Times New Roman" w:hAnsi="Calibri" w:cs="Calibri"/>
          <w:szCs w:val="24"/>
          <w:lang w:val="en-US" w:bidi="ar-MA"/>
        </w:rPr>
        <w:t>.</w:t>
      </w:r>
    </w:p>
    <w:p w14:paraId="6A0B574E"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نقاط إضافية</w:t>
      </w:r>
      <w:r w:rsidRPr="00036EDE">
        <w:rPr>
          <w:rFonts w:ascii="Calibri" w:eastAsia="Times New Roman" w:hAnsi="Calibri" w:cs="Calibri"/>
          <w:szCs w:val="24"/>
          <w:lang w:val="en-US" w:bidi="ar-MA"/>
        </w:rPr>
        <w:t>:</w:t>
      </w:r>
    </w:p>
    <w:p w14:paraId="50212A1F" w14:textId="77777777" w:rsidR="00036EDE" w:rsidRPr="00036EDE" w:rsidRDefault="00036EDE" w:rsidP="00C301CD">
      <w:pPr>
        <w:numPr>
          <w:ilvl w:val="0"/>
          <w:numId w:val="11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الصيام في الأديان الأخرى</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يمكن ربط هذا التفسير الواسع للصيام بمفاهيم مشابهة في الأديان الأخرى، حيث يوجد الصوم عن الشر والكلام البذيء والأفكار السيئة</w:t>
      </w:r>
      <w:r w:rsidRPr="00036EDE">
        <w:rPr>
          <w:rFonts w:ascii="Calibri" w:eastAsia="Times New Roman" w:hAnsi="Calibri" w:cs="Calibri"/>
          <w:szCs w:val="24"/>
          <w:lang w:val="en-US" w:bidi="ar-MA"/>
        </w:rPr>
        <w:t>.</w:t>
      </w:r>
    </w:p>
    <w:p w14:paraId="2359B87C" w14:textId="77777777" w:rsidR="00036EDE" w:rsidRPr="00036EDE" w:rsidRDefault="00036EDE" w:rsidP="00C301CD">
      <w:pPr>
        <w:numPr>
          <w:ilvl w:val="0"/>
          <w:numId w:val="118"/>
        </w:numPr>
        <w:spacing w:line="360" w:lineRule="auto"/>
        <w:ind w:left="337" w:firstLine="107"/>
        <w:contextualSpacing/>
        <w:rPr>
          <w:rFonts w:ascii="Calibri" w:eastAsia="Times New Roman" w:hAnsi="Calibri" w:cs="Calibri"/>
          <w:szCs w:val="24"/>
          <w:lang w:val="en-US" w:bidi="ar-MA"/>
        </w:rPr>
      </w:pPr>
      <w:r w:rsidRPr="00036EDE">
        <w:rPr>
          <w:rFonts w:ascii="Calibri" w:eastAsia="Times New Roman" w:hAnsi="Calibri" w:cs="Calibri"/>
          <w:b/>
          <w:bCs/>
          <w:szCs w:val="24"/>
          <w:rtl/>
          <w:lang w:val="en-US" w:bidi="ar-MA"/>
        </w:rPr>
        <w:t>الصيام كتمرين روحي</w:t>
      </w:r>
      <w:r w:rsidRPr="00036EDE">
        <w:rPr>
          <w:rFonts w:ascii="Calibri" w:eastAsia="Times New Roman" w:hAnsi="Calibri" w:cs="Calibri"/>
          <w:b/>
          <w:bCs/>
          <w:szCs w:val="24"/>
          <w:lang w:val="en-US" w:bidi="ar-MA"/>
        </w:rPr>
        <w:t>:</w:t>
      </w:r>
      <w:r w:rsidRPr="00036EDE">
        <w:rPr>
          <w:rFonts w:ascii="Calibri" w:eastAsia="Times New Roman" w:hAnsi="Calibri" w:cs="Calibri"/>
          <w:szCs w:val="24"/>
          <w:rtl/>
          <w:lang w:val="en-US" w:bidi="ar-MA"/>
        </w:rPr>
        <w:t xml:space="preserve"> يمكن اعتبار الصيام (بمفهومه الواسع) كتمرين روحي يهدف إلى تقوية الإرادة والتحكم في النفس وتزكيتها</w:t>
      </w:r>
      <w:r w:rsidRPr="00036EDE">
        <w:rPr>
          <w:rFonts w:ascii="Calibri" w:eastAsia="Times New Roman" w:hAnsi="Calibri" w:cs="Calibri"/>
          <w:szCs w:val="24"/>
          <w:lang w:val="en-US" w:bidi="ar-MA"/>
        </w:rPr>
        <w:t>.</w:t>
      </w:r>
    </w:p>
    <w:p w14:paraId="440742FD" w14:textId="77777777" w:rsidR="00036EDE" w:rsidRPr="00036EDE" w:rsidRDefault="00036EDE" w:rsidP="000F16E4">
      <w:pPr>
        <w:spacing w:line="360" w:lineRule="auto"/>
        <w:ind w:left="337" w:firstLine="107"/>
        <w:rPr>
          <w:rFonts w:ascii="Calibri" w:eastAsia="Times New Roman" w:hAnsi="Calibri" w:cs="Calibri"/>
          <w:szCs w:val="24"/>
          <w:lang w:val="en-US" w:bidi="ar-MA"/>
        </w:rPr>
      </w:pPr>
      <w:r w:rsidRPr="00036EDE">
        <w:rPr>
          <w:rFonts w:ascii="Calibri" w:eastAsia="Times New Roman" w:hAnsi="Calibri" w:cs="Calibri"/>
          <w:szCs w:val="24"/>
          <w:rtl/>
          <w:lang w:val="en-US" w:bidi="ar-MA"/>
        </w:rPr>
        <w:t>بشكل عام، هذا التفسير الجديد للصيام يقدم رؤية معاصرة ومتجددة لهذه العبادة، ويدعو إلى فهم أعمق وأشمل لجوهرها وأهدافها</w:t>
      </w:r>
      <w:r w:rsidRPr="00036EDE">
        <w:rPr>
          <w:rFonts w:ascii="Calibri" w:eastAsia="Times New Roman" w:hAnsi="Calibri" w:cs="Calibri"/>
          <w:szCs w:val="24"/>
          <w:lang w:val="en-US" w:bidi="ar-MA"/>
        </w:rPr>
        <w:t>.</w:t>
      </w:r>
    </w:p>
    <w:p w14:paraId="65A1CADC" w14:textId="77777777" w:rsidR="00036EDE" w:rsidRPr="00036EDE" w:rsidRDefault="00036EDE" w:rsidP="000F16E4">
      <w:pPr>
        <w:spacing w:line="360" w:lineRule="auto"/>
        <w:ind w:left="337" w:firstLine="107"/>
        <w:rPr>
          <w:rFonts w:ascii="Calibri" w:eastAsia="Times New Roman" w:hAnsi="Calibri" w:cs="Calibri"/>
          <w:szCs w:val="24"/>
          <w:rtl/>
          <w:lang w:val="en-US" w:bidi="ar-MA"/>
        </w:rPr>
      </w:pPr>
    </w:p>
    <w:p w14:paraId="0AF049CB" w14:textId="77777777" w:rsidR="00036EDE" w:rsidRPr="00036EDE" w:rsidRDefault="00036EDE" w:rsidP="000F16E4">
      <w:pPr>
        <w:pStyle w:val="3"/>
        <w:rPr>
          <w:rFonts w:eastAsia="Times New Roman"/>
          <w:lang w:val="ar-MA" w:eastAsia="ar-SA"/>
        </w:rPr>
      </w:pPr>
      <w:bookmarkStart w:id="51" w:name="_Toc203903485"/>
      <w:bookmarkStart w:id="52" w:name="_Toc209893533"/>
      <w:bookmarkStart w:id="53" w:name="_Toc217152783"/>
      <w:r w:rsidRPr="00036EDE">
        <w:rPr>
          <w:rFonts w:eastAsia="Times New Roman"/>
          <w:rtl/>
          <w:lang w:val="ar-MA" w:eastAsia="ar-SA"/>
        </w:rPr>
        <w:t>الصيام في القرآن: منهج تدبر يتجاوز حدود الزمان والمكان</w:t>
      </w:r>
      <w:bookmarkEnd w:id="51"/>
      <w:bookmarkEnd w:id="52"/>
      <w:bookmarkEnd w:id="53"/>
    </w:p>
    <w:p w14:paraId="3F4BAB7E"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مقدمة</w:t>
      </w:r>
      <w:r w:rsidRPr="00036EDE">
        <w:rPr>
          <w:rFonts w:ascii="Calibri" w:eastAsia="Microsoft Sans Serif" w:hAnsi="Calibri" w:cs="Calibri"/>
          <w:szCs w:val="24"/>
          <w:lang w:val="en-US" w:bidi="ar-MA"/>
        </w:rPr>
        <w:t>:</w:t>
      </w:r>
    </w:p>
    <w:p w14:paraId="54FEC3D5"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لطالما ارتبط مفهوم الصيام في أذهان الكثيرين بالامتناع عن الطعام والشراب خلال شهر رمضان. لكن هل هذا هو الفهم الوحيد الذي يقدمه القرآن الكريم لهذه العبادة العظيمة؟ تدعونا قراءة متأنية لآيات الصيام في سورة البقرة إلى إعادة النظر في هذا المفهوم، وإلى اكتشاف أبعاد أعمق وأشمل للصيام كمنهج حياة، وكأداة للتدبر والفهم</w:t>
      </w:r>
      <w:r w:rsidRPr="00036EDE">
        <w:rPr>
          <w:rFonts w:ascii="Calibri" w:eastAsia="Microsoft Sans Serif" w:hAnsi="Calibri" w:cs="Calibri"/>
          <w:szCs w:val="24"/>
          <w:lang w:val="en-US" w:bidi="ar-MA"/>
        </w:rPr>
        <w:t>.</w:t>
      </w:r>
    </w:p>
    <w:p w14:paraId="4CABB206"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ليس مجرد امتناع عن الطعام والشراب</w:t>
      </w:r>
      <w:r w:rsidRPr="00036EDE">
        <w:rPr>
          <w:rFonts w:ascii="Calibri" w:eastAsia="Microsoft Sans Serif" w:hAnsi="Calibri" w:cs="Calibri"/>
          <w:szCs w:val="24"/>
          <w:lang w:val="en-US" w:bidi="ar-MA"/>
        </w:rPr>
        <w:t>:</w:t>
      </w:r>
    </w:p>
    <w:p w14:paraId="71D95C61"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تثير الآيات القرآنية المتعلقة بالصيام تساؤلات حول الفهم التقليدي</w:t>
      </w:r>
      <w:r w:rsidRPr="00036EDE">
        <w:rPr>
          <w:rFonts w:ascii="Calibri" w:eastAsia="Microsoft Sans Serif" w:hAnsi="Calibri" w:cs="Calibri"/>
          <w:szCs w:val="24"/>
          <w:lang w:val="en-US" w:bidi="ar-MA"/>
        </w:rPr>
        <w:t>:</w:t>
      </w:r>
    </w:p>
    <w:p w14:paraId="3AB9EB07" w14:textId="77777777" w:rsidR="00036EDE" w:rsidRPr="00036EDE" w:rsidRDefault="00036EDE" w:rsidP="00C301CD">
      <w:pPr>
        <w:numPr>
          <w:ilvl w:val="0"/>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يَا أَيُّهَا الَّذِينَ آمَنُوا كُتِبَ عَلَيْكُمُ الصِّيَامُ كَمَا كُتِبَ عَلَى الَّذِينَ مِنْ قَبْلِكُمْ لَعَلَّكُمْ تَتَّقُونَ" (البقرة: 183)</w:t>
      </w:r>
      <w:r w:rsidRPr="00036EDE">
        <w:rPr>
          <w:rFonts w:ascii="Calibri" w:eastAsia="Microsoft Sans Serif" w:hAnsi="Calibri" w:cs="Calibri"/>
          <w:szCs w:val="24"/>
          <w:lang w:val="en-US" w:bidi="ar-MA"/>
        </w:rPr>
        <w:t>.</w:t>
      </w:r>
    </w:p>
    <w:p w14:paraId="097A33B4" w14:textId="77777777" w:rsidR="00036EDE" w:rsidRPr="00036EDE" w:rsidRDefault="00036EDE" w:rsidP="00C301CD">
      <w:pPr>
        <w:numPr>
          <w:ilvl w:val="1"/>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ما هي "التقوى" التي هي غاية الصيام؟ هل هي مجرد الامتناع عن الطعام والشراب؟</w:t>
      </w:r>
    </w:p>
    <w:p w14:paraId="301E30CC" w14:textId="77777777" w:rsidR="00036EDE" w:rsidRPr="00036EDE" w:rsidRDefault="00036EDE" w:rsidP="00C301CD">
      <w:pPr>
        <w:numPr>
          <w:ilvl w:val="0"/>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أَيَّامًا مَعْدُودَاتٍ ۚ فَمَنْ كَانَ مِنْكُمْ مَرِيضًا أَوْ عَلَىٰ سَفَرٍ فَعِدَّةٌ مِنْ أَيَّامٍ أُخَرَ ۚ وَعَلَى الَّذِينَ يُطِيقُونَهُ فِدْيَةٌ طَعَامُ مِسْكِينٍ" (البقرة: 184)</w:t>
      </w:r>
      <w:r w:rsidRPr="00036EDE">
        <w:rPr>
          <w:rFonts w:ascii="Calibri" w:eastAsia="Microsoft Sans Serif" w:hAnsi="Calibri" w:cs="Calibri"/>
          <w:szCs w:val="24"/>
          <w:lang w:val="en-US" w:bidi="ar-MA"/>
        </w:rPr>
        <w:t>.</w:t>
      </w:r>
    </w:p>
    <w:p w14:paraId="1142C2A0" w14:textId="77777777" w:rsidR="00036EDE" w:rsidRPr="00036EDE" w:rsidRDefault="00036EDE" w:rsidP="00C301CD">
      <w:pPr>
        <w:numPr>
          <w:ilvl w:val="1"/>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إذا كان الصيام مجرد امتناع عن الطعام والشراب، فكيف يصوم من يعيش في مناطق النهار أو الليل الطويل؟</w:t>
      </w:r>
    </w:p>
    <w:p w14:paraId="493136A9" w14:textId="77777777" w:rsidR="00036EDE" w:rsidRPr="00036EDE" w:rsidRDefault="00036EDE" w:rsidP="00C301CD">
      <w:pPr>
        <w:numPr>
          <w:ilvl w:val="1"/>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هل الحيض والنفاس مرض يبيح الفطر؟ وماذا عن أصحاب الأمراض المزمنة؟</w:t>
      </w:r>
    </w:p>
    <w:p w14:paraId="000AD6A0" w14:textId="77777777" w:rsidR="00036EDE" w:rsidRPr="00036EDE" w:rsidRDefault="00036EDE" w:rsidP="00C301CD">
      <w:pPr>
        <w:numPr>
          <w:ilvl w:val="1"/>
          <w:numId w:val="106"/>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ما معنى "يطيقونه"؟ ومن هو "المسكين" الذي تُقدم له الفدية؟</w:t>
      </w:r>
    </w:p>
    <w:p w14:paraId="3AD87AD0"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منهج للتدبر القرآني</w:t>
      </w:r>
      <w:r w:rsidRPr="00036EDE">
        <w:rPr>
          <w:rFonts w:ascii="Calibri" w:eastAsia="Microsoft Sans Serif" w:hAnsi="Calibri" w:cs="Calibri"/>
          <w:szCs w:val="24"/>
          <w:lang w:val="en-US" w:bidi="ar-MA"/>
        </w:rPr>
        <w:t>:</w:t>
      </w:r>
    </w:p>
    <w:p w14:paraId="1DEC4A5E"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تكشف قراءة متأنية لآيات الصيام، مع الاستعانة بالمخطوطات القرآنية القديمة، عن فهم جديد للصيام كمنهج للتدبر القرآني</w:t>
      </w:r>
      <w:r w:rsidRPr="00036EDE">
        <w:rPr>
          <w:rFonts w:ascii="Calibri" w:eastAsia="Microsoft Sans Serif" w:hAnsi="Calibri" w:cs="Calibri"/>
          <w:szCs w:val="24"/>
          <w:lang w:val="en-US" w:bidi="ar-MA"/>
        </w:rPr>
        <w:t>:</w:t>
      </w:r>
    </w:p>
    <w:p w14:paraId="0CEDC03C" w14:textId="77777777" w:rsidR="00036EDE" w:rsidRPr="00036EDE" w:rsidRDefault="00036EDE" w:rsidP="00C301CD">
      <w:pPr>
        <w:numPr>
          <w:ilvl w:val="0"/>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هو الامتناع عن الكلام في الدين والقرآن بشكل خاص، إلا بعد التدبر العميق والتأكد من المعاني</w:t>
      </w:r>
      <w:r w:rsidRPr="00036EDE">
        <w:rPr>
          <w:rFonts w:ascii="Calibri" w:eastAsia="Microsoft Sans Serif" w:hAnsi="Calibri" w:cs="Calibri"/>
          <w:szCs w:val="24"/>
          <w:lang w:val="en-US" w:bidi="ar-MA"/>
        </w:rPr>
        <w:t>.</w:t>
      </w:r>
      <w:r w:rsidRPr="00036EDE">
        <w:rPr>
          <w:rFonts w:ascii="Calibri" w:eastAsia="Microsoft Sans Serif" w:hAnsi="Calibri" w:cs="Calibri"/>
          <w:szCs w:val="24"/>
          <w:rtl/>
          <w:lang w:val="en-US" w:bidi="ar-MA"/>
        </w:rPr>
        <w:t xml:space="preserve"> هذا لا يعني الصمت المطلق، بل تجنب الخوض في تفسير الآيات ونشرها قبل الفهم الصحيح</w:t>
      </w:r>
      <w:r w:rsidRPr="00036EDE">
        <w:rPr>
          <w:rFonts w:ascii="Calibri" w:eastAsia="Microsoft Sans Serif" w:hAnsi="Calibri" w:cs="Calibri"/>
          <w:szCs w:val="24"/>
          <w:lang w:val="en-US" w:bidi="ar-MA"/>
        </w:rPr>
        <w:t>.</w:t>
      </w:r>
    </w:p>
    <w:p w14:paraId="17F4673C" w14:textId="77777777" w:rsidR="00036EDE" w:rsidRPr="00036EDE" w:rsidRDefault="00036EDE" w:rsidP="00C301CD">
      <w:pPr>
        <w:numPr>
          <w:ilvl w:val="0"/>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b/>
          <w:bCs/>
          <w:szCs w:val="24"/>
          <w:rtl/>
          <w:lang w:val="en-US" w:bidi="ar-MA"/>
        </w:rPr>
        <w:t>الصوم (بالمعنى الخاص)</w:t>
      </w:r>
      <w:r w:rsidRPr="00036EDE">
        <w:rPr>
          <w:rFonts w:ascii="Calibri" w:eastAsia="Microsoft Sans Serif" w:hAnsi="Calibri" w:cs="Calibri"/>
          <w:b/>
          <w:bCs/>
          <w:szCs w:val="24"/>
          <w:lang w:val="en-US" w:bidi="ar-MA"/>
        </w:rPr>
        <w:t>:</w:t>
      </w:r>
      <w:r w:rsidRPr="00036EDE">
        <w:rPr>
          <w:rFonts w:ascii="Calibri" w:eastAsia="Microsoft Sans Serif" w:hAnsi="Calibri" w:cs="Calibri"/>
          <w:szCs w:val="24"/>
          <w:rtl/>
          <w:lang w:val="en-US" w:bidi="ar-MA"/>
        </w:rPr>
        <w:t xml:space="preserve"> هو الامتناع عن فعل محدد ومؤقت، كما في صوم مريم عن الكلام: "فَإِمَّا تَرَيِنَّ مِنَ الْبَشَرِ أَحَدًا فَقُولِي إِنِّي نَذَرْتُ لِلرَّحْمَٰنِ صَوْمًا فَلَنْ أُكَلِّمَ الْيَوْمَ إِنْسِيًّا" (مريم: 26)</w:t>
      </w:r>
      <w:r w:rsidRPr="00036EDE">
        <w:rPr>
          <w:rFonts w:ascii="Calibri" w:eastAsia="Microsoft Sans Serif" w:hAnsi="Calibri" w:cs="Calibri"/>
          <w:szCs w:val="24"/>
          <w:lang w:val="en-US" w:bidi="ar-MA"/>
        </w:rPr>
        <w:t>.</w:t>
      </w:r>
    </w:p>
    <w:p w14:paraId="16292D6F" w14:textId="77777777" w:rsidR="00036EDE" w:rsidRPr="00036EDE" w:rsidRDefault="00036EDE" w:rsidP="00C301CD">
      <w:pPr>
        <w:numPr>
          <w:ilvl w:val="0"/>
          <w:numId w:val="107"/>
        </w:numPr>
        <w:spacing w:line="360" w:lineRule="auto"/>
        <w:ind w:left="337" w:firstLine="107"/>
        <w:contextualSpacing/>
        <w:rPr>
          <w:rFonts w:ascii="Calibri" w:eastAsia="Microsoft Sans Serif" w:hAnsi="Calibri" w:cs="Calibri"/>
          <w:szCs w:val="24"/>
          <w:lang w:val="en-US" w:bidi="ar-MA"/>
        </w:rPr>
      </w:pPr>
      <w:r w:rsidRPr="00036EDE">
        <w:rPr>
          <w:rFonts w:ascii="Calibri" w:eastAsia="Microsoft Sans Serif" w:hAnsi="Calibri" w:cs="Calibri"/>
          <w:b/>
          <w:bCs/>
          <w:szCs w:val="24"/>
          <w:rtl/>
          <w:lang w:val="en-US" w:bidi="ar-MA"/>
        </w:rPr>
        <w:t>الصيام (بالمعنى العام)</w:t>
      </w:r>
      <w:r w:rsidRPr="00036EDE">
        <w:rPr>
          <w:rFonts w:ascii="Calibri" w:eastAsia="Microsoft Sans Serif" w:hAnsi="Calibri" w:cs="Calibri"/>
          <w:b/>
          <w:bCs/>
          <w:szCs w:val="24"/>
          <w:lang w:val="en-US" w:bidi="ar-MA"/>
        </w:rPr>
        <w:t>:</w:t>
      </w:r>
      <w:r w:rsidRPr="00036EDE">
        <w:rPr>
          <w:rFonts w:ascii="Calibri" w:eastAsia="Microsoft Sans Serif" w:hAnsi="Calibri" w:cs="Calibri"/>
          <w:szCs w:val="24"/>
          <w:rtl/>
          <w:lang w:val="en-US" w:bidi="ar-MA"/>
        </w:rPr>
        <w:t xml:space="preserve"> هو الامتناع الأشمل عن الكلام في الدين إلا بعد التدبر (وهو المفهوم الذي نركز عليه)</w:t>
      </w:r>
      <w:r w:rsidRPr="00036EDE">
        <w:rPr>
          <w:rFonts w:ascii="Calibri" w:eastAsia="Microsoft Sans Serif" w:hAnsi="Calibri" w:cs="Calibri"/>
          <w:szCs w:val="24"/>
          <w:lang w:val="en-US" w:bidi="ar-MA"/>
        </w:rPr>
        <w:t>.</w:t>
      </w:r>
    </w:p>
    <w:p w14:paraId="44C0BD7C"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المصطلحات القرآنية المتعلقة بالصيام: فهم جديد</w:t>
      </w:r>
      <w:r w:rsidRPr="00036EDE">
        <w:rPr>
          <w:rFonts w:ascii="Calibri" w:eastAsia="Microsoft Sans Serif" w:hAnsi="Calibri" w:cs="Calibri"/>
          <w:szCs w:val="24"/>
          <w:lang w:val="en-US" w:bidi="ar-MA"/>
        </w:rPr>
        <w:t>:</w:t>
      </w:r>
    </w:p>
    <w:p w14:paraId="313226CC"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لنعد قراءة المصطلحات القرآنية المتعلقة بالصيام في ضوء هذا الفهم الجديد</w:t>
      </w:r>
      <w:r w:rsidRPr="00036EDE">
        <w:rPr>
          <w:rFonts w:ascii="Calibri" w:eastAsia="Microsoft Sans Serif" w:hAnsi="Calibri" w:cs="Calibri"/>
          <w:szCs w:val="24"/>
          <w:lang w:val="en-US" w:bidi="ar-MA"/>
        </w:rPr>
        <w:t>:</w:t>
      </w:r>
    </w:p>
    <w:p w14:paraId="6C073766"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أيام معدودات</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أيام شهر رمضان بالضرورة، بل هي أيام مراحل  مخصصة للإحصاء والتدبر في معاني الآيات</w:t>
      </w:r>
      <w:r w:rsidRPr="00036EDE">
        <w:rPr>
          <w:rFonts w:ascii="Aptos" w:eastAsia="Times New Roman" w:hAnsi="Aptos" w:cs="Calibri"/>
          <w:szCs w:val="24"/>
          <w:lang w:val="en-US" w:bidi="ar-MA"/>
        </w:rPr>
        <w:t>.</w:t>
      </w:r>
    </w:p>
    <w:p w14:paraId="6BE53558"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مريضًا</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المرض الجسدي، بل مرض العقل (الشك في الآيات أو الابتعاد عن الصواب في فهمها)</w:t>
      </w:r>
      <w:r w:rsidRPr="00036EDE">
        <w:rPr>
          <w:rFonts w:ascii="Aptos" w:eastAsia="Times New Roman" w:hAnsi="Aptos" w:cs="Calibri"/>
          <w:szCs w:val="24"/>
          <w:lang w:val="en-US" w:bidi="ar-MA"/>
        </w:rPr>
        <w:t>.</w:t>
      </w:r>
    </w:p>
    <w:p w14:paraId="533C6362"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على سفر</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السفر المكاني، بل على وشك الوصول إلى فهم الآيات، لكنه لم يصل بعد</w:t>
      </w:r>
      <w:r w:rsidRPr="00036EDE">
        <w:rPr>
          <w:rFonts w:ascii="Aptos" w:eastAsia="Times New Roman" w:hAnsi="Aptos" w:cs="Calibri"/>
          <w:szCs w:val="24"/>
          <w:lang w:val="en-US" w:bidi="ar-MA"/>
        </w:rPr>
        <w:t>.</w:t>
      </w:r>
      <w:r w:rsidRPr="00036EDE">
        <w:rPr>
          <w:rFonts w:ascii="Aptos" w:eastAsia="Times New Roman" w:hAnsi="Aptos" w:cs="Calibri"/>
          <w:szCs w:val="24"/>
          <w:lang w:val="en-US" w:bidi="ar-MA"/>
        </w:rPr>
        <w:br/>
      </w:r>
      <w:r w:rsidRPr="00036EDE">
        <w:rPr>
          <w:rFonts w:ascii="Aptos" w:eastAsia="Times New Roman" w:hAnsi="Aptos" w:cs="Calibri"/>
          <w:szCs w:val="24"/>
          <w:rtl/>
          <w:lang w:val="en-US" w:bidi="ar-MA"/>
        </w:rPr>
        <w:t xml:space="preserve"> </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وَآخَرُونَ يَضْرِبُونَ فِي الْأَرْضِ يَبْتَغُونَ مِن فَضْلِ اللَّهِ ۙ وَآخَرُونَ يُقَاتِلُونَ فِي سَبِيلِ اللَّهِ" (المزمل: 20)</w:t>
      </w:r>
      <w:r w:rsidRPr="00036EDE">
        <w:rPr>
          <w:rFonts w:ascii="Aptos" w:eastAsia="Times New Roman" w:hAnsi="Aptos" w:cs="Calibri"/>
          <w:szCs w:val="24"/>
          <w:lang w:val="en-US" w:bidi="ar-MA"/>
        </w:rPr>
        <w:t>.</w:t>
      </w:r>
    </w:p>
    <w:p w14:paraId="4EBD8E87"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يطيقونه</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من لا يستطيعون الاستمرار في التدبر (بسبب ضيق الوقت أو صعوبة الفهم)</w:t>
      </w:r>
      <w:r w:rsidRPr="00036EDE">
        <w:rPr>
          <w:rFonts w:ascii="Aptos" w:eastAsia="Times New Roman" w:hAnsi="Aptos" w:cs="Calibri"/>
          <w:szCs w:val="24"/>
          <w:lang w:val="en-US" w:bidi="ar-MA"/>
        </w:rPr>
        <w:t>.</w:t>
      </w:r>
    </w:p>
    <w:p w14:paraId="5911A868"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فدية طعام مسكين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إطعام الطعام المادي، بل إطعام العلم والمعاني القرآنية لشخص "مسكين" (متوقف عن التدبر)</w:t>
      </w:r>
      <w:r w:rsidRPr="00036EDE">
        <w:rPr>
          <w:rFonts w:ascii="Aptos" w:eastAsia="Times New Roman" w:hAnsi="Aptos" w:cs="Calibri"/>
          <w:szCs w:val="24"/>
          <w:lang w:val="en-US" w:bidi="ar-MA"/>
        </w:rPr>
        <w:t>.</w:t>
      </w:r>
    </w:p>
    <w:p w14:paraId="1576960B"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شهر رمضان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الشهر القمري، بل بمعنى الإشهار والإعلان عن اكتمال نزول القرآن. و"رمضان" من "الرمضاء" (الحجارة المحماة)، أي أن إشهار القرآن كان مصحوبًا بمعارضة شديدة</w:t>
      </w:r>
      <w:r w:rsidRPr="00036EDE">
        <w:rPr>
          <w:rFonts w:ascii="Aptos" w:eastAsia="Times New Roman" w:hAnsi="Aptos" w:cs="Calibri"/>
          <w:szCs w:val="24"/>
          <w:lang w:val="en-US" w:bidi="ar-MA"/>
        </w:rPr>
        <w:t>.</w:t>
      </w:r>
    </w:p>
    <w:p w14:paraId="0166EBEE"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القرآن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من جذر "قرن" (وليس "قرأ")، أي مقارنة الظاهر بالباطن للآيات</w:t>
      </w:r>
      <w:r w:rsidRPr="00036EDE">
        <w:rPr>
          <w:rFonts w:ascii="Aptos" w:eastAsia="Times New Roman" w:hAnsi="Aptos" w:cs="Calibri"/>
          <w:szCs w:val="24"/>
          <w:lang w:val="en-US" w:bidi="ar-MA"/>
        </w:rPr>
        <w:t>.</w:t>
      </w:r>
      <w:r w:rsidRPr="00036EDE">
        <w:rPr>
          <w:rFonts w:ascii="Aptos" w:eastAsia="Times New Roman" w:hAnsi="Aptos" w:cs="Calibri"/>
          <w:szCs w:val="24"/>
          <w:lang w:val="en-US" w:bidi="ar-MA"/>
        </w:rPr>
        <w:br/>
      </w:r>
      <w:r w:rsidRPr="00036EDE">
        <w:rPr>
          <w:rFonts w:ascii="Aptos" w:eastAsia="Times New Roman" w:hAnsi="Aptos" w:cs="Calibri"/>
          <w:szCs w:val="24"/>
          <w:rtl/>
          <w:lang w:val="en-US" w:bidi="ar-MA"/>
        </w:rPr>
        <w:t xml:space="preserve"> </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وَقُرْآنًا فَرَقْنَاهُ لِتَقْرَأَهُ عَلَى النَّاسِ عَلَىٰ مُكْثٍ وَنَزَّلْنَاهُ تَنزِيلًا" (الإسراء: 106)</w:t>
      </w:r>
      <w:r w:rsidRPr="00036EDE">
        <w:rPr>
          <w:rFonts w:ascii="Aptos" w:eastAsia="Times New Roman" w:hAnsi="Aptos" w:cs="Calibri"/>
          <w:szCs w:val="24"/>
          <w:lang w:val="en-US" w:bidi="ar-MA"/>
        </w:rPr>
        <w:t>.</w:t>
      </w:r>
    </w:p>
    <w:p w14:paraId="6475CB52"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الرفث</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الجماع، بل الكلام الفاحش أو القبيح (في سياق التدبر)</w:t>
      </w:r>
      <w:r w:rsidRPr="00036EDE">
        <w:rPr>
          <w:rFonts w:ascii="Aptos" w:eastAsia="Times New Roman" w:hAnsi="Aptos" w:cs="Calibri"/>
          <w:szCs w:val="24"/>
          <w:lang w:val="en-US" w:bidi="ar-MA"/>
        </w:rPr>
        <w:t>.</w:t>
      </w:r>
    </w:p>
    <w:p w14:paraId="1605FC08"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نسائكم</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النساء، بل الآيات المنسية أو المتأخر فهمها</w:t>
      </w:r>
      <w:r w:rsidRPr="00036EDE">
        <w:rPr>
          <w:rFonts w:ascii="Aptos" w:eastAsia="Times New Roman" w:hAnsi="Aptos" w:cs="Calibri"/>
          <w:szCs w:val="24"/>
          <w:lang w:val="en-US" w:bidi="ar-MA"/>
        </w:rPr>
        <w:t>.</w:t>
      </w:r>
    </w:p>
    <w:p w14:paraId="7EA28BC7"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باشروهن</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 الجماع، بل مباشرة تبشير الناس بالمعاني الصحيحة بعد التدبر والتأكد. وفي المخطوطات القديمة "واتبعوا"، أي اتبعوا الآيات والأمر بالصيام (بمعنى التدبر)</w:t>
      </w:r>
      <w:r w:rsidRPr="00036EDE">
        <w:rPr>
          <w:rFonts w:ascii="Aptos" w:eastAsia="Times New Roman" w:hAnsi="Aptos" w:cs="Calibri"/>
          <w:szCs w:val="24"/>
          <w:lang w:val="en-US" w:bidi="ar-MA"/>
        </w:rPr>
        <w:t>.</w:t>
      </w:r>
    </w:p>
    <w:p w14:paraId="3CD95F6F"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الخيط الأبيض/الأسود</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الحقيقة/الخطأ في التفسير</w:t>
      </w:r>
      <w:r w:rsidRPr="00036EDE">
        <w:rPr>
          <w:rFonts w:ascii="Aptos" w:eastAsia="Times New Roman" w:hAnsi="Aptos" w:cs="Calibri"/>
          <w:szCs w:val="24"/>
          <w:lang w:val="en-US" w:bidi="ar-MA"/>
        </w:rPr>
        <w:t>.</w:t>
      </w:r>
    </w:p>
    <w:p w14:paraId="7A2EEED3"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الفجر</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تفجر المعاني الباطنة بعد التدبر العميق</w:t>
      </w:r>
      <w:r w:rsidRPr="00036EDE">
        <w:rPr>
          <w:rFonts w:ascii="Aptos" w:eastAsia="Times New Roman" w:hAnsi="Aptos" w:cs="Calibri"/>
          <w:szCs w:val="24"/>
          <w:lang w:val="en-US" w:bidi="ar-MA"/>
        </w:rPr>
        <w:t>.</w:t>
      </w:r>
    </w:p>
    <w:p w14:paraId="758D1C1F"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عاكفون في المساجد</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ملازمون لتدبر القرآن والانصياع لأمر الله. "وَأَنْتُمْ عَاكِفُونَ فِي الْمَسَاجِدِ" (البقرة: 187)</w:t>
      </w:r>
    </w:p>
    <w:p w14:paraId="417CBAB0" w14:textId="77777777" w:rsidR="00036EDE" w:rsidRPr="00036EDE" w:rsidRDefault="00036EDE" w:rsidP="00C301CD">
      <w:pPr>
        <w:numPr>
          <w:ilvl w:val="0"/>
          <w:numId w:val="160"/>
        </w:numPr>
        <w:spacing w:line="360" w:lineRule="auto"/>
        <w:contextualSpacing/>
        <w:rPr>
          <w:rFonts w:ascii="Aptos" w:eastAsia="Times New Roman" w:hAnsi="Aptos" w:cs="Calibri"/>
          <w:szCs w:val="24"/>
          <w:lang w:val="en-US" w:bidi="ar-MA"/>
        </w:rPr>
      </w:pPr>
      <w:r w:rsidRPr="00036EDE">
        <w:rPr>
          <w:rFonts w:ascii="Aptos" w:eastAsia="Times New Roman" w:hAnsi="Aptos" w:cs="Calibri"/>
          <w:szCs w:val="24"/>
          <w:rtl/>
          <w:lang w:val="en-US" w:bidi="ar-MA"/>
        </w:rPr>
        <w:t>أمولكم</w:t>
      </w:r>
      <w:r w:rsidRPr="00036EDE">
        <w:rPr>
          <w:rFonts w:ascii="Aptos" w:eastAsia="Times New Roman" w:hAnsi="Aptos" w:cs="Calibri"/>
          <w:szCs w:val="24"/>
          <w:lang w:val="en-US" w:bidi="ar-MA"/>
        </w:rPr>
        <w:t>:</w:t>
      </w:r>
      <w:r w:rsidRPr="00036EDE">
        <w:rPr>
          <w:rFonts w:ascii="Aptos" w:eastAsia="Times New Roman" w:hAnsi="Aptos" w:cs="Calibri"/>
          <w:szCs w:val="24"/>
          <w:rtl/>
          <w:lang w:val="en-US" w:bidi="ar-MA"/>
        </w:rPr>
        <w:t xml:space="preserve"> ليست الأموال المادية، بل الأشياء التي نميل إليها (المعاني الخاطئة التي نفضلها)</w:t>
      </w:r>
      <w:r w:rsidRPr="00036EDE">
        <w:rPr>
          <w:rFonts w:ascii="Aptos" w:eastAsia="Times New Roman" w:hAnsi="Aptos" w:cs="Calibri"/>
          <w:szCs w:val="24"/>
          <w:lang w:val="en-US" w:bidi="ar-MA"/>
        </w:rPr>
        <w:t>.</w:t>
      </w:r>
    </w:p>
    <w:p w14:paraId="60C87CB2"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الخلاصة</w:t>
      </w:r>
      <w:r w:rsidRPr="00036EDE">
        <w:rPr>
          <w:rFonts w:ascii="Calibri" w:eastAsia="Microsoft Sans Serif" w:hAnsi="Calibri" w:cs="Calibri"/>
          <w:szCs w:val="24"/>
          <w:lang w:val="en-US" w:bidi="ar-MA"/>
        </w:rPr>
        <w:t>:</w:t>
      </w:r>
    </w:p>
    <w:p w14:paraId="0664B2A7" w14:textId="77777777" w:rsidR="00036EDE" w:rsidRPr="00036EDE" w:rsidRDefault="00036EDE" w:rsidP="000F16E4">
      <w:pPr>
        <w:spacing w:line="360" w:lineRule="auto"/>
        <w:ind w:left="337" w:firstLine="107"/>
        <w:rPr>
          <w:rFonts w:ascii="Calibri" w:eastAsia="Microsoft Sans Serif" w:hAnsi="Calibri" w:cs="Calibri"/>
          <w:szCs w:val="24"/>
          <w:lang w:val="en-US" w:bidi="ar-MA"/>
        </w:rPr>
      </w:pPr>
      <w:r w:rsidRPr="00036EDE">
        <w:rPr>
          <w:rFonts w:ascii="Calibri" w:eastAsia="Microsoft Sans Serif" w:hAnsi="Calibri" w:cs="Calibri"/>
          <w:szCs w:val="24"/>
          <w:rtl/>
          <w:lang w:val="en-US" w:bidi="ar-MA"/>
        </w:rPr>
        <w:t>الصيام في القرآن الكريم هو أكثر من مجرد امتناع عن الطعام والشراب. إنه منهج حياة، ودعوة إلى التدبر والتفكر، وإلى مقارنة الظاهر بالباطن. إنه طريق إلى التقوى الحقيقية، التي هي ثمرة الفهم الصحيح لكلام الله</w:t>
      </w:r>
      <w:r w:rsidRPr="00036EDE">
        <w:rPr>
          <w:rFonts w:ascii="Calibri" w:eastAsia="Microsoft Sans Serif" w:hAnsi="Calibri" w:cs="Calibri"/>
          <w:szCs w:val="24"/>
          <w:lang w:val="en-US" w:bidi="ar-MA"/>
        </w:rPr>
        <w:t>.</w:t>
      </w:r>
    </w:p>
    <w:p w14:paraId="0B98EE7A" w14:textId="77777777" w:rsidR="00BD034E" w:rsidRPr="00BD034E" w:rsidRDefault="00BD034E" w:rsidP="000F16E4">
      <w:pPr>
        <w:pStyle w:val="11"/>
      </w:pPr>
      <w:bookmarkStart w:id="54" w:name="_Toc217152784"/>
      <w:r w:rsidRPr="00BD034E">
        <w:rPr>
          <w:rtl/>
        </w:rPr>
        <w:t>الصيام: من منهاج التدبر القرآني إلى نموذج مريم لولادة الكلمة</w:t>
      </w:r>
      <w:bookmarkEnd w:id="54"/>
    </w:p>
    <w:p w14:paraId="05016536" w14:textId="77777777" w:rsidR="00036EDE" w:rsidRPr="00BD034E" w:rsidRDefault="00036EDE" w:rsidP="000F16E4">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مقدمة: الصيام كـ "نظام تشغيل" لولادة الوعي</w:t>
      </w:r>
    </w:p>
    <w:p w14:paraId="21948683"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لقد تجاوزت منهجية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مريم والمسيح: الرمز الباطني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الفهم التقليدي للصيام الذي ارتبط طويلاً بـ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الامتناع عن الطعام والشراب</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لتقترح أن الصيام (بالصيغة الأعم)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منهاج حياة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ونظام متكامل للتدبر والتفكر يهدف إلى الوصول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التقوى</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و"تطهير العقل والقلب</w:t>
      </w:r>
      <w:r w:rsidRPr="00BD034E">
        <w:rPr>
          <w:rFonts w:ascii="Aptos" w:eastAsia="Aptos" w:hAnsi="Aptos" w:cs="Arial"/>
          <w:kern w:val="2"/>
          <w:sz w:val="24"/>
          <w:szCs w:val="24"/>
          <w:lang w:val="en-US"/>
          <w14:ligatures w14:val="standardContextual"/>
        </w:rPr>
        <w:t>".</w:t>
      </w:r>
    </w:p>
    <w:p w14:paraId="59F9046A"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جوهر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فقه اللسان القرآني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يدعونا إلى التفريق بين المصطلحات، حيث يشير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(بالمعنى الخاص) إلى الامتناع المحدد عن فعل معين (كالكلام) ، بينما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(بالمعنى الشامل) يشمل الامتناع عن المفطرات الحسية، مع ضرورة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الامتناع عن الكلام في الدين إلا بعد تدبر عميق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 ليتحول من طقس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حالة وعي مستمرة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w:t>
      </w:r>
    </w:p>
    <w:p w14:paraId="412B3285"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قصة مريم عليها السلام تقدم لنا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تطبيقاً عملياً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لمرحلة جوهرية من هذا المنهج الشامل للتحرر الفكري والروحي</w:t>
      </w:r>
      <w:r w:rsidRPr="00BD034E">
        <w:rPr>
          <w:rFonts w:ascii="Aptos" w:eastAsia="Aptos" w:hAnsi="Aptos" w:cs="Arial"/>
          <w:kern w:val="2"/>
          <w:sz w:val="24"/>
          <w:szCs w:val="24"/>
          <w:lang w:val="en-US"/>
          <w14:ligatures w14:val="standardContextual"/>
        </w:rPr>
        <w:t>.</w:t>
      </w:r>
    </w:p>
    <w:p w14:paraId="313DF441" w14:textId="77777777" w:rsidR="00036EDE" w:rsidRPr="00BD034E" w:rsidRDefault="00036EDE" w:rsidP="000F16E4">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أولاً: مريم وحالة "الصوم": الامتناع المحدد عن ضجيج الجدل</w:t>
      </w:r>
    </w:p>
    <w:p w14:paraId="30D03695"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في أشد لحظات المواجهة الاجتماعية، حين عادت مريم إلى قومها تحمل "الكلمة" (المسيح) ، جاءها الأمر الإلهي بصوم </w:t>
      </w:r>
      <w:r w:rsidRPr="00BD034E">
        <w:rPr>
          <w:rFonts w:ascii="Aptos" w:eastAsia="Aptos" w:hAnsi="Aptos" w:cs="Arial"/>
          <w:b/>
          <w:bCs/>
          <w:kern w:val="2"/>
          <w:sz w:val="24"/>
          <w:szCs w:val="24"/>
          <w:rtl/>
          <w:lang w:val="en-US"/>
          <w14:ligatures w14:val="standardContextual"/>
        </w:rPr>
        <w:t>محدد</w:t>
      </w:r>
      <w:r w:rsidRPr="00BD034E">
        <w:rPr>
          <w:rFonts w:ascii="Aptos" w:eastAsia="Aptos" w:hAnsi="Aptos" w:cs="Arial"/>
          <w:kern w:val="2"/>
          <w:sz w:val="24"/>
          <w:szCs w:val="24"/>
          <w:rtl/>
          <w:lang w:val="en-US"/>
          <w14:ligatures w14:val="standardContextual"/>
        </w:rPr>
        <w:t xml:space="preserve"> عن الكلام: ﴿فَقُولِي إِنِّي نَذَرْتُ لِلرَّحْمَٰنِ صَوْمًا فَلَنْ أُكَلِّمَ الْيَوْمَ إِنسِيًّا﴾ </w:t>
      </w:r>
      <w:r w:rsidRPr="00BD034E">
        <w:rPr>
          <w:rFonts w:ascii="Aptos" w:eastAsia="Aptos" w:hAnsi="Aptos" w:cs="Arial"/>
          <w:kern w:val="2"/>
          <w:sz w:val="24"/>
          <w:szCs w:val="24"/>
          <w:lang w:val="en-US"/>
          <w14:ligatures w14:val="standardContextual"/>
        </w:rPr>
        <w:t>.</w:t>
      </w:r>
    </w:p>
    <w:p w14:paraId="3ECACB38" w14:textId="77777777" w:rsidR="00036EDE" w:rsidRPr="00BD034E" w:rsidRDefault="00036EDE" w:rsidP="00C301CD">
      <w:pPr>
        <w:numPr>
          <w:ilvl w:val="0"/>
          <w:numId w:val="161"/>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 كاختبار نوعي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يوضح تحليل السلسلة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الصوم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هنا محدد بـ </w:t>
      </w:r>
      <w:r w:rsidRPr="00BD034E">
        <w:rPr>
          <w:rFonts w:ascii="Aptos" w:eastAsia="Aptos" w:hAnsi="Aptos" w:cs="Arial"/>
          <w:b/>
          <w:bCs/>
          <w:kern w:val="2"/>
          <w:sz w:val="24"/>
          <w:szCs w:val="24"/>
          <w:rtl/>
          <w:lang w:val="en-US"/>
          <w14:ligatures w14:val="standardContextual"/>
        </w:rPr>
        <w:t>الامتناع عن الكلام</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وهذا الموقف يرمز إلى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الوعي الجديد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لا يولد عبر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المناقشة والجدل</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w:t>
      </w:r>
    </w:p>
    <w:p w14:paraId="04E2FC10" w14:textId="77777777" w:rsidR="00036EDE" w:rsidRPr="00BD034E" w:rsidRDefault="00036EDE" w:rsidP="00C301CD">
      <w:pPr>
        <w:numPr>
          <w:ilvl w:val="0"/>
          <w:numId w:val="161"/>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الصمت عن "الإنس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هذا الصوم عن مخاطبة الإنس يمثل ضرورة لـ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إعلان الفكرة للعالم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بعد أن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اكتملت الفكرة في داخلها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وهي دعوة للتحرر من الجمود الفكري عبر رفض الدخول في الجدل العقيم</w:t>
      </w:r>
      <w:r w:rsidRPr="00BD034E">
        <w:rPr>
          <w:rFonts w:ascii="Aptos" w:eastAsia="Aptos" w:hAnsi="Aptos" w:cs="Arial"/>
          <w:kern w:val="2"/>
          <w:sz w:val="24"/>
          <w:szCs w:val="24"/>
          <w:lang w:val="en-US"/>
          <w14:ligatures w14:val="standardContextual"/>
        </w:rPr>
        <w:t>.</w:t>
      </w:r>
    </w:p>
    <w:p w14:paraId="12ECA7B0" w14:textId="77777777" w:rsidR="00036EDE" w:rsidRPr="00BD034E" w:rsidRDefault="00036EDE" w:rsidP="00C301CD">
      <w:pPr>
        <w:numPr>
          <w:ilvl w:val="0"/>
          <w:numId w:val="161"/>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العلاج الإلهي بالمواجهة المحصنة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لقد كانت مريم تميل إلى العزلة بسبب الصدمات النفسية . لكن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هنا جاء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علاج 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 حيث أُجبرت على الخروج والمواجهة، لكنها حُصّنت </w:t>
      </w:r>
      <w:r w:rsidRPr="00BD034E">
        <w:rPr>
          <w:rFonts w:ascii="Aptos" w:eastAsia="Aptos" w:hAnsi="Aptos" w:cs="Arial"/>
          <w:b/>
          <w:bCs/>
          <w:kern w:val="2"/>
          <w:sz w:val="24"/>
          <w:szCs w:val="24"/>
          <w:rtl/>
          <w:lang w:val="en-US"/>
          <w14:ligatures w14:val="standardContextual"/>
        </w:rPr>
        <w:t>بحصانة الصمت</w:t>
      </w:r>
      <w:r w:rsidRPr="00BD034E">
        <w:rPr>
          <w:rFonts w:ascii="Aptos" w:eastAsia="Aptos" w:hAnsi="Aptos" w:cs="Arial"/>
          <w:kern w:val="2"/>
          <w:sz w:val="24"/>
          <w:szCs w:val="24"/>
          <w:rtl/>
          <w:lang w:val="en-US"/>
          <w14:ligatures w14:val="standardContextual"/>
        </w:rPr>
        <w:t xml:space="preserve">، لتترك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البرنامج الإلهي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يتحدث بالبرهان (المسيح في المهد) لا بالمناقشة والجدل</w:t>
      </w:r>
      <w:r w:rsidRPr="00BD034E">
        <w:rPr>
          <w:rFonts w:ascii="Aptos" w:eastAsia="Aptos" w:hAnsi="Aptos" w:cs="Arial"/>
          <w:kern w:val="2"/>
          <w:sz w:val="24"/>
          <w:szCs w:val="24"/>
          <w:lang w:val="en-US"/>
          <w14:ligatures w14:val="standardContextual"/>
        </w:rPr>
        <w:t>.</w:t>
      </w:r>
    </w:p>
    <w:p w14:paraId="1BE9D56B" w14:textId="77777777" w:rsidR="00036EDE" w:rsidRPr="00BD034E" w:rsidRDefault="00036EDE" w:rsidP="000F16E4">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ثانياً: الانتباذ والحجاب: التطبيق العملي لجوهر "الصيام الشامل</w:t>
      </w:r>
      <w:r w:rsidRPr="00BD034E">
        <w:rPr>
          <w:rFonts w:ascii="Aptos" w:eastAsia="Aptos" w:hAnsi="Aptos" w:cs="Arial"/>
          <w:b/>
          <w:bCs/>
          <w:kern w:val="2"/>
          <w:sz w:val="24"/>
          <w:szCs w:val="24"/>
          <w:lang w:val="en-US"/>
          <w14:ligatures w14:val="standardContextual"/>
        </w:rPr>
        <w:t>"</w:t>
      </w:r>
    </w:p>
    <w:p w14:paraId="74AD3279"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تُفسر منهجية </w:t>
      </w:r>
      <w:r w:rsidRPr="00BD034E">
        <w:rPr>
          <w:rFonts w:ascii="Aptos" w:eastAsia="Aptos" w:hAnsi="Aptos" w:cs="Arial"/>
          <w:b/>
          <w:bCs/>
          <w:kern w:val="2"/>
          <w:sz w:val="24"/>
          <w:szCs w:val="24"/>
          <w:rtl/>
          <w:lang w:val="en-US"/>
          <w14:ligatures w14:val="standardContextual"/>
        </w:rPr>
        <w:t>التدبر الباطني</w:t>
      </w:r>
      <w:r w:rsidRPr="00BD034E">
        <w:rPr>
          <w:rFonts w:ascii="Aptos" w:eastAsia="Aptos" w:hAnsi="Aptos" w:cs="Arial"/>
          <w:kern w:val="2"/>
          <w:sz w:val="24"/>
          <w:szCs w:val="24"/>
          <w:rtl/>
          <w:lang w:val="en-US"/>
          <w14:ligatures w14:val="standardContextual"/>
        </w:rPr>
        <w:t xml:space="preserve"> خطوات مريم في قصتها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مقامات داخلية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وهذه المقامات تتوافق مع الأبعاد الأعمق </w:t>
      </w:r>
      <w:r w:rsidRPr="00BD034E">
        <w:rPr>
          <w:rFonts w:ascii="Aptos" w:eastAsia="Aptos" w:hAnsi="Aptos" w:cs="Arial"/>
          <w:b/>
          <w:bCs/>
          <w:kern w:val="2"/>
          <w:sz w:val="24"/>
          <w:szCs w:val="24"/>
          <w:rtl/>
          <w:lang w:val="en-US"/>
          <w14:ligatures w14:val="standardContextual"/>
        </w:rPr>
        <w:t>للصيام الشامل</w:t>
      </w:r>
      <w:r w:rsidRPr="00BD034E">
        <w:rPr>
          <w:rFonts w:ascii="Aptos" w:eastAsia="Aptos" w:hAnsi="Aptos" w:cs="Arial"/>
          <w:kern w:val="2"/>
          <w:sz w:val="24"/>
          <w:szCs w:val="24"/>
          <w:rtl/>
          <w:lang w:val="en-US"/>
          <w14:ligatures w14:val="standardContextual"/>
        </w:rPr>
        <w:t xml:space="preserve"> الذي يعتمد على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التجرد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و"التطهر" قبل الإحياء</w:t>
      </w:r>
      <w:r w:rsidRPr="00BD034E">
        <w:rPr>
          <w:rFonts w:ascii="Aptos" w:eastAsia="Aptos" w:hAnsi="Aptos" w:cs="Arial"/>
          <w:kern w:val="2"/>
          <w:sz w:val="24"/>
          <w:szCs w:val="24"/>
          <w:lang w:val="en-US"/>
          <w14:ligatures w14:val="standardContextual"/>
        </w:rPr>
        <w:t>:</w:t>
      </w:r>
    </w:p>
    <w:p w14:paraId="33764C89" w14:textId="77777777" w:rsidR="00036EDE" w:rsidRPr="00BD034E" w:rsidRDefault="00036EDE" w:rsidP="00C301CD">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كـ "الانتباذ الفكري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خطوة مريم الثورية بـ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الانتباذ من أهلها مكاناً شرقياً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واتخاذ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حجاباً</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هو في جوهره </w:t>
      </w:r>
      <w:r w:rsidRPr="00BD034E">
        <w:rPr>
          <w:rFonts w:ascii="Aptos" w:eastAsia="Aptos" w:hAnsi="Aptos" w:cs="Arial"/>
          <w:b/>
          <w:bCs/>
          <w:kern w:val="2"/>
          <w:sz w:val="24"/>
          <w:szCs w:val="24"/>
          <w:rtl/>
          <w:lang w:val="en-US"/>
          <w14:ligatures w14:val="standardContextual"/>
        </w:rPr>
        <w:t>صيام عن وعي الجماعة</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هذا الانتباذ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هجر شجاع للموروثات البالية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و"عزلة فكرية وروحية" عن ضوضاء الأفكار السائدة. وهذا التحرر الفكري هو أول شروط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التقوى</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التي هي غاية الصيام الأسمى </w:t>
      </w:r>
      <w:r w:rsidRPr="00BD034E">
        <w:rPr>
          <w:rFonts w:ascii="Aptos" w:eastAsia="Aptos" w:hAnsi="Aptos" w:cs="Arial"/>
          <w:kern w:val="2"/>
          <w:sz w:val="24"/>
          <w:szCs w:val="24"/>
          <w:lang w:val="en-US"/>
          <w14:ligatures w14:val="standardContextual"/>
        </w:rPr>
        <w:t>.</w:t>
      </w:r>
    </w:p>
    <w:p w14:paraId="5C62F1EB" w14:textId="77777777" w:rsidR="00036EDE" w:rsidRPr="00BD034E" w:rsidRDefault="00036EDE" w:rsidP="00C301CD">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كـ "التطهير للنفس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يؤكد المنهج التقليدي (الذي أدرجناه) أن مريم اصطفاها الله وطهرها في </w:t>
      </w:r>
      <w:r w:rsidRPr="00BD034E">
        <w:rPr>
          <w:rFonts w:ascii="Aptos" w:eastAsia="Aptos" w:hAnsi="Aptos" w:cs="Arial"/>
          <w:b/>
          <w:bCs/>
          <w:kern w:val="2"/>
          <w:sz w:val="24"/>
          <w:szCs w:val="24"/>
          <w:rtl/>
          <w:lang w:val="en-US"/>
          <w14:ligatures w14:val="standardContextual"/>
        </w:rPr>
        <w:t>أربع مراتب</w:t>
      </w:r>
      <w:r w:rsidRPr="00BD034E">
        <w:rPr>
          <w:rFonts w:ascii="Aptos" w:eastAsia="Aptos" w:hAnsi="Aptos" w:cs="Arial"/>
          <w:kern w:val="2"/>
          <w:sz w:val="24"/>
          <w:szCs w:val="24"/>
          <w:rtl/>
          <w:lang w:val="en-US"/>
          <w14:ligatures w14:val="standardContextual"/>
        </w:rPr>
        <w:t xml:space="preserve"> (تطهير الظاهر والجوارح والقلب والسر) . وهذا يتفق مع رؤية الصيام كـ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عملية تطهير شاملة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تهدف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تزكية النفس</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و"تطهيرها من كل ما يشوبها"، لكي تكون جاهزة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لاستقبال الكلمة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5AE7AF84" w14:textId="77777777" w:rsidR="00036EDE" w:rsidRPr="00BD034E" w:rsidRDefault="00036EDE" w:rsidP="00C301CD">
      <w:pPr>
        <w:numPr>
          <w:ilvl w:val="0"/>
          <w:numId w:val="162"/>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العذرية الفكرية" كشرط للتجرد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إن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(التجرد) الذي عاشته مريم رمزياً هو ما أهلها لـ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الولادة العذرية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ففي القراءة الرمزية، ترمز العذرية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ولادة الوعي الجديد من رحم نفسٍ طاهرة، لم تلوثها شبهات الماضي أو أغلال التقليد</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هذا الصيام الفكري يقطع الحاجة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أب فكري سابق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ويحقق الاتصال المباشر مع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0545516B" w14:textId="77777777" w:rsidR="00036EDE" w:rsidRPr="00BD034E" w:rsidRDefault="00036EDE" w:rsidP="000F16E4">
      <w:pPr>
        <w:spacing w:line="278" w:lineRule="auto"/>
        <w:rPr>
          <w:rFonts w:ascii="Aptos" w:eastAsia="Aptos" w:hAnsi="Aptos" w:cs="Arial"/>
          <w:b/>
          <w:bCs/>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خلاصة: لا مسيح بلا صيام روحي</w:t>
      </w:r>
    </w:p>
    <w:p w14:paraId="4F513004"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إن دمج فكرة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الصيام" كمنهاج تدبر</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مع نموذج مريم يعزز النتيجة المركزية لكتاب</w:t>
      </w:r>
      <w:r w:rsidRPr="00BD034E">
        <w:rPr>
          <w:rFonts w:ascii="Aptos" w:eastAsia="Aptos" w:hAnsi="Aptos" w:cs="Arial" w:hint="cs"/>
          <w:kern w:val="2"/>
          <w:sz w:val="24"/>
          <w:szCs w:val="24"/>
          <w:rtl/>
          <w:lang w:val="en-US"/>
          <w14:ligatures w14:val="standardContextual"/>
        </w:rPr>
        <w:t>ي</w:t>
      </w:r>
      <w:r w:rsidRPr="00BD034E">
        <w:rPr>
          <w:rFonts w:ascii="Aptos" w:eastAsia="Aptos" w:hAnsi="Aptos" w:cs="Arial"/>
          <w:kern w:val="2"/>
          <w:sz w:val="24"/>
          <w:szCs w:val="24"/>
          <w:lang w:val="en-US"/>
          <w14:ligatures w14:val="standardContextual"/>
        </w:rPr>
        <w:t>:</w:t>
      </w:r>
    </w:p>
    <w:p w14:paraId="78ABE17E" w14:textId="77777777" w:rsidR="00036EDE" w:rsidRPr="00BD034E" w:rsidRDefault="00036EDE" w:rsidP="00C301CD">
      <w:pPr>
        <w:numPr>
          <w:ilvl w:val="0"/>
          <w:numId w:val="163"/>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الصيام ليس مجرد فريضة مادية،</w:t>
      </w:r>
      <w:r w:rsidRPr="00BD034E">
        <w:rPr>
          <w:rFonts w:ascii="Aptos" w:eastAsia="Aptos" w:hAnsi="Aptos" w:cs="Arial"/>
          <w:kern w:val="2"/>
          <w:sz w:val="24"/>
          <w:szCs w:val="24"/>
          <w:rtl/>
          <w:lang w:val="en-US"/>
          <w14:ligatures w14:val="standardContextual"/>
        </w:rPr>
        <w:t xml:space="preserve"> بل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منهاج للتفكر والتدبر</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يدعو إلى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التأنّي والتفكر</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في آيات الله قبل إشهار المعاني </w:t>
      </w:r>
      <w:r w:rsidRPr="00BD034E">
        <w:rPr>
          <w:rFonts w:ascii="Aptos" w:eastAsia="Aptos" w:hAnsi="Aptos" w:cs="Arial"/>
          <w:kern w:val="2"/>
          <w:sz w:val="24"/>
          <w:szCs w:val="24"/>
          <w:lang w:val="en-US"/>
          <w14:ligatures w14:val="standardContextual"/>
        </w:rPr>
        <w:t>.</w:t>
      </w:r>
    </w:p>
    <w:p w14:paraId="74F68905" w14:textId="77777777" w:rsidR="00036EDE" w:rsidRPr="00BD034E" w:rsidRDefault="00036EDE" w:rsidP="00C301CD">
      <w:pPr>
        <w:numPr>
          <w:ilvl w:val="0"/>
          <w:numId w:val="163"/>
        </w:numPr>
        <w:spacing w:line="278" w:lineRule="auto"/>
        <w:rPr>
          <w:rFonts w:ascii="Aptos" w:eastAsia="Aptos" w:hAnsi="Aptos" w:cs="Arial"/>
          <w:kern w:val="2"/>
          <w:sz w:val="24"/>
          <w:szCs w:val="24"/>
          <w:lang w:val="en-US"/>
          <w14:ligatures w14:val="standardContextual"/>
        </w:rPr>
      </w:pPr>
      <w:r w:rsidRPr="00BD034E">
        <w:rPr>
          <w:rFonts w:ascii="Aptos" w:eastAsia="Aptos" w:hAnsi="Aptos" w:cs="Arial"/>
          <w:b/>
          <w:bCs/>
          <w:kern w:val="2"/>
          <w:sz w:val="24"/>
          <w:szCs w:val="24"/>
          <w:rtl/>
          <w:lang w:val="en-US"/>
          <w14:ligatures w14:val="standardContextual"/>
        </w:rPr>
        <w:t>نموذج مريم يؤكد أن "البرنامج الإلهي</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(المسيح) لا يمكن أن يُفعَّل في حياة الإنسان إلا عبر إقامة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 xml:space="preserve">البيئة </w:t>
      </w:r>
      <w:proofErr w:type="spellStart"/>
      <w:r w:rsidRPr="00BD034E">
        <w:rPr>
          <w:rFonts w:ascii="Aptos" w:eastAsia="Aptos" w:hAnsi="Aptos" w:cs="Arial"/>
          <w:b/>
          <w:bCs/>
          <w:kern w:val="2"/>
          <w:sz w:val="24"/>
          <w:szCs w:val="24"/>
          <w:rtl/>
          <w:lang w:val="en-US"/>
          <w14:ligatures w14:val="standardContextual"/>
        </w:rPr>
        <w:t>المريمية</w:t>
      </w:r>
      <w:proofErr w:type="spellEnd"/>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التي تتطلب </w:t>
      </w:r>
      <w:r w:rsidRPr="00BD034E">
        <w:rPr>
          <w:rFonts w:ascii="Aptos" w:eastAsia="Aptos" w:hAnsi="Aptos" w:cs="Arial"/>
          <w:b/>
          <w:bCs/>
          <w:kern w:val="2"/>
          <w:sz w:val="24"/>
          <w:szCs w:val="24"/>
          <w:rtl/>
          <w:lang w:val="en-US"/>
          <w14:ligatures w14:val="standardContextual"/>
        </w:rPr>
        <w:t>صياماً روحياً عميقاً</w:t>
      </w:r>
      <w:r w:rsidRPr="00BD034E">
        <w:rPr>
          <w:rFonts w:ascii="Aptos" w:eastAsia="Aptos" w:hAnsi="Aptos" w:cs="Arial"/>
          <w:kern w:val="2"/>
          <w:sz w:val="24"/>
          <w:szCs w:val="24"/>
          <w:rtl/>
          <w:lang w:val="en-US"/>
          <w14:ligatures w14:val="standardContextual"/>
        </w:rPr>
        <w:t xml:space="preserve"> عن ضوضاء المادة، و</w:t>
      </w:r>
      <w:r w:rsidRPr="00BD034E">
        <w:rPr>
          <w:rFonts w:ascii="Aptos" w:eastAsia="Aptos" w:hAnsi="Aptos" w:cs="Arial"/>
          <w:b/>
          <w:bCs/>
          <w:kern w:val="2"/>
          <w:sz w:val="24"/>
          <w:szCs w:val="24"/>
          <w:rtl/>
          <w:lang w:val="en-US"/>
          <w14:ligatures w14:val="standardContextual"/>
        </w:rPr>
        <w:t>صمتاً فكرياً</w:t>
      </w:r>
      <w:r w:rsidRPr="00BD034E">
        <w:rPr>
          <w:rFonts w:ascii="Aptos" w:eastAsia="Aptos" w:hAnsi="Aptos" w:cs="Arial"/>
          <w:kern w:val="2"/>
          <w:sz w:val="24"/>
          <w:szCs w:val="24"/>
          <w:rtl/>
          <w:lang w:val="en-US"/>
          <w14:ligatures w14:val="standardContextual"/>
        </w:rPr>
        <w:t xml:space="preserve"> عن الجدل الباطل، ليتجرد الوعي ويصبح وعاءً صافياً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للكلمة</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p>
    <w:p w14:paraId="30F37489" w14:textId="77777777" w:rsidR="00036EDE" w:rsidRPr="00BD034E" w:rsidRDefault="00036EDE" w:rsidP="000F16E4">
      <w:pPr>
        <w:spacing w:line="278" w:lineRule="auto"/>
        <w:rPr>
          <w:rFonts w:ascii="Aptos" w:eastAsia="Aptos" w:hAnsi="Aptos" w:cs="Arial"/>
          <w:kern w:val="2"/>
          <w:sz w:val="24"/>
          <w:szCs w:val="24"/>
          <w:lang w:val="en-US"/>
          <w14:ligatures w14:val="standardContextual"/>
        </w:rPr>
      </w:pPr>
      <w:r w:rsidRPr="00BD034E">
        <w:rPr>
          <w:rFonts w:ascii="Aptos" w:eastAsia="Aptos" w:hAnsi="Aptos" w:cs="Arial"/>
          <w:kern w:val="2"/>
          <w:sz w:val="24"/>
          <w:szCs w:val="24"/>
          <w:rtl/>
          <w:lang w:val="en-US"/>
          <w14:ligatures w14:val="standardContextual"/>
        </w:rPr>
        <w:t xml:space="preserve">بهذا الفهم، يصبح الصيام هو </w:t>
      </w:r>
      <w:r w:rsidRPr="00BD034E">
        <w:rPr>
          <w:rFonts w:ascii="Aptos" w:eastAsia="Aptos" w:hAnsi="Aptos" w:cs="Arial"/>
          <w:b/>
          <w:bCs/>
          <w:kern w:val="2"/>
          <w:sz w:val="24"/>
          <w:szCs w:val="24"/>
          <w:lang w:val="en-US"/>
          <w14:ligatures w14:val="standardContextual"/>
        </w:rPr>
        <w:t>"</w:t>
      </w:r>
      <w:r w:rsidRPr="00BD034E">
        <w:rPr>
          <w:rFonts w:ascii="Aptos" w:eastAsia="Aptos" w:hAnsi="Aptos" w:cs="Arial"/>
          <w:b/>
          <w:bCs/>
          <w:kern w:val="2"/>
          <w:sz w:val="24"/>
          <w:szCs w:val="24"/>
          <w:rtl/>
          <w:lang w:val="en-US"/>
          <w14:ligatures w14:val="standardContextual"/>
        </w:rPr>
        <w:t>خارطة طريق</w:t>
      </w:r>
      <w:r w:rsidRPr="00BD034E">
        <w:rPr>
          <w:rFonts w:ascii="Aptos" w:eastAsia="Aptos" w:hAnsi="Aptos" w:cs="Arial"/>
          <w:b/>
          <w:bCs/>
          <w:kern w:val="2"/>
          <w:sz w:val="24"/>
          <w:szCs w:val="24"/>
          <w:lang w:val="en-US"/>
          <w14:ligatures w14:val="standardContextual"/>
        </w:rPr>
        <w:t>"</w:t>
      </w:r>
      <w:r w:rsidRPr="00BD034E">
        <w:rPr>
          <w:rFonts w:ascii="Aptos" w:eastAsia="Aptos" w:hAnsi="Aptos" w:cs="Arial"/>
          <w:kern w:val="2"/>
          <w:sz w:val="24"/>
          <w:szCs w:val="24"/>
          <w:lang w:val="en-US"/>
          <w14:ligatures w14:val="standardContextual"/>
        </w:rPr>
        <w:t xml:space="preserve"> </w:t>
      </w:r>
      <w:r w:rsidRPr="00BD034E">
        <w:rPr>
          <w:rFonts w:ascii="Aptos" w:eastAsia="Aptos" w:hAnsi="Aptos" w:cs="Arial"/>
          <w:kern w:val="2"/>
          <w:sz w:val="24"/>
          <w:szCs w:val="24"/>
          <w:rtl/>
          <w:lang w:val="en-US"/>
          <w14:ligatures w14:val="standardContextual"/>
        </w:rPr>
        <w:t xml:space="preserve">متكاملة تبدأ بـ </w:t>
      </w:r>
      <w:r w:rsidRPr="00BD034E">
        <w:rPr>
          <w:rFonts w:ascii="Aptos" w:eastAsia="Aptos" w:hAnsi="Aptos" w:cs="Arial"/>
          <w:b/>
          <w:bCs/>
          <w:kern w:val="2"/>
          <w:sz w:val="24"/>
          <w:szCs w:val="24"/>
          <w:rtl/>
          <w:lang w:val="en-US"/>
          <w14:ligatures w14:val="standardContextual"/>
        </w:rPr>
        <w:t>الصمت الفكري والتجرد</w:t>
      </w:r>
      <w:r w:rsidRPr="00BD034E">
        <w:rPr>
          <w:rFonts w:ascii="Aptos" w:eastAsia="Aptos" w:hAnsi="Aptos" w:cs="Arial"/>
          <w:kern w:val="2"/>
          <w:sz w:val="24"/>
          <w:szCs w:val="24"/>
          <w:rtl/>
          <w:lang w:val="en-US"/>
          <w14:ligatures w14:val="standardContextual"/>
        </w:rPr>
        <w:t xml:space="preserve"> (مريم) وتنتهي بـ </w:t>
      </w:r>
      <w:r w:rsidRPr="00BD034E">
        <w:rPr>
          <w:rFonts w:ascii="Aptos" w:eastAsia="Aptos" w:hAnsi="Aptos" w:cs="Arial"/>
          <w:b/>
          <w:bCs/>
          <w:kern w:val="2"/>
          <w:sz w:val="24"/>
          <w:szCs w:val="24"/>
          <w:rtl/>
          <w:lang w:val="en-US"/>
          <w14:ligatures w14:val="standardContextual"/>
        </w:rPr>
        <w:t>الإحياء بالبرهان والعمل</w:t>
      </w:r>
      <w:r w:rsidRPr="00BD034E">
        <w:rPr>
          <w:rFonts w:ascii="Aptos" w:eastAsia="Aptos" w:hAnsi="Aptos" w:cs="Arial"/>
          <w:kern w:val="2"/>
          <w:sz w:val="24"/>
          <w:szCs w:val="24"/>
          <w:rtl/>
          <w:lang w:val="en-US"/>
          <w14:ligatures w14:val="standardContextual"/>
        </w:rPr>
        <w:t xml:space="preserve"> </w:t>
      </w:r>
      <w:r w:rsidRPr="00BD034E">
        <w:rPr>
          <w:rFonts w:ascii="Aptos" w:eastAsia="Aptos" w:hAnsi="Aptos" w:cs="Arial"/>
          <w:kern w:val="2"/>
          <w:sz w:val="24"/>
          <w:szCs w:val="24"/>
          <w:lang w:val="en-US"/>
          <w14:ligatures w14:val="standardContextual"/>
        </w:rPr>
        <w:t>(</w:t>
      </w:r>
      <w:r w:rsidRPr="00BD034E">
        <w:rPr>
          <w:rFonts w:ascii="Aptos" w:eastAsia="Aptos" w:hAnsi="Aptos" w:cs="Arial"/>
          <w:kern w:val="2"/>
          <w:sz w:val="24"/>
          <w:szCs w:val="24"/>
          <w:rtl/>
          <w:lang w:val="en-US"/>
          <w14:ligatures w14:val="standardContextual"/>
        </w:rPr>
        <w:t>المسيح</w:t>
      </w:r>
      <w:r w:rsidRPr="00BD034E">
        <w:rPr>
          <w:rFonts w:ascii="Aptos" w:eastAsia="Aptos" w:hAnsi="Aptos" w:cs="Arial"/>
          <w:kern w:val="2"/>
          <w:sz w:val="24"/>
          <w:szCs w:val="24"/>
          <w:lang w:val="en-US"/>
          <w14:ligatures w14:val="standardContextual"/>
        </w:rPr>
        <w:t>).</w:t>
      </w:r>
    </w:p>
    <w:p w14:paraId="6AE3DC76" w14:textId="77777777" w:rsidR="00036EDE" w:rsidRPr="00036EDE" w:rsidRDefault="00036ED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5" w:name="_Toc217152785"/>
      <w:r w:rsidRPr="00036EDE">
        <w:rPr>
          <w:rFonts w:ascii="Calibri" w:eastAsiaTheme="majorEastAsia" w:hAnsi="Calibri" w:cs="Calibri"/>
          <w:b/>
          <w:bCs/>
          <w:smallCaps/>
          <w:color w:val="000000" w:themeColor="text1"/>
          <w:sz w:val="24"/>
          <w:szCs w:val="24"/>
          <w:rtl/>
        </w:rPr>
        <w:t>معنى "المسيح": البرنامج الإلهي لمسح الجهل وإحياء العقول</w:t>
      </w:r>
      <w:bookmarkEnd w:id="55"/>
    </w:p>
    <w:p w14:paraId="428D82DE"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مقدمة</w:t>
      </w:r>
    </w:p>
    <w:p w14:paraId="49E25CFC"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يُعدّ لقب "المسيح" من أكثر الألقاب القرآنية إثارة للتأويل. فإذا كان الفهم التقليدي يربطه بكونه "الممسوح بالبركة" أو "الممسوح بالزيت" كما في التراث المسيحي واليهودي، فإن قراءة معاصرة للنص القرآني تكشف أن هذا اللقب يحمل أبعادًا أعمق من مجرد تسمية. فالمسيح ليس اسمًا جامدًا، بل هو </w:t>
      </w:r>
      <w:r w:rsidRPr="00036EDE">
        <w:rPr>
          <w:rFonts w:ascii="Calibri" w:hAnsi="Calibri" w:cs="Calibri"/>
          <w:b/>
          <w:bCs/>
          <w:sz w:val="24"/>
          <w:szCs w:val="24"/>
          <w:rtl/>
          <w:lang w:eastAsia="fr-MA"/>
        </w:rPr>
        <w:t>برنامج إلهي</w:t>
      </w:r>
      <w:r w:rsidRPr="00036EDE">
        <w:rPr>
          <w:rFonts w:ascii="Calibri" w:hAnsi="Calibri" w:cs="Calibri"/>
          <w:sz w:val="24"/>
          <w:szCs w:val="24"/>
          <w:rtl/>
          <w:lang w:eastAsia="fr-MA"/>
        </w:rPr>
        <w:t xml:space="preserve"> بُعث ليقوم بمهمة محددة</w:t>
      </w:r>
      <w:r w:rsidRPr="00036EDE">
        <w:rPr>
          <w:rFonts w:ascii="Calibri" w:hAnsi="Calibri" w:cs="Calibri"/>
          <w:sz w:val="24"/>
          <w:szCs w:val="24"/>
          <w:lang w:eastAsia="fr-MA"/>
        </w:rPr>
        <w:t xml:space="preserve">: </w:t>
      </w:r>
      <w:r w:rsidRPr="00036EDE">
        <w:rPr>
          <w:rFonts w:ascii="Calibri" w:hAnsi="Calibri" w:cs="Calibri"/>
          <w:b/>
          <w:bCs/>
          <w:sz w:val="24"/>
          <w:szCs w:val="24"/>
          <w:rtl/>
          <w:lang w:eastAsia="fr-MA"/>
        </w:rPr>
        <w:t>مسح المفاهيم الخاطئة</w:t>
      </w:r>
      <w:r w:rsidRPr="00036EDE">
        <w:rPr>
          <w:rFonts w:ascii="Calibri" w:hAnsi="Calibri" w:cs="Calibri"/>
          <w:sz w:val="24"/>
          <w:szCs w:val="24"/>
          <w:rtl/>
          <w:lang w:eastAsia="fr-MA"/>
        </w:rPr>
        <w:t xml:space="preserve"> وإحياء العقول والقلوب من موت الجهل</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 هذا الفهم يحول المسيح من شخصية تاريخية ارتبطت بمعجزات الماضي، إلى </w:t>
      </w:r>
      <w:r w:rsidRPr="00036EDE">
        <w:rPr>
          <w:rFonts w:ascii="Calibri" w:hAnsi="Calibri" w:cs="Calibri"/>
          <w:b/>
          <w:bCs/>
          <w:sz w:val="24"/>
          <w:szCs w:val="24"/>
          <w:rtl/>
          <w:lang w:eastAsia="fr-MA"/>
        </w:rPr>
        <w:t>قوة إحيائية مستمرة</w:t>
      </w:r>
      <w:r w:rsidRPr="00036EDE">
        <w:rPr>
          <w:rFonts w:ascii="Calibri" w:hAnsi="Calibri" w:cs="Calibri"/>
          <w:sz w:val="24"/>
          <w:szCs w:val="24"/>
          <w:rtl/>
          <w:lang w:eastAsia="fr-MA"/>
        </w:rPr>
        <w:t xml:space="preserve"> يمكن لكل إنسان تفعيلها في داخله</w:t>
      </w:r>
      <w:r w:rsidRPr="00036EDE">
        <w:rPr>
          <w:rFonts w:ascii="Calibri" w:hAnsi="Calibri" w:cs="Calibri"/>
          <w:sz w:val="24"/>
          <w:szCs w:val="24"/>
          <w:lang w:eastAsia="fr-MA"/>
        </w:rPr>
        <w:t>.</w:t>
      </w:r>
    </w:p>
    <w:p w14:paraId="0C15FD53" w14:textId="77777777" w:rsidR="00036EDE" w:rsidRPr="00036EDE" w:rsidRDefault="00036EDE" w:rsidP="000F16E4">
      <w:pPr>
        <w:spacing w:line="360" w:lineRule="auto"/>
        <w:rPr>
          <w:rFonts w:ascii="Calibri" w:hAnsi="Calibri" w:cs="Calibri"/>
          <w:sz w:val="24"/>
          <w:szCs w:val="24"/>
          <w:lang w:eastAsia="fr-MA"/>
        </w:rPr>
      </w:pPr>
    </w:p>
    <w:p w14:paraId="42A42175"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أولاً: "المسيح" ومعنى المسح في ضوء القرآن</w:t>
      </w:r>
    </w:p>
    <w:p w14:paraId="2DA46A35"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تأتي مادة (م س ح) في العربية بمعنى الإزالة والتطهير: "مَسَحَ الشيءَ" أي أزاله أو أزاح أثره . ومن هنا فـ"المسيح" في القرآن يمكن قراءته بوصفه </w:t>
      </w:r>
      <w:r w:rsidRPr="00036EDE">
        <w:rPr>
          <w:rFonts w:ascii="Calibri" w:hAnsi="Calibri" w:cs="Calibri"/>
          <w:b/>
          <w:bCs/>
          <w:sz w:val="24"/>
          <w:szCs w:val="24"/>
          <w:rtl/>
          <w:lang w:eastAsia="fr-MA"/>
        </w:rPr>
        <w:t>الذي يُزيل ما علق بالعقول من أدران الجهل والهوى</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وقد ذهب بعض المفسرين إلى أن "المسيح" قد يكون "ممسوحًا من الذنوب" أو "ممسوحًا بالبركة" . لكن القراءة المعاصرة توسع الدلالة إلى بعدٍ معرفي–روحي: فهو </w:t>
      </w:r>
      <w:r w:rsidRPr="00036EDE">
        <w:rPr>
          <w:rFonts w:ascii="Calibri" w:hAnsi="Calibri" w:cs="Calibri"/>
          <w:b/>
          <w:bCs/>
          <w:sz w:val="24"/>
          <w:szCs w:val="24"/>
          <w:rtl/>
          <w:lang w:eastAsia="fr-MA"/>
        </w:rPr>
        <w:t>الممسوح جينيًا</w:t>
      </w:r>
      <w:r w:rsidRPr="00036EDE">
        <w:rPr>
          <w:rFonts w:ascii="Calibri" w:hAnsi="Calibri" w:cs="Calibri"/>
          <w:sz w:val="24"/>
          <w:szCs w:val="24"/>
          <w:rtl/>
          <w:lang w:eastAsia="fr-MA"/>
        </w:rPr>
        <w:t xml:space="preserve"> من جين العدوانية، ليكون نموذجًا لإنسانٍ رقيق متصل بالسكينة والسلام</w:t>
      </w:r>
      <w:r w:rsidRPr="00036EDE">
        <w:rPr>
          <w:rFonts w:ascii="Calibri" w:hAnsi="Calibri" w:cs="Calibri"/>
          <w:sz w:val="24"/>
          <w:szCs w:val="24"/>
          <w:lang w:eastAsia="fr-MA"/>
        </w:rPr>
        <w:t>.</w:t>
      </w:r>
    </w:p>
    <w:p w14:paraId="178B51E4" w14:textId="77777777" w:rsidR="00036EDE" w:rsidRPr="00036EDE" w:rsidRDefault="00036EDE" w:rsidP="000F16E4">
      <w:pPr>
        <w:spacing w:line="360" w:lineRule="auto"/>
        <w:rPr>
          <w:rFonts w:ascii="Calibri" w:hAnsi="Calibri" w:cs="Calibri"/>
          <w:sz w:val="24"/>
          <w:szCs w:val="24"/>
          <w:lang w:eastAsia="fr-MA"/>
        </w:rPr>
      </w:pPr>
    </w:p>
    <w:p w14:paraId="56D15B1D"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ثانياً: المسيح كبرنامج إحيائي – مسح الجهل وإقامة الوعي</w:t>
      </w:r>
    </w:p>
    <w:p w14:paraId="38A145B9"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يصف القرآن عيسى بأنه "يُحيي الموتى بإذن الله" (آل عمران: ). والتقليد التفسيري ربط ذلك بالقدرة الحسية على إحياء الموتى. لكن يمكن أن يُقرأ المعنى أيضًا رمزياً: فالموت هنا </w:t>
      </w:r>
      <w:r w:rsidRPr="00036EDE">
        <w:rPr>
          <w:rFonts w:ascii="Calibri" w:hAnsi="Calibri" w:cs="Calibri"/>
          <w:b/>
          <w:bCs/>
          <w:sz w:val="24"/>
          <w:szCs w:val="24"/>
          <w:rtl/>
          <w:lang w:eastAsia="fr-MA"/>
        </w:rPr>
        <w:t>موت الوعي</w:t>
      </w:r>
      <w:r w:rsidRPr="00036EDE">
        <w:rPr>
          <w:rFonts w:ascii="Calibri" w:hAnsi="Calibri" w:cs="Calibri"/>
          <w:sz w:val="24"/>
          <w:szCs w:val="24"/>
          <w:rtl/>
          <w:lang w:eastAsia="fr-MA"/>
        </w:rPr>
        <w:t xml:space="preserve">، والبعث هو </w:t>
      </w:r>
      <w:r w:rsidRPr="00036EDE">
        <w:rPr>
          <w:rFonts w:ascii="Calibri" w:hAnsi="Calibri" w:cs="Calibri"/>
          <w:b/>
          <w:bCs/>
          <w:sz w:val="24"/>
          <w:szCs w:val="24"/>
          <w:rtl/>
          <w:lang w:eastAsia="fr-MA"/>
        </w:rPr>
        <w:t>قيام العقل من غفوة التقليد والهوى</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بهذا يصبح المسيح "الممسوح" برنامجًا إلهيًا يقوم بمهمتين متكاملتين</w:t>
      </w:r>
      <w:r w:rsidRPr="00036EDE">
        <w:rPr>
          <w:rFonts w:ascii="Calibri" w:hAnsi="Calibri" w:cs="Calibri"/>
          <w:sz w:val="24"/>
          <w:szCs w:val="24"/>
          <w:lang w:eastAsia="fr-MA"/>
        </w:rPr>
        <w:t>:</w:t>
      </w:r>
    </w:p>
    <w:p w14:paraId="1DFC8A0C" w14:textId="77777777" w:rsidR="00036EDE" w:rsidRPr="00036EDE" w:rsidRDefault="00036EDE" w:rsidP="000F16E4">
      <w:pPr>
        <w:numPr>
          <w:ilvl w:val="0"/>
          <w:numId w:val="7"/>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 xml:space="preserve">مسح الأراضي </w:t>
      </w:r>
      <w:proofErr w:type="spellStart"/>
      <w:r w:rsidRPr="00036EDE">
        <w:rPr>
          <w:rFonts w:ascii="Calibri" w:hAnsi="Calibri" w:cs="Calibri"/>
          <w:b/>
          <w:bCs/>
          <w:sz w:val="24"/>
          <w:szCs w:val="24"/>
          <w:rtl/>
          <w:lang w:eastAsia="fr-MA"/>
        </w:rPr>
        <w:t>الشركية</w:t>
      </w:r>
      <w:proofErr w:type="spellEnd"/>
      <w:r w:rsidRPr="00036EDE">
        <w:rPr>
          <w:rFonts w:ascii="Calibri" w:hAnsi="Calibri" w:cs="Calibri"/>
          <w:sz w:val="24"/>
          <w:szCs w:val="24"/>
          <w:lang w:eastAsia="fr-MA"/>
        </w:rPr>
        <w:t xml:space="preserve">: </w:t>
      </w:r>
      <w:r w:rsidRPr="00036EDE">
        <w:rPr>
          <w:rFonts w:ascii="Calibri" w:hAnsi="Calibri" w:cs="Calibri"/>
          <w:sz w:val="24"/>
          <w:szCs w:val="24"/>
          <w:rtl/>
          <w:lang w:eastAsia="fr-MA"/>
        </w:rPr>
        <w:t>أي إزالة المفاهيم الخاطئة التي نصبت نفسها آلهة مزيفة (المال، السلطة، العادات الجامدة)</w:t>
      </w:r>
      <w:r w:rsidRPr="00036EDE">
        <w:rPr>
          <w:rFonts w:ascii="Calibri" w:hAnsi="Calibri" w:cs="Calibri"/>
          <w:sz w:val="24"/>
          <w:szCs w:val="24"/>
          <w:lang w:eastAsia="fr-MA"/>
        </w:rPr>
        <w:t>.</w:t>
      </w:r>
    </w:p>
    <w:p w14:paraId="7C48BEE7" w14:textId="77777777" w:rsidR="00036EDE" w:rsidRPr="00036EDE" w:rsidRDefault="00036EDE" w:rsidP="000F16E4">
      <w:pPr>
        <w:numPr>
          <w:ilvl w:val="0"/>
          <w:numId w:val="7"/>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إحياء الموتى</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أي بعث العقول الراكدة، كما يحيي الفكرُ الحرُّ قلبًا غارقًا في ظلام الجهل</w:t>
      </w:r>
      <w:r w:rsidRPr="00036EDE">
        <w:rPr>
          <w:rFonts w:ascii="Calibri" w:hAnsi="Calibri" w:cs="Calibri"/>
          <w:sz w:val="24"/>
          <w:szCs w:val="24"/>
          <w:lang w:eastAsia="fr-MA"/>
        </w:rPr>
        <w:t>.</w:t>
      </w:r>
    </w:p>
    <w:p w14:paraId="0DD0AE3D" w14:textId="77777777" w:rsidR="00036EDE" w:rsidRPr="00036EDE" w:rsidRDefault="00036EDE" w:rsidP="000F16E4">
      <w:pPr>
        <w:spacing w:line="360" w:lineRule="auto"/>
        <w:rPr>
          <w:rFonts w:ascii="Calibri" w:hAnsi="Calibri" w:cs="Calibri"/>
          <w:sz w:val="24"/>
          <w:szCs w:val="24"/>
          <w:lang w:eastAsia="fr-MA"/>
        </w:rPr>
      </w:pPr>
    </w:p>
    <w:p w14:paraId="19B919A1"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ثالثاً: القيامة اليومية – المسيح كقوة متجددة</w:t>
      </w:r>
    </w:p>
    <w:p w14:paraId="6D18E331"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لا يقتصر معنى القيامة على اليوم الآخر، بل يمكن أن يُفهم – وفق القراءة التأويلية – كحدثٍ يومي متكرر</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فكل مرة يتحرر فيها الإنسان من فكرة ميتة كانت تكبل وعيه، فإنه يعيش </w:t>
      </w:r>
      <w:r w:rsidRPr="00036EDE">
        <w:rPr>
          <w:rFonts w:ascii="Calibri" w:hAnsi="Calibri" w:cs="Calibri"/>
          <w:b/>
          <w:bCs/>
          <w:sz w:val="24"/>
          <w:szCs w:val="24"/>
          <w:rtl/>
          <w:lang w:eastAsia="fr-MA"/>
        </w:rPr>
        <w:t>قيامته الخاصة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وكل لحظة ينهض فيها من سبات التقليد إلى نور الحقيقة، يكون "المسيح قد قام" في داخله</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إنها دعوة إلى تحويل القيامة من عقيدة جامدة إلى </w:t>
      </w:r>
      <w:r w:rsidRPr="00036EDE">
        <w:rPr>
          <w:rFonts w:ascii="Calibri" w:hAnsi="Calibri" w:cs="Calibri"/>
          <w:b/>
          <w:bCs/>
          <w:sz w:val="24"/>
          <w:szCs w:val="24"/>
          <w:rtl/>
          <w:lang w:eastAsia="fr-MA"/>
        </w:rPr>
        <w:t>تجربة روحية حية</w:t>
      </w:r>
      <w:r w:rsidRPr="00036EDE">
        <w:rPr>
          <w:rFonts w:ascii="Calibri" w:hAnsi="Calibri" w:cs="Calibri"/>
          <w:sz w:val="24"/>
          <w:szCs w:val="24"/>
          <w:rtl/>
          <w:lang w:eastAsia="fr-MA"/>
        </w:rPr>
        <w:t xml:space="preserve"> يعيشها الفرد في صراعه مع جهل ذاته وظلمات محيطه</w:t>
      </w:r>
      <w:r w:rsidRPr="00036EDE">
        <w:rPr>
          <w:rFonts w:ascii="Calibri" w:hAnsi="Calibri" w:cs="Calibri"/>
          <w:sz w:val="24"/>
          <w:szCs w:val="24"/>
          <w:lang w:eastAsia="fr-MA"/>
        </w:rPr>
        <w:t>.</w:t>
      </w:r>
    </w:p>
    <w:p w14:paraId="6ED0C75C" w14:textId="77777777" w:rsidR="00036EDE" w:rsidRPr="00036EDE" w:rsidRDefault="00036EDE" w:rsidP="000F16E4">
      <w:pPr>
        <w:spacing w:line="360" w:lineRule="auto"/>
        <w:rPr>
          <w:rFonts w:ascii="Calibri" w:hAnsi="Calibri" w:cs="Calibri"/>
          <w:sz w:val="24"/>
          <w:szCs w:val="24"/>
          <w:lang w:eastAsia="fr-MA"/>
        </w:rPr>
      </w:pPr>
    </w:p>
    <w:p w14:paraId="5A7CF84D"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رابعاً: الموت والوفاة – وعي غائب لا حياة منقطعة</w:t>
      </w:r>
    </w:p>
    <w:p w14:paraId="074E80C3"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يميز القرآن بدقة بين </w:t>
      </w:r>
      <w:r w:rsidRPr="00036EDE">
        <w:rPr>
          <w:rFonts w:ascii="Calibri" w:hAnsi="Calibri" w:cs="Calibri"/>
          <w:b/>
          <w:bCs/>
          <w:sz w:val="24"/>
          <w:szCs w:val="24"/>
          <w:rtl/>
          <w:lang w:eastAsia="fr-MA"/>
        </w:rPr>
        <w:t>الموت</w:t>
      </w:r>
      <w:r w:rsidRPr="00036EDE">
        <w:rPr>
          <w:rFonts w:ascii="Calibri" w:hAnsi="Calibri" w:cs="Calibri"/>
          <w:sz w:val="24"/>
          <w:szCs w:val="24"/>
          <w:rtl/>
          <w:lang w:eastAsia="fr-MA"/>
        </w:rPr>
        <w:t xml:space="preserve"> و</w:t>
      </w:r>
      <w:r w:rsidRPr="00036EDE">
        <w:rPr>
          <w:rFonts w:ascii="Calibri" w:hAnsi="Calibri" w:cs="Calibri"/>
          <w:b/>
          <w:bCs/>
          <w:sz w:val="24"/>
          <w:szCs w:val="24"/>
          <w:rtl/>
          <w:lang w:eastAsia="fr-MA"/>
        </w:rPr>
        <w:t>الوفاة</w:t>
      </w:r>
      <w:r w:rsidRPr="00036EDE">
        <w:rPr>
          <w:rFonts w:ascii="Calibri" w:hAnsi="Calibri" w:cs="Calibri"/>
          <w:sz w:val="24"/>
          <w:szCs w:val="24"/>
          <w:lang w:eastAsia="fr-MA"/>
        </w:rPr>
        <w:t>:</w:t>
      </w:r>
    </w:p>
    <w:p w14:paraId="69AE63B2" w14:textId="77777777" w:rsidR="00036EDE" w:rsidRPr="00036EDE" w:rsidRDefault="00036EDE" w:rsidP="000F16E4">
      <w:pPr>
        <w:numPr>
          <w:ilvl w:val="0"/>
          <w:numId w:val="8"/>
        </w:numPr>
        <w:spacing w:line="360" w:lineRule="auto"/>
        <w:rPr>
          <w:rFonts w:ascii="Calibri" w:hAnsi="Calibri" w:cs="Calibri"/>
          <w:sz w:val="24"/>
          <w:szCs w:val="24"/>
          <w:lang w:eastAsia="fr-MA"/>
        </w:rPr>
      </w:pPr>
      <w:r w:rsidRPr="00036EDE">
        <w:rPr>
          <w:rFonts w:ascii="Calibri" w:hAnsi="Calibri" w:cs="Calibri"/>
          <w:sz w:val="24"/>
          <w:szCs w:val="24"/>
          <w:rtl/>
          <w:lang w:eastAsia="fr-MA"/>
        </w:rPr>
        <w:t>الموت = انقطاع تام عن الحياة</w:t>
      </w:r>
      <w:r w:rsidRPr="00036EDE">
        <w:rPr>
          <w:rFonts w:ascii="Calibri" w:hAnsi="Calibri" w:cs="Calibri"/>
          <w:sz w:val="24"/>
          <w:szCs w:val="24"/>
          <w:lang w:eastAsia="fr-MA"/>
        </w:rPr>
        <w:t>.</w:t>
      </w:r>
    </w:p>
    <w:p w14:paraId="62339FF8" w14:textId="77777777" w:rsidR="00036EDE" w:rsidRPr="00036EDE" w:rsidRDefault="00036EDE" w:rsidP="000F16E4">
      <w:pPr>
        <w:numPr>
          <w:ilvl w:val="0"/>
          <w:numId w:val="8"/>
        </w:numPr>
        <w:spacing w:line="360" w:lineRule="auto"/>
        <w:rPr>
          <w:rFonts w:ascii="Calibri" w:hAnsi="Calibri" w:cs="Calibri"/>
          <w:sz w:val="24"/>
          <w:szCs w:val="24"/>
          <w:lang w:eastAsia="fr-MA"/>
        </w:rPr>
      </w:pPr>
      <w:r w:rsidRPr="00036EDE">
        <w:rPr>
          <w:rFonts w:ascii="Calibri" w:hAnsi="Calibri" w:cs="Calibri"/>
          <w:sz w:val="24"/>
          <w:szCs w:val="24"/>
          <w:rtl/>
          <w:lang w:eastAsia="fr-MA"/>
        </w:rPr>
        <w:t>الوفاة = فقدان مؤقت للوعي، كما في النوم: ﴿اللَّهُ يَتَوَفَّى الْأَنْفُسَ حِينَ مَوْتِهَا وَالَّتِي لَمْ تَمُتْ فِي مَنَامِهَا﴾ (الزمر: )</w:t>
      </w:r>
      <w:r w:rsidRPr="00036EDE">
        <w:rPr>
          <w:rFonts w:ascii="Calibri" w:hAnsi="Calibri" w:cs="Calibri"/>
          <w:sz w:val="24"/>
          <w:szCs w:val="24"/>
          <w:lang w:eastAsia="fr-MA"/>
        </w:rPr>
        <w:t>.</w:t>
      </w:r>
    </w:p>
    <w:p w14:paraId="718CD40B"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من هذا المنظور، فإن ما جرى للمسيح – كما يفهم من قوله تعالى: ﴿إِذْ قَالَ اللَّهُ يَا عِيسَىٰ إِنِّي مُتَوَفِّيكَ وَرَافِعُكَ إِلَيَّ﴾ (آل عمران: ) – لم يكن موتًا بالمعنى البيولوجي، بل </w:t>
      </w:r>
      <w:r w:rsidRPr="00036EDE">
        <w:rPr>
          <w:rFonts w:ascii="Calibri" w:hAnsi="Calibri" w:cs="Calibri"/>
          <w:b/>
          <w:bCs/>
          <w:sz w:val="24"/>
          <w:szCs w:val="24"/>
          <w:rtl/>
          <w:lang w:eastAsia="fr-MA"/>
        </w:rPr>
        <w:t>وفاةً</w:t>
      </w:r>
      <w:r w:rsidRPr="00036EDE">
        <w:rPr>
          <w:rFonts w:ascii="Calibri" w:hAnsi="Calibri" w:cs="Calibri"/>
          <w:sz w:val="24"/>
          <w:szCs w:val="24"/>
          <w:rtl/>
          <w:lang w:eastAsia="fr-MA"/>
        </w:rPr>
        <w:t xml:space="preserve">؛ أي حالة فقدان للوعي أو سبات عميق. هذا يجعل معجزة رفعه أقرب إلى حالة </w:t>
      </w:r>
      <w:r w:rsidRPr="00036EDE">
        <w:rPr>
          <w:rFonts w:ascii="Calibri" w:hAnsi="Calibri" w:cs="Calibri"/>
          <w:b/>
          <w:bCs/>
          <w:sz w:val="24"/>
          <w:szCs w:val="24"/>
          <w:rtl/>
          <w:lang w:eastAsia="fr-MA"/>
        </w:rPr>
        <w:t>تجاوز للزمن البيولوجي</w:t>
      </w:r>
      <w:r w:rsidRPr="00036EDE">
        <w:rPr>
          <w:rFonts w:ascii="Calibri" w:hAnsi="Calibri" w:cs="Calibri"/>
          <w:sz w:val="24"/>
          <w:szCs w:val="24"/>
          <w:rtl/>
          <w:lang w:eastAsia="fr-MA"/>
        </w:rPr>
        <w:t xml:space="preserve"> دون انقطاع الروح عن الجسد</w:t>
      </w:r>
      <w:r w:rsidRPr="00036EDE">
        <w:rPr>
          <w:rFonts w:ascii="Calibri" w:hAnsi="Calibri" w:cs="Calibri"/>
          <w:sz w:val="24"/>
          <w:szCs w:val="24"/>
          <w:lang w:eastAsia="fr-MA"/>
        </w:rPr>
        <w:t>.</w:t>
      </w:r>
    </w:p>
    <w:p w14:paraId="42AF99DD" w14:textId="77777777" w:rsidR="00036EDE" w:rsidRPr="00036EDE" w:rsidRDefault="00036EDE" w:rsidP="000F16E4">
      <w:pPr>
        <w:spacing w:line="360" w:lineRule="auto"/>
        <w:rPr>
          <w:rFonts w:ascii="Calibri" w:hAnsi="Calibri" w:cs="Calibri"/>
          <w:sz w:val="24"/>
          <w:szCs w:val="24"/>
          <w:lang w:eastAsia="fr-MA"/>
        </w:rPr>
      </w:pPr>
    </w:p>
    <w:p w14:paraId="65AE9477"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خامساً: من الحدث التاريخي إلى العملية الروحية</w:t>
      </w:r>
    </w:p>
    <w:p w14:paraId="7582899F"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إن تحويل لقب "المسيح" إلى برنامج روحي–معرفي يجعل من قصته خارطة طريق لكل باحث عن النور. فالمسيح</w:t>
      </w:r>
      <w:r w:rsidRPr="00036EDE">
        <w:rPr>
          <w:rFonts w:ascii="Calibri" w:hAnsi="Calibri" w:cs="Calibri"/>
          <w:sz w:val="24"/>
          <w:szCs w:val="24"/>
          <w:lang w:eastAsia="fr-MA"/>
        </w:rPr>
        <w:t>:</w:t>
      </w:r>
    </w:p>
    <w:p w14:paraId="2BE68449" w14:textId="77777777" w:rsidR="00036EDE" w:rsidRPr="00036EDE" w:rsidRDefault="00036EDE" w:rsidP="000F16E4">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يزيل من عقل الإنسان جينات العدوانية والأنانية</w:t>
      </w:r>
      <w:r w:rsidRPr="00036EDE">
        <w:rPr>
          <w:rFonts w:ascii="Calibri" w:hAnsi="Calibri" w:cs="Calibri"/>
          <w:sz w:val="24"/>
          <w:szCs w:val="24"/>
          <w:lang w:eastAsia="fr-MA"/>
        </w:rPr>
        <w:t>.</w:t>
      </w:r>
    </w:p>
    <w:p w14:paraId="456DB12C" w14:textId="77777777" w:rsidR="00036EDE" w:rsidRPr="00036EDE" w:rsidRDefault="00036EDE" w:rsidP="000F16E4">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يمسح عن قلبه آثار الأصنام الفكرية</w:t>
      </w:r>
      <w:r w:rsidRPr="00036EDE">
        <w:rPr>
          <w:rFonts w:ascii="Calibri" w:hAnsi="Calibri" w:cs="Calibri"/>
          <w:sz w:val="24"/>
          <w:szCs w:val="24"/>
          <w:lang w:eastAsia="fr-MA"/>
        </w:rPr>
        <w:t>.</w:t>
      </w:r>
    </w:p>
    <w:p w14:paraId="1C32B7DC" w14:textId="77777777" w:rsidR="00036EDE" w:rsidRPr="00036EDE" w:rsidRDefault="00036EDE" w:rsidP="000F16E4">
      <w:pPr>
        <w:numPr>
          <w:ilvl w:val="0"/>
          <w:numId w:val="9"/>
        </w:numPr>
        <w:spacing w:line="360" w:lineRule="auto"/>
        <w:rPr>
          <w:rFonts w:ascii="Calibri" w:hAnsi="Calibri" w:cs="Calibri"/>
          <w:sz w:val="24"/>
          <w:szCs w:val="24"/>
          <w:lang w:eastAsia="fr-MA"/>
        </w:rPr>
      </w:pPr>
      <w:r w:rsidRPr="00036EDE">
        <w:rPr>
          <w:rFonts w:ascii="Calibri" w:hAnsi="Calibri" w:cs="Calibri"/>
          <w:sz w:val="24"/>
          <w:szCs w:val="24"/>
          <w:rtl/>
          <w:lang w:eastAsia="fr-MA"/>
        </w:rPr>
        <w:t>يقيمه من موت الجهل إلى حياة المعرفة</w:t>
      </w:r>
      <w:r w:rsidRPr="00036EDE">
        <w:rPr>
          <w:rFonts w:ascii="Calibri" w:hAnsi="Calibri" w:cs="Calibri"/>
          <w:sz w:val="24"/>
          <w:szCs w:val="24"/>
          <w:lang w:eastAsia="fr-MA"/>
        </w:rPr>
        <w:t>.</w:t>
      </w:r>
    </w:p>
    <w:p w14:paraId="60C4225A"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بهذا، لا يبقى المسيح حدثًا في الماضي، بل </w:t>
      </w:r>
      <w:r w:rsidRPr="00036EDE">
        <w:rPr>
          <w:rFonts w:ascii="Calibri" w:hAnsi="Calibri" w:cs="Calibri"/>
          <w:b/>
          <w:bCs/>
          <w:sz w:val="24"/>
          <w:szCs w:val="24"/>
          <w:rtl/>
          <w:lang w:eastAsia="fr-MA"/>
        </w:rPr>
        <w:t>عملية إحيائية مستمرة</w:t>
      </w:r>
      <w:r w:rsidRPr="00036EDE">
        <w:rPr>
          <w:rFonts w:ascii="Calibri" w:hAnsi="Calibri" w:cs="Calibri"/>
          <w:sz w:val="24"/>
          <w:szCs w:val="24"/>
          <w:rtl/>
          <w:lang w:eastAsia="fr-MA"/>
        </w:rPr>
        <w:t xml:space="preserve"> يمكن لكل إنسان أن يفعّلها داخله</w:t>
      </w:r>
      <w:r w:rsidRPr="00036EDE">
        <w:rPr>
          <w:rFonts w:ascii="Calibri" w:hAnsi="Calibri" w:cs="Calibri"/>
          <w:sz w:val="24"/>
          <w:szCs w:val="24"/>
          <w:lang w:eastAsia="fr-MA"/>
        </w:rPr>
        <w:t>.</w:t>
      </w:r>
    </w:p>
    <w:p w14:paraId="5F66AFB5" w14:textId="77777777" w:rsidR="00036EDE" w:rsidRPr="00036EDE" w:rsidRDefault="00036EDE" w:rsidP="000F16E4">
      <w:pPr>
        <w:spacing w:line="360" w:lineRule="auto"/>
        <w:rPr>
          <w:rFonts w:ascii="Calibri" w:hAnsi="Calibri" w:cs="Calibri"/>
          <w:sz w:val="24"/>
          <w:szCs w:val="24"/>
          <w:lang w:eastAsia="fr-MA"/>
        </w:rPr>
      </w:pPr>
    </w:p>
    <w:p w14:paraId="016FAADE"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خاتمة</w:t>
      </w:r>
    </w:p>
    <w:p w14:paraId="33FAC0A5"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إن معنى "المسيح" في ضوء القراءة القرآنية–التأويلية يتجاوز الفهم التاريخي الضيق. فهو ليس لقبًا جامدًا، بل </w:t>
      </w:r>
      <w:r w:rsidRPr="00036EDE">
        <w:rPr>
          <w:rFonts w:ascii="Calibri" w:hAnsi="Calibri" w:cs="Calibri"/>
          <w:b/>
          <w:bCs/>
          <w:sz w:val="24"/>
          <w:szCs w:val="24"/>
          <w:rtl/>
          <w:lang w:eastAsia="fr-MA"/>
        </w:rPr>
        <w:t>برنامج إلهي</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يمسح الجهل، ويحيي العقول، ويقيم القيامة اليومية في كل إنسان</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وهكذا، فإن قصة المسيح لا تُختزل في ميلادٍ عجيب أو معجزةٍ ماضية، بل تتحول إلى </w:t>
      </w:r>
      <w:r w:rsidRPr="00036EDE">
        <w:rPr>
          <w:rFonts w:ascii="Calibri" w:hAnsi="Calibri" w:cs="Calibri"/>
          <w:b/>
          <w:bCs/>
          <w:sz w:val="24"/>
          <w:szCs w:val="24"/>
          <w:rtl/>
          <w:lang w:eastAsia="fr-MA"/>
        </w:rPr>
        <w:t>قوة روحية معاصرة</w:t>
      </w:r>
      <w:r w:rsidRPr="00036EDE">
        <w:rPr>
          <w:rFonts w:ascii="Calibri" w:hAnsi="Calibri" w:cs="Calibri"/>
          <w:sz w:val="24"/>
          <w:szCs w:val="24"/>
          <w:rtl/>
          <w:lang w:eastAsia="fr-MA"/>
        </w:rPr>
        <w:t>، تدعو الإنسان في كل لحظة إلى أن يكون "المسيح" في نفسه ومحيطه</w:t>
      </w:r>
      <w:r w:rsidRPr="00036EDE">
        <w:rPr>
          <w:rFonts w:ascii="Calibri" w:hAnsi="Calibri" w:cs="Calibri"/>
          <w:sz w:val="24"/>
          <w:szCs w:val="24"/>
          <w:lang w:eastAsia="fr-MA"/>
        </w:rPr>
        <w:t>.</w:t>
      </w:r>
    </w:p>
    <w:p w14:paraId="35BD440C" w14:textId="77777777" w:rsidR="00036EDE" w:rsidRPr="00036EDE" w:rsidRDefault="00036EDE" w:rsidP="000F16E4">
      <w:pPr>
        <w:spacing w:line="360" w:lineRule="auto"/>
        <w:rPr>
          <w:rFonts w:ascii="Calibri" w:hAnsi="Calibri" w:cs="Calibri"/>
          <w:sz w:val="24"/>
          <w:szCs w:val="24"/>
          <w:lang w:eastAsia="fr-MA"/>
        </w:rPr>
      </w:pPr>
    </w:p>
    <w:p w14:paraId="38E857FD" w14:textId="77777777" w:rsidR="00036EDE" w:rsidRPr="00036EDE" w:rsidRDefault="00036EDE" w:rsidP="000F16E4">
      <w:pPr>
        <w:spacing w:line="360" w:lineRule="auto"/>
        <w:rPr>
          <w:rFonts w:ascii="Calibri" w:hAnsi="Calibri" w:cs="Calibri"/>
          <w:sz w:val="24"/>
          <w:szCs w:val="24"/>
          <w:rtl/>
          <w:lang w:eastAsia="fr-MA"/>
        </w:rPr>
      </w:pPr>
      <w:r w:rsidRPr="00036EDE">
        <w:rPr>
          <w:rFonts w:ascii="Calibri" w:hAnsi="Calibri" w:cs="Calibri"/>
          <w:sz w:val="24"/>
          <w:szCs w:val="24"/>
          <w:rtl/>
          <w:lang w:eastAsia="fr-MA"/>
        </w:rPr>
        <w:br w:type="page"/>
      </w:r>
    </w:p>
    <w:p w14:paraId="4C05B75F" w14:textId="77777777" w:rsidR="00036EDE" w:rsidRPr="00036EDE" w:rsidRDefault="00036ED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6" w:name="_Toc217152786"/>
      <w:r w:rsidRPr="00036EDE">
        <w:rPr>
          <w:rFonts w:ascii="Calibri" w:eastAsiaTheme="majorEastAsia" w:hAnsi="Calibri" w:cs="Calibri"/>
          <w:b/>
          <w:bCs/>
          <w:smallCaps/>
          <w:color w:val="000000" w:themeColor="text1"/>
          <w:sz w:val="24"/>
          <w:szCs w:val="24"/>
          <w:rtl/>
        </w:rPr>
        <w:t>الكلمة: الشيفرة الإلهية بين الخلق والوعي</w:t>
      </w:r>
      <w:bookmarkEnd w:id="56"/>
    </w:p>
    <w:p w14:paraId="125891F4"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مقدمة</w:t>
      </w:r>
    </w:p>
    <w:p w14:paraId="6AE3FA55"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يصف القرآن الكريم المسيح عيسى بن مريم بأنه "كلمة الله</w:t>
      </w:r>
      <w:r w:rsidRPr="00036EDE">
        <w:rPr>
          <w:rFonts w:ascii="Calibri" w:hAnsi="Calibri" w:cs="Calibri"/>
          <w:sz w:val="24"/>
          <w:szCs w:val="24"/>
          <w:lang w:eastAsia="fr-MA"/>
        </w:rPr>
        <w:t>":</w:t>
      </w:r>
    </w:p>
    <w:p w14:paraId="47076DAA"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﴿إِذْ قَالَتِ الْمَلَائِكَةُ يَا مَرْيَمُ إِنَّ اللَّهَ يُبَشِّرُكِ بِكَلِمَةٍ مِّنْهُ اسْمُهُ الْمَسِيحُ عِيسَى ابْنُ مَرْيَمَ﴾ (آل عمران: 45)</w:t>
      </w:r>
      <w:r w:rsidRPr="00036EDE">
        <w:rPr>
          <w:rFonts w:ascii="Calibri" w:hAnsi="Calibri" w:cs="Calibri"/>
          <w:sz w:val="24"/>
          <w:szCs w:val="24"/>
          <w:lang w:eastAsia="fr-MA"/>
        </w:rPr>
        <w:t>.</w:t>
      </w:r>
    </w:p>
    <w:p w14:paraId="0306E40F"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هذا الوصف لا يقتصر على كونه "خبرًا" من الله، بل يكشف عن طبيعة المسيح بوصفه </w:t>
      </w:r>
      <w:r w:rsidRPr="00036EDE">
        <w:rPr>
          <w:rFonts w:ascii="Calibri" w:hAnsi="Calibri" w:cs="Calibri"/>
          <w:b/>
          <w:bCs/>
          <w:sz w:val="24"/>
          <w:szCs w:val="24"/>
          <w:rtl/>
          <w:lang w:eastAsia="fr-MA"/>
        </w:rPr>
        <w:t>تجسدًا لبرنامج إلهي</w:t>
      </w:r>
      <w:r w:rsidRPr="00036EDE">
        <w:rPr>
          <w:rFonts w:ascii="Calibri" w:hAnsi="Calibri" w:cs="Calibri"/>
          <w:sz w:val="24"/>
          <w:szCs w:val="24"/>
          <w:rtl/>
          <w:lang w:eastAsia="fr-MA"/>
        </w:rPr>
        <w:t xml:space="preserve">، تمامًا كما أن "الكلمة" في الوعي الإنساني ليست مجرد صوت بل </w:t>
      </w:r>
      <w:r w:rsidRPr="00036EDE">
        <w:rPr>
          <w:rFonts w:ascii="Calibri" w:hAnsi="Calibri" w:cs="Calibri"/>
          <w:b/>
          <w:bCs/>
          <w:sz w:val="24"/>
          <w:szCs w:val="24"/>
          <w:rtl/>
          <w:lang w:eastAsia="fr-MA"/>
        </w:rPr>
        <w:t>شيفرة تحمل معنى وتوجّه الفعل</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هكذا يلتقي النص القرآني مع مفاهيم العلم الحديث والفلسفة: "الكلمة" كشيفرة</w:t>
      </w:r>
      <w:r w:rsidRPr="00036EDE">
        <w:rPr>
          <w:rFonts w:ascii="Calibri" w:hAnsi="Calibri" w:cs="Calibri"/>
          <w:sz w:val="24"/>
          <w:szCs w:val="24"/>
          <w:lang w:eastAsia="fr-MA"/>
        </w:rPr>
        <w:t xml:space="preserve"> (DNA)</w:t>
      </w:r>
      <w:r w:rsidRPr="00036EDE">
        <w:rPr>
          <w:rFonts w:ascii="Calibri" w:hAnsi="Calibri" w:cs="Calibri"/>
          <w:sz w:val="24"/>
          <w:szCs w:val="24"/>
          <w:rtl/>
          <w:lang w:eastAsia="fr-MA"/>
        </w:rPr>
        <w:t>، و"الكلمة" كعقل كوني</w:t>
      </w:r>
      <w:r w:rsidRPr="00036EDE">
        <w:rPr>
          <w:rFonts w:ascii="Calibri" w:hAnsi="Calibri" w:cs="Calibri"/>
          <w:sz w:val="24"/>
          <w:szCs w:val="24"/>
          <w:lang w:eastAsia="fr-MA"/>
        </w:rPr>
        <w:t xml:space="preserve"> (Logos).</w:t>
      </w:r>
    </w:p>
    <w:p w14:paraId="3A67C9FF" w14:textId="77777777" w:rsidR="00036EDE" w:rsidRPr="00036EDE" w:rsidRDefault="00036EDE" w:rsidP="000F16E4">
      <w:pPr>
        <w:spacing w:line="360" w:lineRule="auto"/>
        <w:rPr>
          <w:rFonts w:ascii="Calibri" w:hAnsi="Calibri" w:cs="Calibri"/>
          <w:sz w:val="24"/>
          <w:szCs w:val="24"/>
          <w:lang w:eastAsia="fr-MA"/>
        </w:rPr>
      </w:pPr>
    </w:p>
    <w:p w14:paraId="3ABD1E78"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أولاً: الكلمة في اللغة والقرآن</w:t>
      </w:r>
    </w:p>
    <w:p w14:paraId="0446C27B" w14:textId="77777777" w:rsidR="00036EDE" w:rsidRPr="00036EDE" w:rsidRDefault="00036EDE" w:rsidP="000F16E4">
      <w:pPr>
        <w:numPr>
          <w:ilvl w:val="0"/>
          <w:numId w:val="20"/>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لغويًا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الكلمة من مادة (ك ل م)، وتعني الجرح أو الأثر، ومنه الكلام لأنه يُحدث أثرًا في السامع</w:t>
      </w:r>
      <w:r w:rsidRPr="00036EDE">
        <w:rPr>
          <w:rFonts w:ascii="Calibri" w:eastAsia="MS Gothic" w:hAnsi="Calibri" w:cs="Calibri"/>
          <w:sz w:val="24"/>
          <w:szCs w:val="24"/>
          <w:lang w:eastAsia="fr-MA"/>
        </w:rPr>
        <w:t>【</w:t>
      </w:r>
      <w:r w:rsidRPr="00036EDE">
        <w:rPr>
          <w:rFonts w:ascii="Calibri" w:hAnsi="Calibri" w:cs="Calibri"/>
          <w:sz w:val="24"/>
          <w:szCs w:val="24"/>
          <w:lang w:eastAsia="fr-MA"/>
        </w:rPr>
        <w:t>1</w:t>
      </w:r>
      <w:r w:rsidRPr="00036EDE">
        <w:rPr>
          <w:rFonts w:ascii="Calibri" w:eastAsia="MS Gothic" w:hAnsi="Calibri" w:cs="Calibri"/>
          <w:sz w:val="24"/>
          <w:szCs w:val="24"/>
          <w:lang w:eastAsia="fr-MA"/>
        </w:rPr>
        <w:t>】</w:t>
      </w:r>
      <w:r w:rsidRPr="00036EDE">
        <w:rPr>
          <w:rFonts w:ascii="Calibri" w:hAnsi="Calibri" w:cs="Calibri"/>
          <w:sz w:val="24"/>
          <w:szCs w:val="24"/>
          <w:lang w:eastAsia="fr-MA"/>
        </w:rPr>
        <w:t>.</w:t>
      </w:r>
    </w:p>
    <w:p w14:paraId="299F96D7" w14:textId="77777777" w:rsidR="00036EDE" w:rsidRPr="00036EDE" w:rsidRDefault="00036EDE" w:rsidP="000F16E4">
      <w:pPr>
        <w:numPr>
          <w:ilvl w:val="0"/>
          <w:numId w:val="20"/>
        </w:numPr>
        <w:spacing w:line="360" w:lineRule="auto"/>
        <w:rPr>
          <w:rFonts w:ascii="Calibri" w:hAnsi="Calibri" w:cs="Calibri"/>
          <w:sz w:val="24"/>
          <w:szCs w:val="24"/>
          <w:lang w:eastAsia="fr-MA"/>
        </w:rPr>
      </w:pPr>
      <w:r w:rsidRPr="00036EDE">
        <w:rPr>
          <w:rFonts w:ascii="Calibri" w:hAnsi="Calibri" w:cs="Calibri"/>
          <w:b/>
          <w:bCs/>
          <w:sz w:val="24"/>
          <w:szCs w:val="24"/>
          <w:rtl/>
          <w:lang w:eastAsia="fr-MA"/>
        </w:rPr>
        <w:t>قرآنيًا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تأتي بمعنى الأمر الإلهي الفاعل في الكون: ﴿إِذَا قَضَى أَمْرًا فَإِنَّمَا يَقُولُ لَهُ كُنْ فَيَكُونُ﴾ (البقرة: 117)</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إذن، الكلمة في أصلها القرآني ليست مجرد صوت، بل </w:t>
      </w:r>
      <w:r w:rsidRPr="00036EDE">
        <w:rPr>
          <w:rFonts w:ascii="Calibri" w:hAnsi="Calibri" w:cs="Calibri"/>
          <w:b/>
          <w:bCs/>
          <w:sz w:val="24"/>
          <w:szCs w:val="24"/>
          <w:rtl/>
          <w:lang w:eastAsia="fr-MA"/>
        </w:rPr>
        <w:t>أمر مُبرمج يخلق أثرًا وجوديًا</w:t>
      </w:r>
      <w:r w:rsidRPr="00036EDE">
        <w:rPr>
          <w:rFonts w:ascii="Calibri" w:hAnsi="Calibri" w:cs="Calibri"/>
          <w:sz w:val="24"/>
          <w:szCs w:val="24"/>
          <w:lang w:eastAsia="fr-MA"/>
        </w:rPr>
        <w:t>.</w:t>
      </w:r>
    </w:p>
    <w:p w14:paraId="6A6A8BBF" w14:textId="77777777" w:rsidR="00036EDE" w:rsidRPr="00036EDE" w:rsidRDefault="00036EDE" w:rsidP="000F16E4">
      <w:pPr>
        <w:spacing w:line="360" w:lineRule="auto"/>
        <w:rPr>
          <w:rFonts w:ascii="Calibri" w:hAnsi="Calibri" w:cs="Calibri"/>
          <w:sz w:val="24"/>
          <w:szCs w:val="24"/>
          <w:lang w:eastAsia="fr-MA"/>
        </w:rPr>
      </w:pPr>
    </w:p>
    <w:p w14:paraId="14800FD5"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ثانياً: المسيح كـ "كلمة الله</w:t>
      </w:r>
      <w:r w:rsidRPr="00036EDE">
        <w:rPr>
          <w:rFonts w:ascii="Calibri" w:hAnsi="Calibri" w:cs="Calibri"/>
          <w:b/>
          <w:bCs/>
          <w:sz w:val="24"/>
          <w:szCs w:val="24"/>
          <w:lang w:eastAsia="fr-MA"/>
        </w:rPr>
        <w:t>"</w:t>
      </w:r>
    </w:p>
    <w:p w14:paraId="0FEC1202"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تقديم المسيح بصفته "كلمة" يشير إلى أنه </w:t>
      </w:r>
      <w:r w:rsidRPr="00036EDE">
        <w:rPr>
          <w:rFonts w:ascii="Calibri" w:hAnsi="Calibri" w:cs="Calibri"/>
          <w:b/>
          <w:bCs/>
          <w:sz w:val="24"/>
          <w:szCs w:val="24"/>
          <w:rtl/>
          <w:lang w:eastAsia="fr-MA"/>
        </w:rPr>
        <w:t>حامل برنامجٍ إلهي خاص</w:t>
      </w:r>
      <w:r w:rsidRPr="00036EDE">
        <w:rPr>
          <w:rFonts w:ascii="Calibri" w:hAnsi="Calibri" w:cs="Calibri"/>
          <w:sz w:val="24"/>
          <w:szCs w:val="24"/>
          <w:rtl/>
          <w:lang w:eastAsia="fr-MA"/>
        </w:rPr>
        <w:t>، وأن وجوده ليس نتاج الأسباب المادية المعتادة، بل تجسد لإرادة الله المباشرة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بهذا يصبح المسيح </w:t>
      </w:r>
      <w:r w:rsidRPr="00036EDE">
        <w:rPr>
          <w:rFonts w:ascii="Calibri" w:hAnsi="Calibri" w:cs="Calibri"/>
          <w:b/>
          <w:bCs/>
          <w:sz w:val="24"/>
          <w:szCs w:val="24"/>
          <w:rtl/>
          <w:lang w:eastAsia="fr-MA"/>
        </w:rPr>
        <w:t>شيفرة إلهية مجسدة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كما أن الكلمة تحوي معنى يوجّه الوعي، فإن المسيح يحوي رسالة تُوجّه التاريخ والإنسانية</w:t>
      </w:r>
      <w:r w:rsidRPr="00036EDE">
        <w:rPr>
          <w:rFonts w:ascii="Calibri" w:hAnsi="Calibri" w:cs="Calibri"/>
          <w:sz w:val="24"/>
          <w:szCs w:val="24"/>
          <w:lang w:eastAsia="fr-MA"/>
        </w:rPr>
        <w:t>.</w:t>
      </w:r>
    </w:p>
    <w:p w14:paraId="6E7B8FF8" w14:textId="77777777" w:rsidR="00036EDE" w:rsidRPr="00036EDE" w:rsidRDefault="00036EDE" w:rsidP="000F16E4">
      <w:pPr>
        <w:spacing w:line="360" w:lineRule="auto"/>
        <w:rPr>
          <w:rFonts w:ascii="Calibri" w:hAnsi="Calibri" w:cs="Calibri"/>
          <w:sz w:val="24"/>
          <w:szCs w:val="24"/>
          <w:lang w:eastAsia="fr-MA"/>
        </w:rPr>
      </w:pPr>
    </w:p>
    <w:p w14:paraId="154F149B"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ثالثاً: الكلمة والشيفرة الجينية</w:t>
      </w:r>
      <w:r w:rsidRPr="00036EDE">
        <w:rPr>
          <w:rFonts w:ascii="Calibri" w:hAnsi="Calibri" w:cs="Calibri"/>
          <w:b/>
          <w:bCs/>
          <w:sz w:val="24"/>
          <w:szCs w:val="24"/>
          <w:lang w:eastAsia="fr-MA"/>
        </w:rPr>
        <w:t xml:space="preserve"> (DNA)</w:t>
      </w:r>
    </w:p>
    <w:p w14:paraId="15D64D5C"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في العلم الحديث، تقوم الحياة على </w:t>
      </w:r>
      <w:r w:rsidRPr="00036EDE">
        <w:rPr>
          <w:rFonts w:ascii="Calibri" w:hAnsi="Calibri" w:cs="Calibri"/>
          <w:b/>
          <w:bCs/>
          <w:sz w:val="24"/>
          <w:szCs w:val="24"/>
          <w:rtl/>
          <w:lang w:eastAsia="fr-MA"/>
        </w:rPr>
        <w:t>شيفرة جينية</w:t>
      </w:r>
      <w:r w:rsidRPr="00036EDE">
        <w:rPr>
          <w:rFonts w:ascii="Calibri" w:hAnsi="Calibri" w:cs="Calibri"/>
          <w:sz w:val="24"/>
          <w:szCs w:val="24"/>
          <w:rtl/>
          <w:lang w:eastAsia="fr-MA"/>
        </w:rPr>
        <w:t xml:space="preserve"> مكتوبة في لغة </w:t>
      </w:r>
      <w:proofErr w:type="spellStart"/>
      <w:r w:rsidRPr="00036EDE">
        <w:rPr>
          <w:rFonts w:ascii="Calibri" w:hAnsi="Calibri" w:cs="Calibri"/>
          <w:sz w:val="24"/>
          <w:szCs w:val="24"/>
          <w:rtl/>
          <w:lang w:eastAsia="fr-MA"/>
        </w:rPr>
        <w:t>النيوكليوتيدات</w:t>
      </w:r>
      <w:proofErr w:type="spellEnd"/>
      <w:r w:rsidRPr="00036EDE">
        <w:rPr>
          <w:rFonts w:ascii="Calibri" w:hAnsi="Calibri" w:cs="Calibri"/>
          <w:sz w:val="24"/>
          <w:szCs w:val="24"/>
          <w:lang w:eastAsia="fr-MA"/>
        </w:rPr>
        <w:t xml:space="preserve"> (A – T – C – G). </w:t>
      </w:r>
      <w:r w:rsidRPr="00036EDE">
        <w:rPr>
          <w:rFonts w:ascii="Calibri" w:hAnsi="Calibri" w:cs="Calibri"/>
          <w:sz w:val="24"/>
          <w:szCs w:val="24"/>
          <w:rtl/>
          <w:lang w:eastAsia="fr-MA"/>
        </w:rPr>
        <w:t>هذه الشيفرة لا تُرى بالعين، لكنها تُبرمج كل خلية في الجسد</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القرآن يقدم "الكلمة" بوصفها </w:t>
      </w:r>
      <w:r w:rsidRPr="00036EDE">
        <w:rPr>
          <w:rFonts w:ascii="Calibri" w:hAnsi="Calibri" w:cs="Calibri"/>
          <w:b/>
          <w:bCs/>
          <w:sz w:val="24"/>
          <w:szCs w:val="24"/>
          <w:rtl/>
          <w:lang w:eastAsia="fr-MA"/>
        </w:rPr>
        <w:t>أمرًا خالقًا</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 xml:space="preserve">وهنا يمكن قراءة المسيح كأنه </w:t>
      </w:r>
      <w:r w:rsidRPr="00036EDE">
        <w:rPr>
          <w:rFonts w:ascii="Calibri" w:hAnsi="Calibri" w:cs="Calibri"/>
          <w:b/>
          <w:bCs/>
          <w:sz w:val="24"/>
          <w:szCs w:val="24"/>
          <w:lang w:eastAsia="fr-MA"/>
        </w:rPr>
        <w:t xml:space="preserve">DNA </w:t>
      </w:r>
      <w:r w:rsidRPr="00036EDE">
        <w:rPr>
          <w:rFonts w:ascii="Calibri" w:hAnsi="Calibri" w:cs="Calibri"/>
          <w:b/>
          <w:bCs/>
          <w:sz w:val="24"/>
          <w:szCs w:val="24"/>
          <w:rtl/>
          <w:lang w:eastAsia="fr-MA"/>
        </w:rPr>
        <w:t>إلهي خاص</w:t>
      </w:r>
      <w:r w:rsidRPr="00036EDE">
        <w:rPr>
          <w:rFonts w:ascii="Calibri" w:hAnsi="Calibri" w:cs="Calibri"/>
          <w:sz w:val="24"/>
          <w:szCs w:val="24"/>
          <w:rtl/>
          <w:lang w:eastAsia="fr-MA"/>
        </w:rPr>
        <w:t>، تم برمجته بغير المسار المعتاد (التزاوج البشري)، ليكون "كلمةً" جديدة تُدخل الإنسانية في طورٍ جد</w:t>
      </w:r>
      <w:r w:rsidRPr="00036EDE">
        <w:rPr>
          <w:rFonts w:ascii="Calibri" w:hAnsi="Calibri" w:cs="Calibri"/>
          <w:sz w:val="24"/>
          <w:szCs w:val="24"/>
          <w:lang w:eastAsia="fr-MA"/>
        </w:rPr>
        <w:t>.</w:t>
      </w:r>
    </w:p>
    <w:p w14:paraId="59628E19" w14:textId="77777777" w:rsidR="00036EDE" w:rsidRPr="00036EDE" w:rsidRDefault="00036EDE" w:rsidP="000F16E4">
      <w:pPr>
        <w:spacing w:line="360" w:lineRule="auto"/>
        <w:rPr>
          <w:rFonts w:ascii="Calibri" w:hAnsi="Calibri" w:cs="Calibri"/>
          <w:sz w:val="24"/>
          <w:szCs w:val="24"/>
          <w:lang w:eastAsia="fr-MA"/>
        </w:rPr>
      </w:pPr>
    </w:p>
    <w:p w14:paraId="34F24075"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 xml:space="preserve">رابعاً: الكلمة </w:t>
      </w:r>
      <w:proofErr w:type="spellStart"/>
      <w:r w:rsidRPr="00036EDE">
        <w:rPr>
          <w:rFonts w:ascii="Calibri" w:hAnsi="Calibri" w:cs="Calibri"/>
          <w:b/>
          <w:bCs/>
          <w:sz w:val="24"/>
          <w:szCs w:val="24"/>
          <w:rtl/>
          <w:lang w:eastAsia="fr-MA"/>
        </w:rPr>
        <w:t>و"اللوغوس</w:t>
      </w:r>
      <w:proofErr w:type="spellEnd"/>
      <w:r w:rsidRPr="00036EDE">
        <w:rPr>
          <w:rFonts w:ascii="Calibri" w:hAnsi="Calibri" w:cs="Calibri"/>
          <w:b/>
          <w:bCs/>
          <w:sz w:val="24"/>
          <w:szCs w:val="24"/>
          <w:lang w:eastAsia="fr-MA"/>
        </w:rPr>
        <w:t xml:space="preserve">" (Logos) </w:t>
      </w:r>
    </w:p>
    <w:p w14:paraId="4C9F8725"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في الفلسفة اليونانية (</w:t>
      </w:r>
      <w:proofErr w:type="spellStart"/>
      <w:r w:rsidRPr="00036EDE">
        <w:rPr>
          <w:rFonts w:ascii="Calibri" w:hAnsi="Calibri" w:cs="Calibri"/>
          <w:sz w:val="24"/>
          <w:szCs w:val="24"/>
          <w:rtl/>
          <w:lang w:eastAsia="fr-MA"/>
        </w:rPr>
        <w:t>هيراقليطس</w:t>
      </w:r>
      <w:proofErr w:type="spellEnd"/>
      <w:r w:rsidRPr="00036EDE">
        <w:rPr>
          <w:rFonts w:ascii="Calibri" w:hAnsi="Calibri" w:cs="Calibri"/>
          <w:sz w:val="24"/>
          <w:szCs w:val="24"/>
          <w:rtl/>
          <w:lang w:eastAsia="fr-MA"/>
        </w:rPr>
        <w:t>، والرواقية) ثم في التراث المسيحي، يمثل "</w:t>
      </w:r>
      <w:proofErr w:type="spellStart"/>
      <w:r w:rsidRPr="00036EDE">
        <w:rPr>
          <w:rFonts w:ascii="Calibri" w:hAnsi="Calibri" w:cs="Calibri"/>
          <w:sz w:val="24"/>
          <w:szCs w:val="24"/>
          <w:rtl/>
          <w:lang w:eastAsia="fr-MA"/>
        </w:rPr>
        <w:t>اللوغوس</w:t>
      </w:r>
      <w:proofErr w:type="spellEnd"/>
      <w:r w:rsidRPr="00036EDE">
        <w:rPr>
          <w:rFonts w:ascii="Calibri" w:hAnsi="Calibri" w:cs="Calibri"/>
          <w:sz w:val="24"/>
          <w:szCs w:val="24"/>
          <w:rtl/>
          <w:lang w:eastAsia="fr-MA"/>
        </w:rPr>
        <w:t>" العقل الكوني المنظم للوجود</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القرآن يلتقي مع هذه الرؤية جزئيًا، لكنه يضع الكلمة في سياق أكثر حيوية: ليست عقلًا مجردًا، بل </w:t>
      </w:r>
      <w:r w:rsidRPr="00036EDE">
        <w:rPr>
          <w:rFonts w:ascii="Calibri" w:hAnsi="Calibri" w:cs="Calibri"/>
          <w:b/>
          <w:bCs/>
          <w:sz w:val="24"/>
          <w:szCs w:val="24"/>
          <w:rtl/>
          <w:lang w:eastAsia="fr-MA"/>
        </w:rPr>
        <w:t>كلمة خالقة، حية، وفاعلة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المسيح هنا يمثل "</w:t>
      </w:r>
      <w:proofErr w:type="spellStart"/>
      <w:r w:rsidRPr="00036EDE">
        <w:rPr>
          <w:rFonts w:ascii="Calibri" w:hAnsi="Calibri" w:cs="Calibri"/>
          <w:sz w:val="24"/>
          <w:szCs w:val="24"/>
          <w:rtl/>
          <w:lang w:eastAsia="fr-MA"/>
        </w:rPr>
        <w:t>اللوغوس</w:t>
      </w:r>
      <w:proofErr w:type="spellEnd"/>
      <w:r w:rsidRPr="00036EDE">
        <w:rPr>
          <w:rFonts w:ascii="Calibri" w:hAnsi="Calibri" w:cs="Calibri"/>
          <w:sz w:val="24"/>
          <w:szCs w:val="24"/>
          <w:rtl/>
          <w:lang w:eastAsia="fr-MA"/>
        </w:rPr>
        <w:t xml:space="preserve"> القرآني" الذي لا يقتصر على الفلسفة، بل يتجسد في بشر حي يمسح الجهل ويحيي العقول</w:t>
      </w:r>
      <w:r w:rsidRPr="00036EDE">
        <w:rPr>
          <w:rFonts w:ascii="Calibri" w:hAnsi="Calibri" w:cs="Calibri"/>
          <w:sz w:val="24"/>
          <w:szCs w:val="24"/>
          <w:lang w:eastAsia="fr-MA"/>
        </w:rPr>
        <w:t>.</w:t>
      </w:r>
    </w:p>
    <w:p w14:paraId="1F106A97" w14:textId="77777777" w:rsidR="00036EDE" w:rsidRPr="00036EDE" w:rsidRDefault="00036EDE" w:rsidP="000F16E4">
      <w:pPr>
        <w:spacing w:line="360" w:lineRule="auto"/>
        <w:rPr>
          <w:rFonts w:ascii="Calibri" w:hAnsi="Calibri" w:cs="Calibri"/>
          <w:sz w:val="24"/>
          <w:szCs w:val="24"/>
          <w:lang w:eastAsia="fr-MA"/>
        </w:rPr>
      </w:pPr>
    </w:p>
    <w:p w14:paraId="53D5D5A8"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خامساً: الكلمة كبرنامج وجودي</w:t>
      </w:r>
    </w:p>
    <w:p w14:paraId="4D726DB7"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الكلمة الإلهية ليست معلومة نظرية، بل </w:t>
      </w:r>
      <w:r w:rsidRPr="00036EDE">
        <w:rPr>
          <w:rFonts w:ascii="Calibri" w:hAnsi="Calibri" w:cs="Calibri"/>
          <w:b/>
          <w:bCs/>
          <w:sz w:val="24"/>
          <w:szCs w:val="24"/>
          <w:rtl/>
          <w:lang w:eastAsia="fr-MA"/>
        </w:rPr>
        <w:t>برنامجًا للتنفيذ</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مثلما يتحول</w:t>
      </w:r>
      <w:r w:rsidRPr="00036EDE">
        <w:rPr>
          <w:rFonts w:ascii="Calibri" w:hAnsi="Calibri" w:cs="Calibri"/>
          <w:sz w:val="24"/>
          <w:szCs w:val="24"/>
          <w:lang w:eastAsia="fr-MA"/>
        </w:rPr>
        <w:t xml:space="preserve"> DNA </w:t>
      </w:r>
      <w:r w:rsidRPr="00036EDE">
        <w:rPr>
          <w:rFonts w:ascii="Calibri" w:hAnsi="Calibri" w:cs="Calibri"/>
          <w:sz w:val="24"/>
          <w:szCs w:val="24"/>
          <w:rtl/>
          <w:lang w:eastAsia="fr-MA"/>
        </w:rPr>
        <w:t>إلى خلايا، تتحول الكلمة الإلهية إلى أفعال في التاريخ</w:t>
      </w:r>
      <w:r w:rsidRPr="00036EDE">
        <w:rPr>
          <w:rFonts w:ascii="Calibri" w:hAnsi="Calibri" w:cs="Calibri"/>
          <w:sz w:val="24"/>
          <w:szCs w:val="24"/>
          <w:lang w:eastAsia="fr-MA"/>
        </w:rPr>
        <w:t>.</w:t>
      </w:r>
    </w:p>
    <w:p w14:paraId="39E7DD99" w14:textId="77777777" w:rsidR="00036EDE" w:rsidRPr="00036EDE" w:rsidRDefault="00036EDE" w:rsidP="000F16E4">
      <w:pPr>
        <w:numPr>
          <w:ilvl w:val="0"/>
          <w:numId w:val="21"/>
        </w:numPr>
        <w:spacing w:line="360" w:lineRule="auto"/>
        <w:rPr>
          <w:rFonts w:ascii="Calibri" w:hAnsi="Calibri" w:cs="Calibri"/>
          <w:sz w:val="24"/>
          <w:szCs w:val="24"/>
          <w:lang w:eastAsia="fr-MA"/>
        </w:rPr>
      </w:pPr>
      <w:r w:rsidRPr="00036EDE">
        <w:rPr>
          <w:rFonts w:ascii="Calibri" w:hAnsi="Calibri" w:cs="Calibri"/>
          <w:sz w:val="24"/>
          <w:szCs w:val="24"/>
          <w:rtl/>
          <w:lang w:eastAsia="fr-MA"/>
        </w:rPr>
        <w:t>في المسيح: "الكلمة" صارت إنسانًا يحمل الرسالة</w:t>
      </w:r>
      <w:r w:rsidRPr="00036EDE">
        <w:rPr>
          <w:rFonts w:ascii="Calibri" w:hAnsi="Calibri" w:cs="Calibri"/>
          <w:sz w:val="24"/>
          <w:szCs w:val="24"/>
          <w:lang w:eastAsia="fr-MA"/>
        </w:rPr>
        <w:t>.</w:t>
      </w:r>
    </w:p>
    <w:p w14:paraId="0F2D0170" w14:textId="77777777" w:rsidR="00036EDE" w:rsidRPr="00036EDE" w:rsidRDefault="00036EDE" w:rsidP="000F16E4">
      <w:pPr>
        <w:numPr>
          <w:ilvl w:val="0"/>
          <w:numId w:val="21"/>
        </w:num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في الإنسان: كل كلمة </w:t>
      </w:r>
      <w:proofErr w:type="spellStart"/>
      <w:r w:rsidRPr="00036EDE">
        <w:rPr>
          <w:rFonts w:ascii="Calibri" w:hAnsi="Calibri" w:cs="Calibri"/>
          <w:sz w:val="24"/>
          <w:szCs w:val="24"/>
          <w:rtl/>
          <w:lang w:eastAsia="fr-MA"/>
        </w:rPr>
        <w:t>يستبطنها</w:t>
      </w:r>
      <w:proofErr w:type="spellEnd"/>
      <w:r w:rsidRPr="00036EDE">
        <w:rPr>
          <w:rFonts w:ascii="Calibri" w:hAnsi="Calibri" w:cs="Calibri"/>
          <w:sz w:val="24"/>
          <w:szCs w:val="24"/>
          <w:rtl/>
          <w:lang w:eastAsia="fr-MA"/>
        </w:rPr>
        <w:t xml:space="preserve"> تتحول إلى برنامجٍ يوجّه حياته</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وبهذا يصبح وصف المسيح بأنه "كلمة الله" دعوةً لكل إنسان أن يتحول هو نفسه إلى </w:t>
      </w:r>
      <w:r w:rsidRPr="00036EDE">
        <w:rPr>
          <w:rFonts w:ascii="Calibri" w:hAnsi="Calibri" w:cs="Calibri"/>
          <w:b/>
          <w:bCs/>
          <w:sz w:val="24"/>
          <w:szCs w:val="24"/>
          <w:rtl/>
          <w:lang w:eastAsia="fr-MA"/>
        </w:rPr>
        <w:t>كلمة حية</w:t>
      </w:r>
      <w:r w:rsidRPr="00036EDE">
        <w:rPr>
          <w:rFonts w:ascii="Calibri" w:hAnsi="Calibri" w:cs="Calibri"/>
          <w:sz w:val="24"/>
          <w:szCs w:val="24"/>
          <w:rtl/>
          <w:lang w:eastAsia="fr-MA"/>
        </w:rPr>
        <w:t xml:space="preserve"> تعكس النور الإلهي</w:t>
      </w:r>
      <w:r w:rsidRPr="00036EDE">
        <w:rPr>
          <w:rFonts w:ascii="Calibri" w:hAnsi="Calibri" w:cs="Calibri"/>
          <w:sz w:val="24"/>
          <w:szCs w:val="24"/>
          <w:lang w:eastAsia="fr-MA"/>
        </w:rPr>
        <w:t>.</w:t>
      </w:r>
    </w:p>
    <w:p w14:paraId="4C9CEAC5" w14:textId="77777777" w:rsidR="00036EDE" w:rsidRPr="00036EDE" w:rsidRDefault="00036EDE" w:rsidP="000F16E4">
      <w:pPr>
        <w:spacing w:line="360" w:lineRule="auto"/>
        <w:rPr>
          <w:rFonts w:ascii="Calibri" w:hAnsi="Calibri" w:cs="Calibri"/>
          <w:sz w:val="24"/>
          <w:szCs w:val="24"/>
          <w:lang w:eastAsia="fr-MA"/>
        </w:rPr>
      </w:pPr>
    </w:p>
    <w:p w14:paraId="3AE7738A" w14:textId="77777777" w:rsidR="00036EDE" w:rsidRPr="00036EDE" w:rsidRDefault="00036EDE" w:rsidP="000F16E4">
      <w:pPr>
        <w:spacing w:line="360" w:lineRule="auto"/>
        <w:rPr>
          <w:rFonts w:ascii="Calibri" w:hAnsi="Calibri" w:cs="Calibri"/>
          <w:b/>
          <w:bCs/>
          <w:sz w:val="24"/>
          <w:szCs w:val="24"/>
          <w:lang w:eastAsia="fr-MA"/>
        </w:rPr>
      </w:pPr>
      <w:r w:rsidRPr="00036EDE">
        <w:rPr>
          <w:rFonts w:ascii="Calibri" w:hAnsi="Calibri" w:cs="Calibri"/>
          <w:b/>
          <w:bCs/>
          <w:sz w:val="24"/>
          <w:szCs w:val="24"/>
          <w:rtl/>
          <w:lang w:eastAsia="fr-MA"/>
        </w:rPr>
        <w:t>خاتمة</w:t>
      </w:r>
    </w:p>
    <w:p w14:paraId="5C484528" w14:textId="77777777" w:rsidR="00036EDE" w:rsidRPr="00036EDE" w:rsidRDefault="00036EDE" w:rsidP="000F16E4">
      <w:pPr>
        <w:spacing w:line="360" w:lineRule="auto"/>
        <w:rPr>
          <w:rFonts w:ascii="Calibri" w:hAnsi="Calibri" w:cs="Calibri"/>
          <w:sz w:val="24"/>
          <w:szCs w:val="24"/>
          <w:lang w:eastAsia="fr-MA"/>
        </w:rPr>
      </w:pPr>
      <w:r w:rsidRPr="00036EDE">
        <w:rPr>
          <w:rFonts w:ascii="Calibri" w:hAnsi="Calibri" w:cs="Calibri"/>
          <w:sz w:val="24"/>
          <w:szCs w:val="24"/>
          <w:rtl/>
          <w:lang w:eastAsia="fr-MA"/>
        </w:rPr>
        <w:t xml:space="preserve">الكلمة في القرآن ليست لفظًا، بل </w:t>
      </w:r>
      <w:r w:rsidRPr="00036EDE">
        <w:rPr>
          <w:rFonts w:ascii="Calibri" w:hAnsi="Calibri" w:cs="Calibri"/>
          <w:b/>
          <w:bCs/>
          <w:sz w:val="24"/>
          <w:szCs w:val="24"/>
          <w:rtl/>
          <w:lang w:eastAsia="fr-MA"/>
        </w:rPr>
        <w:t>شيفرة وجودية</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والمسيح، بوصفه "كلمة الله"، هو التجسد الأوضح لهذه الحقيقة</w:t>
      </w:r>
      <w:r w:rsidRPr="00036EDE">
        <w:rPr>
          <w:rFonts w:ascii="Calibri" w:hAnsi="Calibri" w:cs="Calibri"/>
          <w:sz w:val="24"/>
          <w:szCs w:val="24"/>
          <w:lang w:eastAsia="fr-MA"/>
        </w:rPr>
        <w:t>:</w:t>
      </w:r>
    </w:p>
    <w:p w14:paraId="5B91E912" w14:textId="77777777" w:rsidR="00036EDE" w:rsidRPr="00036EDE" w:rsidRDefault="00036EDE" w:rsidP="000F16E4">
      <w:pPr>
        <w:numPr>
          <w:ilvl w:val="0"/>
          <w:numId w:val="22"/>
        </w:numPr>
        <w:spacing w:line="360" w:lineRule="auto"/>
        <w:rPr>
          <w:rFonts w:ascii="Calibri" w:hAnsi="Calibri" w:cs="Calibri"/>
          <w:sz w:val="24"/>
          <w:szCs w:val="24"/>
          <w:lang w:eastAsia="fr-MA"/>
        </w:rPr>
      </w:pPr>
      <w:r w:rsidRPr="00036EDE">
        <w:rPr>
          <w:rFonts w:ascii="Calibri" w:hAnsi="Calibri" w:cs="Calibri"/>
          <w:sz w:val="24"/>
          <w:szCs w:val="24"/>
          <w:rtl/>
          <w:lang w:eastAsia="fr-MA"/>
        </w:rPr>
        <w:t>كلمة = برنامج</w:t>
      </w:r>
      <w:r w:rsidRPr="00036EDE">
        <w:rPr>
          <w:rFonts w:ascii="Calibri" w:hAnsi="Calibri" w:cs="Calibri"/>
          <w:sz w:val="24"/>
          <w:szCs w:val="24"/>
          <w:lang w:eastAsia="fr-MA"/>
        </w:rPr>
        <w:t>.</w:t>
      </w:r>
    </w:p>
    <w:p w14:paraId="07A733B4" w14:textId="77777777" w:rsidR="00036EDE" w:rsidRPr="00036EDE" w:rsidRDefault="00036EDE" w:rsidP="000F16E4">
      <w:pPr>
        <w:numPr>
          <w:ilvl w:val="0"/>
          <w:numId w:val="22"/>
        </w:numPr>
        <w:spacing w:line="360" w:lineRule="auto"/>
        <w:rPr>
          <w:rFonts w:ascii="Calibri" w:hAnsi="Calibri" w:cs="Calibri"/>
          <w:sz w:val="24"/>
          <w:szCs w:val="24"/>
          <w:lang w:eastAsia="fr-MA"/>
        </w:rPr>
      </w:pPr>
      <w:r w:rsidRPr="00036EDE">
        <w:rPr>
          <w:rFonts w:ascii="Calibri" w:hAnsi="Calibri" w:cs="Calibri"/>
          <w:sz w:val="24"/>
          <w:szCs w:val="24"/>
          <w:rtl/>
          <w:lang w:eastAsia="fr-MA"/>
        </w:rPr>
        <w:t>المسيح = برنامج إلهي يمسح الجهل ويبعث الحياة</w:t>
      </w:r>
      <w:r w:rsidRPr="00036EDE">
        <w:rPr>
          <w:rFonts w:ascii="Calibri" w:hAnsi="Calibri" w:cs="Calibri"/>
          <w:sz w:val="24"/>
          <w:szCs w:val="24"/>
          <w:lang w:eastAsia="fr-MA"/>
        </w:rPr>
        <w:t>.</w:t>
      </w:r>
      <w:r w:rsidRPr="00036EDE">
        <w:rPr>
          <w:rFonts w:ascii="Calibri" w:hAnsi="Calibri" w:cs="Calibri"/>
          <w:sz w:val="24"/>
          <w:szCs w:val="24"/>
          <w:lang w:eastAsia="fr-MA"/>
        </w:rPr>
        <w:br/>
      </w:r>
      <w:r w:rsidRPr="00036EDE">
        <w:rPr>
          <w:rFonts w:ascii="Calibri" w:hAnsi="Calibri" w:cs="Calibri"/>
          <w:sz w:val="24"/>
          <w:szCs w:val="24"/>
          <w:rtl/>
          <w:lang w:eastAsia="fr-MA"/>
        </w:rPr>
        <w:t xml:space="preserve">إنها قراءة تجعل من لقب "الكلمة" جسرًا بين </w:t>
      </w:r>
      <w:r w:rsidRPr="00036EDE">
        <w:rPr>
          <w:rFonts w:ascii="Calibri" w:hAnsi="Calibri" w:cs="Calibri"/>
          <w:b/>
          <w:bCs/>
          <w:sz w:val="24"/>
          <w:szCs w:val="24"/>
          <w:rtl/>
          <w:lang w:eastAsia="fr-MA"/>
        </w:rPr>
        <w:t>العلم</w:t>
      </w:r>
      <w:r w:rsidRPr="00036EDE">
        <w:rPr>
          <w:rFonts w:ascii="Calibri" w:hAnsi="Calibri" w:cs="Calibri"/>
          <w:b/>
          <w:bCs/>
          <w:sz w:val="24"/>
          <w:szCs w:val="24"/>
          <w:lang w:eastAsia="fr-MA"/>
        </w:rPr>
        <w:t xml:space="preserve"> (DNA)</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w:t>
      </w:r>
      <w:r w:rsidRPr="00036EDE">
        <w:rPr>
          <w:rFonts w:ascii="Calibri" w:hAnsi="Calibri" w:cs="Calibri"/>
          <w:b/>
          <w:bCs/>
          <w:sz w:val="24"/>
          <w:szCs w:val="24"/>
          <w:rtl/>
          <w:lang w:eastAsia="fr-MA"/>
        </w:rPr>
        <w:t>الفلسفة</w:t>
      </w:r>
      <w:r w:rsidRPr="00036EDE">
        <w:rPr>
          <w:rFonts w:ascii="Calibri" w:hAnsi="Calibri" w:cs="Calibri"/>
          <w:b/>
          <w:bCs/>
          <w:sz w:val="24"/>
          <w:szCs w:val="24"/>
          <w:lang w:eastAsia="fr-MA"/>
        </w:rPr>
        <w:t xml:space="preserve"> (Logos)</w:t>
      </w:r>
      <w:r w:rsidRPr="00036EDE">
        <w:rPr>
          <w:rFonts w:ascii="Calibri" w:hAnsi="Calibri" w:cs="Calibri"/>
          <w:sz w:val="24"/>
          <w:szCs w:val="24"/>
          <w:lang w:eastAsia="fr-MA"/>
        </w:rPr>
        <w:t xml:space="preserve"> </w:t>
      </w:r>
      <w:r w:rsidRPr="00036EDE">
        <w:rPr>
          <w:rFonts w:ascii="Calibri" w:hAnsi="Calibri" w:cs="Calibri"/>
          <w:sz w:val="24"/>
          <w:szCs w:val="24"/>
          <w:rtl/>
          <w:lang w:eastAsia="fr-MA"/>
        </w:rPr>
        <w:t>و</w:t>
      </w:r>
      <w:r w:rsidRPr="00036EDE">
        <w:rPr>
          <w:rFonts w:ascii="Calibri" w:hAnsi="Calibri" w:cs="Calibri"/>
          <w:b/>
          <w:bCs/>
          <w:sz w:val="24"/>
          <w:szCs w:val="24"/>
          <w:rtl/>
          <w:lang w:eastAsia="fr-MA"/>
        </w:rPr>
        <w:t>الإيمان القرآني</w:t>
      </w:r>
      <w:r w:rsidRPr="00036EDE">
        <w:rPr>
          <w:rFonts w:ascii="Calibri" w:hAnsi="Calibri" w:cs="Calibri"/>
          <w:sz w:val="24"/>
          <w:szCs w:val="24"/>
          <w:rtl/>
          <w:lang w:eastAsia="fr-MA"/>
        </w:rPr>
        <w:t xml:space="preserve">، حيث تتوحد جميعها في رؤية: أن الحياة في جوهرها </w:t>
      </w:r>
      <w:r w:rsidRPr="00036EDE">
        <w:rPr>
          <w:rFonts w:ascii="Calibri" w:hAnsi="Calibri" w:cs="Calibri"/>
          <w:b/>
          <w:bCs/>
          <w:sz w:val="24"/>
          <w:szCs w:val="24"/>
          <w:rtl/>
          <w:lang w:eastAsia="fr-MA"/>
        </w:rPr>
        <w:t>كلمة خالقة</w:t>
      </w:r>
      <w:r w:rsidRPr="00036EDE">
        <w:rPr>
          <w:rFonts w:ascii="Calibri" w:hAnsi="Calibri" w:cs="Calibri"/>
          <w:sz w:val="24"/>
          <w:szCs w:val="24"/>
          <w:lang w:eastAsia="fr-MA"/>
        </w:rPr>
        <w:t>.</w:t>
      </w:r>
    </w:p>
    <w:p w14:paraId="347743E7" w14:textId="77777777" w:rsidR="00036EDE" w:rsidRPr="00036EDE" w:rsidRDefault="00036EDE" w:rsidP="000F16E4">
      <w:pPr>
        <w:spacing w:line="360" w:lineRule="auto"/>
        <w:rPr>
          <w:rFonts w:ascii="Calibri" w:hAnsi="Calibri" w:cs="Calibri"/>
          <w:sz w:val="24"/>
          <w:szCs w:val="24"/>
          <w:lang w:eastAsia="fr-MA"/>
        </w:rPr>
      </w:pPr>
    </w:p>
    <w:p w14:paraId="5E74C1A5" w14:textId="77777777" w:rsidR="00036EDE" w:rsidRPr="00036EDE" w:rsidRDefault="00036EDE" w:rsidP="000F16E4">
      <w:pPr>
        <w:spacing w:line="360" w:lineRule="auto"/>
        <w:rPr>
          <w:rFonts w:ascii="Calibri" w:hAnsi="Calibri" w:cs="Calibri"/>
          <w:sz w:val="24"/>
          <w:szCs w:val="24"/>
          <w:rtl/>
          <w:lang w:eastAsia="fr-MA"/>
        </w:rPr>
      </w:pPr>
      <w:r w:rsidRPr="00036EDE">
        <w:rPr>
          <w:rFonts w:ascii="Calibri" w:hAnsi="Calibri" w:cs="Calibri"/>
          <w:sz w:val="24"/>
          <w:szCs w:val="24"/>
          <w:rtl/>
          <w:lang w:eastAsia="fr-MA"/>
        </w:rPr>
        <w:br w:type="page"/>
      </w:r>
    </w:p>
    <w:p w14:paraId="05A1F26E" w14:textId="29C79504" w:rsidR="00D0170E" w:rsidRPr="00D0170E" w:rsidRDefault="00D0170E" w:rsidP="000F16E4">
      <w:pPr>
        <w:pStyle w:val="11"/>
      </w:pPr>
      <w:bookmarkStart w:id="57" w:name="_Toc217152787"/>
      <w:r w:rsidRPr="00D0170E">
        <w:rPr>
          <w:rtl/>
        </w:rPr>
        <w:t>الكلمة: القانون الكوني الذي يحكم العلاقة بين الرمز والحرف</w:t>
      </w:r>
      <w:r w:rsidR="00602A2E">
        <w:rPr>
          <w:rFonts w:hint="cs"/>
          <w:rtl/>
        </w:rPr>
        <w:t xml:space="preserve"> </w:t>
      </w:r>
      <w:r w:rsidR="00602A2E" w:rsidRPr="00602A2E">
        <w:rPr>
          <w:rFonts w:cs="Arial"/>
          <w:rtl/>
        </w:rPr>
        <w:t>(تأصيل الكلمة والروح ضمن التوحيد)</w:t>
      </w:r>
      <w:bookmarkEnd w:id="57"/>
    </w:p>
    <w:p w14:paraId="30DE0B5A"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إن تفسير</w:t>
      </w:r>
      <w:r w:rsidRPr="00D0170E">
        <w:rPr>
          <w:rFonts w:ascii="Aptos" w:eastAsia="Aptos" w:hAnsi="Aptos" w:cs="Arial" w:hint="cs"/>
          <w:kern w:val="2"/>
          <w:sz w:val="24"/>
          <w:szCs w:val="24"/>
          <w:rtl/>
          <w:lang w:val="en-US"/>
          <w14:ligatures w14:val="standardContextual"/>
        </w:rPr>
        <w:t>ي</w:t>
      </w:r>
      <w:r w:rsidRPr="00D0170E">
        <w:rPr>
          <w:rFonts w:ascii="Aptos" w:eastAsia="Aptos" w:hAnsi="Aptos" w:cs="Arial"/>
          <w:kern w:val="2"/>
          <w:sz w:val="24"/>
          <w:szCs w:val="24"/>
          <w:rtl/>
          <w:lang w:val="en-US"/>
          <w14:ligatures w14:val="standardContextual"/>
        </w:rPr>
        <w:t xml:space="preserve"> للمسيح بأنه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برنامج 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و**"شيفرة وجودية</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يجب أن يكون محصناً </w:t>
      </w:r>
      <w:r w:rsidRPr="00D0170E">
        <w:rPr>
          <w:rFonts w:ascii="Aptos" w:eastAsia="Aptos" w:hAnsi="Aptos" w:cs="Arial"/>
          <w:b/>
          <w:bCs/>
          <w:kern w:val="2"/>
          <w:sz w:val="24"/>
          <w:szCs w:val="24"/>
          <w:rtl/>
          <w:lang w:val="en-US"/>
          <w14:ligatures w14:val="standardContextual"/>
        </w:rPr>
        <w:t>بالموازين القرآنية المحكمة</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هنا يتجلى دور التفسير الدقيق لمفهوم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و**"الروح منه"** كما يطرحه النص القرآني وكما وضحه الشيخ </w:t>
      </w:r>
      <w:r w:rsidRPr="00D0170E">
        <w:rPr>
          <w:rFonts w:ascii="Aptos" w:eastAsia="Aptos" w:hAnsi="Aptos" w:cs="Arial" w:hint="cs"/>
          <w:kern w:val="2"/>
          <w:sz w:val="24"/>
          <w:szCs w:val="24"/>
          <w:rtl/>
          <w:lang w:val="en-US"/>
          <w14:ligatures w14:val="standardContextual"/>
        </w:rPr>
        <w:t>متولي</w:t>
      </w:r>
      <w:r w:rsidRPr="00D0170E">
        <w:rPr>
          <w:rFonts w:ascii="Aptos" w:eastAsia="Aptos" w:hAnsi="Aptos" w:cs="Arial"/>
          <w:kern w:val="2"/>
          <w:sz w:val="24"/>
          <w:szCs w:val="24"/>
          <w:rtl/>
          <w:lang w:val="en-US"/>
          <w14:ligatures w14:val="standardContextual"/>
        </w:rPr>
        <w:t xml:space="preserve"> الشعراوي في</w:t>
      </w:r>
      <w:r w:rsidRPr="00D0170E">
        <w:rPr>
          <w:rFonts w:ascii="Aptos" w:eastAsia="Aptos" w:hAnsi="Aptos" w:cs="Arial" w:hint="cs"/>
          <w:kern w:val="2"/>
          <w:sz w:val="24"/>
          <w:szCs w:val="24"/>
          <w:rtl/>
          <w:lang w:val="en-US"/>
          <w14:ligatures w14:val="standardContextual"/>
        </w:rPr>
        <w:t xml:space="preserve"> كتابه مريم والمسيح</w:t>
      </w:r>
      <w:r w:rsidRPr="00D0170E">
        <w:rPr>
          <w:rFonts w:ascii="Aptos" w:eastAsia="Aptos" w:hAnsi="Aptos" w:cs="Arial"/>
          <w:kern w:val="2"/>
          <w:sz w:val="24"/>
          <w:szCs w:val="24"/>
          <w:rtl/>
          <w:lang w:val="en-US"/>
          <w14:ligatures w14:val="standardContextual"/>
        </w:rPr>
        <w:t>،</w:t>
      </w:r>
      <w:r w:rsidRPr="00D0170E">
        <w:rPr>
          <w:rFonts w:ascii="Aptos" w:eastAsia="Aptos" w:hAnsi="Aptos" w:cs="Arial" w:hint="cs"/>
          <w:kern w:val="2"/>
          <w:sz w:val="24"/>
          <w:szCs w:val="24"/>
          <w:rtl/>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لضمان أن يظل هذا الفهم الرمزي ضمن حدود التوحيد</w:t>
      </w:r>
      <w:r w:rsidRPr="00D0170E">
        <w:rPr>
          <w:rFonts w:ascii="Aptos" w:eastAsia="Aptos" w:hAnsi="Aptos" w:cs="Arial"/>
          <w:kern w:val="2"/>
          <w:sz w:val="24"/>
          <w:szCs w:val="24"/>
          <w:lang w:val="en-US"/>
          <w14:ligatures w14:val="standardContextual"/>
        </w:rPr>
        <w:t>.</w:t>
      </w:r>
    </w:p>
    <w:p w14:paraId="516647AC"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الكلمة: الإرادة الإلهية المباشرة (البرنامج الخالق)</w:t>
      </w:r>
    </w:p>
    <w:p w14:paraId="5BD8725E"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يؤكد القرآن أن المسيح وُلد بـ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كلمة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19A854AC"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الكلمة كقانون مطلق</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هذه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الكلمة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هي التي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تخلق كل شيء</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وأن الأمر كله هو </w:t>
      </w:r>
      <w:r w:rsidRPr="00D0170E">
        <w:rPr>
          <w:rFonts w:ascii="Aptos" w:eastAsia="Aptos" w:hAnsi="Aptos" w:cs="Arial"/>
          <w:b/>
          <w:bCs/>
          <w:kern w:val="2"/>
          <w:sz w:val="24"/>
          <w:szCs w:val="24"/>
          <w:rtl/>
          <w:lang w:val="en-US"/>
          <w14:ligatures w14:val="standardContextual"/>
        </w:rPr>
        <w:t>إرادة إلهية</w:t>
      </w:r>
      <w:r w:rsidRPr="00D0170E">
        <w:rPr>
          <w:rFonts w:ascii="Aptos" w:eastAsia="Aptos" w:hAnsi="Aptos" w:cs="Arial"/>
          <w:kern w:val="2"/>
          <w:sz w:val="24"/>
          <w:szCs w:val="24"/>
          <w:rtl/>
          <w:lang w:val="en-US"/>
          <w14:ligatures w14:val="standardContextual"/>
        </w:rPr>
        <w:t xml:space="preserve"> تتم بـ "كن فيكون</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هذا التأكيد على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الأمر الإلهي الكوني المباشر</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يجعل المسيح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مخلوقاً</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و**"عبداً</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وينفي عنه أي صفة ألوهية</w:t>
      </w:r>
      <w:r w:rsidRPr="00D0170E">
        <w:rPr>
          <w:rFonts w:ascii="Aptos" w:eastAsia="Aptos" w:hAnsi="Aptos" w:cs="Arial"/>
          <w:kern w:val="2"/>
          <w:sz w:val="24"/>
          <w:szCs w:val="24"/>
          <w:lang w:val="en-US"/>
          <w14:ligatures w14:val="standardContextual"/>
        </w:rPr>
        <w:t>.</w:t>
      </w:r>
    </w:p>
    <w:p w14:paraId="69C4F9C3"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الحماية من لاهوت الأقنوم</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يحرص القرآن على توضيح أن عيسى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كلمة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وليس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جزءاً من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وأن الكلمة هي التي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تحقق كل شيء</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وهذا يحمي الفهم الرمزي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البرنامج الإلهي</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من الانزلاق إلى التأويلات المسيحية التي تُغلّب اللاهوت على العبودية</w:t>
      </w:r>
      <w:r w:rsidRPr="00D0170E">
        <w:rPr>
          <w:rFonts w:ascii="Aptos" w:eastAsia="Aptos" w:hAnsi="Aptos" w:cs="Arial"/>
          <w:kern w:val="2"/>
          <w:sz w:val="24"/>
          <w:szCs w:val="24"/>
          <w:lang w:val="en-US"/>
          <w14:ligatures w14:val="standardContextual"/>
        </w:rPr>
        <w:t>.</w:t>
      </w:r>
    </w:p>
    <w:p w14:paraId="44AE9F48"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w:t>
      </w:r>
      <w:r w:rsidRPr="00D0170E">
        <w:rPr>
          <w:rFonts w:ascii="Aptos" w:eastAsia="Aptos" w:hAnsi="Aptos" w:cs="Arial"/>
          <w:kern w:val="2"/>
          <w:sz w:val="24"/>
          <w:szCs w:val="24"/>
          <w:rtl/>
          <w:lang w:val="en-US"/>
          <w14:ligatures w14:val="standardContextual"/>
        </w:rPr>
        <w:t>الروح منه" في ميزان التشريف والتفضيل</w:t>
      </w:r>
    </w:p>
    <w:p w14:paraId="7A216724"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rtl/>
          <w:lang w:val="en-US"/>
          <w14:ligatures w14:val="standardContextual"/>
        </w:rPr>
        <w:t xml:space="preserve">إن استخدام القرآن لصفة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روح منه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يجب أن يُفهم في إطار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التشريف</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وليس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المشاركة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w:t>
      </w:r>
    </w:p>
    <w:p w14:paraId="6E7ED60C"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الروح كقوة إحيائية مُسخّرة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إن إضافة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الروح إلى الله</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هي إضافة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تشريف وتكريم وتفضيل</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 ، كما أضيفت الروح لآدم وللملائكة</w:t>
      </w:r>
      <w:r w:rsidRPr="00D0170E">
        <w:rPr>
          <w:rFonts w:ascii="Aptos" w:eastAsia="Aptos" w:hAnsi="Aptos" w:cs="Arial"/>
          <w:kern w:val="2"/>
          <w:sz w:val="24"/>
          <w:szCs w:val="24"/>
          <w:lang w:val="en-US"/>
          <w14:ligatures w14:val="standardContextual"/>
        </w:rPr>
        <w:t>.</w:t>
      </w:r>
    </w:p>
    <w:p w14:paraId="12E681E0" w14:textId="77777777" w:rsidR="00602A2E" w:rsidRPr="00D0170E" w:rsidRDefault="00602A2E" w:rsidP="000F16E4">
      <w:pPr>
        <w:spacing w:line="278" w:lineRule="auto"/>
        <w:rPr>
          <w:rFonts w:ascii="Aptos" w:eastAsia="Aptos" w:hAnsi="Aptos" w:cs="Arial"/>
          <w:kern w:val="2"/>
          <w:sz w:val="24"/>
          <w:szCs w:val="24"/>
          <w:lang w:val="en-US"/>
          <w14:ligatures w14:val="standardContextual"/>
        </w:rPr>
      </w:pP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b/>
          <w:bCs/>
          <w:kern w:val="2"/>
          <w:sz w:val="24"/>
          <w:szCs w:val="24"/>
          <w:rtl/>
          <w:lang w:val="en-US"/>
          <w14:ligatures w14:val="standardContextual"/>
        </w:rPr>
        <w:t>الحماية العقدية للبرنامج</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يخدم هذا التفسير رؤيتكم الرمزية لـ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الروح كقوة إحيائية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و"طاقة روحية متجددة</w:t>
      </w:r>
      <w:r w:rsidRPr="00D0170E">
        <w:rPr>
          <w:rFonts w:ascii="Aptos" w:eastAsia="Aptos" w:hAnsi="Aptos" w:cs="Arial"/>
          <w:kern w:val="2"/>
          <w:sz w:val="24"/>
          <w:szCs w:val="24"/>
          <w:lang w:val="en-US"/>
          <w14:ligatures w14:val="standardContextual"/>
        </w:rPr>
        <w:t>"</w:t>
      </w:r>
      <w:r w:rsidRPr="00D0170E">
        <w:rPr>
          <w:rFonts w:ascii="Aptos" w:eastAsia="Aptos" w:hAnsi="Aptos" w:cs="Arial"/>
          <w:kern w:val="2"/>
          <w:sz w:val="24"/>
          <w:szCs w:val="24"/>
          <w:rtl/>
          <w:lang w:val="en-US"/>
          <w14:ligatures w14:val="standardContextual"/>
        </w:rPr>
        <w:t xml:space="preserve">، لكنه يثبت أن هذه القوة هي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بإذن الله</w:t>
      </w:r>
      <w:r w:rsidRPr="00D0170E">
        <w:rPr>
          <w:rFonts w:ascii="Aptos" w:eastAsia="Aptos" w:hAnsi="Aptos" w:cs="Arial"/>
          <w:b/>
          <w:bCs/>
          <w:kern w:val="2"/>
          <w:sz w:val="24"/>
          <w:szCs w:val="24"/>
          <w14:ligatures w14:val="standardContextual"/>
        </w:rPr>
        <w:t xml:space="preserve">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و</w:t>
      </w:r>
      <w:r w:rsidRPr="00D0170E">
        <w:rPr>
          <w:rFonts w:ascii="Aptos" w:eastAsia="Aptos" w:hAnsi="Aptos" w:cs="Arial" w:hint="cs"/>
          <w:kern w:val="2"/>
          <w:sz w:val="24"/>
          <w:szCs w:val="24"/>
          <w:rtl/>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"من عند الله". وبذلك، يظل المسيح (البرنامج الإلهي)   في مقام العبودية الكاملة لله وحده، وتتحول القوة الإحيائية إلى </w:t>
      </w:r>
      <w:r w:rsidRPr="00D0170E">
        <w:rPr>
          <w:rFonts w:ascii="Aptos" w:eastAsia="Aptos" w:hAnsi="Aptos" w:cs="Arial"/>
          <w:b/>
          <w:bCs/>
          <w:kern w:val="2"/>
          <w:sz w:val="24"/>
          <w:szCs w:val="24"/>
          <w:lang w:val="en-US"/>
          <w14:ligatures w14:val="standardContextual"/>
        </w:rPr>
        <w:t>"</w:t>
      </w:r>
      <w:r w:rsidRPr="00D0170E">
        <w:rPr>
          <w:rFonts w:ascii="Aptos" w:eastAsia="Aptos" w:hAnsi="Aptos" w:cs="Arial"/>
          <w:b/>
          <w:bCs/>
          <w:kern w:val="2"/>
          <w:sz w:val="24"/>
          <w:szCs w:val="24"/>
          <w:rtl/>
          <w:lang w:val="en-US"/>
          <w14:ligatures w14:val="standardContextual"/>
        </w:rPr>
        <w:t>طاقة روحية عملية</w:t>
      </w:r>
      <w:r w:rsidRPr="00D0170E">
        <w:rPr>
          <w:rFonts w:ascii="Aptos" w:eastAsia="Aptos" w:hAnsi="Aptos" w:cs="Arial"/>
          <w:b/>
          <w:bCs/>
          <w:kern w:val="2"/>
          <w:sz w:val="24"/>
          <w:szCs w:val="24"/>
          <w:lang w:val="en-US"/>
          <w14:ligatures w14:val="standardContextual"/>
        </w:rPr>
        <w:t>"</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يمكن للمتدبر أن يسعى لتفعيلها داخله</w:t>
      </w:r>
      <w:r w:rsidRPr="00D0170E">
        <w:rPr>
          <w:rFonts w:ascii="Aptos" w:eastAsia="Aptos" w:hAnsi="Aptos" w:cs="Arial"/>
          <w:kern w:val="2"/>
          <w:sz w:val="24"/>
          <w:szCs w:val="24"/>
          <w:lang w:val="en-US"/>
          <w14:ligatures w14:val="standardContextual"/>
        </w:rPr>
        <w:t xml:space="preserve"> </w:t>
      </w:r>
      <w:r w:rsidRPr="00D0170E">
        <w:rPr>
          <w:rFonts w:ascii="Aptos" w:eastAsia="Aptos" w:hAnsi="Aptos" w:cs="Arial"/>
          <w:kern w:val="2"/>
          <w:sz w:val="24"/>
          <w:szCs w:val="24"/>
          <w:rtl/>
          <w:lang w:val="en-US"/>
          <w14:ligatures w14:val="standardContextual"/>
        </w:rPr>
        <w:t xml:space="preserve"> </w:t>
      </w:r>
      <w:r w:rsidRPr="00D0170E">
        <w:rPr>
          <w:rFonts w:ascii="Aptos" w:eastAsia="Aptos" w:hAnsi="Aptos" w:cs="Arial"/>
          <w:kern w:val="2"/>
          <w:sz w:val="24"/>
          <w:szCs w:val="24"/>
          <w:lang w:val="en-US"/>
          <w14:ligatures w14:val="standardContextual"/>
        </w:rPr>
        <w:t>.</w:t>
      </w:r>
    </w:p>
    <w:p w14:paraId="30111710" w14:textId="77777777" w:rsidR="00602A2E" w:rsidRPr="00BD034E" w:rsidRDefault="00602A2E" w:rsidP="000F16E4">
      <w:pPr>
        <w:spacing w:line="278" w:lineRule="auto"/>
        <w:rPr>
          <w:rFonts w:ascii="Aptos" w:eastAsia="Aptos" w:hAnsi="Aptos" w:cs="Arial"/>
          <w:kern w:val="2"/>
          <w:sz w:val="24"/>
          <w:szCs w:val="24"/>
          <w:lang w:val="en-US"/>
          <w14:ligatures w14:val="standardContextual"/>
        </w:rPr>
      </w:pPr>
    </w:p>
    <w:p w14:paraId="7DC2C540"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58" w:name="_Toc217152788"/>
      <w:r w:rsidRPr="00602A2E">
        <w:rPr>
          <w:rFonts w:ascii="Calibri" w:eastAsiaTheme="majorEastAsia" w:hAnsi="Calibri" w:cs="Calibri"/>
          <w:b/>
          <w:bCs/>
          <w:smallCaps/>
          <w:color w:val="000000" w:themeColor="text1"/>
          <w:sz w:val="24"/>
          <w:szCs w:val="24"/>
          <w:rtl/>
        </w:rPr>
        <w:t>الرفع الإلهي: بين الجاذبية الروحية والسنن الكونية</w:t>
      </w:r>
      <w:bookmarkEnd w:id="58"/>
    </w:p>
    <w:p w14:paraId="3416303F"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مقدمة</w:t>
      </w:r>
    </w:p>
    <w:p w14:paraId="5245AE7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يقول الله تعالى في شأن المسيح عيسى بن مريم</w:t>
      </w:r>
      <w:r w:rsidRPr="00602A2E">
        <w:rPr>
          <w:rFonts w:ascii="Calibri" w:hAnsi="Calibri" w:cs="Calibri"/>
          <w:sz w:val="24"/>
          <w:szCs w:val="24"/>
          <w:lang w:eastAsia="fr-MA"/>
        </w:rPr>
        <w:t>:</w:t>
      </w:r>
    </w:p>
    <w:p w14:paraId="5641D873"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﴿إِذْ قَالَ اللَّهُ يَا عِيسَىٰ إِنِّي مُتَوَفِّيكَ وَرَافِعُكَ إِلَيَّ﴾ (آل عمران: 55)</w:t>
      </w:r>
      <w:r w:rsidRPr="00602A2E">
        <w:rPr>
          <w:rFonts w:ascii="Calibri" w:hAnsi="Calibri" w:cs="Calibri"/>
          <w:sz w:val="24"/>
          <w:szCs w:val="24"/>
          <w:lang w:eastAsia="fr-MA"/>
        </w:rPr>
        <w:t>.</w:t>
      </w:r>
    </w:p>
    <w:p w14:paraId="3719A4D8"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اختلف المفسرون في معنى هذا "الرفع": هل هو رفع مادي بالجسد إلى السماء، أم رفع بالروح والمقام؟ لكن النص القرآني، بلغة رمزية وعميقة، يفتح الباب أمام تأويل يجمع بين </w:t>
      </w:r>
      <w:r w:rsidRPr="00602A2E">
        <w:rPr>
          <w:rFonts w:ascii="Calibri" w:hAnsi="Calibri" w:cs="Calibri"/>
          <w:b/>
          <w:bCs/>
          <w:sz w:val="24"/>
          <w:szCs w:val="24"/>
          <w:rtl/>
          <w:lang w:eastAsia="fr-MA"/>
        </w:rPr>
        <w:t>البعد الغيبي</w:t>
      </w:r>
      <w:r w:rsidRPr="00602A2E">
        <w:rPr>
          <w:rFonts w:ascii="Calibri" w:hAnsi="Calibri" w:cs="Calibri"/>
          <w:sz w:val="24"/>
          <w:szCs w:val="24"/>
          <w:rtl/>
          <w:lang w:eastAsia="fr-MA"/>
        </w:rPr>
        <w:t xml:space="preserve"> و</w:t>
      </w:r>
      <w:r w:rsidRPr="00602A2E">
        <w:rPr>
          <w:rFonts w:ascii="Calibri" w:hAnsi="Calibri" w:cs="Calibri"/>
          <w:b/>
          <w:bCs/>
          <w:sz w:val="24"/>
          <w:szCs w:val="24"/>
          <w:rtl/>
          <w:lang w:eastAsia="fr-MA"/>
        </w:rPr>
        <w:t>السنن الكونية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 xml:space="preserve">يمكن أن يُقرأ الرفع كتحرر من الجاذبية المادية نحو الجاذبية الروحية، وكعبور من مستوى وعي إلى مستوى أعلى، مما يقربه من مفاهيم الفيزياء الحديثة عن </w:t>
      </w:r>
      <w:r w:rsidRPr="00602A2E">
        <w:rPr>
          <w:rFonts w:ascii="Calibri" w:hAnsi="Calibri" w:cs="Calibri"/>
          <w:b/>
          <w:bCs/>
          <w:sz w:val="24"/>
          <w:szCs w:val="24"/>
          <w:rtl/>
          <w:lang w:eastAsia="fr-MA"/>
        </w:rPr>
        <w:t>الطاقة والأبعاد</w:t>
      </w:r>
      <w:r w:rsidRPr="00602A2E">
        <w:rPr>
          <w:rFonts w:ascii="Calibri" w:hAnsi="Calibri" w:cs="Calibri"/>
          <w:sz w:val="24"/>
          <w:szCs w:val="24"/>
          <w:lang w:eastAsia="fr-MA"/>
        </w:rPr>
        <w:t>.</w:t>
      </w:r>
    </w:p>
    <w:p w14:paraId="6DD5CFFA" w14:textId="77777777" w:rsidR="00602A2E" w:rsidRPr="00602A2E" w:rsidRDefault="00602A2E" w:rsidP="000F16E4">
      <w:pPr>
        <w:spacing w:line="360" w:lineRule="auto"/>
        <w:rPr>
          <w:rFonts w:ascii="Calibri" w:hAnsi="Calibri" w:cs="Calibri"/>
          <w:sz w:val="24"/>
          <w:szCs w:val="24"/>
          <w:lang w:eastAsia="fr-MA"/>
        </w:rPr>
      </w:pPr>
    </w:p>
    <w:p w14:paraId="3E989E09"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أولاً: الرفع في اللغة والقرآن</w:t>
      </w:r>
    </w:p>
    <w:p w14:paraId="7FF38E9D" w14:textId="77777777" w:rsidR="00602A2E" w:rsidRPr="00602A2E" w:rsidRDefault="00602A2E" w:rsidP="000F16E4">
      <w:pPr>
        <w:numPr>
          <w:ilvl w:val="0"/>
          <w:numId w:val="16"/>
        </w:numPr>
        <w:spacing w:line="360" w:lineRule="auto"/>
        <w:rPr>
          <w:rFonts w:ascii="Calibri" w:hAnsi="Calibri" w:cs="Calibri"/>
          <w:sz w:val="24"/>
          <w:szCs w:val="24"/>
          <w:lang w:eastAsia="fr-MA"/>
        </w:rPr>
      </w:pPr>
      <w:r w:rsidRPr="00602A2E">
        <w:rPr>
          <w:rFonts w:ascii="Calibri" w:hAnsi="Calibri" w:cs="Calibri"/>
          <w:sz w:val="24"/>
          <w:szCs w:val="24"/>
          <w:rtl/>
          <w:lang w:eastAsia="fr-MA"/>
        </w:rPr>
        <w:t>الرفع في اللغة: من مادة (ر ف ع)، وتعني العلو والسمو</w:t>
      </w:r>
      <w:r w:rsidRPr="00602A2E">
        <w:rPr>
          <w:rFonts w:ascii="Calibri" w:eastAsia="MS Gothic" w:hAnsi="Calibri" w:cs="Calibri"/>
          <w:sz w:val="24"/>
          <w:szCs w:val="24"/>
          <w:lang w:eastAsia="fr-MA"/>
        </w:rPr>
        <w:t>【</w:t>
      </w:r>
      <w:r w:rsidRPr="00602A2E">
        <w:rPr>
          <w:rFonts w:ascii="Calibri" w:hAnsi="Calibri" w:cs="Calibri"/>
          <w:sz w:val="24"/>
          <w:szCs w:val="24"/>
          <w:lang w:eastAsia="fr-MA"/>
        </w:rPr>
        <w:t>1</w:t>
      </w:r>
      <w:r w:rsidRPr="00602A2E">
        <w:rPr>
          <w:rFonts w:ascii="Calibri" w:eastAsia="MS Gothic" w:hAnsi="Calibri" w:cs="Calibri"/>
          <w:sz w:val="24"/>
          <w:szCs w:val="24"/>
          <w:lang w:eastAsia="fr-MA"/>
        </w:rPr>
        <w:t>】</w:t>
      </w:r>
      <w:r w:rsidRPr="00602A2E">
        <w:rPr>
          <w:rFonts w:ascii="Calibri" w:hAnsi="Calibri" w:cs="Calibri"/>
          <w:sz w:val="24"/>
          <w:szCs w:val="24"/>
          <w:lang w:eastAsia="fr-MA"/>
        </w:rPr>
        <w:t>.</w:t>
      </w:r>
    </w:p>
    <w:p w14:paraId="3DB32AF3" w14:textId="77777777" w:rsidR="00602A2E" w:rsidRPr="00602A2E" w:rsidRDefault="00602A2E" w:rsidP="000F16E4">
      <w:pPr>
        <w:numPr>
          <w:ilvl w:val="0"/>
          <w:numId w:val="16"/>
        </w:numPr>
        <w:spacing w:line="360" w:lineRule="auto"/>
        <w:rPr>
          <w:rFonts w:ascii="Calibri" w:hAnsi="Calibri" w:cs="Calibri"/>
          <w:sz w:val="24"/>
          <w:szCs w:val="24"/>
          <w:lang w:eastAsia="fr-MA"/>
        </w:rPr>
      </w:pPr>
      <w:r w:rsidRPr="00602A2E">
        <w:rPr>
          <w:rFonts w:ascii="Calibri" w:hAnsi="Calibri" w:cs="Calibri"/>
          <w:sz w:val="24"/>
          <w:szCs w:val="24"/>
          <w:rtl/>
          <w:lang w:eastAsia="fr-MA"/>
        </w:rPr>
        <w:t>في القرآن: استُعملت بمعنى</w:t>
      </w:r>
      <w:r w:rsidRPr="00602A2E">
        <w:rPr>
          <w:rFonts w:ascii="Calibri" w:hAnsi="Calibri" w:cs="Calibri"/>
          <w:sz w:val="24"/>
          <w:szCs w:val="24"/>
          <w:lang w:eastAsia="fr-MA"/>
        </w:rPr>
        <w:t>:</w:t>
      </w:r>
    </w:p>
    <w:p w14:paraId="1D838751" w14:textId="77777777" w:rsidR="00602A2E" w:rsidRPr="00602A2E" w:rsidRDefault="00602A2E" w:rsidP="000F16E4">
      <w:pPr>
        <w:numPr>
          <w:ilvl w:val="1"/>
          <w:numId w:val="16"/>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العلو المكاني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﴿إِلَيْهِ يَصْعَدُ الْكَلِمُ الطَّيِّبُ﴾ (فاطر: 10)</w:t>
      </w:r>
      <w:r w:rsidRPr="00602A2E">
        <w:rPr>
          <w:rFonts w:ascii="Calibri" w:hAnsi="Calibri" w:cs="Calibri"/>
          <w:sz w:val="24"/>
          <w:szCs w:val="24"/>
          <w:lang w:eastAsia="fr-MA"/>
        </w:rPr>
        <w:t>.</w:t>
      </w:r>
    </w:p>
    <w:p w14:paraId="59EAFC80" w14:textId="77777777" w:rsidR="00602A2E" w:rsidRPr="00602A2E" w:rsidRDefault="00602A2E" w:rsidP="000F16E4">
      <w:pPr>
        <w:numPr>
          <w:ilvl w:val="1"/>
          <w:numId w:val="16"/>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السمو المقامي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﴿وَرَفَعْنَا لَكَ ذِكْرَكَ﴾ (الشرح: 4)</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 xml:space="preserve">وهذا التنوع يدل على أن الرفع ليس مجرد حركة فيزيائية عمودية، بل </w:t>
      </w:r>
      <w:r w:rsidRPr="00602A2E">
        <w:rPr>
          <w:rFonts w:ascii="Calibri" w:hAnsi="Calibri" w:cs="Calibri"/>
          <w:b/>
          <w:bCs/>
          <w:sz w:val="24"/>
          <w:szCs w:val="24"/>
          <w:rtl/>
          <w:lang w:eastAsia="fr-MA"/>
        </w:rPr>
        <w:t>انتقال في درجات الوجود</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أحيانًا مكانية، وأحيانًا معنوية</w:t>
      </w:r>
      <w:r w:rsidRPr="00602A2E">
        <w:rPr>
          <w:rFonts w:ascii="Calibri" w:hAnsi="Calibri" w:cs="Calibri"/>
          <w:sz w:val="24"/>
          <w:szCs w:val="24"/>
          <w:lang w:eastAsia="fr-MA"/>
        </w:rPr>
        <w:t>.</w:t>
      </w:r>
    </w:p>
    <w:p w14:paraId="26E59EAE" w14:textId="77777777" w:rsidR="00602A2E" w:rsidRPr="00602A2E" w:rsidRDefault="00602A2E" w:rsidP="000F16E4">
      <w:pPr>
        <w:spacing w:line="360" w:lineRule="auto"/>
        <w:rPr>
          <w:rFonts w:ascii="Calibri" w:hAnsi="Calibri" w:cs="Calibri"/>
          <w:sz w:val="24"/>
          <w:szCs w:val="24"/>
          <w:lang w:eastAsia="fr-MA"/>
        </w:rPr>
      </w:pPr>
    </w:p>
    <w:p w14:paraId="52054D6E"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ثانياً: رفع المسيح – بين الجسد والروح</w:t>
      </w:r>
    </w:p>
    <w:p w14:paraId="30785518"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التراث الإسلامي السني التقليدي يرى أن المسيح رُفع حيًّا بجسده إلى السماء، بينما بعض المفسرين (كالإمام الرازي) مالوا إلى أن الرفع قد يعني </w:t>
      </w:r>
      <w:r w:rsidRPr="00602A2E">
        <w:rPr>
          <w:rFonts w:ascii="Calibri" w:hAnsi="Calibri" w:cs="Calibri"/>
          <w:b/>
          <w:bCs/>
          <w:sz w:val="24"/>
          <w:szCs w:val="24"/>
          <w:rtl/>
          <w:lang w:eastAsia="fr-MA"/>
        </w:rPr>
        <w:t>رفع المكانة</w:t>
      </w:r>
      <w:r w:rsidRPr="00602A2E">
        <w:rPr>
          <w:rFonts w:ascii="Calibri" w:hAnsi="Calibri" w:cs="Calibri"/>
          <w:sz w:val="24"/>
          <w:szCs w:val="24"/>
          <w:rtl/>
          <w:lang w:eastAsia="fr-MA"/>
        </w:rPr>
        <w:t xml:space="preserve"> لا الجسد</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لكن بالجمع بين القراءتين، يتضح أن الرفع يجمع بين</w:t>
      </w:r>
      <w:r w:rsidRPr="00602A2E">
        <w:rPr>
          <w:rFonts w:ascii="Calibri" w:hAnsi="Calibri" w:cs="Calibri"/>
          <w:sz w:val="24"/>
          <w:szCs w:val="24"/>
          <w:lang w:eastAsia="fr-MA"/>
        </w:rPr>
        <w:t>:</w:t>
      </w:r>
    </w:p>
    <w:p w14:paraId="13655549" w14:textId="77777777" w:rsidR="00602A2E" w:rsidRPr="00602A2E" w:rsidRDefault="00602A2E" w:rsidP="000F16E4">
      <w:pPr>
        <w:numPr>
          <w:ilvl w:val="0"/>
          <w:numId w:val="17"/>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انفصال عن قانون المادة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تجاوز لسنن الموت التقليدي</w:t>
      </w:r>
      <w:r w:rsidRPr="00602A2E">
        <w:rPr>
          <w:rFonts w:ascii="Calibri" w:hAnsi="Calibri" w:cs="Calibri"/>
          <w:sz w:val="24"/>
          <w:szCs w:val="24"/>
          <w:lang w:eastAsia="fr-MA"/>
        </w:rPr>
        <w:t>.</w:t>
      </w:r>
    </w:p>
    <w:p w14:paraId="318583A6" w14:textId="77777777" w:rsidR="00602A2E" w:rsidRPr="00602A2E" w:rsidRDefault="00602A2E" w:rsidP="000F16E4">
      <w:pPr>
        <w:numPr>
          <w:ilvl w:val="0"/>
          <w:numId w:val="17"/>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ارتقاء في درجات الوعي</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صعود إلى مقام أعلى من الإدراك البشري المعتاد</w:t>
      </w:r>
      <w:r w:rsidRPr="00602A2E">
        <w:rPr>
          <w:rFonts w:ascii="Calibri" w:hAnsi="Calibri" w:cs="Calibri"/>
          <w:sz w:val="24"/>
          <w:szCs w:val="24"/>
          <w:lang w:eastAsia="fr-MA"/>
        </w:rPr>
        <w:t>.</w:t>
      </w:r>
    </w:p>
    <w:p w14:paraId="6A183EA2" w14:textId="77777777" w:rsidR="00602A2E" w:rsidRPr="00602A2E" w:rsidRDefault="00602A2E" w:rsidP="000F16E4">
      <w:pPr>
        <w:spacing w:line="360" w:lineRule="auto"/>
        <w:rPr>
          <w:rFonts w:ascii="Calibri" w:hAnsi="Calibri" w:cs="Calibri"/>
          <w:sz w:val="24"/>
          <w:szCs w:val="24"/>
          <w:lang w:eastAsia="fr-MA"/>
        </w:rPr>
      </w:pPr>
    </w:p>
    <w:p w14:paraId="3F27CA0F"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ثالثاً: الرفع والجاذبية الروحية</w:t>
      </w:r>
    </w:p>
    <w:p w14:paraId="747F68EE"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النص القرآني يشير إلى قوة </w:t>
      </w:r>
      <w:r w:rsidRPr="00602A2E">
        <w:rPr>
          <w:rFonts w:ascii="Calibri" w:hAnsi="Calibri" w:cs="Calibri"/>
          <w:b/>
          <w:bCs/>
          <w:sz w:val="24"/>
          <w:szCs w:val="24"/>
          <w:rtl/>
          <w:lang w:eastAsia="fr-MA"/>
        </w:rPr>
        <w:t>الجاذبية إلهية الروحية</w:t>
      </w:r>
      <w:r w:rsidRPr="00602A2E">
        <w:rPr>
          <w:rFonts w:ascii="Calibri" w:hAnsi="Calibri" w:cs="Calibri"/>
          <w:sz w:val="24"/>
          <w:szCs w:val="24"/>
          <w:rtl/>
          <w:lang w:eastAsia="fr-MA"/>
        </w:rPr>
        <w:t xml:space="preserve">، هي التي "تجذب" المسيح بعيدًا عن محدودية المكان والزمان كما أن المادة تخضع لقوانين الفيزياء ، فإن الروح تخضع لقانون </w:t>
      </w:r>
      <w:r w:rsidRPr="00602A2E">
        <w:rPr>
          <w:rFonts w:ascii="Calibri" w:hAnsi="Calibri" w:cs="Calibri"/>
          <w:b/>
          <w:bCs/>
          <w:sz w:val="24"/>
          <w:szCs w:val="24"/>
          <w:rtl/>
          <w:lang w:eastAsia="fr-MA"/>
        </w:rPr>
        <w:t>الانجذاب إلى مصدرها</w:t>
      </w:r>
      <w:r w:rsidRPr="00602A2E">
        <w:rPr>
          <w:rFonts w:ascii="Calibri" w:hAnsi="Calibri" w:cs="Calibri"/>
          <w:sz w:val="24"/>
          <w:szCs w:val="24"/>
          <w:lang w:eastAsia="fr-MA"/>
        </w:rPr>
        <w:t>. "</w:t>
      </w:r>
      <w:r w:rsidRPr="00602A2E">
        <w:rPr>
          <w:rFonts w:ascii="Calibri" w:hAnsi="Calibri" w:cs="Calibri"/>
          <w:sz w:val="24"/>
          <w:szCs w:val="24"/>
          <w:rtl/>
          <w:lang w:eastAsia="fr-MA"/>
        </w:rPr>
        <w:t>ورافعك إليّ" قد تعني: تحرير المسيح من قوانين الفيزياء، ليتبع الجاذبية الأصلية نحو الله</w:t>
      </w:r>
      <w:r w:rsidRPr="00602A2E">
        <w:rPr>
          <w:rFonts w:ascii="Calibri" w:hAnsi="Calibri" w:cs="Calibri"/>
          <w:sz w:val="24"/>
          <w:szCs w:val="24"/>
          <w:lang w:eastAsia="fr-MA"/>
        </w:rPr>
        <w:t>.</w:t>
      </w:r>
    </w:p>
    <w:p w14:paraId="56E9573D" w14:textId="77777777" w:rsidR="00602A2E" w:rsidRPr="00602A2E" w:rsidRDefault="00602A2E" w:rsidP="000F16E4">
      <w:pPr>
        <w:spacing w:line="360" w:lineRule="auto"/>
        <w:rPr>
          <w:rFonts w:ascii="Calibri" w:hAnsi="Calibri" w:cs="Calibri"/>
          <w:sz w:val="24"/>
          <w:szCs w:val="24"/>
          <w:lang w:eastAsia="fr-MA"/>
        </w:rPr>
      </w:pPr>
    </w:p>
    <w:p w14:paraId="50C4A4D6"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رابعاً: الطاقة والأبعاد – قراءة فيزيائية معاصرة</w:t>
      </w:r>
    </w:p>
    <w:p w14:paraId="22F4923E" w14:textId="77777777" w:rsidR="00602A2E" w:rsidRPr="00602A2E" w:rsidRDefault="00602A2E" w:rsidP="000F16E4">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الأبعاد</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النظريات الحديثة (كالفيزياء الفائقة) تتحدث عن وجود أبعاد غير مرئية للإنسان. "الرفع" يمكن أن يُفهم كانتقال إلى بُعد آخر غير مدرك بالحواس</w:t>
      </w:r>
      <w:r w:rsidRPr="00602A2E">
        <w:rPr>
          <w:rFonts w:ascii="Calibri" w:hAnsi="Calibri" w:cs="Calibri"/>
          <w:sz w:val="24"/>
          <w:szCs w:val="24"/>
          <w:lang w:eastAsia="fr-MA"/>
        </w:rPr>
        <w:t>.</w:t>
      </w:r>
    </w:p>
    <w:p w14:paraId="1B9B089A" w14:textId="77777777" w:rsidR="00602A2E" w:rsidRPr="00602A2E" w:rsidRDefault="00602A2E" w:rsidP="000F16E4">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الطاقة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فيزيائيًا، كل صعود يحتاج طاقة تتغلب على الجاذبية. لكن الرفع الإلهي لا يحتاج إلى وقود مادي، لأنه يتم بقدرة مطلقة خارج معادلات الطاقة الأرضية</w:t>
      </w:r>
      <w:r w:rsidRPr="00602A2E">
        <w:rPr>
          <w:rFonts w:ascii="Calibri" w:hAnsi="Calibri" w:cs="Calibri"/>
          <w:sz w:val="24"/>
          <w:szCs w:val="24"/>
          <w:lang w:eastAsia="fr-MA"/>
        </w:rPr>
        <w:t>.</w:t>
      </w:r>
    </w:p>
    <w:p w14:paraId="25A5B8A4" w14:textId="77777777" w:rsidR="00602A2E" w:rsidRPr="00602A2E" w:rsidRDefault="00602A2E" w:rsidP="000F16E4">
      <w:pPr>
        <w:numPr>
          <w:ilvl w:val="0"/>
          <w:numId w:val="18"/>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الزمكان</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بعض النظريات (مثل آينشتاين) ترى أن الزمن نفسه نسبي. والرفع قد يعني خروج المسيح من "الزمن الأرضي" إلى "زمن إلهي"، حيث لا يشيخ ولا يفنى</w:t>
      </w:r>
      <w:r w:rsidRPr="00602A2E">
        <w:rPr>
          <w:rFonts w:ascii="Calibri" w:hAnsi="Calibri" w:cs="Calibri"/>
          <w:sz w:val="24"/>
          <w:szCs w:val="24"/>
          <w:lang w:eastAsia="fr-MA"/>
        </w:rPr>
        <w:t>.</w:t>
      </w:r>
    </w:p>
    <w:p w14:paraId="61A923FF" w14:textId="77777777" w:rsidR="00602A2E" w:rsidRPr="00602A2E" w:rsidRDefault="00602A2E" w:rsidP="000F16E4">
      <w:pPr>
        <w:spacing w:line="360" w:lineRule="auto"/>
        <w:rPr>
          <w:rFonts w:ascii="Calibri" w:hAnsi="Calibri" w:cs="Calibri"/>
          <w:sz w:val="24"/>
          <w:szCs w:val="24"/>
          <w:lang w:eastAsia="fr-MA"/>
        </w:rPr>
      </w:pPr>
    </w:p>
    <w:p w14:paraId="30D6E539"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خامساً: الرفع كارتقاء في الوعي</w:t>
      </w:r>
    </w:p>
    <w:p w14:paraId="3F2491A6"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يمكن أيضًا فهم الرفع على أنه انتقال من وعي بشري محدود إلى </w:t>
      </w:r>
      <w:r w:rsidRPr="00602A2E">
        <w:rPr>
          <w:rFonts w:ascii="Calibri" w:hAnsi="Calibri" w:cs="Calibri"/>
          <w:b/>
          <w:bCs/>
          <w:sz w:val="24"/>
          <w:szCs w:val="24"/>
          <w:rtl/>
          <w:lang w:eastAsia="fr-MA"/>
        </w:rPr>
        <w:t>وعي كوني أوسع</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فالمسيح كان حاملًا لـ "الكلمة"، وبرنامجه الإلهي يقتضي رفعه من حدود الإدراك الأرضي إلى مستوى يُصبح فيه نموذجًا إنسانيًا خالدًا</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 xml:space="preserve">وبذلك، يصبح الرفع </w:t>
      </w:r>
      <w:r w:rsidRPr="00602A2E">
        <w:rPr>
          <w:rFonts w:ascii="Calibri" w:hAnsi="Calibri" w:cs="Calibri"/>
          <w:b/>
          <w:bCs/>
          <w:sz w:val="24"/>
          <w:szCs w:val="24"/>
          <w:rtl/>
          <w:lang w:eastAsia="fr-MA"/>
        </w:rPr>
        <w:t>تجربة روحية متاحة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كل إنسان يمكن أن يرتفع وعيه إذا تحرر من ثقل المادة والأنانية، وجذب نفسه إلى "الله" مصدر النور</w:t>
      </w:r>
      <w:r w:rsidRPr="00602A2E">
        <w:rPr>
          <w:rFonts w:ascii="Calibri" w:hAnsi="Calibri" w:cs="Calibri"/>
          <w:sz w:val="24"/>
          <w:szCs w:val="24"/>
          <w:lang w:eastAsia="fr-MA"/>
        </w:rPr>
        <w:t>.</w:t>
      </w:r>
    </w:p>
    <w:p w14:paraId="78F47441" w14:textId="77777777" w:rsidR="00602A2E" w:rsidRPr="00602A2E" w:rsidRDefault="00602A2E" w:rsidP="000F16E4">
      <w:pPr>
        <w:spacing w:line="360" w:lineRule="auto"/>
        <w:rPr>
          <w:rFonts w:ascii="Calibri" w:hAnsi="Calibri" w:cs="Calibri"/>
          <w:sz w:val="24"/>
          <w:szCs w:val="24"/>
          <w:lang w:eastAsia="fr-MA"/>
        </w:rPr>
      </w:pPr>
    </w:p>
    <w:p w14:paraId="551CD17B"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خاتمة</w:t>
      </w:r>
    </w:p>
    <w:p w14:paraId="4D9D3CDD"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الرفع في القرآن ليس مجرد حركة جسدية في الفضاء، بل هو </w:t>
      </w:r>
      <w:r w:rsidRPr="00602A2E">
        <w:rPr>
          <w:rFonts w:ascii="Calibri" w:hAnsi="Calibri" w:cs="Calibri"/>
          <w:b/>
          <w:bCs/>
          <w:sz w:val="24"/>
          <w:szCs w:val="24"/>
          <w:rtl/>
          <w:lang w:eastAsia="fr-MA"/>
        </w:rPr>
        <w:t>معجزة متعددة الأبعاد</w:t>
      </w:r>
      <w:r w:rsidRPr="00602A2E">
        <w:rPr>
          <w:rFonts w:ascii="Calibri" w:hAnsi="Calibri" w:cs="Calibri"/>
          <w:sz w:val="24"/>
          <w:szCs w:val="24"/>
          <w:lang w:eastAsia="fr-MA"/>
        </w:rPr>
        <w:t>:</w:t>
      </w:r>
    </w:p>
    <w:p w14:paraId="2434DAAE" w14:textId="77777777" w:rsidR="00602A2E" w:rsidRPr="00602A2E" w:rsidRDefault="00602A2E" w:rsidP="000F16E4">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فيزيائيًا: تجاوز للجاذبية والطاقة</w:t>
      </w:r>
      <w:r w:rsidRPr="00602A2E">
        <w:rPr>
          <w:rFonts w:ascii="Calibri" w:hAnsi="Calibri" w:cs="Calibri"/>
          <w:sz w:val="24"/>
          <w:szCs w:val="24"/>
          <w:lang w:eastAsia="fr-MA"/>
        </w:rPr>
        <w:t>.</w:t>
      </w:r>
    </w:p>
    <w:p w14:paraId="1AB60A5F" w14:textId="77777777" w:rsidR="00602A2E" w:rsidRPr="00602A2E" w:rsidRDefault="00602A2E" w:rsidP="000F16E4">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روحيًا: انجذاب إلى الله مصدر الحياة</w:t>
      </w:r>
      <w:r w:rsidRPr="00602A2E">
        <w:rPr>
          <w:rFonts w:ascii="Calibri" w:hAnsi="Calibri" w:cs="Calibri"/>
          <w:sz w:val="24"/>
          <w:szCs w:val="24"/>
          <w:lang w:eastAsia="fr-MA"/>
        </w:rPr>
        <w:t>.</w:t>
      </w:r>
    </w:p>
    <w:p w14:paraId="54B8AB16" w14:textId="77777777" w:rsidR="00602A2E" w:rsidRPr="00602A2E" w:rsidRDefault="00602A2E" w:rsidP="000F16E4">
      <w:pPr>
        <w:numPr>
          <w:ilvl w:val="0"/>
          <w:numId w:val="19"/>
        </w:numPr>
        <w:spacing w:line="360" w:lineRule="auto"/>
        <w:rPr>
          <w:rFonts w:ascii="Calibri" w:hAnsi="Calibri" w:cs="Calibri"/>
          <w:sz w:val="24"/>
          <w:szCs w:val="24"/>
          <w:lang w:eastAsia="fr-MA"/>
        </w:rPr>
      </w:pPr>
      <w:r w:rsidRPr="00602A2E">
        <w:rPr>
          <w:rFonts w:ascii="Calibri" w:hAnsi="Calibri" w:cs="Calibri"/>
          <w:sz w:val="24"/>
          <w:szCs w:val="24"/>
          <w:rtl/>
          <w:lang w:eastAsia="fr-MA"/>
        </w:rPr>
        <w:t>وعيًا: ارتقاء في درجات الإدراك</w:t>
      </w:r>
      <w:r w:rsidRPr="00602A2E">
        <w:rPr>
          <w:rFonts w:ascii="Calibri" w:hAnsi="Calibri" w:cs="Calibri"/>
          <w:sz w:val="24"/>
          <w:szCs w:val="24"/>
          <w:lang w:eastAsia="fr-MA"/>
        </w:rPr>
        <w:t>.</w:t>
      </w:r>
    </w:p>
    <w:p w14:paraId="4B885D42"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إن "ورافعك إليّ" تكشف أن المسيح لم يُغلق قصته بالموت، بل فُتح له باب البقاء في مستوى آخر من الوجود. وهذا الرفع ليس حكرًا عليه، بل رمزًا لمسارٍ يمكن لكل إنسان أن يسلكه: التحرر من ثقل الأرض والارتفاع نحو فضاء الروح والمعرفة</w:t>
      </w:r>
      <w:r w:rsidRPr="00602A2E">
        <w:rPr>
          <w:rFonts w:ascii="Calibri" w:hAnsi="Calibri" w:cs="Calibri"/>
          <w:sz w:val="24"/>
          <w:szCs w:val="24"/>
          <w:lang w:eastAsia="fr-MA"/>
        </w:rPr>
        <w:t>.</w:t>
      </w:r>
    </w:p>
    <w:p w14:paraId="496E86E4" w14:textId="77777777" w:rsidR="00602A2E" w:rsidRPr="00602A2E" w:rsidRDefault="00602A2E" w:rsidP="000F16E4">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0AEF7D56"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lang w:val="en-US"/>
        </w:rPr>
      </w:pPr>
      <w:bookmarkStart w:id="59" w:name="_Toc217152789"/>
      <w:r w:rsidRPr="00602A2E">
        <w:rPr>
          <w:rFonts w:ascii="Calibri" w:eastAsiaTheme="majorEastAsia" w:hAnsi="Calibri" w:cs="Calibri"/>
          <w:b/>
          <w:bCs/>
          <w:smallCaps/>
          <w:color w:val="000000" w:themeColor="text1"/>
          <w:sz w:val="24"/>
          <w:szCs w:val="24"/>
          <w:rtl/>
        </w:rPr>
        <w:t xml:space="preserve">ولادة المسيح </w:t>
      </w:r>
      <w:proofErr w:type="spellStart"/>
      <w:r w:rsidRPr="00602A2E">
        <w:rPr>
          <w:rFonts w:ascii="Calibri" w:eastAsiaTheme="majorEastAsia" w:hAnsi="Calibri" w:cs="Calibri"/>
          <w:b/>
          <w:bCs/>
          <w:smallCaps/>
          <w:color w:val="000000" w:themeColor="text1"/>
          <w:sz w:val="24"/>
          <w:szCs w:val="24"/>
          <w:rtl/>
        </w:rPr>
        <w:t>ومعجزاته</w:t>
      </w:r>
      <w:proofErr w:type="spellEnd"/>
      <w:r w:rsidRPr="00602A2E">
        <w:rPr>
          <w:rFonts w:ascii="Calibri" w:eastAsiaTheme="majorEastAsia" w:hAnsi="Calibri" w:cs="Calibri"/>
          <w:b/>
          <w:bCs/>
          <w:smallCaps/>
          <w:color w:val="000000" w:themeColor="text1"/>
          <w:sz w:val="24"/>
          <w:szCs w:val="24"/>
          <w:rtl/>
        </w:rPr>
        <w:t>: قراءة رمزية علمية معاصرة</w:t>
      </w:r>
      <w:bookmarkEnd w:id="59"/>
    </w:p>
    <w:p w14:paraId="20A7F2AF"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مقدمة منهجية</w:t>
      </w:r>
    </w:p>
    <w:p w14:paraId="6615DE04"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 xml:space="preserve">تمثل قصة المسيح عيسى بن مريم عليه السلام في القرآن الكريم ذروة من ذرى المعجزات، حيث تلتقي </w:t>
      </w:r>
      <w:r w:rsidRPr="00602A2E">
        <w:rPr>
          <w:rFonts w:ascii="Calibri" w:hAnsi="Calibri" w:cs="Calibri"/>
          <w:b/>
          <w:bCs/>
          <w:sz w:val="24"/>
          <w:szCs w:val="24"/>
          <w:rtl/>
          <w:lang w:eastAsia="fr-MA"/>
        </w:rPr>
        <w:t>الإرادة الإلهية الغيبية</w:t>
      </w:r>
      <w:r w:rsidRPr="00602A2E">
        <w:rPr>
          <w:rFonts w:ascii="Calibri" w:hAnsi="Calibri" w:cs="Calibri"/>
          <w:sz w:val="24"/>
          <w:szCs w:val="24"/>
          <w:rtl/>
          <w:lang w:eastAsia="fr-MA"/>
        </w:rPr>
        <w:t xml:space="preserve"> مع </w:t>
      </w:r>
      <w:r w:rsidRPr="00602A2E">
        <w:rPr>
          <w:rFonts w:ascii="Calibri" w:hAnsi="Calibri" w:cs="Calibri"/>
          <w:b/>
          <w:bCs/>
          <w:sz w:val="24"/>
          <w:szCs w:val="24"/>
          <w:rtl/>
          <w:lang w:eastAsia="fr-MA"/>
        </w:rPr>
        <w:t>السنن الكونية</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 xml:space="preserve">وقد درج المفسرون على بيان هذه المعجزة في إطارها العقدي والإيماني، دون الدخول في تفاصيل علمية لم تكن معروفة في عصرهم. أما في عصرنا، ومع تطور علوم الوراثة والأحياء والهندسة الطبية، فإن هذه القصة يمكن أن تُقرأ قراءة </w:t>
      </w:r>
      <w:r w:rsidRPr="00602A2E">
        <w:rPr>
          <w:rFonts w:ascii="Calibri" w:hAnsi="Calibri" w:cs="Calibri"/>
          <w:b/>
          <w:bCs/>
          <w:sz w:val="24"/>
          <w:szCs w:val="24"/>
          <w:rtl/>
          <w:lang w:eastAsia="fr-MA"/>
        </w:rPr>
        <w:t>رمزية معاصرة</w:t>
      </w:r>
      <w:r w:rsidRPr="00602A2E">
        <w:rPr>
          <w:rFonts w:ascii="Calibri" w:hAnsi="Calibri" w:cs="Calibri"/>
          <w:sz w:val="24"/>
          <w:szCs w:val="24"/>
          <w:rtl/>
          <w:lang w:eastAsia="fr-MA"/>
        </w:rPr>
        <w:t xml:space="preserve"> أو ما يمكن تسميته بـ </w:t>
      </w:r>
      <w:r w:rsidRPr="00602A2E">
        <w:rPr>
          <w:rFonts w:ascii="Calibri" w:hAnsi="Calibri" w:cs="Calibri"/>
          <w:i/>
          <w:iCs/>
          <w:sz w:val="24"/>
          <w:szCs w:val="24"/>
          <w:lang w:val="en-US" w:eastAsia="fr-MA"/>
        </w:rPr>
        <w:t>"</w:t>
      </w:r>
      <w:r w:rsidRPr="00602A2E">
        <w:rPr>
          <w:rFonts w:ascii="Calibri" w:hAnsi="Calibri" w:cs="Calibri"/>
          <w:i/>
          <w:iCs/>
          <w:sz w:val="24"/>
          <w:szCs w:val="24"/>
          <w:rtl/>
          <w:lang w:eastAsia="fr-MA"/>
        </w:rPr>
        <w:t>المقابلة المفهومية</w:t>
      </w:r>
      <w:r w:rsidRPr="00602A2E">
        <w:rPr>
          <w:rFonts w:ascii="Calibri" w:hAnsi="Calibri" w:cs="Calibri"/>
          <w:i/>
          <w:iCs/>
          <w:sz w:val="24"/>
          <w:szCs w:val="24"/>
          <w:lang w:val="en-US" w:eastAsia="fr-MA"/>
        </w:rPr>
        <w:t>"</w:t>
      </w:r>
      <w:r w:rsidRPr="00602A2E">
        <w:rPr>
          <w:rFonts w:ascii="Calibri" w:hAnsi="Calibri" w:cs="Calibri"/>
          <w:sz w:val="24"/>
          <w:szCs w:val="24"/>
          <w:rtl/>
          <w:lang w:eastAsia="fr-MA"/>
        </w:rPr>
        <w:t>، أي إسقاط معانيها على ما نعرفه من مفاهيم علمية حديثة، دون أن يُفهم ذلك على أنه تفسير حرفي أو "إعجاز علمي" بالمعنى الضيق</w:t>
      </w:r>
      <w:r w:rsidRPr="00602A2E">
        <w:rPr>
          <w:rFonts w:ascii="Calibri" w:hAnsi="Calibri" w:cs="Calibri"/>
          <w:sz w:val="24"/>
          <w:szCs w:val="24"/>
          <w:lang w:val="en-US" w:eastAsia="fr-MA"/>
        </w:rPr>
        <w:t>.</w:t>
      </w:r>
    </w:p>
    <w:p w14:paraId="6FF3335D" w14:textId="77777777" w:rsidR="00602A2E" w:rsidRPr="00602A2E" w:rsidRDefault="00602A2E" w:rsidP="000F16E4">
      <w:pPr>
        <w:spacing w:line="360" w:lineRule="auto"/>
        <w:rPr>
          <w:rFonts w:ascii="Calibri" w:hAnsi="Calibri" w:cs="Calibri"/>
          <w:sz w:val="24"/>
          <w:szCs w:val="24"/>
          <w:lang w:val="en-US" w:eastAsia="fr-MA"/>
        </w:rPr>
      </w:pPr>
    </w:p>
    <w:p w14:paraId="600676E9"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أولاً: الولادة المعجزة – من الخلق الغيبي إلى الاستنساخ</w:t>
      </w:r>
    </w:p>
    <w:p w14:paraId="730CB9DC"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يؤكد القرآن أن عيسى وُلد من غير أب</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﴿إِنَّ مَثَلَ عِيسَىٰ عِندَ اللَّهِ كَمَثَلِ آدَمَ خَلَقَهُ مِن تُرَابٍ ثِمَّ قَالَ لَهُ كُن فَيَكُونُ﴾ (آل عمران: 59)</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التفسير التراثي يراها </w:t>
      </w:r>
      <w:r w:rsidRPr="00602A2E">
        <w:rPr>
          <w:rFonts w:ascii="Calibri" w:hAnsi="Calibri" w:cs="Calibri"/>
          <w:b/>
          <w:bCs/>
          <w:sz w:val="24"/>
          <w:szCs w:val="24"/>
          <w:rtl/>
          <w:lang w:eastAsia="fr-MA"/>
        </w:rPr>
        <w:t>معجزة محضة</w:t>
      </w:r>
      <w:r w:rsidRPr="00602A2E">
        <w:rPr>
          <w:rFonts w:ascii="Calibri" w:hAnsi="Calibri" w:cs="Calibri"/>
          <w:sz w:val="24"/>
          <w:szCs w:val="24"/>
          <w:rtl/>
          <w:lang w:eastAsia="fr-MA"/>
        </w:rPr>
        <w:t xml:space="preserve"> خارقة للعادة، تثبت قدرة الله على الخلق بلا أسباب مألوفة</w:t>
      </w:r>
      <w:hyperlink r:id="rId13" w:anchor="user-content-fn-1" w:history="1">
        <w:r w:rsidRPr="00602A2E">
          <w:rPr>
            <w:rFonts w:ascii="Calibri" w:hAnsi="Calibri" w:cs="Calibri"/>
            <w:color w:val="467886" w:themeColor="hyperlink"/>
            <w:sz w:val="24"/>
            <w:szCs w:val="24"/>
            <w:u w:val="single"/>
            <w:vertAlign w:val="superscript"/>
            <w:lang w:val="en-US" w:eastAsia="fr-MA"/>
          </w:rPr>
          <w:t>1</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أما بلغة العصر، فيمكن إسقاطها على ما نعرفه من إمكانات </w:t>
      </w:r>
      <w:r w:rsidRPr="00602A2E">
        <w:rPr>
          <w:rFonts w:ascii="Calibri" w:hAnsi="Calibri" w:cs="Calibri"/>
          <w:b/>
          <w:bCs/>
          <w:sz w:val="24"/>
          <w:szCs w:val="24"/>
          <w:rtl/>
          <w:lang w:eastAsia="fr-MA"/>
        </w:rPr>
        <w:t>الطفرة الجينية</w:t>
      </w:r>
      <w:r w:rsidRPr="00602A2E">
        <w:rPr>
          <w:rFonts w:ascii="Calibri" w:hAnsi="Calibri" w:cs="Calibri"/>
          <w:sz w:val="24"/>
          <w:szCs w:val="24"/>
          <w:rtl/>
          <w:lang w:eastAsia="fr-MA"/>
        </w:rPr>
        <w:t xml:space="preserve"> أو </w:t>
      </w:r>
      <w:r w:rsidRPr="00602A2E">
        <w:rPr>
          <w:rFonts w:ascii="Calibri" w:hAnsi="Calibri" w:cs="Calibri"/>
          <w:b/>
          <w:bCs/>
          <w:sz w:val="24"/>
          <w:szCs w:val="24"/>
          <w:rtl/>
          <w:lang w:eastAsia="fr-MA"/>
        </w:rPr>
        <w:t>الاستنساخ الطبيعي</w:t>
      </w:r>
      <w:r w:rsidRPr="00602A2E">
        <w:rPr>
          <w:rFonts w:ascii="Calibri" w:hAnsi="Calibri" w:cs="Calibri"/>
          <w:sz w:val="24"/>
          <w:szCs w:val="24"/>
          <w:rtl/>
          <w:lang w:eastAsia="fr-MA"/>
        </w:rPr>
        <w:t>، حيث يمكن أن تتكاثر الخلية دون مساهمة من الذكر. وهكذا، تصبح الولادة بلا أب رمزًا مبكرًا لانفتاح سنن الخلق على صور لم يدركها الإنسان إلا مؤخرًا</w:t>
      </w:r>
      <w:hyperlink r:id="rId14" w:anchor="user-content-fn-2" w:history="1">
        <w:r w:rsidRPr="00602A2E">
          <w:rPr>
            <w:rFonts w:ascii="Calibri" w:hAnsi="Calibri" w:cs="Calibri"/>
            <w:color w:val="467886" w:themeColor="hyperlink"/>
            <w:sz w:val="24"/>
            <w:szCs w:val="24"/>
            <w:u w:val="single"/>
            <w:vertAlign w:val="superscript"/>
            <w:lang w:val="en-US" w:eastAsia="fr-MA"/>
          </w:rPr>
          <w:t>2</w:t>
        </w:r>
      </w:hyperlink>
      <w:r w:rsidRPr="00602A2E">
        <w:rPr>
          <w:rFonts w:ascii="Calibri" w:hAnsi="Calibri" w:cs="Calibri"/>
          <w:sz w:val="24"/>
          <w:szCs w:val="24"/>
          <w:lang w:val="en-US" w:eastAsia="fr-MA"/>
        </w:rPr>
        <w:t>.</w:t>
      </w:r>
    </w:p>
    <w:p w14:paraId="4A43185E" w14:textId="77777777" w:rsidR="00602A2E" w:rsidRPr="00602A2E" w:rsidRDefault="00602A2E" w:rsidP="000F16E4">
      <w:pPr>
        <w:spacing w:line="360" w:lineRule="auto"/>
        <w:rPr>
          <w:rFonts w:ascii="Calibri" w:hAnsi="Calibri" w:cs="Calibri"/>
          <w:sz w:val="24"/>
          <w:szCs w:val="24"/>
          <w:lang w:val="en-US" w:eastAsia="fr-MA"/>
        </w:rPr>
      </w:pPr>
    </w:p>
    <w:p w14:paraId="0B0ABA46"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ثانياً: النطق في المهد – اكتمال عصبي مبكر</w:t>
      </w:r>
    </w:p>
    <w:p w14:paraId="3598C707"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قال تعالى على لسان عيسى: ﴿إِنِّي عَبْدُ اللَّهِ آتَانِيَ الْكِتَابَ وَجَعَلَنِي نَبِيًّا﴾ (مريم: 30)</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التفسير التقليدي يراها آيةً إلهية لإقامة الحجة على بني إسرائيل منذ لحظة الميلاد</w:t>
      </w:r>
      <w:hyperlink r:id="rId15" w:anchor="user-content-fn-3" w:history="1">
        <w:r w:rsidRPr="00602A2E">
          <w:rPr>
            <w:rFonts w:ascii="Calibri" w:hAnsi="Calibri" w:cs="Calibri"/>
            <w:color w:val="467886" w:themeColor="hyperlink"/>
            <w:sz w:val="24"/>
            <w:szCs w:val="24"/>
            <w:u w:val="single"/>
            <w:vertAlign w:val="superscript"/>
            <w:lang w:val="en-US" w:eastAsia="fr-MA"/>
          </w:rPr>
          <w:t>3</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أما في القراءة الرمزية، فيمكن النظر إليها كصورة لــ </w:t>
      </w:r>
      <w:r w:rsidRPr="00602A2E">
        <w:rPr>
          <w:rFonts w:ascii="Calibri" w:hAnsi="Calibri" w:cs="Calibri"/>
          <w:b/>
          <w:bCs/>
          <w:sz w:val="24"/>
          <w:szCs w:val="24"/>
          <w:rtl/>
          <w:lang w:eastAsia="fr-MA"/>
        </w:rPr>
        <w:t>نضج عصبي مبكر</w:t>
      </w:r>
      <w:r w:rsidRPr="00602A2E">
        <w:rPr>
          <w:rFonts w:ascii="Calibri" w:hAnsi="Calibri" w:cs="Calibri"/>
          <w:sz w:val="24"/>
          <w:szCs w:val="24"/>
          <w:rtl/>
          <w:lang w:eastAsia="fr-MA"/>
        </w:rPr>
        <w:t>، حيث بلغت مراكز النطق والفهم في دماغه درجة غير معهودة عند الأطفال. إنها استعارة قوية لما نعرفه اليوم عن تسارع بعض العمليات الجينية التي تمنح خصائص استثنائية في النمو</w:t>
      </w:r>
      <w:hyperlink r:id="rId16" w:anchor="user-content-fn-4" w:history="1">
        <w:r w:rsidRPr="00602A2E">
          <w:rPr>
            <w:rFonts w:ascii="Calibri" w:hAnsi="Calibri" w:cs="Calibri"/>
            <w:color w:val="467886" w:themeColor="hyperlink"/>
            <w:sz w:val="24"/>
            <w:szCs w:val="24"/>
            <w:u w:val="single"/>
            <w:vertAlign w:val="superscript"/>
            <w:lang w:val="en-US" w:eastAsia="fr-MA"/>
          </w:rPr>
          <w:t>4</w:t>
        </w:r>
      </w:hyperlink>
      <w:r w:rsidRPr="00602A2E">
        <w:rPr>
          <w:rFonts w:ascii="Calibri" w:hAnsi="Calibri" w:cs="Calibri"/>
          <w:sz w:val="24"/>
          <w:szCs w:val="24"/>
          <w:lang w:val="en-US" w:eastAsia="fr-MA"/>
        </w:rPr>
        <w:t>.</w:t>
      </w:r>
    </w:p>
    <w:p w14:paraId="411828D7" w14:textId="77777777" w:rsidR="00602A2E" w:rsidRPr="00602A2E" w:rsidRDefault="00602A2E" w:rsidP="000F16E4">
      <w:pPr>
        <w:spacing w:line="360" w:lineRule="auto"/>
        <w:rPr>
          <w:rFonts w:ascii="Calibri" w:hAnsi="Calibri" w:cs="Calibri"/>
          <w:sz w:val="24"/>
          <w:szCs w:val="24"/>
          <w:lang w:val="en-US" w:eastAsia="fr-MA"/>
        </w:rPr>
      </w:pPr>
    </w:p>
    <w:p w14:paraId="56E39D04"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ثالثاً: الكهولة والعمر البيولوجي</w:t>
      </w:r>
    </w:p>
    <w:p w14:paraId="750B8548"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يذكر القرآن أن عيسى كلّم الناس في المهد وكهلاً (المائدة: 110). بينما تذكر الأناجيل أنه رُفع في عمر الثلاثينات، أي دون بلوغ الكهولة</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المفسرون رأوا في ذلك إشارة إلى نزوله آخر الزمان ليكلم الناس كهلاً</w:t>
      </w:r>
      <w:hyperlink r:id="rId17" w:anchor="user-content-fn-5" w:history="1">
        <w:r w:rsidRPr="00602A2E">
          <w:rPr>
            <w:rFonts w:ascii="Calibri" w:hAnsi="Calibri" w:cs="Calibri"/>
            <w:color w:val="467886" w:themeColor="hyperlink"/>
            <w:sz w:val="24"/>
            <w:szCs w:val="24"/>
            <w:u w:val="single"/>
            <w:vertAlign w:val="superscript"/>
            <w:lang w:val="en-US" w:eastAsia="fr-MA"/>
          </w:rPr>
          <w:t>5</w:t>
        </w:r>
      </w:hyperlink>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لكن بلغة العصر يمكن أن يُقرأ أيضًا في ضوء مفهوم </w:t>
      </w:r>
      <w:r w:rsidRPr="00602A2E">
        <w:rPr>
          <w:rFonts w:ascii="Calibri" w:hAnsi="Calibri" w:cs="Calibri"/>
          <w:b/>
          <w:bCs/>
          <w:sz w:val="24"/>
          <w:szCs w:val="24"/>
          <w:rtl/>
          <w:lang w:eastAsia="fr-MA"/>
        </w:rPr>
        <w:t>العمر البيولوجي</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فقد أظهرت تجربة "النعجة دوللي" المستنسخة أن الكائن قد يرث العمر الخلوي من أصله، فيظهر أكبر من عمره الزمني</w:t>
      </w:r>
      <w:hyperlink r:id="rId18" w:anchor="user-content-fn-6" w:history="1">
        <w:r w:rsidRPr="00602A2E">
          <w:rPr>
            <w:rFonts w:ascii="Calibri" w:hAnsi="Calibri" w:cs="Calibri"/>
            <w:color w:val="467886" w:themeColor="hyperlink"/>
            <w:sz w:val="24"/>
            <w:szCs w:val="24"/>
            <w:u w:val="single"/>
            <w:vertAlign w:val="superscript"/>
            <w:lang w:val="en-US" w:eastAsia="fr-MA"/>
          </w:rPr>
          <w:t>6</w:t>
        </w:r>
      </w:hyperlink>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وهكذا، يصبح توصيف "الكهولة" معقولًا إذا نُظر إليه كرمز لانتقال العمر البيولوجي من الأم إلى الابن</w:t>
      </w:r>
      <w:r w:rsidRPr="00602A2E">
        <w:rPr>
          <w:rFonts w:ascii="Calibri" w:hAnsi="Calibri" w:cs="Calibri"/>
          <w:sz w:val="24"/>
          <w:szCs w:val="24"/>
          <w:lang w:val="en-US" w:eastAsia="fr-MA"/>
        </w:rPr>
        <w:t>.</w:t>
      </w:r>
    </w:p>
    <w:p w14:paraId="56050B66" w14:textId="77777777" w:rsidR="00602A2E" w:rsidRPr="00602A2E" w:rsidRDefault="00602A2E" w:rsidP="000F16E4">
      <w:pPr>
        <w:spacing w:line="360" w:lineRule="auto"/>
        <w:rPr>
          <w:rFonts w:ascii="Calibri" w:hAnsi="Calibri" w:cs="Calibri"/>
          <w:sz w:val="24"/>
          <w:szCs w:val="24"/>
          <w:lang w:val="en-US" w:eastAsia="fr-MA"/>
        </w:rPr>
      </w:pPr>
    </w:p>
    <w:p w14:paraId="1A9325CB"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رابعاً: المعجزات الطبية – رموز للشفاء والطب المتقدم</w:t>
      </w:r>
    </w:p>
    <w:p w14:paraId="1A1D9924"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تتخذ معجزات عيسى بعدًا طبيًا بارزًا</w:t>
      </w:r>
      <w:r w:rsidRPr="00602A2E">
        <w:rPr>
          <w:rFonts w:ascii="Calibri" w:hAnsi="Calibri" w:cs="Calibri"/>
          <w:sz w:val="24"/>
          <w:szCs w:val="24"/>
          <w:lang w:val="en-US" w:eastAsia="fr-MA"/>
        </w:rPr>
        <w:t>:</w:t>
      </w:r>
    </w:p>
    <w:p w14:paraId="7C88BCFC" w14:textId="77777777" w:rsidR="00602A2E" w:rsidRPr="00602A2E" w:rsidRDefault="00602A2E" w:rsidP="00C301CD">
      <w:pPr>
        <w:numPr>
          <w:ilvl w:val="0"/>
          <w:numId w:val="41"/>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إبراء الأكمه والأبرص</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رمز لتدخلات علاجية أو جينية متقدمة</w:t>
      </w:r>
      <w:r w:rsidRPr="00602A2E">
        <w:rPr>
          <w:rFonts w:ascii="Calibri" w:hAnsi="Calibri" w:cs="Calibri"/>
          <w:sz w:val="24"/>
          <w:szCs w:val="24"/>
          <w:lang w:val="en-US" w:eastAsia="fr-MA"/>
        </w:rPr>
        <w:t>.</w:t>
      </w:r>
    </w:p>
    <w:p w14:paraId="24C7179E" w14:textId="77777777" w:rsidR="00602A2E" w:rsidRPr="00602A2E" w:rsidRDefault="00602A2E" w:rsidP="00C301CD">
      <w:pPr>
        <w:numPr>
          <w:ilvl w:val="0"/>
          <w:numId w:val="41"/>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إحياء الموتى</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يمكن قراءته كصورة لإحياء حالات "الموت الإكلينيكي" أو السبات</w:t>
      </w:r>
      <w:r w:rsidRPr="00602A2E">
        <w:rPr>
          <w:rFonts w:ascii="Calibri" w:hAnsi="Calibri" w:cs="Calibri"/>
          <w:sz w:val="24"/>
          <w:szCs w:val="24"/>
          <w:lang w:val="en-US" w:eastAsia="fr-MA"/>
        </w:rPr>
        <w:t>.</w:t>
      </w:r>
    </w:p>
    <w:p w14:paraId="04E1DCD9" w14:textId="77777777" w:rsidR="00602A2E" w:rsidRPr="00602A2E" w:rsidRDefault="00602A2E" w:rsidP="00C301CD">
      <w:pPr>
        <w:numPr>
          <w:ilvl w:val="0"/>
          <w:numId w:val="41"/>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خلق الطير من الطين</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يشبه مفهوم الهندسة الحيوية وصناعة الحياة</w:t>
      </w:r>
      <w:r w:rsidRPr="00602A2E">
        <w:rPr>
          <w:rFonts w:ascii="Calibri" w:hAnsi="Calibri" w:cs="Calibri"/>
          <w:sz w:val="24"/>
          <w:szCs w:val="24"/>
          <w:lang w:val="en-US" w:eastAsia="fr-MA"/>
        </w:rPr>
        <w:t>.</w:t>
      </w:r>
    </w:p>
    <w:p w14:paraId="67E21924" w14:textId="77777777" w:rsidR="00602A2E" w:rsidRPr="00602A2E" w:rsidRDefault="00602A2E" w:rsidP="00C301CD">
      <w:pPr>
        <w:numPr>
          <w:ilvl w:val="0"/>
          <w:numId w:val="41"/>
        </w:numPr>
        <w:spacing w:line="360" w:lineRule="auto"/>
        <w:rPr>
          <w:rFonts w:ascii="Calibri" w:hAnsi="Calibri" w:cs="Calibri"/>
          <w:sz w:val="24"/>
          <w:szCs w:val="24"/>
          <w:lang w:val="en-US" w:eastAsia="fr-MA"/>
        </w:rPr>
      </w:pPr>
      <w:r w:rsidRPr="00602A2E">
        <w:rPr>
          <w:rFonts w:ascii="Calibri" w:hAnsi="Calibri" w:cs="Calibri"/>
          <w:b/>
          <w:bCs/>
          <w:sz w:val="24"/>
          <w:szCs w:val="24"/>
          <w:rtl/>
          <w:lang w:eastAsia="fr-MA"/>
        </w:rPr>
        <w:t>الإخبار بما يأكل الناس وما يدخرون</w:t>
      </w:r>
      <w:r w:rsidRPr="00602A2E">
        <w:rPr>
          <w:rFonts w:ascii="Calibri" w:hAnsi="Calibri" w:cs="Calibri"/>
          <w:sz w:val="24"/>
          <w:szCs w:val="24"/>
          <w:rtl/>
          <w:lang w:eastAsia="fr-MA"/>
        </w:rPr>
        <w:t xml:space="preserve"> </w:t>
      </w:r>
      <w:r w:rsidRPr="00602A2E">
        <w:rPr>
          <w:rFonts w:ascii="Calibri" w:hAnsi="Calibri" w:cs="Calibri"/>
          <w:sz w:val="24"/>
          <w:szCs w:val="24"/>
          <w:lang w:val="en-US" w:eastAsia="fr-MA"/>
        </w:rPr>
        <w:t xml:space="preserve">→ </w:t>
      </w:r>
      <w:r w:rsidRPr="00602A2E">
        <w:rPr>
          <w:rFonts w:ascii="Calibri" w:hAnsi="Calibri" w:cs="Calibri"/>
          <w:sz w:val="24"/>
          <w:szCs w:val="24"/>
          <w:rtl/>
          <w:lang w:eastAsia="fr-MA"/>
        </w:rPr>
        <w:t>يقارب فكرة التحاليل الطبية والبيانات البيولوجية</w:t>
      </w:r>
      <w:r w:rsidRPr="00602A2E">
        <w:rPr>
          <w:rFonts w:ascii="Calibri" w:hAnsi="Calibri" w:cs="Calibri"/>
          <w:sz w:val="24"/>
          <w:szCs w:val="24"/>
          <w:lang w:val="en-US" w:eastAsia="fr-MA"/>
        </w:rPr>
        <w:t>.</w:t>
      </w:r>
    </w:p>
    <w:p w14:paraId="67EB6FA3"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المفسرون عدّوها خوارق دالة على النبوة</w:t>
      </w:r>
      <w:hyperlink r:id="rId19" w:anchor="user-content-fn-7" w:history="1">
        <w:r w:rsidRPr="00602A2E">
          <w:rPr>
            <w:rFonts w:ascii="Calibri" w:hAnsi="Calibri" w:cs="Calibri"/>
            <w:color w:val="467886" w:themeColor="hyperlink"/>
            <w:sz w:val="24"/>
            <w:szCs w:val="24"/>
            <w:u w:val="single"/>
            <w:vertAlign w:val="superscript"/>
            <w:lang w:val="en-US" w:eastAsia="fr-MA"/>
          </w:rPr>
          <w:t>7</w:t>
        </w:r>
      </w:hyperlink>
      <w:r w:rsidRPr="00602A2E">
        <w:rPr>
          <w:rFonts w:ascii="Calibri" w:hAnsi="Calibri" w:cs="Calibri"/>
          <w:sz w:val="24"/>
          <w:szCs w:val="24"/>
          <w:rtl/>
          <w:lang w:eastAsia="fr-MA"/>
        </w:rPr>
        <w:t>، بينما القراءة الرمزية تجعلها إشارات استباقية لعلوم الطب والبيولوجيا التي تُعد اليوم أفقًا لإنقاذ الإنسان</w:t>
      </w:r>
      <w:r w:rsidRPr="00602A2E">
        <w:rPr>
          <w:rFonts w:ascii="Calibri" w:hAnsi="Calibri" w:cs="Calibri"/>
          <w:sz w:val="24"/>
          <w:szCs w:val="24"/>
          <w:lang w:val="en-US" w:eastAsia="fr-MA"/>
        </w:rPr>
        <w:t>.</w:t>
      </w:r>
    </w:p>
    <w:p w14:paraId="4E26C031" w14:textId="77777777" w:rsidR="00602A2E" w:rsidRPr="00602A2E" w:rsidRDefault="00602A2E" w:rsidP="000F16E4">
      <w:pPr>
        <w:spacing w:line="360" w:lineRule="auto"/>
        <w:rPr>
          <w:rFonts w:ascii="Calibri" w:hAnsi="Calibri" w:cs="Calibri"/>
          <w:sz w:val="24"/>
          <w:szCs w:val="24"/>
          <w:lang w:val="en-US" w:eastAsia="fr-MA"/>
        </w:rPr>
      </w:pPr>
    </w:p>
    <w:p w14:paraId="3FA7FAEE" w14:textId="77777777" w:rsidR="00602A2E" w:rsidRPr="00602A2E" w:rsidRDefault="00602A2E" w:rsidP="000F16E4">
      <w:pPr>
        <w:spacing w:line="360" w:lineRule="auto"/>
        <w:rPr>
          <w:rFonts w:ascii="Calibri" w:hAnsi="Calibri" w:cs="Calibri"/>
          <w:b/>
          <w:bCs/>
          <w:sz w:val="24"/>
          <w:szCs w:val="24"/>
          <w:lang w:val="en-US" w:eastAsia="fr-MA"/>
        </w:rPr>
      </w:pPr>
      <w:r w:rsidRPr="00602A2E">
        <w:rPr>
          <w:rFonts w:ascii="Calibri" w:hAnsi="Calibri" w:cs="Calibri"/>
          <w:b/>
          <w:bCs/>
          <w:sz w:val="24"/>
          <w:szCs w:val="24"/>
          <w:rtl/>
          <w:lang w:eastAsia="fr-MA"/>
        </w:rPr>
        <w:t>خاتمة: المعجزة بين الغيب والسنن</w:t>
      </w:r>
    </w:p>
    <w:p w14:paraId="2A526237" w14:textId="77777777" w:rsidR="00602A2E" w:rsidRPr="00602A2E" w:rsidRDefault="00602A2E" w:rsidP="000F16E4">
      <w:pPr>
        <w:spacing w:line="360" w:lineRule="auto"/>
        <w:rPr>
          <w:rFonts w:ascii="Calibri" w:hAnsi="Calibri" w:cs="Calibri"/>
          <w:sz w:val="24"/>
          <w:szCs w:val="24"/>
          <w:lang w:val="en-US" w:eastAsia="fr-MA"/>
        </w:rPr>
      </w:pPr>
      <w:r w:rsidRPr="00602A2E">
        <w:rPr>
          <w:rFonts w:ascii="Calibri" w:hAnsi="Calibri" w:cs="Calibri"/>
          <w:sz w:val="24"/>
          <w:szCs w:val="24"/>
          <w:rtl/>
          <w:lang w:eastAsia="fr-MA"/>
        </w:rPr>
        <w:t xml:space="preserve">لا يُراد من هذه القراءة أن تختزل المعجزة في تفسير علمي، بل أن تُظهر أن </w:t>
      </w:r>
      <w:r w:rsidRPr="00602A2E">
        <w:rPr>
          <w:rFonts w:ascii="Calibri" w:hAnsi="Calibri" w:cs="Calibri"/>
          <w:b/>
          <w:bCs/>
          <w:sz w:val="24"/>
          <w:szCs w:val="24"/>
          <w:rtl/>
          <w:lang w:eastAsia="fr-MA"/>
        </w:rPr>
        <w:t>المعجزة القرآنية منسجمة مع سنن الله</w:t>
      </w:r>
      <w:r w:rsidRPr="00602A2E">
        <w:rPr>
          <w:rFonts w:ascii="Calibri" w:hAnsi="Calibri" w:cs="Calibri"/>
          <w:sz w:val="24"/>
          <w:szCs w:val="24"/>
          <w:rtl/>
          <w:lang w:eastAsia="fr-MA"/>
        </w:rPr>
        <w:t>، وأنها قد تُقرأ كإشارات تربوية تحفّز العقل على البحث</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 xml:space="preserve">فالمعجزة لم تكن نفيًا للقوانين، بل </w:t>
      </w:r>
      <w:r w:rsidRPr="00602A2E">
        <w:rPr>
          <w:rFonts w:ascii="Calibri" w:hAnsi="Calibri" w:cs="Calibri"/>
          <w:b/>
          <w:bCs/>
          <w:sz w:val="24"/>
          <w:szCs w:val="24"/>
          <w:rtl/>
          <w:lang w:eastAsia="fr-MA"/>
        </w:rPr>
        <w:t>كشفًا عن طبقات أعمق منها</w:t>
      </w:r>
      <w:r w:rsidRPr="00602A2E">
        <w:rPr>
          <w:rFonts w:ascii="Calibri" w:hAnsi="Calibri" w:cs="Calibri"/>
          <w:sz w:val="24"/>
          <w:szCs w:val="24"/>
          <w:lang w:val="en-US" w:eastAsia="fr-MA"/>
        </w:rPr>
        <w:t>.</w:t>
      </w:r>
      <w:r w:rsidRPr="00602A2E">
        <w:rPr>
          <w:rFonts w:ascii="Calibri" w:hAnsi="Calibri" w:cs="Calibri"/>
          <w:sz w:val="24"/>
          <w:szCs w:val="24"/>
          <w:lang w:val="en-US" w:eastAsia="fr-MA"/>
        </w:rPr>
        <w:br/>
      </w:r>
      <w:r w:rsidRPr="00602A2E">
        <w:rPr>
          <w:rFonts w:ascii="Calibri" w:hAnsi="Calibri" w:cs="Calibri"/>
          <w:sz w:val="24"/>
          <w:szCs w:val="24"/>
          <w:rtl/>
          <w:lang w:eastAsia="fr-MA"/>
        </w:rPr>
        <w:t>وهكذا يصبح الإيمان باعثًا على العلم، والعلم طريقًا لتوسيع أفق الإيمان</w:t>
      </w:r>
      <w:r w:rsidRPr="00602A2E">
        <w:rPr>
          <w:rFonts w:ascii="Calibri" w:hAnsi="Calibri" w:cs="Calibri"/>
          <w:sz w:val="24"/>
          <w:szCs w:val="24"/>
          <w:lang w:val="en-US" w:eastAsia="fr-MA"/>
        </w:rPr>
        <w:t>.</w:t>
      </w:r>
    </w:p>
    <w:p w14:paraId="358EA515" w14:textId="77777777" w:rsidR="00602A2E" w:rsidRPr="00602A2E" w:rsidRDefault="00602A2E" w:rsidP="000F16E4">
      <w:pPr>
        <w:spacing w:line="360" w:lineRule="auto"/>
        <w:rPr>
          <w:rFonts w:ascii="Calibri" w:hAnsi="Calibri" w:cs="Calibri"/>
          <w:sz w:val="24"/>
          <w:szCs w:val="24"/>
          <w:lang w:val="en-US" w:eastAsia="fr-MA"/>
        </w:rPr>
      </w:pPr>
    </w:p>
    <w:p w14:paraId="3C5FECF2" w14:textId="77777777" w:rsidR="00602A2E" w:rsidRPr="00602A2E" w:rsidRDefault="00602A2E" w:rsidP="000F16E4">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192D18C2"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0" w:name="_Toc217152790"/>
      <w:r w:rsidRPr="00602A2E">
        <w:rPr>
          <w:rFonts w:ascii="Calibri" w:eastAsiaTheme="majorEastAsia" w:hAnsi="Calibri" w:cs="Calibri"/>
          <w:b/>
          <w:bCs/>
          <w:smallCaps/>
          <w:color w:val="000000" w:themeColor="text1"/>
          <w:sz w:val="24"/>
          <w:szCs w:val="24"/>
          <w:rtl/>
        </w:rPr>
        <w:t xml:space="preserve">من الحدث </w:t>
      </w:r>
      <w:r w:rsidRPr="00602A2E">
        <w:rPr>
          <w:rFonts w:ascii="Calibri" w:eastAsia="Times New Roman" w:hAnsi="Calibri" w:cs="Calibri"/>
          <w:b/>
          <w:bCs/>
          <w:smallCaps/>
          <w:color w:val="000000" w:themeColor="text1"/>
          <w:sz w:val="24"/>
          <w:szCs w:val="24"/>
          <w:rtl/>
        </w:rPr>
        <w:t>التاريخي</w:t>
      </w:r>
      <w:r w:rsidRPr="00602A2E">
        <w:rPr>
          <w:rFonts w:ascii="Calibri" w:eastAsiaTheme="majorEastAsia" w:hAnsi="Calibri" w:cs="Calibri"/>
          <w:b/>
          <w:bCs/>
          <w:smallCaps/>
          <w:color w:val="000000" w:themeColor="text1"/>
          <w:sz w:val="24"/>
          <w:szCs w:val="24"/>
          <w:rtl/>
        </w:rPr>
        <w:t xml:space="preserve"> إلى الطاقة الروحية المتجددة</w:t>
      </w:r>
      <w:bookmarkEnd w:id="60"/>
    </w:p>
    <w:p w14:paraId="721B8EA9"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مقدمة</w:t>
      </w:r>
    </w:p>
    <w:p w14:paraId="263CCE7A"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تتجاوز قصة المسيح في القرآن الكريم حدود الحدث التاريخي لتغدو رمزًا متجددًا للحياة والوعي والمعرفة. فالمسيح، بصفته </w:t>
      </w:r>
      <w:r w:rsidRPr="00602A2E">
        <w:rPr>
          <w:rFonts w:ascii="Calibri" w:hAnsi="Calibri" w:cs="Calibri"/>
          <w:i/>
          <w:iCs/>
          <w:sz w:val="24"/>
          <w:szCs w:val="24"/>
          <w:rtl/>
          <w:lang w:eastAsia="fr-MA"/>
        </w:rPr>
        <w:t>كلمة الله</w:t>
      </w:r>
      <w:r w:rsidRPr="00602A2E">
        <w:rPr>
          <w:rFonts w:ascii="Calibri" w:hAnsi="Calibri" w:cs="Calibri"/>
          <w:sz w:val="24"/>
          <w:szCs w:val="24"/>
          <w:rtl/>
          <w:lang w:eastAsia="fr-MA"/>
        </w:rPr>
        <w:t xml:space="preserve">، وُضع في النص القرآني كآية لا تُختزل في زمنها، بل تُشعّ على امتداد العصور. والسلسلة التي بين يديك كانت محاولة للكشف عن </w:t>
      </w:r>
      <w:r w:rsidRPr="00602A2E">
        <w:rPr>
          <w:rFonts w:ascii="Calibri" w:hAnsi="Calibri" w:cs="Calibri"/>
          <w:b/>
          <w:bCs/>
          <w:sz w:val="24"/>
          <w:szCs w:val="24"/>
          <w:rtl/>
          <w:lang w:eastAsia="fr-MA"/>
        </w:rPr>
        <w:t>الطاقة الروحية المتجددة</w:t>
      </w:r>
      <w:r w:rsidRPr="00602A2E">
        <w:rPr>
          <w:rFonts w:ascii="Calibri" w:hAnsi="Calibri" w:cs="Calibri"/>
          <w:sz w:val="24"/>
          <w:szCs w:val="24"/>
          <w:rtl/>
          <w:lang w:eastAsia="fr-MA"/>
        </w:rPr>
        <w:t xml:space="preserve"> التي يختزنها هذا الرمز القرآني، ولفتح بابٍ أمام القارئ كي يعيش تجربة الإحياء الداخلي في ضوء النص</w:t>
      </w:r>
      <w:r w:rsidRPr="00602A2E">
        <w:rPr>
          <w:rFonts w:ascii="Calibri" w:hAnsi="Calibri" w:cs="Calibri"/>
          <w:sz w:val="24"/>
          <w:szCs w:val="24"/>
          <w:lang w:eastAsia="fr-MA"/>
        </w:rPr>
        <w:t>.</w:t>
      </w:r>
    </w:p>
    <w:p w14:paraId="05C9D326" w14:textId="77777777" w:rsidR="00602A2E" w:rsidRPr="00602A2E" w:rsidRDefault="00602A2E" w:rsidP="000F16E4">
      <w:pPr>
        <w:spacing w:line="360" w:lineRule="auto"/>
        <w:rPr>
          <w:rFonts w:ascii="Calibri" w:hAnsi="Calibri" w:cs="Calibri"/>
          <w:sz w:val="24"/>
          <w:szCs w:val="24"/>
          <w:lang w:eastAsia="fr-MA"/>
        </w:rPr>
      </w:pPr>
    </w:p>
    <w:p w14:paraId="2AB60E74"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أولاً: مريم – الوعي المتدبر والبذرة الأولى</w:t>
      </w:r>
    </w:p>
    <w:p w14:paraId="25555414"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بدأنا رحلتنا مع مريم، تلك الروح النقية والعقل المتأمل، التي جعلت من محرابها بوابةً لاستقبال الإلهام. لم تكن مجرد أم، بل </w:t>
      </w:r>
      <w:r w:rsidRPr="00602A2E">
        <w:rPr>
          <w:rFonts w:ascii="Calibri" w:hAnsi="Calibri" w:cs="Calibri"/>
          <w:b/>
          <w:bCs/>
          <w:sz w:val="24"/>
          <w:szCs w:val="24"/>
          <w:rtl/>
          <w:lang w:eastAsia="fr-MA"/>
        </w:rPr>
        <w:t>محرابًا عقليًا وروحيًا</w:t>
      </w:r>
      <w:r w:rsidRPr="00602A2E">
        <w:rPr>
          <w:rFonts w:ascii="Calibri" w:hAnsi="Calibri" w:cs="Calibri"/>
          <w:sz w:val="24"/>
          <w:szCs w:val="24"/>
          <w:rtl/>
          <w:lang w:eastAsia="fr-MA"/>
        </w:rPr>
        <w:t xml:space="preserve"> انبثقت منه الكلمة الجديدة. ومن قلب عزلتها ولّد القرآن فكرة أن الإيمان الحق يبدأ من </w:t>
      </w:r>
      <w:r w:rsidRPr="00602A2E">
        <w:rPr>
          <w:rFonts w:ascii="Calibri" w:hAnsi="Calibri" w:cs="Calibri"/>
          <w:b/>
          <w:bCs/>
          <w:sz w:val="24"/>
          <w:szCs w:val="24"/>
          <w:rtl/>
          <w:lang w:eastAsia="fr-MA"/>
        </w:rPr>
        <w:t>مساحة الصمت الداخلي</w:t>
      </w:r>
      <w:r w:rsidRPr="00602A2E">
        <w:rPr>
          <w:rFonts w:ascii="Calibri" w:hAnsi="Calibri" w:cs="Calibri"/>
          <w:sz w:val="24"/>
          <w:szCs w:val="24"/>
          <w:rtl/>
          <w:lang w:eastAsia="fr-MA"/>
        </w:rPr>
        <w:t>، حيث يتهيأ الإنسان لتلقي ما يتجاوز قدراته المادية</w:t>
      </w:r>
      <w:r w:rsidRPr="00602A2E">
        <w:rPr>
          <w:rFonts w:ascii="Calibri" w:hAnsi="Calibri" w:cs="Calibri"/>
          <w:sz w:val="24"/>
          <w:szCs w:val="24"/>
          <w:lang w:eastAsia="fr-MA"/>
        </w:rPr>
        <w:t>.</w:t>
      </w:r>
    </w:p>
    <w:p w14:paraId="5587583C" w14:textId="77777777" w:rsidR="00602A2E" w:rsidRPr="00602A2E" w:rsidRDefault="00602A2E" w:rsidP="000F16E4">
      <w:pPr>
        <w:spacing w:line="360" w:lineRule="auto"/>
        <w:rPr>
          <w:rFonts w:ascii="Calibri" w:hAnsi="Calibri" w:cs="Calibri"/>
          <w:sz w:val="24"/>
          <w:szCs w:val="24"/>
          <w:lang w:eastAsia="fr-MA"/>
        </w:rPr>
      </w:pPr>
    </w:p>
    <w:p w14:paraId="4450CEE3"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ثانياً: المسيح – الكلمة والمعجزة</w:t>
      </w:r>
    </w:p>
    <w:p w14:paraId="6B1DB32D"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تجلّى المسيح كـ"كلمة الله"، أي البرنامج الإلهي الذي تشكّل خارج مسار الأسباب المألوفة. قرأنا </w:t>
      </w:r>
      <w:proofErr w:type="spellStart"/>
      <w:r w:rsidRPr="00602A2E">
        <w:rPr>
          <w:rFonts w:ascii="Calibri" w:hAnsi="Calibri" w:cs="Calibri"/>
          <w:sz w:val="24"/>
          <w:szCs w:val="24"/>
          <w:rtl/>
          <w:lang w:eastAsia="fr-MA"/>
        </w:rPr>
        <w:t>معجزاته</w:t>
      </w:r>
      <w:proofErr w:type="spellEnd"/>
      <w:r w:rsidRPr="00602A2E">
        <w:rPr>
          <w:rFonts w:ascii="Calibri" w:hAnsi="Calibri" w:cs="Calibri"/>
          <w:sz w:val="24"/>
          <w:szCs w:val="24"/>
          <w:rtl/>
          <w:lang w:eastAsia="fr-MA"/>
        </w:rPr>
        <w:t xml:space="preserve"> بعين علمية معاصرة، فكانت علامات على </w:t>
      </w:r>
      <w:r w:rsidRPr="00602A2E">
        <w:rPr>
          <w:rFonts w:ascii="Calibri" w:hAnsi="Calibri" w:cs="Calibri"/>
          <w:b/>
          <w:bCs/>
          <w:sz w:val="24"/>
          <w:szCs w:val="24"/>
          <w:rtl/>
          <w:lang w:eastAsia="fr-MA"/>
        </w:rPr>
        <w:t>علم سابق لأوانه</w:t>
      </w:r>
      <w:r w:rsidRPr="00602A2E">
        <w:rPr>
          <w:rFonts w:ascii="Calibri" w:hAnsi="Calibri" w:cs="Calibri"/>
          <w:sz w:val="24"/>
          <w:szCs w:val="24"/>
          <w:lang w:eastAsia="fr-MA"/>
        </w:rPr>
        <w:t>:</w:t>
      </w:r>
    </w:p>
    <w:p w14:paraId="6D6FC7F2" w14:textId="77777777" w:rsidR="00602A2E" w:rsidRPr="00602A2E" w:rsidRDefault="00602A2E" w:rsidP="000F16E4">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الولادة كنموذج للاستنساخ أو الطفرة الجينية</w:t>
      </w:r>
      <w:r w:rsidRPr="00602A2E">
        <w:rPr>
          <w:rFonts w:ascii="Calibri" w:hAnsi="Calibri" w:cs="Calibri"/>
          <w:sz w:val="24"/>
          <w:szCs w:val="24"/>
          <w:lang w:eastAsia="fr-MA"/>
        </w:rPr>
        <w:t>.</w:t>
      </w:r>
    </w:p>
    <w:p w14:paraId="74567FD4" w14:textId="77777777" w:rsidR="00602A2E" w:rsidRPr="00602A2E" w:rsidRDefault="00602A2E" w:rsidP="000F16E4">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الكلام في المهد كنتيجة لاكتمال استثنائي للنمو العصبي</w:t>
      </w:r>
      <w:r w:rsidRPr="00602A2E">
        <w:rPr>
          <w:rFonts w:ascii="Calibri" w:hAnsi="Calibri" w:cs="Calibri"/>
          <w:sz w:val="24"/>
          <w:szCs w:val="24"/>
          <w:lang w:eastAsia="fr-MA"/>
        </w:rPr>
        <w:t>.</w:t>
      </w:r>
    </w:p>
    <w:p w14:paraId="3572DE07" w14:textId="77777777" w:rsidR="00602A2E" w:rsidRPr="00602A2E" w:rsidRDefault="00602A2E" w:rsidP="000F16E4">
      <w:pPr>
        <w:numPr>
          <w:ilvl w:val="0"/>
          <w:numId w:val="14"/>
        </w:numPr>
        <w:spacing w:line="360" w:lineRule="auto"/>
        <w:rPr>
          <w:rFonts w:ascii="Calibri" w:hAnsi="Calibri" w:cs="Calibri"/>
          <w:sz w:val="24"/>
          <w:szCs w:val="24"/>
          <w:lang w:eastAsia="fr-MA"/>
        </w:rPr>
      </w:pPr>
      <w:r w:rsidRPr="00602A2E">
        <w:rPr>
          <w:rFonts w:ascii="Calibri" w:hAnsi="Calibri" w:cs="Calibri"/>
          <w:sz w:val="24"/>
          <w:szCs w:val="24"/>
          <w:rtl/>
          <w:lang w:eastAsia="fr-MA"/>
        </w:rPr>
        <w:t>وصف الكهولة كإشارة إلى العمر البيولوجي الموروث</w:t>
      </w:r>
      <w:r w:rsidRPr="00602A2E">
        <w:rPr>
          <w:rFonts w:ascii="Calibri" w:hAnsi="Calibri" w:cs="Calibri"/>
          <w:sz w:val="24"/>
          <w:szCs w:val="24"/>
          <w:lang w:eastAsia="fr-MA"/>
        </w:rPr>
        <w:t>.</w:t>
      </w:r>
    </w:p>
    <w:p w14:paraId="12BC8FAF" w14:textId="77777777" w:rsidR="00602A2E" w:rsidRPr="00602A2E" w:rsidRDefault="00602A2E" w:rsidP="000F16E4">
      <w:pPr>
        <w:numPr>
          <w:ilvl w:val="0"/>
          <w:numId w:val="14"/>
        </w:numPr>
        <w:spacing w:line="360" w:lineRule="auto"/>
        <w:rPr>
          <w:rFonts w:ascii="Calibri" w:hAnsi="Calibri" w:cs="Calibri"/>
          <w:sz w:val="24"/>
          <w:szCs w:val="24"/>
          <w:lang w:eastAsia="fr-MA"/>
        </w:rPr>
      </w:pPr>
      <w:proofErr w:type="spellStart"/>
      <w:r w:rsidRPr="00602A2E">
        <w:rPr>
          <w:rFonts w:ascii="Calibri" w:hAnsi="Calibri" w:cs="Calibri"/>
          <w:sz w:val="24"/>
          <w:szCs w:val="24"/>
          <w:rtl/>
          <w:lang w:eastAsia="fr-MA"/>
        </w:rPr>
        <w:t>معجزاته</w:t>
      </w:r>
      <w:proofErr w:type="spellEnd"/>
      <w:r w:rsidRPr="00602A2E">
        <w:rPr>
          <w:rFonts w:ascii="Calibri" w:hAnsi="Calibri" w:cs="Calibri"/>
          <w:sz w:val="24"/>
          <w:szCs w:val="24"/>
          <w:rtl/>
          <w:lang w:eastAsia="fr-MA"/>
        </w:rPr>
        <w:t xml:space="preserve"> الطبية كرموز للهندسة الحيوية وطب المستقبل</w:t>
      </w:r>
      <w:r w:rsidRPr="00602A2E">
        <w:rPr>
          <w:rFonts w:ascii="Calibri" w:hAnsi="Calibri" w:cs="Calibri"/>
          <w:sz w:val="24"/>
          <w:szCs w:val="24"/>
          <w:lang w:eastAsia="fr-MA"/>
        </w:rPr>
        <w:t>.</w:t>
      </w:r>
    </w:p>
    <w:p w14:paraId="66E0D795"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هكذا لم يعد المسيح مجرد شخصية تاريخية، بل </w:t>
      </w:r>
      <w:r w:rsidRPr="00602A2E">
        <w:rPr>
          <w:rFonts w:ascii="Calibri" w:hAnsi="Calibri" w:cs="Calibri"/>
          <w:b/>
          <w:bCs/>
          <w:sz w:val="24"/>
          <w:szCs w:val="24"/>
          <w:rtl/>
          <w:lang w:eastAsia="fr-MA"/>
        </w:rPr>
        <w:t>شفرة إلهية</w:t>
      </w:r>
      <w:r w:rsidRPr="00602A2E">
        <w:rPr>
          <w:rFonts w:ascii="Calibri" w:hAnsi="Calibri" w:cs="Calibri"/>
          <w:sz w:val="24"/>
          <w:szCs w:val="24"/>
          <w:rtl/>
          <w:lang w:eastAsia="fr-MA"/>
        </w:rPr>
        <w:t xml:space="preserve"> تكشف عن التقاء العلم والإيمان</w:t>
      </w:r>
      <w:r w:rsidRPr="00602A2E">
        <w:rPr>
          <w:rFonts w:ascii="Calibri" w:hAnsi="Calibri" w:cs="Calibri"/>
          <w:sz w:val="24"/>
          <w:szCs w:val="24"/>
          <w:lang w:eastAsia="fr-MA"/>
        </w:rPr>
        <w:t>.</w:t>
      </w:r>
    </w:p>
    <w:p w14:paraId="5ABB5302" w14:textId="77777777" w:rsidR="00602A2E" w:rsidRPr="00602A2E" w:rsidRDefault="00602A2E" w:rsidP="000F16E4">
      <w:pPr>
        <w:spacing w:line="360" w:lineRule="auto"/>
        <w:rPr>
          <w:rFonts w:ascii="Calibri" w:hAnsi="Calibri" w:cs="Calibri"/>
          <w:sz w:val="24"/>
          <w:szCs w:val="24"/>
          <w:lang w:eastAsia="fr-MA"/>
        </w:rPr>
      </w:pPr>
    </w:p>
    <w:p w14:paraId="5F6C526F"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ثالثاً: المعنى الرمزي – المسيح كبرنامج إحيائي</w:t>
      </w:r>
    </w:p>
    <w:p w14:paraId="59A35CF1"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أوضحنا أن لقب "المسيح" ليس مجرد تسمية، بل </w:t>
      </w:r>
      <w:r w:rsidRPr="00602A2E">
        <w:rPr>
          <w:rFonts w:ascii="Calibri" w:hAnsi="Calibri" w:cs="Calibri"/>
          <w:b/>
          <w:bCs/>
          <w:sz w:val="24"/>
          <w:szCs w:val="24"/>
          <w:rtl/>
          <w:lang w:eastAsia="fr-MA"/>
        </w:rPr>
        <w:t>برنامج إلهي</w:t>
      </w:r>
      <w:r w:rsidRPr="00602A2E">
        <w:rPr>
          <w:rFonts w:ascii="Calibri" w:hAnsi="Calibri" w:cs="Calibri"/>
          <w:sz w:val="24"/>
          <w:szCs w:val="24"/>
          <w:rtl/>
          <w:lang w:eastAsia="fr-MA"/>
        </w:rPr>
        <w:t xml:space="preserve"> لمسح الجهل وإحياء الوعي. فهو</w:t>
      </w:r>
      <w:r w:rsidRPr="00602A2E">
        <w:rPr>
          <w:rFonts w:ascii="Calibri" w:hAnsi="Calibri" w:cs="Calibri"/>
          <w:sz w:val="24"/>
          <w:szCs w:val="24"/>
          <w:lang w:eastAsia="fr-MA"/>
        </w:rPr>
        <w:t>:</w:t>
      </w:r>
    </w:p>
    <w:p w14:paraId="6B31639D" w14:textId="77777777" w:rsidR="00602A2E" w:rsidRPr="00602A2E" w:rsidRDefault="00602A2E" w:rsidP="000F16E4">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lang w:eastAsia="fr-MA"/>
        </w:rPr>
        <w:t>"</w:t>
      </w:r>
      <w:r w:rsidRPr="00602A2E">
        <w:rPr>
          <w:rFonts w:ascii="Calibri" w:hAnsi="Calibri" w:cs="Calibri"/>
          <w:sz w:val="24"/>
          <w:szCs w:val="24"/>
          <w:rtl/>
          <w:lang w:eastAsia="fr-MA"/>
        </w:rPr>
        <w:t>ممسوح" من جين العنف</w:t>
      </w:r>
      <w:r w:rsidRPr="00602A2E">
        <w:rPr>
          <w:rFonts w:ascii="Calibri" w:hAnsi="Calibri" w:cs="Calibri"/>
          <w:sz w:val="24"/>
          <w:szCs w:val="24"/>
          <w:lang w:eastAsia="fr-MA"/>
        </w:rPr>
        <w:t>.</w:t>
      </w:r>
    </w:p>
    <w:p w14:paraId="60C7649C" w14:textId="77777777" w:rsidR="00602A2E" w:rsidRPr="00602A2E" w:rsidRDefault="00602A2E" w:rsidP="000F16E4">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lang w:eastAsia="fr-MA"/>
        </w:rPr>
        <w:t>"</w:t>
      </w:r>
      <w:r w:rsidRPr="00602A2E">
        <w:rPr>
          <w:rFonts w:ascii="Calibri" w:hAnsi="Calibri" w:cs="Calibri"/>
          <w:sz w:val="24"/>
          <w:szCs w:val="24"/>
          <w:rtl/>
          <w:lang w:eastAsia="fr-MA"/>
        </w:rPr>
        <w:t>ممَسِّح" للأفكار الميتة</w:t>
      </w:r>
      <w:r w:rsidRPr="00602A2E">
        <w:rPr>
          <w:rFonts w:ascii="Calibri" w:hAnsi="Calibri" w:cs="Calibri"/>
          <w:sz w:val="24"/>
          <w:szCs w:val="24"/>
          <w:lang w:eastAsia="fr-MA"/>
        </w:rPr>
        <w:t>.</w:t>
      </w:r>
    </w:p>
    <w:p w14:paraId="5C6BA823" w14:textId="77777777" w:rsidR="00602A2E" w:rsidRPr="00602A2E" w:rsidRDefault="00602A2E" w:rsidP="000F16E4">
      <w:pPr>
        <w:numPr>
          <w:ilvl w:val="0"/>
          <w:numId w:val="15"/>
        </w:numPr>
        <w:spacing w:line="360" w:lineRule="auto"/>
        <w:rPr>
          <w:rFonts w:ascii="Calibri" w:hAnsi="Calibri" w:cs="Calibri"/>
          <w:sz w:val="24"/>
          <w:szCs w:val="24"/>
          <w:lang w:eastAsia="fr-MA"/>
        </w:rPr>
      </w:pPr>
      <w:r w:rsidRPr="00602A2E">
        <w:rPr>
          <w:rFonts w:ascii="Calibri" w:hAnsi="Calibri" w:cs="Calibri"/>
          <w:sz w:val="24"/>
          <w:szCs w:val="24"/>
          <w:rtl/>
          <w:lang w:eastAsia="fr-MA"/>
        </w:rPr>
        <w:t>باعثٌ للقيامة اليومية لكل فرد ينهض من موت الجهل إلى نور الحقيقة</w:t>
      </w:r>
      <w:r w:rsidRPr="00602A2E">
        <w:rPr>
          <w:rFonts w:ascii="Calibri" w:hAnsi="Calibri" w:cs="Calibri"/>
          <w:sz w:val="24"/>
          <w:szCs w:val="24"/>
          <w:lang w:eastAsia="fr-MA"/>
        </w:rPr>
        <w:t>.</w:t>
      </w:r>
    </w:p>
    <w:p w14:paraId="291E1D09"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المسيح هنا يتحول من معجزة فردية إلى </w:t>
      </w:r>
      <w:r w:rsidRPr="00602A2E">
        <w:rPr>
          <w:rFonts w:ascii="Calibri" w:hAnsi="Calibri" w:cs="Calibri"/>
          <w:b/>
          <w:bCs/>
          <w:sz w:val="24"/>
          <w:szCs w:val="24"/>
          <w:rtl/>
          <w:lang w:eastAsia="fr-MA"/>
        </w:rPr>
        <w:t>قوة متاحة لكل إنسان</w:t>
      </w:r>
      <w:r w:rsidRPr="00602A2E">
        <w:rPr>
          <w:rFonts w:ascii="Calibri" w:hAnsi="Calibri" w:cs="Calibri"/>
          <w:sz w:val="24"/>
          <w:szCs w:val="24"/>
          <w:lang w:eastAsia="fr-MA"/>
        </w:rPr>
        <w:t>.</w:t>
      </w:r>
    </w:p>
    <w:p w14:paraId="034C9F57" w14:textId="77777777" w:rsidR="00602A2E" w:rsidRPr="00602A2E" w:rsidRDefault="00602A2E" w:rsidP="000F16E4">
      <w:pPr>
        <w:spacing w:line="360" w:lineRule="auto"/>
        <w:rPr>
          <w:rFonts w:ascii="Calibri" w:hAnsi="Calibri" w:cs="Calibri"/>
          <w:sz w:val="24"/>
          <w:szCs w:val="24"/>
          <w:lang w:eastAsia="fr-MA"/>
        </w:rPr>
      </w:pPr>
    </w:p>
    <w:p w14:paraId="2D898182"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رابعاً: المحراب والرفع – رموز التحول</w:t>
      </w:r>
    </w:p>
    <w:p w14:paraId="0F3A14D9"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في قصة مريم والمسيح ظهر "المحراب" رمزًا للعزلة الداخلية التي تتحول إلى خزنة رزق خفي، كما ظهر "الرفع" رمزًا للتحرر من الجاذبية الأرضية نحو الجاذبية الروحية. كلاهما يرمز إلى أن الرسالة ليست مقيدة بالمكان والزمان، بل هي </w:t>
      </w:r>
      <w:r w:rsidRPr="00602A2E">
        <w:rPr>
          <w:rFonts w:ascii="Calibri" w:hAnsi="Calibri" w:cs="Calibri"/>
          <w:b/>
          <w:bCs/>
          <w:sz w:val="24"/>
          <w:szCs w:val="24"/>
          <w:rtl/>
          <w:lang w:eastAsia="fr-MA"/>
        </w:rPr>
        <w:t>طاقة صاعدة</w:t>
      </w:r>
      <w:r w:rsidRPr="00602A2E">
        <w:rPr>
          <w:rFonts w:ascii="Calibri" w:hAnsi="Calibri" w:cs="Calibri"/>
          <w:sz w:val="24"/>
          <w:szCs w:val="24"/>
          <w:rtl/>
          <w:lang w:eastAsia="fr-MA"/>
        </w:rPr>
        <w:t>، تنتقل بالوعي من مستوى إلى مستوى أعلى، على غرار مفاهيم الفيزياء الحديثة عن الأبعاد والطاقة</w:t>
      </w:r>
      <w:r w:rsidRPr="00602A2E">
        <w:rPr>
          <w:rFonts w:ascii="Calibri" w:hAnsi="Calibri" w:cs="Calibri"/>
          <w:sz w:val="24"/>
          <w:szCs w:val="24"/>
          <w:lang w:eastAsia="fr-MA"/>
        </w:rPr>
        <w:t>.</w:t>
      </w:r>
    </w:p>
    <w:p w14:paraId="423E914A" w14:textId="77777777" w:rsidR="00602A2E" w:rsidRPr="00602A2E" w:rsidRDefault="00602A2E" w:rsidP="000F16E4">
      <w:pPr>
        <w:spacing w:line="360" w:lineRule="auto"/>
        <w:rPr>
          <w:rFonts w:ascii="Calibri" w:hAnsi="Calibri" w:cs="Calibri"/>
          <w:sz w:val="24"/>
          <w:szCs w:val="24"/>
          <w:lang w:eastAsia="fr-MA"/>
        </w:rPr>
      </w:pPr>
    </w:p>
    <w:p w14:paraId="75589028"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خامساً: الأتباع – الامتحان المستمر</w:t>
      </w:r>
    </w:p>
    <w:p w14:paraId="619F4B49"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كان أتباع المسيح مرآةً للتحدي الأبدي: هل يتمسكون بروح الرسالة أم يقيدونها بالحرف؟ القرآن يصوّر هذا كاختبار متكرر لكل جيل. والمعنى أن الرسالة لا تُختزل في الطقوس، بل في </w:t>
      </w:r>
      <w:r w:rsidRPr="00602A2E">
        <w:rPr>
          <w:rFonts w:ascii="Calibri" w:hAnsi="Calibri" w:cs="Calibri"/>
          <w:b/>
          <w:bCs/>
          <w:sz w:val="24"/>
          <w:szCs w:val="24"/>
          <w:rtl/>
          <w:lang w:eastAsia="fr-MA"/>
        </w:rPr>
        <w:t>التجدد المستمر للمعنى</w:t>
      </w:r>
      <w:r w:rsidRPr="00602A2E">
        <w:rPr>
          <w:rFonts w:ascii="Calibri" w:hAnsi="Calibri" w:cs="Calibri"/>
          <w:sz w:val="24"/>
          <w:szCs w:val="24"/>
          <w:rtl/>
          <w:lang w:eastAsia="fr-MA"/>
        </w:rPr>
        <w:t>، وفي شجاعة التحرر من الأصنام الفكرية</w:t>
      </w:r>
      <w:r w:rsidRPr="00602A2E">
        <w:rPr>
          <w:rFonts w:ascii="Calibri" w:hAnsi="Calibri" w:cs="Calibri"/>
          <w:sz w:val="24"/>
          <w:szCs w:val="24"/>
          <w:lang w:eastAsia="fr-MA"/>
        </w:rPr>
        <w:t>.</w:t>
      </w:r>
    </w:p>
    <w:p w14:paraId="371819FE" w14:textId="07A987CC" w:rsidR="00602A2E" w:rsidRPr="00602A2E" w:rsidRDefault="00602A2E" w:rsidP="000F16E4">
      <w:pPr>
        <w:spacing w:line="360" w:lineRule="auto"/>
        <w:rPr>
          <w:rFonts w:ascii="Calibri" w:hAnsi="Calibri" w:cs="Calibri"/>
          <w:sz w:val="24"/>
          <w:szCs w:val="24"/>
          <w:lang w:eastAsia="fr-MA"/>
        </w:rPr>
      </w:pPr>
    </w:p>
    <w:p w14:paraId="32AA0362" w14:textId="77777777" w:rsidR="00602A2E" w:rsidRPr="00602A2E" w:rsidRDefault="00602A2E" w:rsidP="000F16E4">
      <w:pPr>
        <w:spacing w:line="360" w:lineRule="auto"/>
        <w:rPr>
          <w:rFonts w:ascii="Calibri" w:hAnsi="Calibri" w:cs="Calibri"/>
          <w:b/>
          <w:bCs/>
          <w:sz w:val="24"/>
          <w:szCs w:val="24"/>
          <w:lang w:eastAsia="fr-MA"/>
        </w:rPr>
      </w:pPr>
      <w:r w:rsidRPr="00602A2E">
        <w:rPr>
          <w:rFonts w:ascii="Calibri" w:hAnsi="Calibri" w:cs="Calibri"/>
          <w:b/>
          <w:bCs/>
          <w:sz w:val="24"/>
          <w:szCs w:val="24"/>
          <w:rtl/>
          <w:lang w:eastAsia="fr-MA"/>
        </w:rPr>
        <w:t>خاتمة: وفد قادم يحيي المعاني</w:t>
      </w:r>
    </w:p>
    <w:p w14:paraId="3F50A5D6"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لقد كانت رحلتنا عبر هذه السلسلة رحلة عميقة في ثنايا القرآن الكريم، مستلهمين من قصصه وشخصياته مفاتيح لفهم أعمق للوجود ولذواتنا. بدأنا من مريم عليها السلام، العقل المتدبر والروح النقية، التي مثلت نقطة البداية لكل تجلٍ إلهي. من محراب عقلها انبثقت رؤية جديدة للعالم، رؤية استقبلت المستحيل بقلب مؤمن</w:t>
      </w:r>
      <w:r w:rsidRPr="00602A2E">
        <w:rPr>
          <w:rFonts w:ascii="Calibri" w:hAnsi="Calibri" w:cs="Calibri"/>
          <w:sz w:val="24"/>
          <w:szCs w:val="24"/>
          <w:lang w:eastAsia="fr-MA"/>
        </w:rPr>
        <w:t>.</w:t>
      </w:r>
      <w:r w:rsidRPr="00602A2E">
        <w:rPr>
          <w:rFonts w:ascii="Calibri" w:hAnsi="Calibri" w:cs="Calibri"/>
          <w:sz w:val="24"/>
          <w:szCs w:val="24"/>
          <w:lang w:eastAsia="fr-MA"/>
        </w:rPr>
        <w:br/>
      </w:r>
      <w:r w:rsidRPr="00602A2E">
        <w:rPr>
          <w:rFonts w:ascii="Calibri" w:hAnsi="Calibri" w:cs="Calibri"/>
          <w:sz w:val="24"/>
          <w:szCs w:val="24"/>
          <w:rtl/>
          <w:lang w:eastAsia="fr-MA"/>
        </w:rPr>
        <w:t>ثم انتقلنا إلى المسيح عليه السلام، كتجلي فريد لهذه المعاني</w:t>
      </w:r>
      <w:r w:rsidRPr="00602A2E">
        <w:rPr>
          <w:rFonts w:ascii="Calibri" w:hAnsi="Calibri" w:cs="Calibri"/>
          <w:sz w:val="24"/>
          <w:szCs w:val="24"/>
          <w:lang w:eastAsia="fr-MA"/>
        </w:rPr>
        <w:t xml:space="preserve">: </w:t>
      </w:r>
      <w:r w:rsidRPr="00602A2E">
        <w:rPr>
          <w:rFonts w:ascii="Calibri" w:hAnsi="Calibri" w:cs="Calibri"/>
          <w:i/>
          <w:iCs/>
          <w:sz w:val="24"/>
          <w:szCs w:val="24"/>
          <w:rtl/>
          <w:lang w:eastAsia="fr-MA"/>
        </w:rPr>
        <w:t>كلمة الله</w:t>
      </w:r>
      <w:r w:rsidRPr="00602A2E">
        <w:rPr>
          <w:rFonts w:ascii="Calibri" w:hAnsi="Calibri" w:cs="Calibri"/>
          <w:sz w:val="24"/>
          <w:szCs w:val="24"/>
          <w:rtl/>
          <w:lang w:eastAsia="fr-MA"/>
        </w:rPr>
        <w:t xml:space="preserve"> المتجسدة، والمعجزة التي حملت في طياتها أفق العلم والإيمان. وبعدها إلى أتباعه، الذين كانوا بمثابة الاختبار المستمر للرسالة: هل يحفظون جوهرها أم يتشبثون بقشورها؟</w:t>
      </w:r>
    </w:p>
    <w:p w14:paraId="13F6D76A"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وها نحن نختتم السلسلة بدعوة: أن يكون كل قارئ "وفدًا قادمًا" لا يكتفي بالتلقي، بل يحيي هذه المعاني في حياته. أن يكون مريم في محراب عقله، يستقبل الإلهام ويتحدى المسلمات. أن يرى في المسيح رمزًا للتحول الروحي والفكري. وأن يكون من الأتباع الذين يفهمون جوهر الرسالة ليستخرجوا كنوز القرآن الخفية</w:t>
      </w:r>
      <w:r w:rsidRPr="00602A2E">
        <w:rPr>
          <w:rFonts w:ascii="Calibri" w:hAnsi="Calibri" w:cs="Calibri"/>
          <w:sz w:val="24"/>
          <w:szCs w:val="24"/>
          <w:lang w:eastAsia="fr-MA"/>
        </w:rPr>
        <w:t>.</w:t>
      </w:r>
    </w:p>
    <w:p w14:paraId="7FB2BAB8" w14:textId="77777777" w:rsidR="00602A2E" w:rsidRPr="00602A2E" w:rsidRDefault="00602A2E" w:rsidP="000F16E4">
      <w:pPr>
        <w:spacing w:line="360" w:lineRule="auto"/>
        <w:rPr>
          <w:rFonts w:ascii="Calibri" w:hAnsi="Calibri" w:cs="Calibri"/>
          <w:sz w:val="24"/>
          <w:szCs w:val="24"/>
          <w:rtl/>
          <w:lang w:eastAsia="fr-MA"/>
        </w:rPr>
      </w:pPr>
      <w:r w:rsidRPr="00602A2E">
        <w:rPr>
          <w:rFonts w:ascii="Calibri" w:hAnsi="Calibri" w:cs="Calibri"/>
          <w:sz w:val="24"/>
          <w:szCs w:val="24"/>
          <w:rtl/>
          <w:lang w:eastAsia="fr-MA"/>
        </w:rPr>
        <w:t xml:space="preserve">إن القرآن ليس كتاب تاريخ، بل </w:t>
      </w:r>
      <w:r w:rsidRPr="00602A2E">
        <w:rPr>
          <w:rFonts w:ascii="Calibri" w:hAnsi="Calibri" w:cs="Calibri"/>
          <w:b/>
          <w:bCs/>
          <w:sz w:val="24"/>
          <w:szCs w:val="24"/>
          <w:rtl/>
          <w:lang w:eastAsia="fr-MA"/>
        </w:rPr>
        <w:t>منهاج حياة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إنه نداءٌ دائم للتفكير والتجديد، ولأن نكون نحن أيضًا جزءًا من عملية الإحياء. فلتكن أيها القارئ من هذا الوفد القادم، الذي يحمل شعلة النور والتدبر، وينثر بذور المعرفة والحكمة في كل مكان</w:t>
      </w:r>
      <w:r w:rsidRPr="00602A2E">
        <w:rPr>
          <w:rFonts w:ascii="Calibri" w:hAnsi="Calibri" w:cs="Calibri"/>
          <w:sz w:val="24"/>
          <w:szCs w:val="24"/>
          <w:lang w:eastAsia="fr-MA"/>
        </w:rPr>
        <w:t>.</w:t>
      </w:r>
    </w:p>
    <w:p w14:paraId="06B23469" w14:textId="77777777" w:rsidR="00602A2E" w:rsidRPr="00602A2E" w:rsidRDefault="00602A2E" w:rsidP="000F16E4">
      <w:pPr>
        <w:spacing w:line="360" w:lineRule="auto"/>
        <w:rPr>
          <w:rFonts w:ascii="Calibri" w:hAnsi="Calibri" w:cs="Calibri"/>
          <w:sz w:val="24"/>
          <w:szCs w:val="24"/>
          <w:rtl/>
          <w:lang w:eastAsia="fr-MA"/>
        </w:rPr>
      </w:pPr>
      <w:r w:rsidRPr="00602A2E">
        <w:rPr>
          <w:rFonts w:ascii="Calibri" w:hAnsi="Calibri" w:cs="Calibri"/>
          <w:sz w:val="24"/>
          <w:szCs w:val="24"/>
          <w:rtl/>
          <w:lang w:eastAsia="fr-MA"/>
        </w:rPr>
        <w:br w:type="page"/>
      </w:r>
    </w:p>
    <w:p w14:paraId="60638883" w14:textId="77777777" w:rsidR="00A2134F" w:rsidRPr="00602A2E" w:rsidRDefault="00A2134F" w:rsidP="00C301CD">
      <w:pPr>
        <w:keepNext/>
        <w:keepLines/>
        <w:numPr>
          <w:ilvl w:val="0"/>
          <w:numId w:val="58"/>
        </w:numPr>
        <w:pBdr>
          <w:bottom w:val="single" w:sz="4" w:space="1" w:color="595959" w:themeColor="text1" w:themeTint="A6"/>
        </w:pBdr>
        <w:tabs>
          <w:tab w:val="num" w:pos="360"/>
        </w:tabs>
        <w:spacing w:before="360"/>
        <w:ind w:left="432" w:firstLine="0"/>
        <w:outlineLvl w:val="0"/>
        <w:rPr>
          <w:rFonts w:ascii="Calibri" w:eastAsia="Times New Roman" w:hAnsi="Calibri" w:cs="Calibri"/>
          <w:b/>
          <w:bCs/>
          <w:smallCaps/>
          <w:color w:val="0F4761"/>
          <w:kern w:val="2"/>
          <w:sz w:val="40"/>
          <w:szCs w:val="40"/>
          <w:lang w:val="en-US"/>
          <w14:ligatures w14:val="standardContextual"/>
        </w:rPr>
      </w:pPr>
      <w:bookmarkStart w:id="61" w:name="_Toc217152791"/>
      <w:r w:rsidRPr="00602A2E">
        <w:rPr>
          <w:rFonts w:ascii="Calibri" w:eastAsia="Times New Roman" w:hAnsi="Calibri" w:cs="Calibri"/>
          <w:b/>
          <w:bCs/>
          <w:smallCaps/>
          <w:color w:val="0F4761"/>
          <w:kern w:val="2"/>
          <w:sz w:val="40"/>
          <w:szCs w:val="40"/>
          <w:rtl/>
          <w:lang w:val="en-US"/>
          <w14:ligatures w14:val="standardContextual"/>
        </w:rPr>
        <w:t>الموازين القرآنية المحكمة: الإطار العقدي لحماية "البرنامج الإلهي</w:t>
      </w:r>
      <w:r w:rsidRPr="00602A2E">
        <w:rPr>
          <w:rFonts w:ascii="Calibri" w:eastAsia="Times New Roman" w:hAnsi="Calibri" w:cs="Calibri"/>
          <w:b/>
          <w:bCs/>
          <w:smallCaps/>
          <w:color w:val="0F4761"/>
          <w:kern w:val="2"/>
          <w:sz w:val="40"/>
          <w:szCs w:val="40"/>
          <w:lang w:val="en-US"/>
          <w14:ligatures w14:val="standardContextual"/>
        </w:rPr>
        <w:t>"</w:t>
      </w:r>
      <w:bookmarkEnd w:id="61"/>
    </w:p>
    <w:p w14:paraId="6578FFC0"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مقدمة: ضرورة الموازنة بين الرمز الباطني والميزان العقدي</w:t>
      </w:r>
    </w:p>
    <w:p w14:paraId="6DF853BF"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يُنادي منهج "مريم والمسيح: الرمز الباطني" بضرورة الانتقال </w:t>
      </w:r>
      <w:r w:rsidRPr="00602A2E">
        <w:rPr>
          <w:rFonts w:ascii="Calibri" w:eastAsia="Aptos" w:hAnsi="Calibri" w:cs="Calibri"/>
          <w:b/>
          <w:bCs/>
          <w:kern w:val="2"/>
          <w:sz w:val="24"/>
          <w:szCs w:val="24"/>
          <w:rtl/>
          <w:lang w:val="en-US"/>
          <w14:ligatures w14:val="standardContextual"/>
        </w:rPr>
        <w:t>من النموذج إلى الباطن</w:t>
      </w:r>
      <w:r w:rsidRPr="00602A2E">
        <w:rPr>
          <w:rFonts w:ascii="Calibri" w:eastAsia="Aptos" w:hAnsi="Calibri" w:cs="Calibri"/>
          <w:kern w:val="2"/>
          <w:sz w:val="24"/>
          <w:szCs w:val="24"/>
          <w:rtl/>
          <w:lang w:val="en-US"/>
          <w14:ligatures w14:val="standardContextual"/>
        </w:rPr>
        <w:t xml:space="preserve">، ورفض </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kern w:val="2"/>
          <w:sz w:val="24"/>
          <w:szCs w:val="24"/>
          <w:rtl/>
          <w:lang w:val="en-US"/>
          <w14:ligatures w14:val="standardContextual"/>
        </w:rPr>
        <w:t xml:space="preserve"> للقصص. ويقترح هذا المنهج أن المسيح عليه السلام يمثل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برنامجاً إلهياً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مهمته </w:t>
      </w:r>
      <w:r w:rsidRPr="00602A2E">
        <w:rPr>
          <w:rFonts w:ascii="Calibri" w:eastAsia="Aptos" w:hAnsi="Calibri" w:cs="Calibri"/>
          <w:b/>
          <w:bCs/>
          <w:kern w:val="2"/>
          <w:sz w:val="24"/>
          <w:szCs w:val="24"/>
          <w:rtl/>
          <w:lang w:val="en-US"/>
          <w14:ligatures w14:val="standardContextual"/>
        </w:rPr>
        <w:t>مسح الجهل وإحياء العقول والقلوب من موت المفاهيم الخاطئة</w:t>
      </w:r>
      <w:r w:rsidRPr="00602A2E">
        <w:rPr>
          <w:rFonts w:ascii="Calibri" w:eastAsia="Aptos" w:hAnsi="Calibri" w:cs="Calibri"/>
          <w:kern w:val="2"/>
          <w:sz w:val="24"/>
          <w:szCs w:val="24"/>
          <w:lang w:val="en-US"/>
          <w14:ligatures w14:val="standardContextual"/>
        </w:rPr>
        <w:t>.</w:t>
      </w:r>
    </w:p>
    <w:p w14:paraId="6AB1AEE9"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لكن النجاح في هذا </w:t>
      </w:r>
      <w:r w:rsidRPr="00602A2E">
        <w:rPr>
          <w:rFonts w:ascii="Calibri" w:eastAsia="Aptos" w:hAnsi="Calibri" w:cs="Calibri"/>
          <w:b/>
          <w:bCs/>
          <w:kern w:val="2"/>
          <w:sz w:val="24"/>
          <w:szCs w:val="24"/>
          <w:rtl/>
          <w:lang w:val="en-US"/>
          <w14:ligatures w14:val="standardContextual"/>
        </w:rPr>
        <w:t>التدبر الباطني</w:t>
      </w:r>
      <w:r w:rsidRPr="00602A2E">
        <w:rPr>
          <w:rFonts w:ascii="Calibri" w:eastAsia="Aptos" w:hAnsi="Calibri" w:cs="Calibri"/>
          <w:kern w:val="2"/>
          <w:sz w:val="24"/>
          <w:szCs w:val="24"/>
          <w:rtl/>
          <w:lang w:val="en-US"/>
          <w14:ligatures w14:val="standardContextual"/>
        </w:rPr>
        <w:t xml:space="preserve"> يقتضي تحصينه </w:t>
      </w:r>
      <w:r w:rsidRPr="00602A2E">
        <w:rPr>
          <w:rFonts w:ascii="Calibri" w:eastAsia="Aptos" w:hAnsi="Calibri" w:cs="Calibri"/>
          <w:b/>
          <w:bCs/>
          <w:kern w:val="2"/>
          <w:sz w:val="24"/>
          <w:szCs w:val="24"/>
          <w:rtl/>
          <w:lang w:val="en-US"/>
          <w14:ligatures w14:val="standardContextual"/>
        </w:rPr>
        <w:t>بضوابط صارمة</w:t>
      </w:r>
      <w:r w:rsidRPr="00602A2E">
        <w:rPr>
          <w:rFonts w:ascii="Calibri" w:eastAsia="Aptos" w:hAnsi="Calibri" w:cs="Calibri"/>
          <w:kern w:val="2"/>
          <w:sz w:val="24"/>
          <w:szCs w:val="24"/>
          <w:rtl/>
          <w:lang w:val="en-US"/>
          <w14:ligatures w14:val="standardContextual"/>
        </w:rPr>
        <w:t xml:space="preserve"> لئلا يتحول إلى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تأويلات باطنية منفلتة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إن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الموازين القرآنية المحكمة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هي التي توفر هذا الإطار الحامي. ويكمن دور هذه الموازين في ضمان أن </w:t>
      </w:r>
      <w:r w:rsidRPr="00602A2E">
        <w:rPr>
          <w:rFonts w:ascii="Calibri" w:eastAsia="Aptos" w:hAnsi="Calibri" w:cs="Calibri"/>
          <w:b/>
          <w:bCs/>
          <w:kern w:val="2"/>
          <w:sz w:val="24"/>
          <w:szCs w:val="24"/>
          <w:rtl/>
          <w:lang w:val="en-US"/>
          <w14:ligatures w14:val="standardContextual"/>
        </w:rPr>
        <w:t>المعنى الباطني لا يناقض المعنى الظاهر الصحيح والمُجمع عليه</w:t>
      </w:r>
      <w:r w:rsidRPr="00602A2E">
        <w:rPr>
          <w:rFonts w:ascii="Calibri" w:eastAsia="Aptos" w:hAnsi="Calibri" w:cs="Calibri"/>
          <w:kern w:val="2"/>
          <w:sz w:val="24"/>
          <w:szCs w:val="24"/>
          <w:rtl/>
          <w:lang w:val="en-US"/>
          <w14:ligatures w14:val="standardContextual"/>
        </w:rPr>
        <w:t xml:space="preserve">، وأن يكون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متسقاً مع المقاصد الكلية للقرآن كالتوحيد والعدل والرحمة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3D900978"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الأول: الميزان الأكبر: التوحيد المطلق وعبودية المسيح</w:t>
      </w:r>
    </w:p>
    <w:p w14:paraId="59C81EDA"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أهم ميزان قرآني يجب أن يحكم أي قراءة لسيرة المسيح عليه السلام هو </w:t>
      </w:r>
      <w:r w:rsidRPr="00602A2E">
        <w:rPr>
          <w:rFonts w:ascii="Calibri" w:eastAsia="Aptos" w:hAnsi="Calibri" w:cs="Calibri"/>
          <w:b/>
          <w:bCs/>
          <w:kern w:val="2"/>
          <w:sz w:val="24"/>
          <w:szCs w:val="24"/>
          <w:rtl/>
          <w:lang w:val="en-US"/>
          <w14:ligatures w14:val="standardContextual"/>
        </w:rPr>
        <w:t>ميزان التوحيد المطلق</w:t>
      </w:r>
      <w:r w:rsidRPr="00602A2E">
        <w:rPr>
          <w:rFonts w:ascii="Calibri" w:eastAsia="Aptos" w:hAnsi="Calibri" w:cs="Calibri"/>
          <w:kern w:val="2"/>
          <w:sz w:val="24"/>
          <w:szCs w:val="24"/>
          <w:rtl/>
          <w:lang w:val="en-US"/>
          <w14:ligatures w14:val="standardContextual"/>
        </w:rPr>
        <w:t>، الذي يفصل فصلاً جذرياً بين الخالق والمخلوق</w:t>
      </w:r>
      <w:r w:rsidRPr="00602A2E">
        <w:rPr>
          <w:rFonts w:ascii="Calibri" w:eastAsia="Aptos" w:hAnsi="Calibri" w:cs="Calibri"/>
          <w:kern w:val="2"/>
          <w:sz w:val="24"/>
          <w:szCs w:val="24"/>
          <w:lang w:val="en-US"/>
          <w14:ligatures w14:val="standardContextual"/>
        </w:rPr>
        <w:t>.</w:t>
      </w:r>
    </w:p>
    <w:p w14:paraId="6D547E5D" w14:textId="77777777" w:rsidR="00602A2E" w:rsidRPr="00602A2E" w:rsidRDefault="00602A2E" w:rsidP="00C301CD">
      <w:pPr>
        <w:numPr>
          <w:ilvl w:val="0"/>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المسيح عبد الله ورسوله</w:t>
      </w:r>
      <w:r w:rsidRPr="00602A2E">
        <w:rPr>
          <w:rFonts w:ascii="Calibri" w:eastAsia="Aptos" w:hAnsi="Calibri" w:cs="Calibri"/>
          <w:b/>
          <w:bCs/>
          <w:kern w:val="2"/>
          <w:sz w:val="24"/>
          <w:szCs w:val="24"/>
          <w:lang w:val="en-US"/>
          <w14:ligatures w14:val="standardContextual"/>
        </w:rPr>
        <w:t>:</w:t>
      </w:r>
    </w:p>
    <w:p w14:paraId="5D80A893"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الكريم أن عيسى ابن مريم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وهذا يمثل </w:t>
      </w:r>
      <w:r w:rsidRPr="00602A2E">
        <w:rPr>
          <w:rFonts w:ascii="Calibri" w:eastAsia="Aptos" w:hAnsi="Calibri" w:cs="Calibri"/>
          <w:b/>
          <w:bCs/>
          <w:kern w:val="2"/>
          <w:sz w:val="24"/>
          <w:szCs w:val="24"/>
          <w:rtl/>
          <w:lang w:val="en-US"/>
          <w14:ligatures w14:val="standardContextual"/>
        </w:rPr>
        <w:t>الرد القاطع</w:t>
      </w:r>
      <w:r w:rsidRPr="00602A2E">
        <w:rPr>
          <w:rFonts w:ascii="Calibri" w:eastAsia="Aptos" w:hAnsi="Calibri" w:cs="Calibri"/>
          <w:kern w:val="2"/>
          <w:sz w:val="24"/>
          <w:szCs w:val="24"/>
          <w:rtl/>
          <w:lang w:val="en-US"/>
          <w14:ligatures w14:val="standardContextual"/>
        </w:rPr>
        <w:t xml:space="preserve"> على عقائد الغلو التي دخلت في المسيحية وحولت رسالة عيسى إلى شرك أو ألوهية</w:t>
      </w:r>
      <w:r w:rsidRPr="00602A2E">
        <w:rPr>
          <w:rFonts w:ascii="Calibri" w:eastAsia="Aptos" w:hAnsi="Calibri" w:cs="Calibri"/>
          <w:kern w:val="2"/>
          <w:sz w:val="24"/>
          <w:szCs w:val="24"/>
          <w:lang w:val="en-US"/>
          <w14:ligatures w14:val="standardContextual"/>
        </w:rPr>
        <w:t>.</w:t>
      </w:r>
    </w:p>
    <w:p w14:paraId="2BCFF3BC"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فالمسيح عليه السلام 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مخلوق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وليس إلهاً ولا رباً ولا ابناً للإله. إن حقيقة كونه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تتطلب ألا يُشرَك به أحد</w:t>
      </w:r>
      <w:r w:rsidRPr="00602A2E">
        <w:rPr>
          <w:rFonts w:ascii="Calibri" w:eastAsia="Aptos" w:hAnsi="Calibri" w:cs="Calibri"/>
          <w:kern w:val="2"/>
          <w:sz w:val="24"/>
          <w:szCs w:val="24"/>
          <w:lang w:val="en-US"/>
          <w14:ligatures w14:val="standardContextual"/>
        </w:rPr>
        <w:t>.</w:t>
      </w:r>
    </w:p>
    <w:p w14:paraId="63C62F16"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القرآن الكريم يخاطب </w:t>
      </w:r>
      <w:r w:rsidRPr="00602A2E">
        <w:rPr>
          <w:rFonts w:ascii="Calibri" w:eastAsia="Aptos" w:hAnsi="Calibri" w:cs="Calibri"/>
          <w:b/>
          <w:bCs/>
          <w:kern w:val="2"/>
          <w:sz w:val="24"/>
          <w:szCs w:val="24"/>
          <w:rtl/>
          <w:lang w:val="en-US"/>
          <w14:ligatures w14:val="standardContextual"/>
        </w:rPr>
        <w:t>أهل الكتاب</w:t>
      </w:r>
      <w:r w:rsidRPr="00602A2E">
        <w:rPr>
          <w:rFonts w:ascii="Calibri" w:eastAsia="Aptos" w:hAnsi="Calibri" w:cs="Calibri"/>
          <w:kern w:val="2"/>
          <w:sz w:val="24"/>
          <w:szCs w:val="24"/>
          <w:rtl/>
          <w:lang w:val="en-US"/>
          <w14:ligatures w14:val="standardContextual"/>
        </w:rPr>
        <w:t xml:space="preserve"> (النصارى) محذراً من </w:t>
      </w:r>
      <w:r w:rsidRPr="00602A2E">
        <w:rPr>
          <w:rFonts w:ascii="Calibri" w:eastAsia="Aptos" w:hAnsi="Calibri" w:cs="Calibri"/>
          <w:b/>
          <w:bCs/>
          <w:kern w:val="2"/>
          <w:sz w:val="24"/>
          <w:szCs w:val="24"/>
          <w:rtl/>
          <w:lang w:val="en-US"/>
          <w14:ligatures w14:val="standardContextual"/>
        </w:rPr>
        <w:t>الغلو في الدين</w:t>
      </w:r>
      <w:r w:rsidRPr="00602A2E">
        <w:rPr>
          <w:rFonts w:ascii="Calibri" w:eastAsia="Aptos" w:hAnsi="Calibri" w:cs="Calibri"/>
          <w:kern w:val="2"/>
          <w:sz w:val="24"/>
          <w:szCs w:val="24"/>
          <w:rtl/>
          <w:lang w:val="en-US"/>
          <w14:ligatures w14:val="standardContextual"/>
        </w:rPr>
        <w:t xml:space="preserve"> ومن القول بأن الله ثالث ثلاثة. ويقرر الصلابي أن القرآن بيّن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الحقيقة الكاملة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لعيسى ودعوته</w:t>
      </w:r>
      <w:r w:rsidRPr="00602A2E">
        <w:rPr>
          <w:rFonts w:ascii="Calibri" w:eastAsia="Aptos" w:hAnsi="Calibri" w:cs="Calibri"/>
          <w:kern w:val="2"/>
          <w:sz w:val="24"/>
          <w:szCs w:val="24"/>
          <w:lang w:val="en-US"/>
          <w14:ligatures w14:val="standardContextual"/>
        </w:rPr>
        <w:t>.</w:t>
      </w:r>
    </w:p>
    <w:p w14:paraId="45095D3F" w14:textId="77777777" w:rsidR="00602A2E" w:rsidRPr="00602A2E" w:rsidRDefault="00602A2E" w:rsidP="00C301CD">
      <w:pPr>
        <w:numPr>
          <w:ilvl w:val="0"/>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التطهير العقدي للقب "المسيح</w:t>
      </w:r>
      <w:r w:rsidRPr="00602A2E">
        <w:rPr>
          <w:rFonts w:ascii="Calibri" w:eastAsia="Aptos" w:hAnsi="Calibri" w:cs="Calibri"/>
          <w:b/>
          <w:bCs/>
          <w:kern w:val="2"/>
          <w:sz w:val="24"/>
          <w:szCs w:val="24"/>
          <w:lang w:val="en-US"/>
          <w14:ligatures w14:val="standardContextual"/>
        </w:rPr>
        <w:t>":</w:t>
      </w:r>
    </w:p>
    <w:p w14:paraId="134B1634"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لقب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الرؤية الباطنية يحمل معنى </w:t>
      </w:r>
      <w:r w:rsidRPr="00602A2E">
        <w:rPr>
          <w:rFonts w:ascii="Calibri" w:eastAsia="Aptos" w:hAnsi="Calibri" w:cs="Calibri"/>
          <w:b/>
          <w:bCs/>
          <w:kern w:val="2"/>
          <w:sz w:val="24"/>
          <w:szCs w:val="24"/>
          <w:rtl/>
          <w:lang w:val="en-US"/>
          <w14:ligatures w14:val="standardContextual"/>
        </w:rPr>
        <w:t>وظيفياً</w:t>
      </w:r>
      <w:r w:rsidRPr="00602A2E">
        <w:rPr>
          <w:rFonts w:ascii="Calibri" w:eastAsia="Aptos" w:hAnsi="Calibri" w:cs="Calibri"/>
          <w:kern w:val="2"/>
          <w:sz w:val="24"/>
          <w:szCs w:val="24"/>
          <w:rtl/>
          <w:lang w:val="en-US"/>
          <w14:ligatures w14:val="standardContextual"/>
        </w:rPr>
        <w:t xml:space="preserve"> يتعلق بـ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مسح الجهل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وإحياء العقول</w:t>
      </w:r>
      <w:r w:rsidRPr="00602A2E">
        <w:rPr>
          <w:rFonts w:ascii="Calibri" w:eastAsia="Aptos" w:hAnsi="Calibri" w:cs="Calibri"/>
          <w:kern w:val="2"/>
          <w:sz w:val="24"/>
          <w:szCs w:val="24"/>
          <w:lang w:val="en-US"/>
          <w14:ligatures w14:val="standardContextual"/>
        </w:rPr>
        <w:t>.</w:t>
      </w:r>
    </w:p>
    <w:p w14:paraId="429F73F9"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في المقابل، تستخدم الآيات هذا اللقب في مقام </w:t>
      </w:r>
      <w:r w:rsidRPr="00602A2E">
        <w:rPr>
          <w:rFonts w:ascii="Calibri" w:eastAsia="Aptos" w:hAnsi="Calibri" w:cs="Calibri"/>
          <w:b/>
          <w:bCs/>
          <w:kern w:val="2"/>
          <w:sz w:val="24"/>
          <w:szCs w:val="24"/>
          <w:rtl/>
          <w:lang w:val="en-US"/>
          <w14:ligatures w14:val="standardContextual"/>
        </w:rPr>
        <w:t>الثناء والتكريم</w:t>
      </w:r>
      <w:r w:rsidRPr="00602A2E">
        <w:rPr>
          <w:rFonts w:ascii="Calibri" w:eastAsia="Aptos" w:hAnsi="Calibri" w:cs="Calibri"/>
          <w:kern w:val="2"/>
          <w:sz w:val="24"/>
          <w:szCs w:val="24"/>
          <w:rtl/>
          <w:lang w:val="en-US"/>
          <w14:ligatures w14:val="standardContextual"/>
        </w:rPr>
        <w:t xml:space="preserve"> أو </w:t>
      </w:r>
      <w:r w:rsidRPr="00602A2E">
        <w:rPr>
          <w:rFonts w:ascii="Calibri" w:eastAsia="Aptos" w:hAnsi="Calibri" w:cs="Calibri"/>
          <w:b/>
          <w:bCs/>
          <w:kern w:val="2"/>
          <w:sz w:val="24"/>
          <w:szCs w:val="24"/>
          <w:rtl/>
          <w:lang w:val="en-US"/>
          <w14:ligatures w14:val="standardContextual"/>
        </w:rPr>
        <w:t>لتصحيح العقيدة</w:t>
      </w:r>
      <w:r w:rsidRPr="00602A2E">
        <w:rPr>
          <w:rFonts w:ascii="Calibri" w:eastAsia="Aptos" w:hAnsi="Calibri" w:cs="Calibri"/>
          <w:kern w:val="2"/>
          <w:sz w:val="24"/>
          <w:szCs w:val="24"/>
          <w:rtl/>
          <w:lang w:val="en-US"/>
          <w14:ligatures w14:val="standardContextual"/>
        </w:rPr>
        <w:t xml:space="preserve">، مؤكدة على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المسحة الإلهية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التي يحملها لا تعني الألوهية</w:t>
      </w:r>
      <w:r w:rsidRPr="00602A2E">
        <w:rPr>
          <w:rFonts w:ascii="Calibri" w:eastAsia="Aptos" w:hAnsi="Calibri" w:cs="Calibri"/>
          <w:kern w:val="2"/>
          <w:sz w:val="24"/>
          <w:szCs w:val="24"/>
          <w:lang w:val="en-US"/>
          <w14:ligatures w14:val="standardContextual"/>
        </w:rPr>
        <w:t>.</w:t>
      </w:r>
    </w:p>
    <w:p w14:paraId="7A31024D" w14:textId="77777777" w:rsidR="00602A2E" w:rsidRPr="00602A2E" w:rsidRDefault="00602A2E" w:rsidP="00C301CD">
      <w:pPr>
        <w:numPr>
          <w:ilvl w:val="1"/>
          <w:numId w:val="73"/>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هذا الميزان العقدي يحمي الفهم الرمزي؛ فمهما بلغ تأويلكم للقب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من معنى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 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يمسح الجهل، يجب أن يظل البرنامج متجسداً في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وليس في كيان إلهي</w:t>
      </w:r>
      <w:r w:rsidRPr="00602A2E">
        <w:rPr>
          <w:rFonts w:ascii="Calibri" w:eastAsia="Aptos" w:hAnsi="Calibri" w:cs="Calibri"/>
          <w:kern w:val="2"/>
          <w:sz w:val="24"/>
          <w:szCs w:val="24"/>
          <w:lang w:val="en-US"/>
          <w14:ligatures w14:val="standardContextual"/>
        </w:rPr>
        <w:t>.</w:t>
      </w:r>
    </w:p>
    <w:p w14:paraId="453244ED"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الثاني: الإرادة الإلهية و"الكلمة": تأصيل البرنامج الخالق</w:t>
      </w:r>
    </w:p>
    <w:p w14:paraId="348B02CD"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فهم المسيح عليه السلام بصفته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هو المفتاح لربط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البرنامج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هو شيفرة وجودية) بالإطار العقدي، دون الوقوع في الغلو</w:t>
      </w:r>
      <w:r w:rsidRPr="00602A2E">
        <w:rPr>
          <w:rFonts w:ascii="Calibri" w:eastAsia="Aptos" w:hAnsi="Calibri" w:cs="Calibri"/>
          <w:kern w:val="2"/>
          <w:sz w:val="24"/>
          <w:szCs w:val="24"/>
          <w:lang w:val="en-US"/>
          <w14:ligatures w14:val="standardContextual"/>
        </w:rPr>
        <w:t>.</w:t>
      </w:r>
    </w:p>
    <w:p w14:paraId="53F74FFB" w14:textId="77777777" w:rsidR="00602A2E" w:rsidRPr="00602A2E" w:rsidRDefault="00602A2E" w:rsidP="00C301CD">
      <w:pPr>
        <w:numPr>
          <w:ilvl w:val="0"/>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كلمة "كن": أصل الخلق بلا وساطة</w:t>
      </w:r>
      <w:r w:rsidRPr="00602A2E">
        <w:rPr>
          <w:rFonts w:ascii="Calibri" w:eastAsia="Aptos" w:hAnsi="Calibri" w:cs="Calibri"/>
          <w:b/>
          <w:bCs/>
          <w:kern w:val="2"/>
          <w:sz w:val="24"/>
          <w:szCs w:val="24"/>
          <w:lang w:val="en-US"/>
          <w14:ligatures w14:val="standardContextual"/>
        </w:rPr>
        <w:t>:</w:t>
      </w:r>
    </w:p>
    <w:p w14:paraId="51C44466"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أصلها القرآن هي </w:t>
      </w:r>
      <w:r w:rsidRPr="00602A2E">
        <w:rPr>
          <w:rFonts w:ascii="Calibri" w:eastAsia="Aptos" w:hAnsi="Calibri" w:cs="Calibri"/>
          <w:b/>
          <w:bCs/>
          <w:kern w:val="2"/>
          <w:sz w:val="24"/>
          <w:szCs w:val="24"/>
          <w:rtl/>
          <w:lang w:val="en-US"/>
          <w14:ligatures w14:val="standardContextual"/>
        </w:rPr>
        <w:t xml:space="preserve">أمر </w:t>
      </w:r>
      <w:proofErr w:type="spellStart"/>
      <w:r w:rsidRPr="00602A2E">
        <w:rPr>
          <w:rFonts w:ascii="Calibri" w:eastAsia="Aptos" w:hAnsi="Calibri" w:cs="Calibri"/>
          <w:b/>
          <w:bCs/>
          <w:kern w:val="2"/>
          <w:sz w:val="24"/>
          <w:szCs w:val="24"/>
          <w:rtl/>
          <w:lang w:val="en-US"/>
          <w14:ligatures w14:val="standardContextual"/>
        </w:rPr>
        <w:t>متّمت</w:t>
      </w:r>
      <w:proofErr w:type="spellEnd"/>
      <w:r w:rsidRPr="00602A2E">
        <w:rPr>
          <w:rFonts w:ascii="Calibri" w:eastAsia="Aptos" w:hAnsi="Calibri" w:cs="Calibri"/>
          <w:b/>
          <w:bCs/>
          <w:kern w:val="2"/>
          <w:sz w:val="24"/>
          <w:szCs w:val="24"/>
          <w:rtl/>
          <w:lang w:val="en-US"/>
          <w14:ligatures w14:val="standardContextual"/>
        </w:rPr>
        <w:t xml:space="preserve"> يخلق أثراً وجودياً</w:t>
      </w:r>
      <w:r w:rsidRPr="00602A2E">
        <w:rPr>
          <w:rFonts w:ascii="Calibri" w:eastAsia="Aptos" w:hAnsi="Calibri" w:cs="Calibri"/>
          <w:kern w:val="2"/>
          <w:sz w:val="24"/>
          <w:szCs w:val="24"/>
          <w:rtl/>
          <w:lang w:val="en-US"/>
          <w14:ligatures w14:val="standardContextual"/>
        </w:rPr>
        <w:t xml:space="preserve">، وهي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الأمر الكوني المباشر</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يصنع الاستثناءات</w:t>
      </w:r>
      <w:r w:rsidRPr="00602A2E">
        <w:rPr>
          <w:rFonts w:ascii="Calibri" w:eastAsia="Aptos" w:hAnsi="Calibri" w:cs="Calibri"/>
          <w:kern w:val="2"/>
          <w:sz w:val="24"/>
          <w:szCs w:val="24"/>
          <w:lang w:val="en-US"/>
          <w14:ligatures w14:val="standardContextual"/>
        </w:rPr>
        <w:t>.</w:t>
      </w:r>
    </w:p>
    <w:p w14:paraId="7180CC53"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خلق عيسى بـ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(كن) يجعله </w:t>
      </w:r>
      <w:r w:rsidRPr="00602A2E">
        <w:rPr>
          <w:rFonts w:ascii="Calibri" w:eastAsia="Aptos" w:hAnsi="Calibri" w:cs="Calibri"/>
          <w:b/>
          <w:bCs/>
          <w:kern w:val="2"/>
          <w:sz w:val="24"/>
          <w:szCs w:val="24"/>
          <w:rtl/>
          <w:lang w:val="en-US"/>
          <w14:ligatures w14:val="standardContextual"/>
        </w:rPr>
        <w:t>قريباً من الأمر الإلهي الكوني المباشر</w:t>
      </w:r>
      <w:r w:rsidRPr="00602A2E">
        <w:rPr>
          <w:rFonts w:ascii="Calibri" w:eastAsia="Aptos" w:hAnsi="Calibri" w:cs="Calibri"/>
          <w:kern w:val="2"/>
          <w:sz w:val="24"/>
          <w:szCs w:val="24"/>
          <w:rtl/>
          <w:lang w:val="en-US"/>
          <w14:ligatures w14:val="standardContextual"/>
        </w:rPr>
        <w:t>، وهو أمر لا يعجب في حياة البشر آدم</w:t>
      </w:r>
      <w:r w:rsidRPr="00602A2E">
        <w:rPr>
          <w:rFonts w:ascii="Calibri" w:eastAsia="Aptos" w:hAnsi="Calibri" w:cs="Calibri"/>
          <w:kern w:val="2"/>
          <w:sz w:val="24"/>
          <w:szCs w:val="24"/>
          <w:lang w:val="en-US"/>
          <w14:ligatures w14:val="standardContextual"/>
        </w:rPr>
        <w:t>.</w:t>
      </w:r>
    </w:p>
    <w:p w14:paraId="752B9318"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ويقدم القرآن </w:t>
      </w:r>
      <w:r w:rsidRPr="00602A2E">
        <w:rPr>
          <w:rFonts w:ascii="Calibri" w:eastAsia="Aptos" w:hAnsi="Calibri" w:cs="Calibri"/>
          <w:b/>
          <w:bCs/>
          <w:kern w:val="2"/>
          <w:sz w:val="24"/>
          <w:szCs w:val="24"/>
          <w:rtl/>
          <w:lang w:val="en-US"/>
          <w14:ligatures w14:val="standardContextual"/>
        </w:rPr>
        <w:t>خلق عيسى كمثل خلق آدم</w:t>
      </w:r>
      <w:r w:rsidRPr="00602A2E">
        <w:rPr>
          <w:rFonts w:ascii="Calibri" w:eastAsia="Aptos" w:hAnsi="Calibri" w:cs="Calibri"/>
          <w:kern w:val="2"/>
          <w:sz w:val="24"/>
          <w:szCs w:val="24"/>
          <w:rtl/>
          <w:lang w:val="en-US"/>
          <w14:ligatures w14:val="standardContextual"/>
        </w:rPr>
        <w:t xml:space="preserve"> ﴿إِنَّ مَثَلَ عِيسَىٰ عِندَ اللَّهِ كَمَثَلِ آدَمَ خَلَقَهُ مِن تُرَابٍ ثُمَّ قَالَ لَهُ كُن فَيَكُونُ﴾، وهو الدليل على أن </w:t>
      </w:r>
      <w:r w:rsidRPr="00602A2E">
        <w:rPr>
          <w:rFonts w:ascii="Calibri" w:eastAsia="Aptos" w:hAnsi="Calibri" w:cs="Calibri"/>
          <w:b/>
          <w:bCs/>
          <w:kern w:val="2"/>
          <w:sz w:val="24"/>
          <w:szCs w:val="24"/>
          <w:rtl/>
          <w:lang w:val="en-US"/>
          <w14:ligatures w14:val="standardContextual"/>
        </w:rPr>
        <w:t>قدرة الله الإلهية</w:t>
      </w:r>
      <w:r w:rsidRPr="00602A2E">
        <w:rPr>
          <w:rFonts w:ascii="Calibri" w:eastAsia="Aptos" w:hAnsi="Calibri" w:cs="Calibri"/>
          <w:kern w:val="2"/>
          <w:sz w:val="24"/>
          <w:szCs w:val="24"/>
          <w:rtl/>
          <w:lang w:val="en-US"/>
          <w14:ligatures w14:val="standardContextual"/>
        </w:rPr>
        <w:t xml:space="preserve"> هي الخالق والموجِد بلا أسباب مألوفة</w:t>
      </w:r>
      <w:r w:rsidRPr="00602A2E">
        <w:rPr>
          <w:rFonts w:ascii="Calibri" w:eastAsia="Aptos" w:hAnsi="Calibri" w:cs="Calibri"/>
          <w:kern w:val="2"/>
          <w:sz w:val="24"/>
          <w:szCs w:val="24"/>
          <w:lang w:val="en-US"/>
          <w14:ligatures w14:val="standardContextual"/>
        </w:rPr>
        <w:t>.</w:t>
      </w:r>
    </w:p>
    <w:p w14:paraId="23B7052B"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هذا الميزان يُثبت أن "البرنامج الإلهي" (الكلمة) ليس خاصية ذاتية للمسيح، بل هو </w:t>
      </w:r>
      <w:r w:rsidRPr="00602A2E">
        <w:rPr>
          <w:rFonts w:ascii="Calibri" w:eastAsia="Aptos" w:hAnsi="Calibri" w:cs="Calibri"/>
          <w:b/>
          <w:bCs/>
          <w:kern w:val="2"/>
          <w:sz w:val="24"/>
          <w:szCs w:val="24"/>
          <w:rtl/>
          <w:lang w:val="en-US"/>
          <w14:ligatures w14:val="standardContextual"/>
        </w:rPr>
        <w:t>تجسيد مباشر للإرادة الإلهية المباشرة</w:t>
      </w:r>
      <w:r w:rsidRPr="00602A2E">
        <w:rPr>
          <w:rFonts w:ascii="Calibri" w:eastAsia="Aptos" w:hAnsi="Calibri" w:cs="Calibri"/>
          <w:kern w:val="2"/>
          <w:sz w:val="24"/>
          <w:szCs w:val="24"/>
          <w:lang w:val="en-US"/>
          <w14:ligatures w14:val="standardContextual"/>
        </w:rPr>
        <w:t>.</w:t>
      </w:r>
    </w:p>
    <w:p w14:paraId="3F4E096E" w14:textId="77777777" w:rsidR="00602A2E" w:rsidRPr="00602A2E" w:rsidRDefault="00602A2E" w:rsidP="00C301CD">
      <w:pPr>
        <w:numPr>
          <w:ilvl w:val="0"/>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حماية "الكلمة" من الألوهية</w:t>
      </w:r>
      <w:r w:rsidRPr="00602A2E">
        <w:rPr>
          <w:rFonts w:ascii="Calibri" w:eastAsia="Aptos" w:hAnsi="Calibri" w:cs="Calibri"/>
          <w:b/>
          <w:bCs/>
          <w:kern w:val="2"/>
          <w:sz w:val="24"/>
          <w:szCs w:val="24"/>
          <w:lang w:val="en-US"/>
          <w14:ligatures w14:val="standardContextual"/>
        </w:rPr>
        <w:t>:</w:t>
      </w:r>
    </w:p>
    <w:p w14:paraId="2FCC8D64"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القرآن الكريم يحرص على توضيح أن عيسى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كلمة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وليس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جزءاً من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فقوله تعالى: ﴿وَكَلِمَتُهُ أَلْقَاهَا إِلَىٰ مَرْيَمَ﴾ يوضح أن الكلمة هي أمر الخَلْق، وليست مرتبة الألوهية</w:t>
      </w:r>
      <w:r w:rsidRPr="00602A2E">
        <w:rPr>
          <w:rFonts w:ascii="Calibri" w:eastAsia="Aptos" w:hAnsi="Calibri" w:cs="Calibri"/>
          <w:kern w:val="2"/>
          <w:sz w:val="24"/>
          <w:szCs w:val="24"/>
          <w:lang w:val="en-US"/>
          <w14:ligatures w14:val="standardContextual"/>
        </w:rPr>
        <w:t>.</w:t>
      </w:r>
    </w:p>
    <w:p w14:paraId="5558F34B" w14:textId="77777777" w:rsidR="00602A2E" w:rsidRPr="00602A2E" w:rsidRDefault="00602A2E" w:rsidP="00C301CD">
      <w:pPr>
        <w:numPr>
          <w:ilvl w:val="1"/>
          <w:numId w:val="74"/>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هذا التركيز العقدي (الوارد في كتاب الصلابي) هو ما </w:t>
      </w:r>
      <w:r w:rsidRPr="00602A2E">
        <w:rPr>
          <w:rFonts w:ascii="Calibri" w:eastAsia="Aptos" w:hAnsi="Calibri" w:cs="Calibri"/>
          <w:b/>
          <w:bCs/>
          <w:kern w:val="2"/>
          <w:sz w:val="24"/>
          <w:szCs w:val="24"/>
          <w:rtl/>
          <w:lang w:val="en-US"/>
          <w14:ligatures w14:val="standardContextual"/>
        </w:rPr>
        <w:t>يمنع الفهم الرمزي</w:t>
      </w:r>
      <w:r w:rsidRPr="00602A2E">
        <w:rPr>
          <w:rFonts w:ascii="Calibri" w:eastAsia="Aptos" w:hAnsi="Calibri" w:cs="Calibri"/>
          <w:kern w:val="2"/>
          <w:sz w:val="24"/>
          <w:szCs w:val="24"/>
          <w:rtl/>
          <w:lang w:val="en-US"/>
          <w14:ligatures w14:val="standardContextual"/>
        </w:rPr>
        <w:t xml:space="preserve"> لـ "الكلمة كشيفرة وجودية" من الانزلاق إلى </w:t>
      </w:r>
      <w:r w:rsidRPr="00602A2E">
        <w:rPr>
          <w:rFonts w:ascii="Calibri" w:eastAsia="Aptos" w:hAnsi="Calibri" w:cs="Calibri"/>
          <w:b/>
          <w:bCs/>
          <w:kern w:val="2"/>
          <w:sz w:val="24"/>
          <w:szCs w:val="24"/>
          <w:rtl/>
          <w:lang w:val="en-US"/>
          <w14:ligatures w14:val="standardContextual"/>
        </w:rPr>
        <w:t>التأويل المسيحي</w:t>
      </w:r>
      <w:r w:rsidRPr="00602A2E">
        <w:rPr>
          <w:rFonts w:ascii="Calibri" w:eastAsia="Aptos" w:hAnsi="Calibri" w:cs="Calibri"/>
          <w:kern w:val="2"/>
          <w:sz w:val="24"/>
          <w:szCs w:val="24"/>
          <w:rtl/>
          <w:lang w:val="en-US"/>
          <w14:ligatures w14:val="standardContextual"/>
        </w:rPr>
        <w:t xml:space="preserve"> الذي يجعل الكلمة المتجسدة ابناً للإله</w:t>
      </w:r>
      <w:r w:rsidRPr="00602A2E">
        <w:rPr>
          <w:rFonts w:ascii="Calibri" w:eastAsia="Aptos" w:hAnsi="Calibri" w:cs="Calibri"/>
          <w:kern w:val="2"/>
          <w:sz w:val="24"/>
          <w:szCs w:val="24"/>
          <w:lang w:val="en-US"/>
          <w14:ligatures w14:val="standardContextual"/>
        </w:rPr>
        <w:t>.</w:t>
      </w:r>
    </w:p>
    <w:p w14:paraId="507A6667"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المحور الثالث: ضوابط اللغة: كلمة "روح منه" في ميزان التشريف</w:t>
      </w:r>
    </w:p>
    <w:p w14:paraId="02B75550"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يُستخدم مصطلح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القرآن لتأييد المسيح عليه السلام، وهو ما يجب أن يُفهم في ضوء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ميزان التشريف</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وليس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ميزان الشراكة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4E509403" w14:textId="77777777" w:rsidR="00602A2E" w:rsidRPr="00602A2E" w:rsidRDefault="00602A2E" w:rsidP="00C301CD">
      <w:pPr>
        <w:numPr>
          <w:ilvl w:val="0"/>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 بمعنى التشريف والإحياء</w:t>
      </w:r>
      <w:r w:rsidRPr="00602A2E">
        <w:rPr>
          <w:rFonts w:ascii="Calibri" w:eastAsia="Aptos" w:hAnsi="Calibri" w:cs="Calibri"/>
          <w:b/>
          <w:bCs/>
          <w:kern w:val="2"/>
          <w:sz w:val="24"/>
          <w:szCs w:val="24"/>
          <w:lang w:val="en-US"/>
          <w14:ligatures w14:val="standardContextual"/>
        </w:rPr>
        <w:t>:</w:t>
      </w:r>
    </w:p>
    <w:p w14:paraId="044B088B" w14:textId="77777777" w:rsidR="00602A2E" w:rsidRPr="00602A2E" w:rsidRDefault="00602A2E" w:rsidP="00C301CD">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يؤكد القرآن على أن عيسى </w:t>
      </w:r>
      <w:r w:rsidRPr="00602A2E">
        <w:rPr>
          <w:rFonts w:ascii="Calibri" w:eastAsia="Aptos" w:hAnsi="Calibri" w:cs="Calibri"/>
          <w:b/>
          <w:bCs/>
          <w:kern w:val="2"/>
          <w:sz w:val="24"/>
          <w:szCs w:val="24"/>
          <w:rtl/>
          <w:lang w:val="en-US"/>
          <w14:ligatures w14:val="standardContextual"/>
        </w:rPr>
        <w:t>مؤيد بروح القدس</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أنه أُيّد بروح منه</w:t>
      </w:r>
      <w:r w:rsidRPr="00602A2E">
        <w:rPr>
          <w:rFonts w:ascii="Calibri" w:eastAsia="Aptos" w:hAnsi="Calibri" w:cs="Calibri"/>
          <w:kern w:val="2"/>
          <w:sz w:val="24"/>
          <w:szCs w:val="24"/>
          <w:lang w:val="en-US"/>
          <w14:ligatures w14:val="standardContextual"/>
        </w:rPr>
        <w:t>.</w:t>
      </w:r>
    </w:p>
    <w:p w14:paraId="4D93719F" w14:textId="77777777" w:rsidR="00602A2E" w:rsidRPr="00602A2E" w:rsidRDefault="00602A2E" w:rsidP="00C301CD">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يوضح الدكتور الصلابي أن إضافة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إلى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(روح منه) هي إضافة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تشريف وتكريم وتفضيل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كما أضيف الروح لآدم وللملائكة</w:t>
      </w:r>
      <w:r w:rsidRPr="00602A2E">
        <w:rPr>
          <w:rFonts w:ascii="Calibri" w:eastAsia="Aptos" w:hAnsi="Calibri" w:cs="Calibri"/>
          <w:kern w:val="2"/>
          <w:sz w:val="24"/>
          <w:szCs w:val="24"/>
          <w:lang w:val="en-US"/>
          <w14:ligatures w14:val="standardContextual"/>
        </w:rPr>
        <w:t>.</w:t>
      </w:r>
    </w:p>
    <w:p w14:paraId="2C7AB249" w14:textId="77777777" w:rsidR="00602A2E" w:rsidRPr="00602A2E" w:rsidRDefault="00602A2E" w:rsidP="00C301CD">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كما ورد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في القرآن تعني </w:t>
      </w:r>
      <w:r w:rsidRPr="00602A2E">
        <w:rPr>
          <w:rFonts w:ascii="Calibri" w:eastAsia="Aptos" w:hAnsi="Calibri" w:cs="Calibri"/>
          <w:b/>
          <w:bCs/>
          <w:kern w:val="2"/>
          <w:sz w:val="24"/>
          <w:szCs w:val="24"/>
          <w:rtl/>
          <w:lang w:val="en-US"/>
          <w14:ligatures w14:val="standardContextual"/>
        </w:rPr>
        <w:t>الرحمة والقوة والثبات</w:t>
      </w:r>
      <w:r w:rsidRPr="00602A2E">
        <w:rPr>
          <w:rFonts w:ascii="Calibri" w:eastAsia="Aptos" w:hAnsi="Calibri" w:cs="Calibri"/>
          <w:kern w:val="2"/>
          <w:sz w:val="24"/>
          <w:szCs w:val="24"/>
          <w:rtl/>
          <w:lang w:val="en-US"/>
          <w14:ligatures w14:val="standardContextual"/>
        </w:rPr>
        <w:t xml:space="preserve">، وهو ما يتفق مع </w:t>
      </w:r>
      <w:r w:rsidRPr="00602A2E">
        <w:rPr>
          <w:rFonts w:ascii="Calibri" w:eastAsia="Aptos" w:hAnsi="Calibri" w:cs="Calibri"/>
          <w:b/>
          <w:bCs/>
          <w:kern w:val="2"/>
          <w:sz w:val="24"/>
          <w:szCs w:val="24"/>
          <w:rtl/>
          <w:lang w:val="en-US"/>
          <w14:ligatures w14:val="standardContextual"/>
        </w:rPr>
        <w:t>الرؤية الوظيفية</w:t>
      </w:r>
      <w:r w:rsidRPr="00602A2E">
        <w:rPr>
          <w:rFonts w:ascii="Calibri" w:eastAsia="Aptos" w:hAnsi="Calibri" w:cs="Calibri"/>
          <w:kern w:val="2"/>
          <w:sz w:val="24"/>
          <w:szCs w:val="24"/>
          <w:rtl/>
          <w:lang w:val="en-US"/>
          <w14:ligatures w14:val="standardContextual"/>
        </w:rPr>
        <w:t xml:space="preserve"> لـ "البرنامج الإلهي" كقوة إحيائية</w:t>
      </w:r>
      <w:r w:rsidRPr="00602A2E">
        <w:rPr>
          <w:rFonts w:ascii="Calibri" w:eastAsia="Aptos" w:hAnsi="Calibri" w:cs="Calibri"/>
          <w:kern w:val="2"/>
          <w:sz w:val="24"/>
          <w:szCs w:val="24"/>
          <w:lang w:val="en-US"/>
          <w14:ligatures w14:val="standardContextual"/>
        </w:rPr>
        <w:t>.</w:t>
      </w:r>
    </w:p>
    <w:p w14:paraId="7A1665F8" w14:textId="77777777" w:rsidR="00602A2E" w:rsidRPr="00602A2E" w:rsidRDefault="00602A2E" w:rsidP="00C301CD">
      <w:pPr>
        <w:numPr>
          <w:ilvl w:val="0"/>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البرنامج الإحيائي في إطار العبودية</w:t>
      </w:r>
      <w:r w:rsidRPr="00602A2E">
        <w:rPr>
          <w:rFonts w:ascii="Calibri" w:eastAsia="Aptos" w:hAnsi="Calibri" w:cs="Calibri"/>
          <w:b/>
          <w:bCs/>
          <w:kern w:val="2"/>
          <w:sz w:val="24"/>
          <w:szCs w:val="24"/>
          <w:lang w:val="en-US"/>
          <w14:ligatures w14:val="standardContextual"/>
        </w:rPr>
        <w:t>:</w:t>
      </w:r>
    </w:p>
    <w:p w14:paraId="4852D7ED" w14:textId="77777777" w:rsidR="00602A2E" w:rsidRPr="00602A2E" w:rsidRDefault="00602A2E" w:rsidP="00C301CD">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بالنظر إلى التفسير الباطني، يمكن قراءة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روح منه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طاقة روحية عملية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قوة إحيائية مستمرة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يمتلكها عيسى، مكنته من مسح الجهل وإحياء الموتى</w:t>
      </w:r>
      <w:r w:rsidRPr="00602A2E">
        <w:rPr>
          <w:rFonts w:ascii="Calibri" w:eastAsia="Aptos" w:hAnsi="Calibri" w:cs="Calibri"/>
          <w:kern w:val="2"/>
          <w:sz w:val="24"/>
          <w:szCs w:val="24"/>
          <w:lang w:val="en-US"/>
          <w14:ligatures w14:val="standardContextual"/>
        </w:rPr>
        <w:t>.</w:t>
      </w:r>
    </w:p>
    <w:p w14:paraId="2D326A41" w14:textId="77777777" w:rsidR="00602A2E" w:rsidRPr="00602A2E" w:rsidRDefault="00602A2E" w:rsidP="00C301CD">
      <w:pPr>
        <w:numPr>
          <w:ilvl w:val="1"/>
          <w:numId w:val="75"/>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لكن الميزان العقدي (الذي يصر عليه كتاب الصلابي) يُبقي هذه القوة والإحياء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بإذن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مما يحفظ عيسى في مقام العبودية، ويجعل تلك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من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إضافة تُكرمه وتبعث الحياة، دون أن تتجزأ عن الذات الإلهية</w:t>
      </w:r>
      <w:r w:rsidRPr="00602A2E">
        <w:rPr>
          <w:rFonts w:ascii="Calibri" w:eastAsia="Aptos" w:hAnsi="Calibri" w:cs="Calibri"/>
          <w:kern w:val="2"/>
          <w:sz w:val="24"/>
          <w:szCs w:val="24"/>
          <w:lang w:val="en-US"/>
          <w14:ligatures w14:val="standardContextual"/>
        </w:rPr>
        <w:t>.</w:t>
      </w:r>
    </w:p>
    <w:p w14:paraId="0222FA36"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الخاتمة: البرنامج الإلهي في حصن الموازين القرآنية</w:t>
      </w:r>
    </w:p>
    <w:p w14:paraId="12E59EBF"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الموازين القرآنية المحكمة، كما جلاها القرآن وثبتها العلماء (ومنهم الدكتور الصلابي)، تمنع القراءة الرمزية الباطنية من الانزلاق إلى الغلو، وتؤكد أن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التحرر من ثقل المادة والأنانية والارتفاع نحو فضاء الروح والمعرفة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وهو جوهر "برنامج المسيح" الإحيائي—لا يمكن أن يتحقق إلا بعبودية خالصة لله وحده</w:t>
      </w:r>
      <w:r w:rsidRPr="00602A2E">
        <w:rPr>
          <w:rFonts w:ascii="Calibri" w:eastAsia="Aptos" w:hAnsi="Calibri" w:cs="Calibri"/>
          <w:kern w:val="2"/>
          <w:sz w:val="24"/>
          <w:szCs w:val="24"/>
          <w:lang w:val="en-US"/>
          <w14:ligatures w14:val="standardContextual"/>
        </w:rPr>
        <w:t>.</w:t>
      </w:r>
    </w:p>
    <w:p w14:paraId="0E07B08D"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هذه الموازين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منهاج حياة ونظام تشغيل للوعي الإنساني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وليست مجرد أحكام نظرية. وتتجلى وظيفتها في</w:t>
      </w:r>
      <w:r w:rsidRPr="00602A2E">
        <w:rPr>
          <w:rFonts w:ascii="Calibri" w:eastAsia="Aptos" w:hAnsi="Calibri" w:cs="Calibri"/>
          <w:kern w:val="2"/>
          <w:sz w:val="24"/>
          <w:szCs w:val="24"/>
          <w:lang w:val="en-US"/>
          <w14:ligatures w14:val="standardContextual"/>
        </w:rPr>
        <w:t>:</w:t>
      </w:r>
    </w:p>
    <w:p w14:paraId="580CCD50" w14:textId="77777777" w:rsidR="00602A2E" w:rsidRPr="00602A2E" w:rsidRDefault="00602A2E" w:rsidP="00C301CD">
      <w:pPr>
        <w:numPr>
          <w:ilvl w:val="0"/>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حماية القصد</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ضمان أن الهدف الأسمى للقارئ هو </w:t>
      </w:r>
      <w:r w:rsidRPr="00602A2E">
        <w:rPr>
          <w:rFonts w:ascii="Calibri" w:eastAsia="Aptos" w:hAnsi="Calibri" w:cs="Calibri"/>
          <w:b/>
          <w:bCs/>
          <w:kern w:val="2"/>
          <w:sz w:val="24"/>
          <w:szCs w:val="24"/>
          <w:rtl/>
          <w:lang w:val="en-US"/>
          <w14:ligatures w14:val="standardContextual"/>
        </w:rPr>
        <w:t>التوحيد والعدل</w:t>
      </w:r>
      <w:r w:rsidRPr="00602A2E">
        <w:rPr>
          <w:rFonts w:ascii="Calibri" w:eastAsia="Aptos" w:hAnsi="Calibri" w:cs="Calibri"/>
          <w:kern w:val="2"/>
          <w:sz w:val="24"/>
          <w:szCs w:val="24"/>
          <w:lang w:val="en-US"/>
          <w14:ligatures w14:val="standardContextual"/>
        </w:rPr>
        <w:t>.</w:t>
      </w:r>
    </w:p>
    <w:p w14:paraId="7E2D69D3" w14:textId="77777777" w:rsidR="00602A2E" w:rsidRPr="00602A2E" w:rsidRDefault="00602A2E" w:rsidP="00C301CD">
      <w:pPr>
        <w:numPr>
          <w:ilvl w:val="0"/>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تأصيل المعجزة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ربط الأحداث الخارقة </w:t>
      </w:r>
      <w:r w:rsidRPr="00602A2E">
        <w:rPr>
          <w:rFonts w:ascii="Calibri" w:eastAsia="Aptos" w:hAnsi="Calibri" w:cs="Calibri"/>
          <w:b/>
          <w:bCs/>
          <w:kern w:val="2"/>
          <w:sz w:val="24"/>
          <w:szCs w:val="24"/>
          <w:rtl/>
          <w:lang w:val="en-US"/>
          <w14:ligatures w14:val="standardContextual"/>
        </w:rPr>
        <w:t>بالإرادة الإلهية المطلقة</w:t>
      </w:r>
      <w:r w:rsidRPr="00602A2E">
        <w:rPr>
          <w:rFonts w:ascii="Calibri" w:eastAsia="Aptos" w:hAnsi="Calibri" w:cs="Calibri"/>
          <w:kern w:val="2"/>
          <w:sz w:val="24"/>
          <w:szCs w:val="24"/>
          <w:rtl/>
          <w:lang w:val="en-US"/>
          <w14:ligatures w14:val="standardContextual"/>
        </w:rPr>
        <w:t xml:space="preserve"> (كن)، وليس بالخاصية الإلهية للمسيح</w:t>
      </w:r>
      <w:r w:rsidRPr="00602A2E">
        <w:rPr>
          <w:rFonts w:ascii="Calibri" w:eastAsia="Aptos" w:hAnsi="Calibri" w:cs="Calibri"/>
          <w:kern w:val="2"/>
          <w:sz w:val="24"/>
          <w:szCs w:val="24"/>
          <w:lang w:val="en-US"/>
          <w14:ligatures w14:val="standardContextual"/>
        </w:rPr>
        <w:t>.</w:t>
      </w:r>
    </w:p>
    <w:p w14:paraId="2F41B5D8" w14:textId="77777777" w:rsidR="00602A2E" w:rsidRPr="00602A2E" w:rsidRDefault="00602A2E" w:rsidP="00C301CD">
      <w:pPr>
        <w:numPr>
          <w:ilvl w:val="0"/>
          <w:numId w:val="76"/>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إدراك التجلي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فهم صفات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كدلالات على </w:t>
      </w:r>
      <w:r w:rsidRPr="00602A2E">
        <w:rPr>
          <w:rFonts w:ascii="Calibri" w:eastAsia="Aptos" w:hAnsi="Calibri" w:cs="Calibri"/>
          <w:b/>
          <w:bCs/>
          <w:kern w:val="2"/>
          <w:sz w:val="24"/>
          <w:szCs w:val="24"/>
          <w:rtl/>
          <w:lang w:val="en-US"/>
          <w14:ligatures w14:val="standardContextual"/>
        </w:rPr>
        <w:t>عظم الاصطفاء الإلهي</w:t>
      </w:r>
      <w:r w:rsidRPr="00602A2E">
        <w:rPr>
          <w:rFonts w:ascii="Calibri" w:eastAsia="Aptos" w:hAnsi="Calibri" w:cs="Calibri"/>
          <w:kern w:val="2"/>
          <w:sz w:val="24"/>
          <w:szCs w:val="24"/>
          <w:rtl/>
          <w:lang w:val="en-US"/>
          <w14:ligatures w14:val="standardContextual"/>
        </w:rPr>
        <w:t>، الذي أعد مريم والمسيح ليكونوا برنامجاً إلهياً</w:t>
      </w:r>
      <w:r w:rsidRPr="00602A2E">
        <w:rPr>
          <w:rFonts w:ascii="Calibri" w:eastAsia="Aptos" w:hAnsi="Calibri" w:cs="Calibri"/>
          <w:kern w:val="2"/>
          <w:sz w:val="24"/>
          <w:szCs w:val="24"/>
          <w:lang w:val="en-US"/>
          <w14:ligatures w14:val="standardContextual"/>
        </w:rPr>
        <w:t>.</w:t>
      </w:r>
    </w:p>
    <w:p w14:paraId="06E9F26B" w14:textId="342D23F6"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بهذا </w:t>
      </w:r>
      <w:r w:rsidRPr="00602A2E">
        <w:rPr>
          <w:rFonts w:ascii="Calibri" w:eastAsia="Aptos" w:hAnsi="Calibri" w:cs="Calibri"/>
          <w:b/>
          <w:bCs/>
          <w:kern w:val="2"/>
          <w:sz w:val="24"/>
          <w:szCs w:val="24"/>
          <w:rtl/>
          <w:lang w:val="en-US"/>
          <w14:ligatures w14:val="standardContextual"/>
        </w:rPr>
        <w:t xml:space="preserve">التكامل </w:t>
      </w:r>
      <w:proofErr w:type="spellStart"/>
      <w:r w:rsidRPr="00602A2E">
        <w:rPr>
          <w:rFonts w:ascii="Calibri" w:eastAsia="Aptos" w:hAnsi="Calibri" w:cs="Calibri"/>
          <w:b/>
          <w:bCs/>
          <w:kern w:val="2"/>
          <w:sz w:val="24"/>
          <w:szCs w:val="24"/>
          <w:rtl/>
          <w:lang w:val="en-US"/>
          <w14:ligatures w14:val="standardContextual"/>
        </w:rPr>
        <w:t>المنهجي</w:t>
      </w:r>
      <w:r w:rsidRPr="00602A2E">
        <w:rPr>
          <w:rFonts w:ascii="Calibri" w:eastAsia="Aptos" w:hAnsi="Calibri" w:cs="Calibri"/>
          <w:kern w:val="2"/>
          <w:sz w:val="24"/>
          <w:szCs w:val="24"/>
          <w:rtl/>
          <w:lang w:val="en-US"/>
          <w14:ligatures w14:val="standardContextual"/>
        </w:rPr>
        <w:t>،</w:t>
      </w:r>
      <w:r w:rsidR="001C4F4E">
        <w:rPr>
          <w:rFonts w:ascii="Calibri" w:eastAsia="Aptos" w:hAnsi="Calibri" w:cs="Calibri" w:hint="cs"/>
          <w:kern w:val="2"/>
          <w:sz w:val="24"/>
          <w:szCs w:val="24"/>
          <w:rtl/>
          <w:lang w:val="en-US"/>
          <w14:ligatures w14:val="standardContextual"/>
        </w:rPr>
        <w:t>أ</w:t>
      </w:r>
      <w:r w:rsidRPr="00602A2E">
        <w:rPr>
          <w:rFonts w:ascii="Calibri" w:eastAsia="Aptos" w:hAnsi="Calibri" w:cs="Calibri"/>
          <w:kern w:val="2"/>
          <w:sz w:val="24"/>
          <w:szCs w:val="24"/>
          <w:rtl/>
          <w:lang w:val="en-US"/>
          <w14:ligatures w14:val="standardContextual"/>
        </w:rPr>
        <w:t>قدم</w:t>
      </w:r>
      <w:proofErr w:type="spellEnd"/>
      <w:r w:rsidRPr="00602A2E">
        <w:rPr>
          <w:rFonts w:ascii="Calibri" w:eastAsia="Aptos" w:hAnsi="Calibri" w:cs="Calibri"/>
          <w:kern w:val="2"/>
          <w:sz w:val="24"/>
          <w:szCs w:val="24"/>
          <w:rtl/>
          <w:lang w:val="en-US"/>
          <w14:ligatures w14:val="standardContextual"/>
        </w:rPr>
        <w:t xml:space="preserve"> رؤية عميقة ومحررة، مُسَنَّدة بأوثق </w:t>
      </w:r>
      <w:r w:rsidRPr="00602A2E">
        <w:rPr>
          <w:rFonts w:ascii="Calibri" w:eastAsia="Aptos" w:hAnsi="Calibri" w:cs="Calibri"/>
          <w:b/>
          <w:bCs/>
          <w:kern w:val="2"/>
          <w:sz w:val="24"/>
          <w:szCs w:val="24"/>
          <w:rtl/>
          <w:lang w:val="en-US"/>
          <w14:ligatures w14:val="standardContextual"/>
        </w:rPr>
        <w:t>الإطارات العقدية</w:t>
      </w:r>
      <w:r w:rsidRPr="00602A2E">
        <w:rPr>
          <w:rFonts w:ascii="Calibri" w:eastAsia="Aptos" w:hAnsi="Calibri" w:cs="Calibri"/>
          <w:kern w:val="2"/>
          <w:sz w:val="24"/>
          <w:szCs w:val="24"/>
          <w:rtl/>
          <w:lang w:val="en-US"/>
          <w14:ligatures w14:val="standardContextual"/>
        </w:rPr>
        <w:t xml:space="preserve">، لتكون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الروح التي تشي في جسد الحرف، فتكمله ولا تلغيه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5805A945"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p>
    <w:p w14:paraId="6C3B90F5" w14:textId="77777777" w:rsidR="00A2134F" w:rsidRPr="00602A2E" w:rsidRDefault="00A2134F" w:rsidP="00C301CD">
      <w:pPr>
        <w:keepNext/>
        <w:keepLines/>
        <w:numPr>
          <w:ilvl w:val="0"/>
          <w:numId w:val="58"/>
        </w:numPr>
        <w:pBdr>
          <w:bottom w:val="single" w:sz="4" w:space="1" w:color="595959" w:themeColor="text1" w:themeTint="A6"/>
        </w:pBdr>
        <w:tabs>
          <w:tab w:val="num" w:pos="360"/>
        </w:tabs>
        <w:spacing w:before="360"/>
        <w:ind w:left="432" w:firstLine="0"/>
        <w:outlineLvl w:val="0"/>
        <w:rPr>
          <w:rFonts w:ascii="Calibri" w:eastAsia="Times New Roman" w:hAnsi="Calibri" w:cs="Calibri"/>
          <w:b/>
          <w:bCs/>
          <w:smallCaps/>
          <w:color w:val="0F4761"/>
          <w:kern w:val="2"/>
          <w:sz w:val="40"/>
          <w:szCs w:val="40"/>
          <w:lang w:val="en-US"/>
          <w14:ligatures w14:val="standardContextual"/>
        </w:rPr>
      </w:pPr>
      <w:bookmarkStart w:id="62" w:name="_Toc217152792"/>
      <w:r w:rsidRPr="00602A2E">
        <w:rPr>
          <w:rFonts w:ascii="Calibri" w:eastAsia="Times New Roman" w:hAnsi="Calibri" w:cs="Calibri"/>
          <w:b/>
          <w:bCs/>
          <w:smallCaps/>
          <w:color w:val="0F4761"/>
          <w:kern w:val="2"/>
          <w:sz w:val="40"/>
          <w:szCs w:val="40"/>
          <w:rtl/>
          <w:lang w:val="en-US"/>
          <w14:ligatures w14:val="standardContextual"/>
        </w:rPr>
        <w:t>حوار المنهجيات: من اليقين العقدي  إلى الرمز الباطني</w:t>
      </w:r>
      <w:bookmarkEnd w:id="62"/>
      <w:r w:rsidRPr="00602A2E">
        <w:rPr>
          <w:rFonts w:ascii="Calibri" w:eastAsia="Times New Roman" w:hAnsi="Calibri" w:cs="Calibri"/>
          <w:b/>
          <w:bCs/>
          <w:smallCaps/>
          <w:color w:val="0F4761"/>
          <w:kern w:val="2"/>
          <w:sz w:val="40"/>
          <w:szCs w:val="40"/>
          <w:rtl/>
          <w:lang w:val="en-US"/>
          <w14:ligatures w14:val="standardContextual"/>
        </w:rPr>
        <w:t xml:space="preserve"> </w:t>
      </w:r>
    </w:p>
    <w:p w14:paraId="4434FF7D"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مقدمة: البحث عن "الكلمة" بين الحدث والمعنى</w:t>
      </w:r>
    </w:p>
    <w:p w14:paraId="403A3B3F"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تمثل قصة مريم والمسيح عليهما السلام ذروة من ذرى المعجزات في القرآن الكريم  . لقد انقسم النظر إليها تقليدياً بين </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kern w:val="2"/>
          <w:sz w:val="24"/>
          <w:szCs w:val="24"/>
          <w:rtl/>
          <w:lang w:val="en-US"/>
          <w14:ligatures w14:val="standardContextual"/>
        </w:rPr>
        <w:t xml:space="preserve"> الذي يكتفي بحدود المعجزة الخارقة، وبين الحاجة المتزايدة في العصر الحديث إلى </w:t>
      </w:r>
      <w:r w:rsidRPr="00602A2E">
        <w:rPr>
          <w:rFonts w:ascii="Calibri" w:eastAsia="Aptos" w:hAnsi="Calibri" w:cs="Calibri"/>
          <w:b/>
          <w:bCs/>
          <w:kern w:val="2"/>
          <w:sz w:val="24"/>
          <w:szCs w:val="24"/>
          <w:rtl/>
          <w:lang w:val="en-US"/>
          <w14:ligatures w14:val="standardContextual"/>
        </w:rPr>
        <w:t>قراءة رمزية باطنية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تستنطق الآية لغةً للوعي والتحول</w:t>
      </w:r>
      <w:r w:rsidRPr="00602A2E">
        <w:rPr>
          <w:rFonts w:ascii="Calibri" w:eastAsia="Aptos" w:hAnsi="Calibri" w:cs="Calibri"/>
          <w:kern w:val="2"/>
          <w:sz w:val="24"/>
          <w:szCs w:val="24"/>
          <w:lang w:val="en-US"/>
          <w14:ligatures w14:val="standardContextual"/>
        </w:rPr>
        <w:t>.</w:t>
      </w:r>
    </w:p>
    <w:p w14:paraId="14FFBBC0"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المنهج الذي يقدمه كتاب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المسيح عيسى ابن مريم عليه السلام: الحقيقة الكاملة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للدكتور علي محمد </w:t>
      </w:r>
      <w:proofErr w:type="spellStart"/>
      <w:r w:rsidRPr="00602A2E">
        <w:rPr>
          <w:rFonts w:ascii="Calibri" w:eastAsia="Aptos" w:hAnsi="Calibri" w:cs="Calibri"/>
          <w:kern w:val="2"/>
          <w:sz w:val="24"/>
          <w:szCs w:val="24"/>
          <w:rtl/>
          <w:lang w:val="en-US"/>
          <w14:ligatures w14:val="standardContextual"/>
        </w:rPr>
        <w:t>محمد</w:t>
      </w:r>
      <w:proofErr w:type="spellEnd"/>
      <w:r w:rsidRPr="00602A2E">
        <w:rPr>
          <w:rFonts w:ascii="Calibri" w:eastAsia="Aptos" w:hAnsi="Calibri" w:cs="Calibri"/>
          <w:kern w:val="2"/>
          <w:sz w:val="24"/>
          <w:szCs w:val="24"/>
          <w:rtl/>
          <w:lang w:val="en-US"/>
          <w14:ligatures w14:val="standardContextual"/>
        </w:rPr>
        <w:t xml:space="preserve"> الصلابي يمثل الإطار </w:t>
      </w:r>
      <w:r w:rsidRPr="00602A2E">
        <w:rPr>
          <w:rFonts w:ascii="Calibri" w:eastAsia="Aptos" w:hAnsi="Calibri" w:cs="Calibri"/>
          <w:b/>
          <w:bCs/>
          <w:kern w:val="2"/>
          <w:sz w:val="24"/>
          <w:szCs w:val="24"/>
          <w:rtl/>
          <w:lang w:val="en-US"/>
          <w14:ligatures w14:val="standardContextual"/>
        </w:rPr>
        <w:t>المُحكَم والضابط</w:t>
      </w:r>
      <w:r w:rsidRPr="00602A2E">
        <w:rPr>
          <w:rFonts w:ascii="Calibri" w:eastAsia="Aptos" w:hAnsi="Calibri" w:cs="Calibri"/>
          <w:kern w:val="2"/>
          <w:sz w:val="24"/>
          <w:szCs w:val="24"/>
          <w:rtl/>
          <w:lang w:val="en-US"/>
          <w14:ligatures w14:val="standardContextual"/>
        </w:rPr>
        <w:t xml:space="preserve">، بينما يقدم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مريم والمسيح: الرمز الباطني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قراءة </w:t>
      </w:r>
      <w:r w:rsidRPr="00602A2E">
        <w:rPr>
          <w:rFonts w:ascii="Calibri" w:eastAsia="Aptos" w:hAnsi="Calibri" w:cs="Calibri"/>
          <w:b/>
          <w:bCs/>
          <w:kern w:val="2"/>
          <w:sz w:val="24"/>
          <w:szCs w:val="24"/>
          <w:rtl/>
          <w:lang w:val="en-US"/>
          <w14:ligatures w14:val="standardContextual"/>
        </w:rPr>
        <w:t>قصدية رمزية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إن الحوار بين هذين المنهجين ضروري لضمان أن يكون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المعنى الباطني يبتني على المعنى الظاهر الصحيح والمُجمع عليه ويكمله، لا يلغيه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1D282C0"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 xml:space="preserve">أولاً: المنهج العقدي الظاهر (د. علي محمد </w:t>
      </w:r>
      <w:proofErr w:type="spellStart"/>
      <w:r w:rsidRPr="00602A2E">
        <w:rPr>
          <w:rFonts w:ascii="Calibri" w:eastAsia="Aptos" w:hAnsi="Calibri" w:cs="Calibri"/>
          <w:b/>
          <w:bCs/>
          <w:kern w:val="2"/>
          <w:sz w:val="24"/>
          <w:szCs w:val="24"/>
          <w:rtl/>
          <w:lang w:val="en-US"/>
          <w14:ligatures w14:val="standardContextual"/>
        </w:rPr>
        <w:t>محمد</w:t>
      </w:r>
      <w:proofErr w:type="spellEnd"/>
      <w:r w:rsidRPr="00602A2E">
        <w:rPr>
          <w:rFonts w:ascii="Calibri" w:eastAsia="Aptos" w:hAnsi="Calibri" w:cs="Calibri"/>
          <w:b/>
          <w:bCs/>
          <w:kern w:val="2"/>
          <w:sz w:val="24"/>
          <w:szCs w:val="24"/>
          <w:rtl/>
          <w:lang w:val="en-US"/>
          <w14:ligatures w14:val="standardContextual"/>
        </w:rPr>
        <w:t xml:space="preserve"> الصلابي): إقامة الحصن</w:t>
      </w:r>
    </w:p>
    <w:p w14:paraId="73EEDCF5"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يُركز المنهج التقليدي العقدي، الذي اعتمده الدكتور الصلابي  ، على ثلاث ركائز أساسية، هدفها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تصحيح العقيدة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وإقامة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الموازين القرآنية المُحكمة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w:t>
      </w:r>
    </w:p>
    <w:p w14:paraId="2D9FA1B6" w14:textId="77777777" w:rsidR="00602A2E" w:rsidRPr="00602A2E" w:rsidRDefault="00602A2E" w:rsidP="00C301CD">
      <w:pPr>
        <w:numPr>
          <w:ilvl w:val="0"/>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ميزان العبودية المطلقة</w:t>
      </w:r>
      <w:r w:rsidRPr="00602A2E">
        <w:rPr>
          <w:rFonts w:ascii="Calibri" w:eastAsia="Aptos" w:hAnsi="Calibri" w:cs="Calibri"/>
          <w:b/>
          <w:bCs/>
          <w:kern w:val="2"/>
          <w:sz w:val="24"/>
          <w:szCs w:val="24"/>
          <w:lang w:val="en-US"/>
          <w14:ligatures w14:val="standardContextual"/>
        </w:rPr>
        <w:t>:</w:t>
      </w:r>
    </w:p>
    <w:p w14:paraId="600B7C96" w14:textId="77777777" w:rsidR="00602A2E" w:rsidRPr="00602A2E" w:rsidRDefault="00602A2E" w:rsidP="00C301CD">
      <w:pPr>
        <w:numPr>
          <w:ilvl w:val="1"/>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الرؤية الأساسية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يتمثل الدور المحوري لهذا المنهج في الرد على </w:t>
      </w:r>
      <w:r w:rsidRPr="00602A2E">
        <w:rPr>
          <w:rFonts w:ascii="Calibri" w:eastAsia="Aptos" w:hAnsi="Calibri" w:cs="Calibri"/>
          <w:b/>
          <w:bCs/>
          <w:kern w:val="2"/>
          <w:sz w:val="24"/>
          <w:szCs w:val="24"/>
          <w:rtl/>
          <w:lang w:val="en-US"/>
          <w14:ligatures w14:val="standardContextual"/>
        </w:rPr>
        <w:t>الغلو</w:t>
      </w:r>
      <w:r w:rsidRPr="00602A2E">
        <w:rPr>
          <w:rFonts w:ascii="Calibri" w:eastAsia="Aptos" w:hAnsi="Calibri" w:cs="Calibri"/>
          <w:kern w:val="2"/>
          <w:sz w:val="24"/>
          <w:szCs w:val="24"/>
          <w:rtl/>
          <w:lang w:val="en-US"/>
          <w14:ligatures w14:val="standardContextual"/>
        </w:rPr>
        <w:t xml:space="preserve"> في الدين الذي أدى إلى تأليه المسيح. يُثبت القرآن والمصادر الإسلامية الصحيحة أن عيسى عليه السلام 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عبد الله ورسوله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و**"كلمته"**، وهو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مخلوق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وُلد من أمه</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3B76C8C" w14:textId="77777777" w:rsidR="00602A2E" w:rsidRPr="00602A2E" w:rsidRDefault="00602A2E" w:rsidP="00C301CD">
      <w:pPr>
        <w:numPr>
          <w:ilvl w:val="1"/>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تفسير "الكلمة والروح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تُفهم "الكلمة" (كن)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الأمر الإلهي الكوني المباشر</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الذي خلقه الله به  ، ، وتُفهم "الروح منه" بأنها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إضافة تشريف وتكريم وتفضيل</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وليست جزءاً من الذات الإلهية. هذا التفسير لا ينفصل عن </w:t>
      </w:r>
      <w:r w:rsidRPr="00602A2E">
        <w:rPr>
          <w:rFonts w:ascii="Calibri" w:eastAsia="Aptos" w:hAnsi="Calibri" w:cs="Calibri"/>
          <w:b/>
          <w:bCs/>
          <w:kern w:val="2"/>
          <w:sz w:val="24"/>
          <w:szCs w:val="24"/>
          <w:rtl/>
          <w:lang w:val="en-US"/>
          <w14:ligatures w14:val="standardContextual"/>
        </w:rPr>
        <w:t>التدقيق في الاستعمال اللغوي</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وجوه الإعجاز البياني</w:t>
      </w:r>
      <w:r w:rsidRPr="00602A2E">
        <w:rPr>
          <w:rFonts w:ascii="Calibri" w:eastAsia="Aptos" w:hAnsi="Calibri" w:cs="Calibri"/>
          <w:kern w:val="2"/>
          <w:sz w:val="24"/>
          <w:szCs w:val="24"/>
          <w:lang w:val="en-US"/>
          <w14:ligatures w14:val="standardContextual"/>
        </w:rPr>
        <w:t>.</w:t>
      </w:r>
    </w:p>
    <w:p w14:paraId="1ECBF979" w14:textId="77777777" w:rsidR="00602A2E" w:rsidRPr="00602A2E" w:rsidRDefault="00602A2E" w:rsidP="00C301CD">
      <w:pPr>
        <w:numPr>
          <w:ilvl w:val="0"/>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المعجزة كخرق للسنن الكونية</w:t>
      </w:r>
      <w:r w:rsidRPr="00602A2E">
        <w:rPr>
          <w:rFonts w:ascii="Calibri" w:eastAsia="Aptos" w:hAnsi="Calibri" w:cs="Calibri"/>
          <w:b/>
          <w:bCs/>
          <w:kern w:val="2"/>
          <w:sz w:val="24"/>
          <w:szCs w:val="24"/>
          <w:lang w:val="en-US"/>
          <w14:ligatures w14:val="standardContextual"/>
        </w:rPr>
        <w:t>:</w:t>
      </w:r>
    </w:p>
    <w:p w14:paraId="122E5CCB" w14:textId="77777777" w:rsidR="00602A2E" w:rsidRPr="00602A2E" w:rsidRDefault="00602A2E" w:rsidP="00C301CD">
      <w:pPr>
        <w:numPr>
          <w:ilvl w:val="1"/>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يُنظر إلى ولادة عيسى بلا أب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آية من آيات الله</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و**"خرق للسنن الكونية"**  ، لإظهار </w:t>
      </w:r>
      <w:r w:rsidRPr="00602A2E">
        <w:rPr>
          <w:rFonts w:ascii="Calibri" w:eastAsia="Aptos" w:hAnsi="Calibri" w:cs="Calibri"/>
          <w:b/>
          <w:bCs/>
          <w:kern w:val="2"/>
          <w:sz w:val="24"/>
          <w:szCs w:val="24"/>
          <w:rtl/>
          <w:lang w:val="en-US"/>
          <w14:ligatures w14:val="standardContextual"/>
        </w:rPr>
        <w:t>قدرة الله المطلقة</w:t>
      </w:r>
      <w:r w:rsidRPr="00602A2E">
        <w:rPr>
          <w:rFonts w:ascii="Calibri" w:eastAsia="Aptos" w:hAnsi="Calibri" w:cs="Calibri"/>
          <w:kern w:val="2"/>
          <w:sz w:val="24"/>
          <w:szCs w:val="24"/>
          <w:rtl/>
          <w:lang w:val="en-US"/>
          <w14:ligatures w14:val="standardContextual"/>
        </w:rPr>
        <w:t xml:space="preserve"> على الخلق بغير أسباب مألوفة  . الهدف هو </w:t>
      </w:r>
      <w:r w:rsidRPr="00602A2E">
        <w:rPr>
          <w:rFonts w:ascii="Calibri" w:eastAsia="Aptos" w:hAnsi="Calibri" w:cs="Calibri"/>
          <w:b/>
          <w:bCs/>
          <w:kern w:val="2"/>
          <w:sz w:val="24"/>
          <w:szCs w:val="24"/>
          <w:rtl/>
          <w:lang w:val="en-US"/>
          <w14:ligatures w14:val="standardContextual"/>
        </w:rPr>
        <w:t>التسليم بالقدرة الإلهية</w:t>
      </w:r>
      <w:r w:rsidRPr="00602A2E">
        <w:rPr>
          <w:rFonts w:ascii="Calibri" w:eastAsia="Aptos" w:hAnsi="Calibri" w:cs="Calibri"/>
          <w:kern w:val="2"/>
          <w:sz w:val="24"/>
          <w:szCs w:val="24"/>
          <w:rtl/>
          <w:lang w:val="en-US"/>
          <w14:ligatures w14:val="standardContextual"/>
        </w:rPr>
        <w:t>، وأن هذا لا يعجب في حياة البشر</w:t>
      </w:r>
      <w:r w:rsidRPr="00602A2E">
        <w:rPr>
          <w:rFonts w:ascii="Calibri" w:eastAsia="Aptos" w:hAnsi="Calibri" w:cs="Calibri"/>
          <w:kern w:val="2"/>
          <w:sz w:val="24"/>
          <w:szCs w:val="24"/>
          <w:lang w:val="en-US"/>
          <w14:ligatures w14:val="standardContextual"/>
        </w:rPr>
        <w:t>.</w:t>
      </w:r>
    </w:p>
    <w:p w14:paraId="17AA9650" w14:textId="77777777" w:rsidR="00602A2E" w:rsidRPr="00602A2E" w:rsidRDefault="00602A2E" w:rsidP="00C301CD">
      <w:pPr>
        <w:numPr>
          <w:ilvl w:val="0"/>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مريم كنموذج للطاعة والاصطفاء</w:t>
      </w:r>
      <w:r w:rsidRPr="00602A2E">
        <w:rPr>
          <w:rFonts w:ascii="Calibri" w:eastAsia="Aptos" w:hAnsi="Calibri" w:cs="Calibri"/>
          <w:b/>
          <w:bCs/>
          <w:kern w:val="2"/>
          <w:sz w:val="24"/>
          <w:szCs w:val="24"/>
          <w:lang w:val="en-US"/>
          <w14:ligatures w14:val="standardContextual"/>
        </w:rPr>
        <w:t>:</w:t>
      </w:r>
    </w:p>
    <w:p w14:paraId="0655483E" w14:textId="77777777" w:rsidR="00602A2E" w:rsidRPr="00602A2E" w:rsidRDefault="00602A2E" w:rsidP="00C301CD">
      <w:pPr>
        <w:numPr>
          <w:ilvl w:val="1"/>
          <w:numId w:val="88"/>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تُقدم مريم عليها السلام بوصفها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الصديقة المطهرة القانتة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التي اختارها الله 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نساء العالمين</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ويُنظر إلى قنوتها واصطفائها على أنه </w:t>
      </w:r>
      <w:r w:rsidRPr="00602A2E">
        <w:rPr>
          <w:rFonts w:ascii="Calibri" w:eastAsia="Aptos" w:hAnsi="Calibri" w:cs="Calibri"/>
          <w:b/>
          <w:bCs/>
          <w:kern w:val="2"/>
          <w:sz w:val="24"/>
          <w:szCs w:val="24"/>
          <w:rtl/>
          <w:lang w:val="en-US"/>
          <w14:ligatures w14:val="standardContextual"/>
        </w:rPr>
        <w:t>تطهير في أربع مراتب</w:t>
      </w:r>
      <w:r w:rsidRPr="00602A2E">
        <w:rPr>
          <w:rFonts w:ascii="Calibri" w:eastAsia="Aptos" w:hAnsi="Calibri" w:cs="Calibri"/>
          <w:kern w:val="2"/>
          <w:sz w:val="24"/>
          <w:szCs w:val="24"/>
          <w:rtl/>
          <w:lang w:val="en-US"/>
          <w14:ligatures w14:val="standardContextual"/>
        </w:rPr>
        <w:t xml:space="preserve"> (الظاهر، الجوارح، القلب، السر)  ، لكي تكون مؤهلة لولادة المعجزة</w:t>
      </w:r>
      <w:r w:rsidRPr="00602A2E">
        <w:rPr>
          <w:rFonts w:ascii="Calibri" w:eastAsia="Aptos" w:hAnsi="Calibri" w:cs="Calibri"/>
          <w:kern w:val="2"/>
          <w:sz w:val="24"/>
          <w:szCs w:val="24"/>
          <w:lang w:val="en-US"/>
          <w14:ligatures w14:val="standardContextual"/>
        </w:rPr>
        <w:t>.</w:t>
      </w:r>
    </w:p>
    <w:p w14:paraId="10C12973"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ثانياً: المنهج الرمزي الباطني (</w:t>
      </w:r>
      <w:r w:rsidRPr="00602A2E">
        <w:rPr>
          <w:rFonts w:ascii="Calibri" w:eastAsia="Aptos" w:hAnsi="Calibri" w:cs="Calibri" w:hint="cs"/>
          <w:b/>
          <w:bCs/>
          <w:kern w:val="2"/>
          <w:sz w:val="24"/>
          <w:szCs w:val="24"/>
          <w:rtl/>
          <w:lang w:val="en-US"/>
          <w14:ligatures w14:val="standardContextual"/>
        </w:rPr>
        <w:t>موضوع كتابي</w:t>
      </w:r>
      <w:r w:rsidRPr="00602A2E">
        <w:rPr>
          <w:rFonts w:ascii="Calibri" w:eastAsia="Aptos" w:hAnsi="Calibri" w:cs="Calibri"/>
          <w:b/>
          <w:bCs/>
          <w:kern w:val="2"/>
          <w:sz w:val="24"/>
          <w:szCs w:val="24"/>
          <w:rtl/>
          <w:lang w:val="en-US"/>
          <w14:ligatures w14:val="standardContextual"/>
        </w:rPr>
        <w:t>): إحياء الوعي</w:t>
      </w:r>
    </w:p>
    <w:p w14:paraId="5D5FD9B9"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يتخذ المنهج الرمزي الباطني 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فقه اللسان القرآني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و**"الفهم القصدي"**   أساساً له، ويرفض الوقوف عند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الفهم المادي الحرفي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يراه حجاباً عن الرسالة الحقيقية  . يتمثل جوهر هذا المنهج في</w:t>
      </w:r>
      <w:r w:rsidRPr="00602A2E">
        <w:rPr>
          <w:rFonts w:ascii="Calibri" w:eastAsia="Aptos" w:hAnsi="Calibri" w:cs="Calibri"/>
          <w:kern w:val="2"/>
          <w:sz w:val="24"/>
          <w:szCs w:val="24"/>
          <w:lang w:val="en-US"/>
          <w14:ligatures w14:val="standardContextual"/>
        </w:rPr>
        <w:t>:</w:t>
      </w:r>
    </w:p>
    <w:p w14:paraId="413069D8" w14:textId="77777777" w:rsidR="00602A2E" w:rsidRPr="00602A2E" w:rsidRDefault="00602A2E" w:rsidP="00C301CD">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المسيح كـ "برنامج إلهي</w:t>
      </w:r>
      <w:r w:rsidRPr="00602A2E">
        <w:rPr>
          <w:rFonts w:ascii="Calibri" w:eastAsia="Aptos" w:hAnsi="Calibri" w:cs="Calibri"/>
          <w:b/>
          <w:bCs/>
          <w:kern w:val="2"/>
          <w:sz w:val="24"/>
          <w:szCs w:val="24"/>
          <w:lang w:val="en-US"/>
          <w14:ligatures w14:val="standardContextual"/>
        </w:rPr>
        <w:t>":</w:t>
      </w:r>
    </w:p>
    <w:p w14:paraId="795962ED" w14:textId="77777777" w:rsidR="00602A2E" w:rsidRPr="00602A2E" w:rsidRDefault="00602A2E" w:rsidP="00C301CD">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الرؤية الأساسية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الانتقال بلقب "المسيح" من كونه اسماً تاريخياً إلى كونه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برنامجاً إلهياً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وظيفته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مسح الجهل والموت الفكري من العقول والقلوب</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و**"إحياء الموتى"** أي بعث العقول الراكدة</w:t>
      </w:r>
      <w:r w:rsidRPr="00602A2E">
        <w:rPr>
          <w:rFonts w:ascii="Calibri" w:eastAsia="Aptos" w:hAnsi="Calibri" w:cs="Calibri"/>
          <w:kern w:val="2"/>
          <w:sz w:val="24"/>
          <w:szCs w:val="24"/>
          <w:lang w:val="en-US"/>
          <w14:ligatures w14:val="standardContextual"/>
        </w:rPr>
        <w:t>.</w:t>
      </w:r>
    </w:p>
    <w:p w14:paraId="753507AB" w14:textId="77777777" w:rsidR="00602A2E" w:rsidRPr="00602A2E" w:rsidRDefault="00602A2E" w:rsidP="00C301CD">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فهم "الكلمة والروح</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تُفهم "الكلمة"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شيفرة وجودية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حقيقة مطلقة تجسدت في صورة بشرية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بينما "الروح منه" تُقرأ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طاقة روحية متجددة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و**"قوة إحيائية مستمرة"**   تمكنه من مسح الجهل وإحياء العقول</w:t>
      </w:r>
      <w:r w:rsidRPr="00602A2E">
        <w:rPr>
          <w:rFonts w:ascii="Calibri" w:eastAsia="Aptos" w:hAnsi="Calibri" w:cs="Calibri"/>
          <w:kern w:val="2"/>
          <w:sz w:val="24"/>
          <w:szCs w:val="24"/>
          <w:lang w:val="en-US"/>
          <w14:ligatures w14:val="standardContextual"/>
        </w:rPr>
        <w:t>.</w:t>
      </w:r>
    </w:p>
    <w:p w14:paraId="0E7428C7" w14:textId="77777777" w:rsidR="00602A2E" w:rsidRPr="00602A2E" w:rsidRDefault="00602A2E" w:rsidP="00C301CD">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المعجزة كعلم متقدم وقانون وعي</w:t>
      </w:r>
      <w:r w:rsidRPr="00602A2E">
        <w:rPr>
          <w:rFonts w:ascii="Calibri" w:eastAsia="Aptos" w:hAnsi="Calibri" w:cs="Calibri"/>
          <w:b/>
          <w:bCs/>
          <w:kern w:val="2"/>
          <w:sz w:val="24"/>
          <w:szCs w:val="24"/>
          <w:lang w:val="en-US"/>
          <w14:ligatures w14:val="standardContextual"/>
        </w:rPr>
        <w:t>:</w:t>
      </w:r>
    </w:p>
    <w:p w14:paraId="194D254D" w14:textId="77777777" w:rsidR="00602A2E" w:rsidRPr="00602A2E" w:rsidRDefault="00602A2E" w:rsidP="00C301CD">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تُقرأ المعجزات لا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خرق للسنن الكونية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بل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إشارات استباقية لعلوم لم نعهدها بعد</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قوانين رمزية أعمق</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فالولادة المعجزة يمكن قراءتها كرمز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التلقيح الروحي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ولادة الفكر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من رحم النفس الطاهرة (العذرية الفكرية)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F9CA7A1" w14:textId="77777777" w:rsidR="00602A2E" w:rsidRPr="00602A2E" w:rsidRDefault="00602A2E" w:rsidP="00C301CD">
      <w:pPr>
        <w:numPr>
          <w:ilvl w:val="0"/>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مريم كـ "خارطة طريق داخلية" ورمز للثورة</w:t>
      </w:r>
      <w:r w:rsidRPr="00602A2E">
        <w:rPr>
          <w:rFonts w:ascii="Calibri" w:eastAsia="Aptos" w:hAnsi="Calibri" w:cs="Calibri"/>
          <w:b/>
          <w:bCs/>
          <w:kern w:val="2"/>
          <w:sz w:val="24"/>
          <w:szCs w:val="24"/>
          <w:lang w:val="en-US"/>
          <w14:ligatures w14:val="standardContextual"/>
        </w:rPr>
        <w:t>:</w:t>
      </w:r>
    </w:p>
    <w:p w14:paraId="77D7AF37" w14:textId="77777777" w:rsidR="00602A2E" w:rsidRPr="00602A2E" w:rsidRDefault="00602A2E" w:rsidP="00C301CD">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مريم 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النفس المصطفاة المستعدة لاستقبال الكلمة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 xml:space="preserve">، وهي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خارطة طريق داخلية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لكل إنسان يتوق إلى والدة وعيه الجديد</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2869C81E" w14:textId="77777777" w:rsidR="00602A2E" w:rsidRPr="00602A2E" w:rsidRDefault="00602A2E" w:rsidP="00C301CD">
      <w:pPr>
        <w:numPr>
          <w:ilvl w:val="1"/>
          <w:numId w:val="89"/>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تُفسّر خطواتها الرئيسية على أنها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مقامات داخلية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فـ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الانتباذ</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و**"الحجاب"** هما رمزان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الانعزال الفكري الشجاع</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عن الموروثات والأفكار الباطلة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7D2EF98A"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ثالثاً: منطقة التكامل والتحصين المنهجي</w:t>
      </w:r>
    </w:p>
    <w:p w14:paraId="0E2830C0"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المقارنة بين المنهجين تكشف عن تكامل قصدي يخدم </w:t>
      </w:r>
      <w:r w:rsidRPr="00602A2E">
        <w:rPr>
          <w:rFonts w:ascii="Calibri" w:eastAsia="Aptos" w:hAnsi="Calibri" w:cs="Calibri"/>
          <w:b/>
          <w:bCs/>
          <w:kern w:val="2"/>
          <w:sz w:val="24"/>
          <w:szCs w:val="24"/>
          <w:rtl/>
          <w:lang w:val="en-US"/>
          <w14:ligatures w14:val="standardContextual"/>
        </w:rPr>
        <w:t>القارئ المتدبر</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r w:rsidRPr="00602A2E">
        <w:rPr>
          <w:rFonts w:ascii="Calibri" w:eastAsia="Aptos" w:hAnsi="Calibri" w:cs="Calibri"/>
          <w:kern w:val="2"/>
          <w:sz w:val="24"/>
          <w:szCs w:val="24"/>
          <w:rtl/>
          <w:lang w:val="en-US"/>
          <w14:ligatures w14:val="standardContextual"/>
        </w:rPr>
        <w:t>الذي تسعى إليه السلسلة</w:t>
      </w:r>
      <w:r w:rsidRPr="00602A2E">
        <w:rPr>
          <w:rFonts w:ascii="Calibri" w:eastAsia="Aptos" w:hAnsi="Calibri" w:cs="Calibri"/>
          <w:kern w:val="2"/>
          <w:sz w:val="24"/>
          <w:szCs w:val="24"/>
          <w:lang w:val="en-US"/>
          <w14:ligatures w14:val="standardContextu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2297"/>
        <w:gridCol w:w="2785"/>
        <w:gridCol w:w="2872"/>
      </w:tblGrid>
      <w:tr w:rsidR="00602A2E" w:rsidRPr="00602A2E" w14:paraId="79AE4A9C" w14:textId="77777777" w:rsidTr="00F954A6">
        <w:trPr>
          <w:tblCellSpacing w:w="15" w:type="dxa"/>
        </w:trPr>
        <w:tc>
          <w:tcPr>
            <w:tcW w:w="0" w:type="auto"/>
            <w:vAlign w:val="center"/>
            <w:hideMark/>
          </w:tcPr>
          <w:p w14:paraId="36E2F4EA"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المفهوم القرآني</w:t>
            </w:r>
          </w:p>
        </w:tc>
        <w:tc>
          <w:tcPr>
            <w:tcW w:w="0" w:type="auto"/>
            <w:vAlign w:val="center"/>
            <w:hideMark/>
          </w:tcPr>
          <w:p w14:paraId="3BDA9391"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التفسير العقدي (الصلابي)</w:t>
            </w:r>
          </w:p>
        </w:tc>
        <w:tc>
          <w:tcPr>
            <w:tcW w:w="0" w:type="auto"/>
            <w:vAlign w:val="center"/>
            <w:hideMark/>
          </w:tcPr>
          <w:p w14:paraId="4B5C045B"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التفسير الرمزي الباطني (ابن داوود)</w:t>
            </w:r>
          </w:p>
        </w:tc>
        <w:tc>
          <w:tcPr>
            <w:tcW w:w="0" w:type="auto"/>
            <w:vAlign w:val="center"/>
            <w:hideMark/>
          </w:tcPr>
          <w:p w14:paraId="241FF95E" w14:textId="77777777" w:rsidR="00602A2E" w:rsidRPr="00602A2E" w:rsidRDefault="00602A2E" w:rsidP="000F16E4">
            <w:pPr>
              <w:spacing w:line="360" w:lineRule="auto"/>
              <w:rPr>
                <w:rFonts w:ascii="Calibri" w:eastAsia="Aptos" w:hAnsi="Calibri" w:cs="Calibri"/>
                <w:b/>
                <w:bCs/>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نقطة التكامل (التحصين)</w:t>
            </w:r>
          </w:p>
        </w:tc>
      </w:tr>
      <w:tr w:rsidR="00602A2E" w:rsidRPr="00602A2E" w14:paraId="70EBE090" w14:textId="77777777" w:rsidTr="00F954A6">
        <w:trPr>
          <w:tblCellSpacing w:w="15" w:type="dxa"/>
        </w:trPr>
        <w:tc>
          <w:tcPr>
            <w:tcW w:w="0" w:type="auto"/>
            <w:vAlign w:val="center"/>
            <w:hideMark/>
          </w:tcPr>
          <w:p w14:paraId="2E713D1B"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عبودية المسيح</w:t>
            </w:r>
          </w:p>
        </w:tc>
        <w:tc>
          <w:tcPr>
            <w:tcW w:w="0" w:type="auto"/>
            <w:vAlign w:val="center"/>
            <w:hideMark/>
          </w:tcPr>
          <w:p w14:paraId="49420728"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عبارة عن </w:t>
            </w:r>
            <w:r w:rsidRPr="00602A2E">
              <w:rPr>
                <w:rFonts w:ascii="Calibri" w:eastAsia="Aptos" w:hAnsi="Calibri" w:cs="Calibri"/>
                <w:b/>
                <w:bCs/>
                <w:kern w:val="2"/>
                <w:sz w:val="24"/>
                <w:szCs w:val="24"/>
                <w:rtl/>
                <w:lang w:val="en-US"/>
                <w14:ligatures w14:val="standardContextual"/>
              </w:rPr>
              <w:t>الحقيقة الكاملة</w:t>
            </w:r>
            <w:r w:rsidRPr="00602A2E">
              <w:rPr>
                <w:rFonts w:ascii="Calibri" w:eastAsia="Aptos" w:hAnsi="Calibri" w:cs="Calibri"/>
                <w:kern w:val="2"/>
                <w:sz w:val="24"/>
                <w:szCs w:val="24"/>
                <w:rtl/>
                <w:lang w:val="en-US"/>
                <w14:ligatures w14:val="standardContextual"/>
              </w:rPr>
              <w:t xml:space="preserve"> بأنه عبد مخلوق ونفي الألوهية عنه</w:t>
            </w:r>
            <w:r w:rsidRPr="00602A2E">
              <w:rPr>
                <w:rFonts w:ascii="Calibri" w:eastAsia="Aptos" w:hAnsi="Calibri" w:cs="Calibri"/>
                <w:kern w:val="2"/>
                <w:sz w:val="24"/>
                <w:szCs w:val="24"/>
                <w:lang w:val="en-US"/>
                <w14:ligatures w14:val="standardContextual"/>
              </w:rPr>
              <w:t>.</w:t>
            </w:r>
          </w:p>
        </w:tc>
        <w:tc>
          <w:tcPr>
            <w:tcW w:w="0" w:type="auto"/>
            <w:vAlign w:val="center"/>
            <w:hideMark/>
          </w:tcPr>
          <w:p w14:paraId="051954EA"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رمز </w:t>
            </w:r>
            <w:r w:rsidRPr="00602A2E">
              <w:rPr>
                <w:rFonts w:ascii="Calibri" w:eastAsia="Aptos" w:hAnsi="Calibri" w:cs="Calibri"/>
                <w:b/>
                <w:bCs/>
                <w:kern w:val="2"/>
                <w:sz w:val="24"/>
                <w:szCs w:val="24"/>
                <w:rtl/>
                <w:lang w:val="en-US"/>
                <w14:ligatures w14:val="standardContextual"/>
              </w:rPr>
              <w:t>للوجه الذكوري للفعل الإلهي</w:t>
            </w:r>
            <w:r w:rsidRPr="00602A2E">
              <w:rPr>
                <w:rFonts w:ascii="Calibri" w:eastAsia="Aptos" w:hAnsi="Calibri" w:cs="Calibri"/>
                <w:kern w:val="2"/>
                <w:sz w:val="24"/>
                <w:szCs w:val="24"/>
                <w:rtl/>
                <w:lang w:val="en-US"/>
                <w14:ligatures w14:val="standardContextual"/>
              </w:rPr>
              <w:t xml:space="preserve"> الذي يمسح الجهل ويحارب الأنا</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37DB3E25"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يضمن ألا يتحول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البرنامج الإلهي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إلى ذات إلهية</w:t>
            </w:r>
            <w:r w:rsidRPr="00602A2E">
              <w:rPr>
                <w:rFonts w:ascii="Calibri" w:eastAsia="Aptos" w:hAnsi="Calibri" w:cs="Calibri"/>
                <w:kern w:val="2"/>
                <w:sz w:val="24"/>
                <w:szCs w:val="24"/>
                <w:lang w:val="en-US"/>
                <w14:ligatures w14:val="standardContextual"/>
              </w:rPr>
              <w:t>.</w:t>
            </w:r>
          </w:p>
        </w:tc>
      </w:tr>
      <w:tr w:rsidR="00602A2E" w:rsidRPr="00602A2E" w14:paraId="6DAA973D" w14:textId="77777777" w:rsidTr="00F954A6">
        <w:trPr>
          <w:tblCellSpacing w:w="15" w:type="dxa"/>
        </w:trPr>
        <w:tc>
          <w:tcPr>
            <w:tcW w:w="0" w:type="auto"/>
            <w:vAlign w:val="center"/>
            <w:hideMark/>
          </w:tcPr>
          <w:p w14:paraId="2412ED53"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الكلمة والروح</w:t>
            </w:r>
          </w:p>
        </w:tc>
        <w:tc>
          <w:tcPr>
            <w:tcW w:w="0" w:type="auto"/>
            <w:vAlign w:val="center"/>
            <w:hideMark/>
          </w:tcPr>
          <w:p w14:paraId="05274A1E"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الأمر الإلهي</w:t>
            </w:r>
            <w:r w:rsidRPr="00602A2E">
              <w:rPr>
                <w:rFonts w:ascii="Calibri" w:eastAsia="Aptos" w:hAnsi="Calibri" w:cs="Calibri"/>
                <w:kern w:val="2"/>
                <w:sz w:val="24"/>
                <w:szCs w:val="24"/>
                <w:rtl/>
                <w:lang w:val="en-US"/>
                <w14:ligatures w14:val="standardContextual"/>
              </w:rPr>
              <w:t xml:space="preserve"> المباشر (كن) و</w:t>
            </w:r>
            <w:r w:rsidRPr="00602A2E">
              <w:rPr>
                <w:rFonts w:ascii="Calibri" w:eastAsia="Aptos" w:hAnsi="Calibri" w:cs="Calibri"/>
                <w:b/>
                <w:bCs/>
                <w:kern w:val="2"/>
                <w:sz w:val="24"/>
                <w:szCs w:val="24"/>
                <w:rtl/>
                <w:lang w:val="en-US"/>
                <w14:ligatures w14:val="standardContextual"/>
              </w:rPr>
              <w:t>إضافة تشريف وتأييد</w:t>
            </w:r>
            <w:r w:rsidRPr="00602A2E">
              <w:rPr>
                <w:rFonts w:ascii="Calibri" w:eastAsia="Aptos" w:hAnsi="Calibri" w:cs="Calibri"/>
                <w:kern w:val="2"/>
                <w:sz w:val="24"/>
                <w:szCs w:val="24"/>
                <w:rtl/>
                <w:lang w:val="en-US"/>
                <w14:ligatures w14:val="standardContextual"/>
              </w:rPr>
              <w:t xml:space="preserve"> بالوحي</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4F5326E1"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شيفرة وجودية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طاقة روحية متجددة</w:t>
            </w:r>
            <w:r w:rsidRPr="00602A2E">
              <w:rPr>
                <w:rFonts w:ascii="Calibri" w:eastAsia="Aptos" w:hAnsi="Calibri" w:cs="Calibri"/>
                <w:kern w:val="2"/>
                <w:sz w:val="24"/>
                <w:szCs w:val="24"/>
                <w:rtl/>
                <w:lang w:val="en-US"/>
                <w14:ligatures w14:val="standardContextual"/>
              </w:rPr>
              <w:t>، وهي قناة المعرفة الإلهية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4407789A"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يربط </w:t>
            </w:r>
            <w:r w:rsidRPr="00602A2E">
              <w:rPr>
                <w:rFonts w:ascii="Calibri" w:eastAsia="Aptos" w:hAnsi="Calibri" w:cs="Calibri"/>
                <w:b/>
                <w:bCs/>
                <w:kern w:val="2"/>
                <w:sz w:val="24"/>
                <w:szCs w:val="24"/>
                <w:rtl/>
                <w:lang w:val="en-US"/>
                <w14:ligatures w14:val="standardContextual"/>
              </w:rPr>
              <w:t>الطاقة الروحية</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b/>
                <w:bCs/>
                <w:kern w:val="2"/>
                <w:sz w:val="24"/>
                <w:szCs w:val="24"/>
                <w:rtl/>
                <w:lang w:val="en-US"/>
                <w14:ligatures w14:val="standardContextual"/>
              </w:rPr>
              <w:t>بمصدرها الإلهي المطلق</w:t>
            </w:r>
            <w:r w:rsidRPr="00602A2E">
              <w:rPr>
                <w:rFonts w:ascii="Calibri" w:eastAsia="Aptos" w:hAnsi="Calibri" w:cs="Calibri"/>
                <w:kern w:val="2"/>
                <w:sz w:val="24"/>
                <w:szCs w:val="24"/>
                <w:rtl/>
                <w:lang w:val="en-US"/>
                <w14:ligatures w14:val="standardContextual"/>
              </w:rPr>
              <w:t>، ويمنع الغلو في النبي</w:t>
            </w:r>
            <w:r w:rsidRPr="00602A2E">
              <w:rPr>
                <w:rFonts w:ascii="Calibri" w:eastAsia="Aptos" w:hAnsi="Calibri" w:cs="Calibri"/>
                <w:kern w:val="2"/>
                <w:sz w:val="24"/>
                <w:szCs w:val="24"/>
                <w:lang w:val="en-US"/>
                <w14:ligatures w14:val="standardContextual"/>
              </w:rPr>
              <w:t>.</w:t>
            </w:r>
          </w:p>
        </w:tc>
      </w:tr>
      <w:tr w:rsidR="00602A2E" w:rsidRPr="00602A2E" w14:paraId="7E7C613A" w14:textId="77777777" w:rsidTr="00F954A6">
        <w:trPr>
          <w:tblCellSpacing w:w="15" w:type="dxa"/>
        </w:trPr>
        <w:tc>
          <w:tcPr>
            <w:tcW w:w="0" w:type="auto"/>
            <w:vAlign w:val="center"/>
            <w:hideMark/>
          </w:tcPr>
          <w:p w14:paraId="4479038F"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الانتباذ والمحراب</w:t>
            </w:r>
          </w:p>
        </w:tc>
        <w:tc>
          <w:tcPr>
            <w:tcW w:w="0" w:type="auto"/>
            <w:vAlign w:val="center"/>
            <w:hideMark/>
          </w:tcPr>
          <w:p w14:paraId="718A5D49"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مكان للعبادة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تلقي الرزق المادي والروحي</w:t>
            </w:r>
            <w:r w:rsidRPr="00602A2E">
              <w:rPr>
                <w:rFonts w:ascii="Calibri" w:eastAsia="Aptos" w:hAnsi="Calibri" w:cs="Calibri"/>
                <w:kern w:val="2"/>
                <w:sz w:val="24"/>
                <w:szCs w:val="24"/>
                <w:rtl/>
                <w:lang w:val="en-US"/>
                <w14:ligatures w14:val="standardContextual"/>
              </w:rPr>
              <w:t xml:space="preserve"> بغير حساب</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6429BFA4"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العزلة الفكرية</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التطهر النفسي</w:t>
            </w:r>
            <w:r w:rsidRPr="00602A2E">
              <w:rPr>
                <w:rFonts w:ascii="Calibri" w:eastAsia="Aptos" w:hAnsi="Calibri" w:cs="Calibri"/>
                <w:kern w:val="2"/>
                <w:sz w:val="24"/>
                <w:szCs w:val="24"/>
                <w:rtl/>
                <w:lang w:val="en-US"/>
                <w14:ligatures w14:val="standardContextual"/>
              </w:rPr>
              <w:t xml:space="preserve"> (العذرية الفكرية) كشرط </w:t>
            </w:r>
            <w:r w:rsidRPr="00602A2E">
              <w:rPr>
                <w:rFonts w:ascii="Calibri" w:eastAsia="Aptos" w:hAnsi="Calibri" w:cs="Calibri"/>
                <w:b/>
                <w:bCs/>
                <w:kern w:val="2"/>
                <w:sz w:val="24"/>
                <w:szCs w:val="24"/>
                <w:rtl/>
                <w:lang w:val="en-US"/>
                <w14:ligatures w14:val="standardContextual"/>
              </w:rPr>
              <w:t>لإنبات الوعي الجديد</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c>
          <w:tcPr>
            <w:tcW w:w="0" w:type="auto"/>
            <w:vAlign w:val="center"/>
            <w:hideMark/>
          </w:tcPr>
          <w:p w14:paraId="30A9D5D0"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يُثبت أن </w:t>
            </w:r>
            <w:r w:rsidRPr="00602A2E">
              <w:rPr>
                <w:rFonts w:ascii="Calibri" w:eastAsia="Aptos" w:hAnsi="Calibri" w:cs="Calibri"/>
                <w:b/>
                <w:bCs/>
                <w:kern w:val="2"/>
                <w:sz w:val="24"/>
                <w:szCs w:val="24"/>
                <w:rtl/>
                <w:lang w:val="en-US"/>
                <w14:ligatures w14:val="standardContextual"/>
              </w:rPr>
              <w:t>الكمال الإنساني</w:t>
            </w:r>
            <w:r w:rsidRPr="00602A2E">
              <w:rPr>
                <w:rFonts w:ascii="Calibri" w:eastAsia="Aptos" w:hAnsi="Calibri" w:cs="Calibri"/>
                <w:kern w:val="2"/>
                <w:sz w:val="24"/>
                <w:szCs w:val="24"/>
                <w:rtl/>
                <w:lang w:val="en-US"/>
                <w14:ligatures w14:val="standardContextual"/>
              </w:rPr>
              <w:t xml:space="preserve"> (مريم) يستند إلى </w:t>
            </w:r>
            <w:r w:rsidRPr="00602A2E">
              <w:rPr>
                <w:rFonts w:ascii="Calibri" w:eastAsia="Aptos" w:hAnsi="Calibri" w:cs="Calibri"/>
                <w:b/>
                <w:bCs/>
                <w:kern w:val="2"/>
                <w:sz w:val="24"/>
                <w:szCs w:val="24"/>
                <w:rtl/>
                <w:lang w:val="en-US"/>
                <w14:ligatures w14:val="standardContextual"/>
              </w:rPr>
              <w:t>الطاعة والقداسة</w:t>
            </w:r>
            <w:r w:rsidRPr="00602A2E">
              <w:rPr>
                <w:rFonts w:ascii="Calibri" w:eastAsia="Aptos" w:hAnsi="Calibri" w:cs="Calibri"/>
                <w:kern w:val="2"/>
                <w:sz w:val="24"/>
                <w:szCs w:val="24"/>
                <w:rtl/>
                <w:lang w:val="en-US"/>
                <w14:ligatures w14:val="standardContextual"/>
              </w:rPr>
              <w:t xml:space="preserve"> الظاهرة والباطنة</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tc>
      </w:tr>
    </w:tbl>
    <w:p w14:paraId="04AAF804" w14:textId="77777777" w:rsidR="00602A2E" w:rsidRPr="00602A2E" w:rsidRDefault="00602A2E" w:rsidP="000F16E4">
      <w:pPr>
        <w:spacing w:line="360" w:lineRule="auto"/>
        <w:rPr>
          <w:rFonts w:ascii="Calibri" w:eastAsia="Aptos" w:hAnsi="Calibri" w:cs="Calibri"/>
          <w:b/>
          <w:bCs/>
          <w:kern w:val="2"/>
          <w:sz w:val="24"/>
          <w:szCs w:val="24"/>
          <w:rtl/>
          <w:lang w:val="en-US"/>
          <w14:ligatures w14:val="standardContextual"/>
        </w:rPr>
      </w:pPr>
    </w:p>
    <w:p w14:paraId="2DF9745E"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خاتمة: الفهم القصدي في حصن الموازين</w:t>
      </w:r>
    </w:p>
    <w:p w14:paraId="55F1F57E"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هذا التباين في المستويات التفسيرية ليس تناقضاً، بل هو انعكاس لـ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تعدد مناهج التدبر الممكنة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التي يقرها القرآن  . إننا بحاجة إلى</w:t>
      </w:r>
      <w:r w:rsidRPr="00602A2E">
        <w:rPr>
          <w:rFonts w:ascii="Calibri" w:eastAsia="Aptos" w:hAnsi="Calibri" w:cs="Calibri"/>
          <w:kern w:val="2"/>
          <w:sz w:val="24"/>
          <w:szCs w:val="24"/>
          <w:lang w:val="en-US"/>
          <w14:ligatures w14:val="standardContextual"/>
        </w:rPr>
        <w:t>:</w:t>
      </w:r>
    </w:p>
    <w:p w14:paraId="3E63B738" w14:textId="77777777" w:rsidR="00602A2E" w:rsidRPr="00602A2E" w:rsidRDefault="00602A2E" w:rsidP="00C301CD">
      <w:pPr>
        <w:numPr>
          <w:ilvl w:val="0"/>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موازين الصلابي</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لكي لا نغلو في الرمز، ونحافظ على </w:t>
      </w:r>
      <w:r w:rsidRPr="00602A2E">
        <w:rPr>
          <w:rFonts w:ascii="Calibri" w:eastAsia="Aptos" w:hAnsi="Calibri" w:cs="Calibri"/>
          <w:b/>
          <w:bCs/>
          <w:kern w:val="2"/>
          <w:sz w:val="24"/>
          <w:szCs w:val="24"/>
          <w:rtl/>
          <w:lang w:val="en-US"/>
          <w14:ligatures w14:val="standardContextual"/>
        </w:rPr>
        <w:t>أصل التوحيد</w:t>
      </w:r>
      <w:r w:rsidRPr="00602A2E">
        <w:rPr>
          <w:rFonts w:ascii="Calibri" w:eastAsia="Aptos" w:hAnsi="Calibri" w:cs="Calibri"/>
          <w:kern w:val="2"/>
          <w:sz w:val="24"/>
          <w:szCs w:val="24"/>
          <w:rtl/>
          <w:lang w:val="en-US"/>
          <w14:ligatures w14:val="standardContextual"/>
        </w:rPr>
        <w:t xml:space="preserve"> و</w:t>
      </w:r>
      <w:r w:rsidRPr="00602A2E">
        <w:rPr>
          <w:rFonts w:ascii="Calibri" w:eastAsia="Aptos" w:hAnsi="Calibri" w:cs="Calibri"/>
          <w:b/>
          <w:bCs/>
          <w:kern w:val="2"/>
          <w:sz w:val="24"/>
          <w:szCs w:val="24"/>
          <w:rtl/>
          <w:lang w:val="en-US"/>
          <w14:ligatures w14:val="standardContextual"/>
        </w:rPr>
        <w:t>العدل</w:t>
      </w:r>
      <w:r w:rsidRPr="00602A2E">
        <w:rPr>
          <w:rFonts w:ascii="Calibri" w:eastAsia="Aptos" w:hAnsi="Calibri" w:cs="Calibri"/>
          <w:kern w:val="2"/>
          <w:sz w:val="24"/>
          <w:szCs w:val="24"/>
          <w:rtl/>
          <w:lang w:val="en-US"/>
          <w14:ligatures w14:val="standardContextual"/>
        </w:rPr>
        <w:t xml:space="preserve"> كـ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مقاصد كلية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1278AE06" w14:textId="77777777" w:rsidR="00602A2E" w:rsidRPr="00602A2E" w:rsidRDefault="00602A2E" w:rsidP="00C301CD">
      <w:pPr>
        <w:numPr>
          <w:ilvl w:val="0"/>
          <w:numId w:val="90"/>
        </w:num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b/>
          <w:bCs/>
          <w:kern w:val="2"/>
          <w:sz w:val="24"/>
          <w:szCs w:val="24"/>
          <w:rtl/>
          <w:lang w:val="en-US"/>
          <w14:ligatures w14:val="standardContextual"/>
        </w:rPr>
        <w:t xml:space="preserve">رمزية </w:t>
      </w:r>
      <w:r w:rsidRPr="00602A2E">
        <w:rPr>
          <w:rFonts w:ascii="Calibri" w:eastAsia="Aptos" w:hAnsi="Calibri" w:cs="Calibri" w:hint="cs"/>
          <w:b/>
          <w:bCs/>
          <w:kern w:val="2"/>
          <w:sz w:val="24"/>
          <w:szCs w:val="24"/>
          <w:rtl/>
          <w:lang w:val="en-US"/>
          <w14:ligatures w14:val="standardContextual"/>
        </w:rPr>
        <w:t>منهجنا</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لكي لا يتحول القرآن إلى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كتاب تاريخ</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أو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طقوس</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 بل ليغدو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منهاج حياة</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ونظام تشغيل للوعي</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3AB8C504" w14:textId="77777777" w:rsidR="00602A2E" w:rsidRPr="00602A2E" w:rsidRDefault="00602A2E" w:rsidP="000F16E4">
      <w:pPr>
        <w:spacing w:line="360" w:lineRule="auto"/>
        <w:rPr>
          <w:rFonts w:ascii="Calibri" w:eastAsia="Aptos" w:hAnsi="Calibri" w:cs="Calibri"/>
          <w:kern w:val="2"/>
          <w:sz w:val="24"/>
          <w:szCs w:val="24"/>
          <w:lang w:val="en-US"/>
          <w14:ligatures w14:val="standardContextual"/>
        </w:rPr>
      </w:pPr>
      <w:r w:rsidRPr="00602A2E">
        <w:rPr>
          <w:rFonts w:ascii="Calibri" w:eastAsia="Aptos" w:hAnsi="Calibri" w:cs="Calibri"/>
          <w:kern w:val="2"/>
          <w:sz w:val="24"/>
          <w:szCs w:val="24"/>
          <w:rtl/>
          <w:lang w:val="en-US"/>
          <w14:ligatures w14:val="standardContextual"/>
        </w:rPr>
        <w:t xml:space="preserve">إن </w:t>
      </w:r>
      <w:r w:rsidRPr="00602A2E">
        <w:rPr>
          <w:rFonts w:ascii="Calibri" w:eastAsia="Aptos" w:hAnsi="Calibri" w:cs="Calibri"/>
          <w:b/>
          <w:bCs/>
          <w:kern w:val="2"/>
          <w:sz w:val="24"/>
          <w:szCs w:val="24"/>
          <w:rtl/>
          <w:lang w:val="en-US"/>
          <w14:ligatures w14:val="standardContextual"/>
        </w:rPr>
        <w:t>التدبر الباطني</w:t>
      </w:r>
      <w:r w:rsidRPr="00602A2E">
        <w:rPr>
          <w:rFonts w:ascii="Calibri" w:eastAsia="Aptos" w:hAnsi="Calibri" w:cs="Calibri"/>
          <w:kern w:val="2"/>
          <w:sz w:val="24"/>
          <w:szCs w:val="24"/>
          <w:rtl/>
          <w:lang w:val="en-US"/>
          <w14:ligatures w14:val="standardContextual"/>
        </w:rPr>
        <w:t xml:space="preserve"> هو دعوة للقارئ ليتجاوز دور المتلقي ويصبح هو نفسه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الوفد القادم</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الذي يحتضن المعاني الحية  ، لكن ضمن </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b/>
          <w:bCs/>
          <w:kern w:val="2"/>
          <w:sz w:val="24"/>
          <w:szCs w:val="24"/>
          <w:rtl/>
          <w:lang w:val="en-US"/>
          <w14:ligatures w14:val="standardContextual"/>
        </w:rPr>
        <w:t>الإطار المُحكَم</w:t>
      </w:r>
      <w:r w:rsidRPr="00602A2E">
        <w:rPr>
          <w:rFonts w:ascii="Calibri" w:eastAsia="Aptos" w:hAnsi="Calibri" w:cs="Calibri"/>
          <w:b/>
          <w:bCs/>
          <w:kern w:val="2"/>
          <w:sz w:val="24"/>
          <w:szCs w:val="24"/>
          <w:lang w:val="en-US"/>
          <w14:ligatures w14:val="standardContextual"/>
        </w:rPr>
        <w:t>"</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الذي يثبته المنهج العقدي القويم</w:t>
      </w:r>
      <w:r w:rsidRPr="00602A2E">
        <w:rPr>
          <w:rFonts w:ascii="Calibri" w:eastAsia="Aptos" w:hAnsi="Calibri" w:cs="Calibri"/>
          <w:kern w:val="2"/>
          <w:sz w:val="24"/>
          <w:szCs w:val="24"/>
          <w:lang w:val="en-US"/>
          <w14:ligatures w14:val="standardContextual"/>
        </w:rPr>
        <w:t xml:space="preserve"> </w:t>
      </w:r>
      <w:r w:rsidRPr="00602A2E">
        <w:rPr>
          <w:rFonts w:ascii="Calibri" w:eastAsia="Aptos" w:hAnsi="Calibri" w:cs="Calibri"/>
          <w:kern w:val="2"/>
          <w:sz w:val="24"/>
          <w:szCs w:val="24"/>
          <w:rtl/>
          <w:lang w:val="en-US"/>
          <w14:ligatures w14:val="standardContextual"/>
        </w:rPr>
        <w:t xml:space="preserve"> </w:t>
      </w:r>
      <w:r w:rsidRPr="00602A2E">
        <w:rPr>
          <w:rFonts w:ascii="Calibri" w:eastAsia="Aptos" w:hAnsi="Calibri" w:cs="Calibri"/>
          <w:kern w:val="2"/>
          <w:sz w:val="24"/>
          <w:szCs w:val="24"/>
          <w:lang w:val="en-US"/>
          <w14:ligatures w14:val="standardContextual"/>
        </w:rPr>
        <w:t>.</w:t>
      </w:r>
    </w:p>
    <w:p w14:paraId="757FDE54" w14:textId="496A4BF0"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3" w:name="_Toc217152793"/>
      <w:r>
        <w:rPr>
          <w:rFonts w:ascii="Calibri" w:eastAsiaTheme="majorEastAsia" w:hAnsi="Calibri" w:cs="Calibri" w:hint="cs"/>
          <w:b/>
          <w:bCs/>
          <w:smallCaps/>
          <w:color w:val="000000" w:themeColor="text1"/>
          <w:sz w:val="24"/>
          <w:szCs w:val="24"/>
          <w:rtl/>
        </w:rPr>
        <w:t>ا</w:t>
      </w:r>
      <w:r w:rsidRPr="00602A2E">
        <w:rPr>
          <w:rFonts w:ascii="Calibri" w:eastAsiaTheme="majorEastAsia" w:hAnsi="Calibri" w:cs="Calibri"/>
          <w:b/>
          <w:bCs/>
          <w:smallCaps/>
          <w:color w:val="000000" w:themeColor="text1"/>
          <w:sz w:val="24"/>
          <w:szCs w:val="24"/>
          <w:rtl/>
        </w:rPr>
        <w:t>لنصارى في الميزان القرآني: حين تنحرف النصرة من "نصرة الله" إلى "نصرة الهوى"</w:t>
      </w:r>
      <w:bookmarkEnd w:id="63"/>
    </w:p>
    <w:p w14:paraId="4581268A"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مقدمة: حين لا تكون الأسماء سوى عناوين لأفعال</w:t>
      </w:r>
    </w:p>
    <w:p w14:paraId="06B056E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يطرح القرآن الكريم مفاهيمه بطريقة فريدة، فهو لا يتعامل مع الأعلام والأسماء كقوالب جامدة، بل كعناوين دالة على سلوكيات ومواقف. ومن هذا المنطلق، فإن فهم مصطلح "النصارى" يتطلب تجاوز النظر إليه كتسمية لجماعة تاريخية فحسب، إلى اعتباره "صفة" أو "حالة"؛ صفة كل من يرفع شعار "النصرة". وهنا يبرز السؤال المحوري الذي يطرحه القرآن: ماذا ينصرون؟ ولمن تكون نصرتهم؟</w:t>
      </w:r>
    </w:p>
    <w:p w14:paraId="36018194"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إنها رحلة من المعنى الأصيل المشرق للنصرة، إلى صور الانحراف التي حولتها إلى نصرة للذات، والطائفة، والهوى</w:t>
      </w:r>
      <w:r w:rsidRPr="00602A2E">
        <w:rPr>
          <w:rFonts w:ascii="Calibri" w:hAnsi="Calibri" w:cs="Calibri"/>
          <w:sz w:val="24"/>
          <w:szCs w:val="24"/>
          <w:lang w:eastAsia="fr-MA"/>
        </w:rPr>
        <w:t>.</w:t>
      </w:r>
    </w:p>
    <w:p w14:paraId="72D4D91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أولاً: "نحن أنصار الله" - الأصل المشرق للنصرة</w:t>
      </w:r>
    </w:p>
    <w:p w14:paraId="6A9833E5"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لم تبدأ القصة بذم أو عتاب، بل بدأت بموقف إيماني عظيم حينما استشعر نبي الله عيسى عليه السلام الكفر والإعراض ممن حوله، أطلق نداءه الخالد</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﴿مَنْ أَنصَارِي إِلَى اللَّهِ﴾</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لم يكن يسأل عن أنصار لشخصه، بل أنصار يتوجهون معه "إلى الله". فجاء الجواب من صفوة أتباعه، الحواريين</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﴿قَالَ الْحَوَارِيُّونَ نَحْنُ أَنصَارُ اللَّهِ آمَنَّا بِاللَّهِ وَاشْهَدْ بِأَنَّا مُسْلِمُونَ﴾ (آل عمران: )</w:t>
      </w:r>
      <w:r w:rsidRPr="00602A2E">
        <w:rPr>
          <w:rFonts w:ascii="Calibri" w:hAnsi="Calibri" w:cs="Calibri"/>
          <w:sz w:val="24"/>
          <w:szCs w:val="24"/>
          <w:lang w:eastAsia="fr-MA"/>
        </w:rPr>
        <w:t>.</w:t>
      </w:r>
    </w:p>
    <w:p w14:paraId="6C0BC669"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هذا هو الأصل النقي لمفهوم "النصرانية" بمعناها الجذري: حركة إيمانية واعية، هدفها نصرة دين الله، قوامها الإيمان والتسليم الخالص له. إنهم جماعة أعلنوا ولاءهم الله وحده، وجعلوا نصرتهم خالصة لوجهه</w:t>
      </w:r>
      <w:r w:rsidRPr="00602A2E">
        <w:rPr>
          <w:rFonts w:ascii="Calibri" w:hAnsi="Calibri" w:cs="Calibri"/>
          <w:sz w:val="24"/>
          <w:szCs w:val="24"/>
          <w:lang w:eastAsia="fr-MA"/>
        </w:rPr>
        <w:t>.</w:t>
      </w:r>
    </w:p>
    <w:p w14:paraId="1AC78B67"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ثانياً: حين تنحرف البوصلة: مظاهر الانزلاق عن جادة النصرة</w:t>
      </w:r>
    </w:p>
    <w:p w14:paraId="743BBF9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إن الذم القرآني لم يكن موجهًا قط لذلك الأصل النقي، بل كان تحليلاً دقيقًا وتشخيصًا عميقًا للانحرافات التي طرأت على هذه المسيرة. ويمكن تصنيف مظاهر هذا الانحراف، كما يعرضها القرآن، إلى نوعين متكاملين</w:t>
      </w:r>
      <w:r w:rsidRPr="00602A2E">
        <w:rPr>
          <w:rFonts w:ascii="Calibri" w:hAnsi="Calibri" w:cs="Calibri"/>
          <w:sz w:val="24"/>
          <w:szCs w:val="24"/>
          <w:lang w:eastAsia="fr-MA"/>
        </w:rPr>
        <w:t>:</w:t>
      </w:r>
    </w:p>
    <w:p w14:paraId="3330ECA7"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أ) الانحراف العقدي: "الغلو في الدين</w:t>
      </w:r>
      <w:r w:rsidRPr="00602A2E">
        <w:rPr>
          <w:rFonts w:ascii="Calibri" w:hAnsi="Calibri" w:cs="Calibri"/>
          <w:b/>
          <w:bCs/>
          <w:sz w:val="24"/>
          <w:szCs w:val="24"/>
          <w:lang w:eastAsia="fr-MA"/>
        </w:rPr>
        <w:t>"</w:t>
      </w:r>
    </w:p>
    <w:p w14:paraId="76F38786"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وهو مجاوزة الحد في تقديس الأشخاص والمعتقدات، وقد تجلى في صور عدة، أبرزها</w:t>
      </w:r>
      <w:r w:rsidRPr="00602A2E">
        <w:rPr>
          <w:rFonts w:ascii="Calibri" w:hAnsi="Calibri" w:cs="Calibri"/>
          <w:sz w:val="24"/>
          <w:szCs w:val="24"/>
          <w:lang w:eastAsia="fr-MA"/>
        </w:rPr>
        <w:t>:</w:t>
      </w:r>
    </w:p>
    <w:p w14:paraId="77A31D1B" w14:textId="77777777" w:rsidR="00602A2E" w:rsidRPr="00602A2E" w:rsidRDefault="00602A2E" w:rsidP="000F16E4">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تأليه الأنبياء</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وهو أخطر صور الغلو، حيث تم رفع المسيح عليه السلام من مقام النبوة والعبودية إلى مقام الألوهية. قال تعالى</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﴿لَّقَدْ كَفَرَ الَّذِينَ قَالُواْ إِنَّ اللَّهَ هُوَ الْمَسِيحُ ابْنُ مَرْيَمَ﴾ (المائدة: )</w:t>
      </w:r>
      <w:r w:rsidRPr="00602A2E">
        <w:rPr>
          <w:rFonts w:ascii="Calibri" w:hAnsi="Calibri" w:cs="Calibri"/>
          <w:sz w:val="24"/>
          <w:szCs w:val="24"/>
          <w:lang w:eastAsia="fr-MA"/>
        </w:rPr>
        <w:t>.</w:t>
      </w:r>
    </w:p>
    <w:p w14:paraId="47A097B5" w14:textId="77777777" w:rsidR="00602A2E" w:rsidRPr="00602A2E" w:rsidRDefault="00602A2E" w:rsidP="000F16E4">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ابتداع عقائد مركبة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كعقيدة التثليث التي أدخلت الشرك في مفهوم الذات الإلهية، وهي عقيدة لم يأت بها المسيح، بل هي نتاج تأويلات فلسفية متأخرة</w:t>
      </w:r>
      <w:r w:rsidRPr="00602A2E">
        <w:rPr>
          <w:rFonts w:ascii="Calibri" w:hAnsi="Calibri" w:cs="Calibri"/>
          <w:sz w:val="24"/>
          <w:szCs w:val="24"/>
          <w:lang w:eastAsia="fr-MA"/>
        </w:rPr>
        <w:t>.</w:t>
      </w:r>
    </w:p>
    <w:p w14:paraId="76E8E12E" w14:textId="77777777" w:rsidR="00602A2E" w:rsidRPr="00602A2E" w:rsidRDefault="00602A2E" w:rsidP="000F16E4">
      <w:pPr>
        <w:numPr>
          <w:ilvl w:val="0"/>
          <w:numId w:val="4"/>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شرك الطاعة والتشريع</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وذلك باتخاذ الأحبار والرهبان أرباباً من دون الله بطاعتهم في تحليل الحرام وتحريم الحلال، كما قال تعالى</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﴿اتَّخَذُوا أَحْبَارَهُمْ وَرُهْبَانَهُمْ أَرْبَابًا مِّن دُونِ اللَّهِ﴾ (التوبة: )</w:t>
      </w:r>
      <w:r w:rsidRPr="00602A2E">
        <w:rPr>
          <w:rFonts w:ascii="Calibri" w:hAnsi="Calibri" w:cs="Calibri"/>
          <w:sz w:val="24"/>
          <w:szCs w:val="24"/>
          <w:lang w:eastAsia="fr-MA"/>
        </w:rPr>
        <w:t>.</w:t>
      </w:r>
    </w:p>
    <w:p w14:paraId="5F13872A"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وقد حذر القرآن أهل الكتاب تحذيراً مباشراً من هذا المسلك</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﴿يَا أَهْلَ الْكِتَابِ لَا تَغْلُوا فِي دِينِكُمْ وَلَا تَقُولُواْ عَلَى اللَّهِ إِلَّا الْحَقَّ﴾ (النساء: )</w:t>
      </w:r>
      <w:r w:rsidRPr="00602A2E">
        <w:rPr>
          <w:rFonts w:ascii="Calibri" w:hAnsi="Calibri" w:cs="Calibri"/>
          <w:sz w:val="24"/>
          <w:szCs w:val="24"/>
          <w:lang w:eastAsia="fr-MA"/>
        </w:rPr>
        <w:t>.</w:t>
      </w:r>
    </w:p>
    <w:p w14:paraId="0B352E01"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ب) الانحراف السلوكي: "احتكار الحقيقة والاستعلاء بالإيمان</w:t>
      </w:r>
      <w:r w:rsidRPr="00602A2E">
        <w:rPr>
          <w:rFonts w:ascii="Calibri" w:hAnsi="Calibri" w:cs="Calibri"/>
          <w:b/>
          <w:bCs/>
          <w:sz w:val="24"/>
          <w:szCs w:val="24"/>
          <w:lang w:eastAsia="fr-MA"/>
        </w:rPr>
        <w:t>"</w:t>
      </w:r>
    </w:p>
    <w:p w14:paraId="12328461"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وهذا الانحراف لا يقل خطورة عن سابقه، لأنه يحول الدين من رسالة هداية للعالمين إلى أيديولوجيا إقصائية. ويتجلى في</w:t>
      </w:r>
      <w:r w:rsidRPr="00602A2E">
        <w:rPr>
          <w:rFonts w:ascii="Calibri" w:hAnsi="Calibri" w:cs="Calibri"/>
          <w:sz w:val="24"/>
          <w:szCs w:val="24"/>
          <w:lang w:eastAsia="fr-MA"/>
        </w:rPr>
        <w:t>:</w:t>
      </w:r>
    </w:p>
    <w:p w14:paraId="370D3091" w14:textId="77777777" w:rsidR="00602A2E" w:rsidRPr="00602A2E" w:rsidRDefault="00602A2E" w:rsidP="000F16E4">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احتكار الهداية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ادعاء أن الهداية حكر على طائفتهم، وأن اتباع ملتهم هو الشرط الوحيد للنجاة</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﴿وَقَالُوا كُونُواْ هُودًا أَوْ نَصَارَى تَهْتَدُواْ﴾ (البقرة: )</w:t>
      </w:r>
      <w:r w:rsidRPr="00602A2E">
        <w:rPr>
          <w:rFonts w:ascii="Calibri" w:hAnsi="Calibri" w:cs="Calibri"/>
          <w:sz w:val="24"/>
          <w:szCs w:val="24"/>
          <w:lang w:eastAsia="fr-MA"/>
        </w:rPr>
        <w:t>.</w:t>
      </w:r>
    </w:p>
    <w:p w14:paraId="100CEE6A" w14:textId="77777777" w:rsidR="00602A2E" w:rsidRPr="00602A2E" w:rsidRDefault="00602A2E" w:rsidP="000F16E4">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ادعاء منزلة خاصة عند الله</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الشعور بالتميز والاصطفاء الإلهي الذي يضعهم فوق سائر البشر</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﴿وَقَالَتِ الْيَهُودُ وَالنَّصَارَى نَحْنُ أَبْنَاء اللَّهِ وَأَحِبَّاؤُهُ﴾ (المائدة: )</w:t>
      </w:r>
      <w:r w:rsidRPr="00602A2E">
        <w:rPr>
          <w:rFonts w:ascii="Calibri" w:hAnsi="Calibri" w:cs="Calibri"/>
          <w:sz w:val="24"/>
          <w:szCs w:val="24"/>
          <w:lang w:eastAsia="fr-MA"/>
        </w:rPr>
        <w:t>.</w:t>
      </w:r>
    </w:p>
    <w:p w14:paraId="5B2313C6" w14:textId="77777777" w:rsidR="00602A2E" w:rsidRPr="00602A2E" w:rsidRDefault="00602A2E" w:rsidP="000F16E4">
      <w:pPr>
        <w:numPr>
          <w:ilvl w:val="0"/>
          <w:numId w:val="5"/>
        </w:numPr>
        <w:spacing w:line="360" w:lineRule="auto"/>
        <w:rPr>
          <w:rFonts w:ascii="Calibri" w:hAnsi="Calibri" w:cs="Calibri"/>
          <w:sz w:val="24"/>
          <w:szCs w:val="24"/>
          <w:lang w:eastAsia="fr-MA"/>
        </w:rPr>
      </w:pPr>
      <w:r w:rsidRPr="00602A2E">
        <w:rPr>
          <w:rFonts w:ascii="Calibri" w:hAnsi="Calibri" w:cs="Calibri"/>
          <w:b/>
          <w:bCs/>
          <w:sz w:val="24"/>
          <w:szCs w:val="24"/>
          <w:rtl/>
          <w:lang w:eastAsia="fr-MA"/>
        </w:rPr>
        <w:t>احتكار الجنة</w:t>
      </w:r>
      <w:r w:rsidRPr="00602A2E">
        <w:rPr>
          <w:rFonts w:ascii="Calibri" w:hAnsi="Calibri" w:cs="Calibri"/>
          <w:sz w:val="24"/>
          <w:szCs w:val="24"/>
          <w:lang w:eastAsia="fr-MA"/>
        </w:rPr>
        <w:t xml:space="preserve">: </w:t>
      </w:r>
      <w:r w:rsidRPr="00602A2E">
        <w:rPr>
          <w:rFonts w:ascii="Calibri" w:hAnsi="Calibri" w:cs="Calibri"/>
          <w:sz w:val="24"/>
          <w:szCs w:val="24"/>
          <w:rtl/>
          <w:lang w:eastAsia="fr-MA"/>
        </w:rPr>
        <w:t>وهو من أشد صور الغرور الديني، حيث نصبوا أنفسهم حراسًا على رحمة الله</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﴿وَقَالُوا لَن يَدْخُلَ الْجَنَّةَ إِلَّا مَن كَانَ هُودًا أَوْ نَصَارَى تِلْكَ أَمَانِيُّهُمْ﴾ (البقرة: )</w:t>
      </w:r>
      <w:r w:rsidRPr="00602A2E">
        <w:rPr>
          <w:rFonts w:ascii="Calibri" w:hAnsi="Calibri" w:cs="Calibri"/>
          <w:sz w:val="24"/>
          <w:szCs w:val="24"/>
          <w:lang w:eastAsia="fr-MA"/>
        </w:rPr>
        <w:t>.</w:t>
      </w:r>
    </w:p>
    <w:p w14:paraId="6BBA86C4"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ثالثاً: "شرك الهوى" - المحرك الخفي للانحراف</w:t>
      </w:r>
    </w:p>
    <w:p w14:paraId="6DD1065C"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ما الذي يغذي الغلو العقدي والاستعلاء السلوكي؟ إنه "شرك الهوى". هذا المفهوم القرآني العميق يفسر كيف يتم استبدال الوحي بالرأي، والحق بالهوى. فبدلاً من التسليم للنصوص الواضحة التي تؤكد بشرية المسيح عليه السلام، تم لي أعناق النصوص لتتوافق مع التصورات الجديدة</w:t>
      </w:r>
      <w:r w:rsidRPr="00602A2E">
        <w:rPr>
          <w:rFonts w:ascii="Calibri" w:hAnsi="Calibri" w:cs="Calibri"/>
          <w:sz w:val="24"/>
          <w:szCs w:val="24"/>
          <w:lang w:eastAsia="fr-MA"/>
        </w:rPr>
        <w:t>.</w:t>
      </w:r>
    </w:p>
    <w:p w14:paraId="06EDECB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 xml:space="preserve">ويتجلى "شرك الهوى" بشكل أساسي في تحويل وجهة "النصرة"؛ فبعد أن كانت "نصرة لله"، تحولت إلى "نصرة للطائفة"، "نصرة للرأي"، و"نصرة </w:t>
      </w:r>
      <w:proofErr w:type="spellStart"/>
      <w:r w:rsidRPr="00602A2E">
        <w:rPr>
          <w:rFonts w:ascii="Calibri" w:hAnsi="Calibri" w:cs="Calibri"/>
          <w:sz w:val="24"/>
          <w:szCs w:val="24"/>
          <w:rtl/>
          <w:lang w:eastAsia="fr-MA"/>
        </w:rPr>
        <w:t>للأنا</w:t>
      </w:r>
      <w:proofErr w:type="spellEnd"/>
      <w:r w:rsidRPr="00602A2E">
        <w:rPr>
          <w:rFonts w:ascii="Calibri" w:hAnsi="Calibri" w:cs="Calibri"/>
          <w:sz w:val="24"/>
          <w:szCs w:val="24"/>
          <w:rtl/>
          <w:lang w:eastAsia="fr-MA"/>
        </w:rPr>
        <w:t xml:space="preserve"> الجماعية". وبهذا، لم يعد الميزان هو الحق الذي أنزله الله، بل ما تهواه الأنفس وتراه الجماعة صوابًا</w:t>
      </w:r>
      <w:r w:rsidRPr="00602A2E">
        <w:rPr>
          <w:rFonts w:ascii="Calibri" w:hAnsi="Calibri" w:cs="Calibri"/>
          <w:sz w:val="24"/>
          <w:szCs w:val="24"/>
          <w:lang w:eastAsia="fr-MA"/>
        </w:rPr>
        <w:t>.</w:t>
      </w:r>
    </w:p>
    <w:p w14:paraId="709DD9C0"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b/>
          <w:bCs/>
          <w:sz w:val="24"/>
          <w:szCs w:val="24"/>
          <w:rtl/>
          <w:lang w:eastAsia="fr-MA"/>
        </w:rPr>
        <w:t>خاتمة: درس يتجاوز التاريخ</w:t>
      </w:r>
    </w:p>
    <w:p w14:paraId="72B79554"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إن قصة "النصارى" في القرآن ليست مجرد سرد تاريخي، بل هي نموذج متكرر ونذير لكل أمة. إنها تكشف عن سنة إلهية: أن أي جماعة تبدأ بشعار "نصرة الله" ولكنها تنزلق إلى تقديس الأشخاص، أو احتكار الحقيقة، أو اتباع الهوى، فإنها تفقد جوهر النصرة الحقة وتتحول إلى نقيضها</w:t>
      </w:r>
      <w:r w:rsidRPr="00602A2E">
        <w:rPr>
          <w:rFonts w:ascii="Calibri" w:hAnsi="Calibri" w:cs="Calibri"/>
          <w:sz w:val="24"/>
          <w:szCs w:val="24"/>
          <w:lang w:eastAsia="fr-MA"/>
        </w:rPr>
        <w:t>.</w:t>
      </w:r>
    </w:p>
    <w:p w14:paraId="07E8BE04"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ومع ذلك، فإن عدل القرآن يقتضي التمييز؛ فالذم لم يكن للاسم، بل للفعل المنحرف. ولذلك أثنى القرآن على طائفة منهم بقيت على الأصل من التواضع والإيمان</w:t>
      </w:r>
      <w:r w:rsidRPr="00602A2E">
        <w:rPr>
          <w:rFonts w:ascii="Calibri" w:hAnsi="Calibri" w:cs="Calibri"/>
          <w:sz w:val="24"/>
          <w:szCs w:val="24"/>
          <w:lang w:eastAsia="fr-MA"/>
        </w:rPr>
        <w:t xml:space="preserve">: </w:t>
      </w:r>
      <w:r w:rsidRPr="00602A2E">
        <w:rPr>
          <w:rFonts w:ascii="Calibri" w:hAnsi="Calibri" w:cs="Calibri"/>
          <w:b/>
          <w:bCs/>
          <w:sz w:val="24"/>
          <w:szCs w:val="24"/>
          <w:rtl/>
          <w:lang w:eastAsia="fr-MA"/>
        </w:rPr>
        <w:t>﴿وَلَتَجِدَنَّ أَقْرَبَهُمْ مَّوَدَّةً لِّلَّذِينَ آمَنُواْ الَّذِينَ قَالُواْ إِنَّا نَصَارَى ذَلِكَ بِأَنَّ مِنْهُمْ قِسِّيسِينَ وَرُهْبَانًا وَأَنَّهُمْ لَا يَسْتَكْبِرُونَ﴾ (المائدة: )</w:t>
      </w:r>
      <w:r w:rsidRPr="00602A2E">
        <w:rPr>
          <w:rFonts w:ascii="Calibri" w:hAnsi="Calibri" w:cs="Calibri"/>
          <w:sz w:val="24"/>
          <w:szCs w:val="24"/>
          <w:lang w:eastAsia="fr-MA"/>
        </w:rPr>
        <w:t>.</w:t>
      </w:r>
    </w:p>
    <w:p w14:paraId="06CE54BB" w14:textId="77777777" w:rsidR="00602A2E" w:rsidRPr="00602A2E" w:rsidRDefault="00602A2E" w:rsidP="000F16E4">
      <w:pPr>
        <w:spacing w:line="360" w:lineRule="auto"/>
        <w:rPr>
          <w:rFonts w:ascii="Calibri" w:hAnsi="Calibri" w:cs="Calibri"/>
          <w:sz w:val="24"/>
          <w:szCs w:val="24"/>
          <w:lang w:eastAsia="fr-MA"/>
        </w:rPr>
      </w:pPr>
      <w:r w:rsidRPr="00602A2E">
        <w:rPr>
          <w:rFonts w:ascii="Calibri" w:hAnsi="Calibri" w:cs="Calibri"/>
          <w:sz w:val="24"/>
          <w:szCs w:val="24"/>
          <w:rtl/>
          <w:lang w:eastAsia="fr-MA"/>
        </w:rPr>
        <w:t>فبعد أن حللنا نموذج الانحراف عن النصرة، ننتقل في المقال القادم لاستعراض النموذج القرآني للنصرة الراشدة، المتجسد في "الحواريين" و"الأنصار"، لنعرف ما هي سمات "أنصار الله" الحقيقيين</w:t>
      </w:r>
      <w:r w:rsidRPr="00602A2E">
        <w:rPr>
          <w:rFonts w:ascii="Calibri" w:hAnsi="Calibri" w:cs="Calibri"/>
          <w:sz w:val="24"/>
          <w:szCs w:val="24"/>
          <w:lang w:eastAsia="fr-MA"/>
        </w:rPr>
        <w:t>.`</w:t>
      </w:r>
    </w:p>
    <w:p w14:paraId="16E13425" w14:textId="34954308" w:rsidR="00E81B8E" w:rsidRDefault="00602A2E" w:rsidP="000F16E4">
      <w:pPr>
        <w:spacing w:line="360" w:lineRule="auto"/>
        <w:rPr>
          <w:rFonts w:ascii="Calibri" w:hAnsi="Calibri" w:cs="Calibri"/>
          <w:sz w:val="24"/>
          <w:szCs w:val="24"/>
          <w:rtl/>
          <w:lang w:val="en-US" w:eastAsia="fr-MA"/>
        </w:rPr>
      </w:pPr>
      <w:r w:rsidRPr="00602A2E">
        <w:rPr>
          <w:rFonts w:ascii="Calibri" w:hAnsi="Calibri" w:cs="Calibri"/>
          <w:sz w:val="24"/>
          <w:szCs w:val="24"/>
          <w:rtl/>
          <w:lang w:eastAsia="fr-MA"/>
        </w:rPr>
        <w:br w:type="page"/>
      </w:r>
    </w:p>
    <w:p w14:paraId="72E8CD35"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imes New Roman" w:hAnsi="Calibri" w:cs="Calibri"/>
          <w:b/>
          <w:bCs/>
          <w:smallCaps/>
          <w:color w:val="000000" w:themeColor="text1"/>
          <w:sz w:val="24"/>
          <w:szCs w:val="24"/>
        </w:rPr>
      </w:pPr>
      <w:bookmarkStart w:id="64" w:name="_Toc217152794"/>
      <w:r w:rsidRPr="00602A2E">
        <w:rPr>
          <w:rFonts w:ascii="Calibri" w:eastAsia="Times New Roman" w:hAnsi="Calibri" w:cs="Calibri"/>
          <w:b/>
          <w:bCs/>
          <w:smallCaps/>
          <w:color w:val="000000" w:themeColor="text1"/>
          <w:sz w:val="24"/>
          <w:szCs w:val="24"/>
          <w:rtl/>
        </w:rPr>
        <w:t xml:space="preserve">أنصار الله </w:t>
      </w:r>
      <w:r w:rsidRPr="00602A2E">
        <w:rPr>
          <w:rFonts w:ascii="Calibri" w:eastAsia="Times New Roman" w:hAnsi="Calibri" w:cs="Calibri" w:hint="cs"/>
          <w:b/>
          <w:bCs/>
          <w:smallCaps/>
          <w:color w:val="000000" w:themeColor="text1"/>
          <w:sz w:val="24"/>
          <w:szCs w:val="24"/>
          <w:rtl/>
        </w:rPr>
        <w:t xml:space="preserve">: </w:t>
      </w:r>
      <w:r w:rsidRPr="00602A2E">
        <w:rPr>
          <w:rFonts w:ascii="Calibri" w:eastAsia="Times New Roman" w:hAnsi="Calibri" w:cs="Calibri"/>
          <w:b/>
          <w:bCs/>
          <w:smallCaps/>
          <w:color w:val="000000" w:themeColor="text1"/>
          <w:sz w:val="24"/>
          <w:szCs w:val="24"/>
          <w:rtl/>
        </w:rPr>
        <w:t>النموذج القرآني للنصرة الراشدة في الحواريين والأنصار</w:t>
      </w:r>
      <w:bookmarkEnd w:id="64"/>
    </w:p>
    <w:p w14:paraId="68154D02"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مقدمة: في البحث عن النصرة الحقة</w:t>
      </w:r>
    </w:p>
    <w:p w14:paraId="14382F27"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بعد أن استعرضنا في المقالات السابقة كيف يمكن لشعار "النصرة" أن ينحرف عن مساره ليصبح نصرة للهوى والغلو، يقدم لنا القرآن الكريم في المقابل النموذج المثالي والميزان الدقيق الذي تُقاس به كل دعوى نصرة. هذا النموذج ليس مثالاً خيالياً، بل تجسد واقعاً في تاريخ الأديان في شخصيات "الحواريين" الأوائل، وبلغ تمامه في جماعة "الأنصار" في المدينة المنورة. إنها النصرة الراشدة القائمة على البصيرة والتجرد، لا على العصبية والهوى</w:t>
      </w:r>
      <w:r w:rsidRPr="00602A2E">
        <w:rPr>
          <w:rFonts w:ascii="Calibri" w:eastAsia="Times New Roman" w:hAnsi="Calibri" w:cs="Calibri"/>
          <w:sz w:val="24"/>
          <w:szCs w:val="24"/>
          <w:lang w:eastAsia="fr-MA"/>
        </w:rPr>
        <w:t>.</w:t>
      </w:r>
    </w:p>
    <w:p w14:paraId="4A75B473"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أولاً: الحواريون – نقاء المبدأ وصفاء النصرة</w:t>
      </w:r>
    </w:p>
    <w:p w14:paraId="20986BFB"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عندما أطلق عيسى عليه السلام نداءه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﴿مَنْ أَنصَارِي إِلَى اللَّهِ﴾، كانت استجابة الحواريين درساً بليغاً في شروط النصرة الحقة. إن جملتهم ﴿نَحْنُ أَنصَارُ اللَّهِ آمَنَّا بِاللَّهِ وَاشْهَدْ بِأَنَّا مُسْلِمُونَ﴾ تحمل في طياتها أركان هذه النصرة</w:t>
      </w:r>
      <w:r w:rsidRPr="00602A2E">
        <w:rPr>
          <w:rFonts w:ascii="Calibri" w:eastAsia="Times New Roman" w:hAnsi="Calibri" w:cs="Calibri"/>
          <w:sz w:val="24"/>
          <w:szCs w:val="24"/>
          <w:lang w:eastAsia="fr-MA"/>
        </w:rPr>
        <w:t>:</w:t>
      </w:r>
    </w:p>
    <w:p w14:paraId="12734B9C" w14:textId="77777777" w:rsidR="00602A2E" w:rsidRPr="00602A2E" w:rsidRDefault="00602A2E" w:rsidP="000F16E4">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تجريد القصد (نَحْنُ أَنصَارُ اللَّهِ)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لقد نسبوا النصرة لله وحده، لا لعيسى كشخص، ولا لأنفسهم كجماعة. وهذا هو شرط الإخلاص الذي يميز النصرة الربانية عن النصرة الحزبية أو الشخصية. إنه إعلان واضح بأن الهدف الأسمى هو إعلاء كلمة الله، وليس تحقيق مصالح ذاتية أو فئوية</w:t>
      </w:r>
      <w:r w:rsidRPr="00602A2E">
        <w:rPr>
          <w:rFonts w:ascii="Calibri" w:eastAsia="Times New Roman" w:hAnsi="Calibri" w:cs="Calibri"/>
          <w:sz w:val="24"/>
          <w:szCs w:val="24"/>
          <w:lang w:eastAsia="fr-MA"/>
        </w:rPr>
        <w:t>.</w:t>
      </w:r>
    </w:p>
    <w:p w14:paraId="6C2867D3" w14:textId="77777777" w:rsidR="00602A2E" w:rsidRPr="00602A2E" w:rsidRDefault="00602A2E" w:rsidP="000F16E4">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أساس الإيمان (آمَنَّا بِاللَّهِ)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نصرتهم لم تكن نابعة من حماس عاطفي أعمى أو عصبية قبلية، بل انطلقت من قاعدة عقدية صلبة، وهي الإيمان بالله وتوحيده. هذا الإيمان هو المحرك الحقيقي لكل فعل، والضمان لثبات النصرة واستمراريتها</w:t>
      </w:r>
      <w:r w:rsidRPr="00602A2E">
        <w:rPr>
          <w:rFonts w:ascii="Calibri" w:eastAsia="Times New Roman" w:hAnsi="Calibri" w:cs="Calibri"/>
          <w:sz w:val="24"/>
          <w:szCs w:val="24"/>
          <w:lang w:eastAsia="fr-MA"/>
        </w:rPr>
        <w:t>.</w:t>
      </w:r>
    </w:p>
    <w:p w14:paraId="652406C8" w14:textId="77777777" w:rsidR="00602A2E" w:rsidRPr="00602A2E" w:rsidRDefault="00602A2E" w:rsidP="000F16E4">
      <w:pPr>
        <w:numPr>
          <w:ilvl w:val="0"/>
          <w:numId w:val="2"/>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جوهر التسليم (وَاشْهَدْ بِأَنَّا مُسْلِمُونَ)</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هذا الإعلان هو ذروة الفهم. إنهم يقرون بأن حقيقة الدين وجوهره هو "الإسلام"، أي الاستسلام الكامل لله. وبهذا، وضعوا أنفسهم ضمن قافلة الأنبياء والمؤمنين الموحدين عبر التاريخ، متجردين من أي شعور بالاستعلاء أو الخصوصية المزعومة</w:t>
      </w:r>
      <w:r w:rsidRPr="00602A2E">
        <w:rPr>
          <w:rFonts w:ascii="Calibri" w:eastAsia="Times New Roman" w:hAnsi="Calibri" w:cs="Calibri"/>
          <w:sz w:val="24"/>
          <w:szCs w:val="24"/>
          <w:lang w:eastAsia="fr-MA"/>
        </w:rPr>
        <w:t>.</w:t>
      </w:r>
    </w:p>
    <w:p w14:paraId="32250DAF"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الخلاصة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الحواريون يمثلون النواة النقية للنصرة، حيث تتجلى فيهم أعلى مراتب الإخلاص والصدق في التوجه لله تعالى، وتقديم المبدأ على الذات</w:t>
      </w:r>
      <w:r w:rsidRPr="00602A2E">
        <w:rPr>
          <w:rFonts w:ascii="Calibri" w:eastAsia="Times New Roman" w:hAnsi="Calibri" w:cs="Calibri"/>
          <w:sz w:val="24"/>
          <w:szCs w:val="24"/>
          <w:lang w:eastAsia="fr-MA"/>
        </w:rPr>
        <w:t>.</w:t>
      </w:r>
    </w:p>
    <w:p w14:paraId="528AC30C" w14:textId="77777777" w:rsidR="00602A2E" w:rsidRPr="00602A2E" w:rsidRDefault="00602A2E" w:rsidP="000F16E4">
      <w:pPr>
        <w:spacing w:after="0" w:line="360" w:lineRule="auto"/>
        <w:rPr>
          <w:rFonts w:ascii="Calibri" w:eastAsia="Times New Roman" w:hAnsi="Calibri" w:cs="Calibri"/>
          <w:sz w:val="24"/>
          <w:szCs w:val="24"/>
          <w:lang w:eastAsia="fr-MA"/>
        </w:rPr>
      </w:pPr>
    </w:p>
    <w:p w14:paraId="30698059"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ثانياً: أنصار المدينة - تجسيد النصرة في أمة ومجتمع</w:t>
      </w:r>
    </w:p>
    <w:p w14:paraId="5A6D99C4"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إذا كان الحواريون يمثلون بذرة النصرة النقية، فإن "الأنصار" في مدينة رسول الله صلى الله عليه وسلم يمثلون اكتمال هذه النصرة وتحولها إلى منهج حياة ومشروع أمة. لم يكن اختيار اسم "الأنصار" لهم مجرد مصادفة، بل هو استدعاء رباني للنموذج الأول وتطوير له. يقول تعالى أمراً المؤمنين</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 xml:space="preserve">﴿يَا أَيُّهَا الَّذِينَ آمَنُوا كُونُوا أَنصَارَ اللَّهِ كَمَا قَالَ عِيسَى ابْنُ مَرْيَمَ لِلْحَوَارِيِّينَ مَنْ أَنصَارِي إِلَى اللَّهِ قَالَ الْحَوَارِيُّونَ نَحْنُ أَنصَارُ اللَّهِ﴾ </w:t>
      </w:r>
      <w:r w:rsidRPr="00602A2E">
        <w:rPr>
          <w:rFonts w:ascii="Calibri" w:eastAsia="Times New Roman" w:hAnsi="Calibri" w:cs="Calibri"/>
          <w:sz w:val="24"/>
          <w:szCs w:val="24"/>
          <w:lang w:eastAsia="fr-MA"/>
        </w:rPr>
        <w:t>(</w:t>
      </w:r>
      <w:r w:rsidRPr="00602A2E">
        <w:rPr>
          <w:rFonts w:ascii="Calibri" w:eastAsia="Times New Roman" w:hAnsi="Calibri" w:cs="Calibri"/>
          <w:sz w:val="24"/>
          <w:szCs w:val="24"/>
          <w:rtl/>
          <w:lang w:eastAsia="fr-MA"/>
        </w:rPr>
        <w:t xml:space="preserve">الصف: </w:t>
      </w:r>
      <w:r w:rsidRPr="00602A2E">
        <w:rPr>
          <w:rFonts w:ascii="Calibri" w:eastAsia="Times New Roman" w:hAnsi="Calibri" w:cs="Calibri"/>
          <w:sz w:val="24"/>
          <w:szCs w:val="24"/>
          <w:lang w:eastAsia="fr-MA"/>
        </w:rPr>
        <w:t>).</w:t>
      </w:r>
    </w:p>
    <w:p w14:paraId="39B0E053"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وقد تجسدت نصرتهم في أفعال، لا مجرد أقوال، فكانوا نموذجاً عملياً يحتذى به</w:t>
      </w:r>
      <w:r w:rsidRPr="00602A2E">
        <w:rPr>
          <w:rFonts w:ascii="Calibri" w:eastAsia="Times New Roman" w:hAnsi="Calibri" w:cs="Calibri"/>
          <w:sz w:val="24"/>
          <w:szCs w:val="24"/>
          <w:lang w:eastAsia="fr-MA"/>
        </w:rPr>
        <w:t>:</w:t>
      </w:r>
    </w:p>
    <w:p w14:paraId="519AAE1D" w14:textId="77777777" w:rsidR="00602A2E" w:rsidRPr="00602A2E" w:rsidRDefault="00602A2E" w:rsidP="000F16E4">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الإيواء والتضحية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لقد فتحوا ديارهم وقلوبهم للمهاجرين، وقاسموهم أموالهم وممتلكاتهم، في مثال قل نظيره في تاريخ البشرية على الإخاء والتآزر</w:t>
      </w:r>
      <w:r w:rsidRPr="00602A2E">
        <w:rPr>
          <w:rFonts w:ascii="Calibri" w:eastAsia="Times New Roman" w:hAnsi="Calibri" w:cs="Calibri"/>
          <w:sz w:val="24"/>
          <w:szCs w:val="24"/>
          <w:lang w:eastAsia="fr-MA"/>
        </w:rPr>
        <w:t>.</w:t>
      </w:r>
    </w:p>
    <w:p w14:paraId="36165FD5" w14:textId="77777777" w:rsidR="00602A2E" w:rsidRPr="00602A2E" w:rsidRDefault="00602A2E" w:rsidP="000F16E4">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الإيثار ونكران الذات</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وهو ما خلده القرآن في قوله</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﴿وَيُؤْثِرُونَ عَلَى أَنفُسِهِمْ وَلَوْ كَانَ بِهِمْ خَصَاصَةٌ﴾ (الحشر: ). إنها قمة النصرة، حيث تُنصر مصلحة الجماعة المؤمنة على المصلحة الشخصية، وتُقدم حاجات الآخرين على حاجات الذات</w:t>
      </w:r>
      <w:r w:rsidRPr="00602A2E">
        <w:rPr>
          <w:rFonts w:ascii="Calibri" w:eastAsia="Times New Roman" w:hAnsi="Calibri" w:cs="Calibri"/>
          <w:sz w:val="24"/>
          <w:szCs w:val="24"/>
          <w:lang w:eastAsia="fr-MA"/>
        </w:rPr>
        <w:t>.</w:t>
      </w:r>
    </w:p>
    <w:p w14:paraId="13674B4B" w14:textId="77777777" w:rsidR="00602A2E" w:rsidRPr="00602A2E" w:rsidRDefault="00602A2E" w:rsidP="000F16E4">
      <w:pPr>
        <w:numPr>
          <w:ilvl w:val="0"/>
          <w:numId w:val="3"/>
        </w:num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النصرة من أجل المبدأ</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نصروا النبي صلى الله عليه وسلم ليس لأنه قريبهم، بل لأنه رسول الله، ونصروا دعوته لأنها دين الحق. كانت نصرتهم مبدئية، قائمة على قناعة راسخة بأنهم ينصرون الحق الذي جاء به النبي، لا شخصه أو عصبية قومية</w:t>
      </w:r>
      <w:r w:rsidRPr="00602A2E">
        <w:rPr>
          <w:rFonts w:ascii="Calibri" w:eastAsia="Times New Roman" w:hAnsi="Calibri" w:cs="Calibri"/>
          <w:sz w:val="24"/>
          <w:szCs w:val="24"/>
          <w:lang w:eastAsia="fr-MA"/>
        </w:rPr>
        <w:t>.</w:t>
      </w:r>
    </w:p>
    <w:p w14:paraId="7CC038B6"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الخلاصة</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الأنصار أثبتوا أن النصرة الحقة ليست مجرد شعارات، بل هي تفعيل عملي لقيم الإيمان والإيثار والتضحية، وتحويلها إلى واقع ملموس يبني مجتمعاً قوياً ومتماسكاً</w:t>
      </w:r>
      <w:r w:rsidRPr="00602A2E">
        <w:rPr>
          <w:rFonts w:ascii="Calibri" w:eastAsia="Times New Roman" w:hAnsi="Calibri" w:cs="Calibri"/>
          <w:sz w:val="24"/>
          <w:szCs w:val="24"/>
          <w:lang w:eastAsia="fr-MA"/>
        </w:rPr>
        <w:t>.</w:t>
      </w:r>
    </w:p>
    <w:p w14:paraId="754C8E5B" w14:textId="77777777" w:rsidR="00602A2E" w:rsidRPr="00602A2E" w:rsidRDefault="00602A2E" w:rsidP="000F16E4">
      <w:pPr>
        <w:spacing w:after="0" w:line="360" w:lineRule="auto"/>
        <w:rPr>
          <w:rFonts w:ascii="Calibri" w:eastAsia="Times New Roman" w:hAnsi="Calibri" w:cs="Calibri"/>
          <w:b/>
          <w:bCs/>
          <w:sz w:val="24"/>
          <w:szCs w:val="24"/>
          <w:lang w:eastAsia="fr-MA"/>
        </w:rPr>
      </w:pPr>
    </w:p>
    <w:p w14:paraId="14FE3D29" w14:textId="77777777" w:rsidR="00602A2E" w:rsidRPr="00602A2E" w:rsidRDefault="00602A2E" w:rsidP="000F16E4">
      <w:pPr>
        <w:spacing w:after="0" w:line="360" w:lineRule="auto"/>
        <w:rPr>
          <w:rFonts w:ascii="Calibri" w:eastAsia="Times New Roman" w:hAnsi="Calibri" w:cs="Calibri"/>
          <w:b/>
          <w:bCs/>
          <w:sz w:val="24"/>
          <w:szCs w:val="24"/>
          <w:lang w:eastAsia="fr-MA"/>
        </w:rPr>
      </w:pPr>
      <w:r w:rsidRPr="00602A2E">
        <w:rPr>
          <w:rFonts w:ascii="Calibri" w:eastAsia="Times New Roman" w:hAnsi="Calibri" w:cs="Calibri"/>
          <w:b/>
          <w:bCs/>
          <w:sz w:val="24"/>
          <w:szCs w:val="24"/>
          <w:rtl/>
          <w:lang w:eastAsia="fr-MA"/>
        </w:rPr>
        <w:t>ثالثاً: سمات النصرة الراشدة وضوابطها</w:t>
      </w:r>
    </w:p>
    <w:p w14:paraId="787D0A5C"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باستقراء نموذجي الحواريين والأنصار، يمكننا استخلاص السمات الأساسية للنصرة التي يريدها الله، والتي تقي المسلم والجماعة المسلمة من مزالق الغلو والهوى</w:t>
      </w:r>
      <w:r w:rsidRPr="00602A2E">
        <w:rPr>
          <w:rFonts w:ascii="Calibri" w:eastAsia="Times New Roman" w:hAnsi="Calibri" w:cs="Calibri"/>
          <w:sz w:val="24"/>
          <w:szCs w:val="24"/>
          <w:lang w:eastAsia="fr-MA"/>
        </w:rPr>
        <w:t>:</w:t>
      </w:r>
    </w:p>
    <w:p w14:paraId="70035BA9" w14:textId="77777777" w:rsidR="00602A2E" w:rsidRPr="00602A2E" w:rsidRDefault="00602A2E" w:rsidP="000F16E4">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القائمة على البصيرة</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لا تقوم على الجهل أو التقليد الأعمى، بل على فهم واع للحق المراد نصرته. هي نصرة مبنية على علم ويقين، وتمييز بين الحق والباطل، لا مجرد اتباع أعمى</w:t>
      </w:r>
      <w:r w:rsidRPr="00602A2E">
        <w:rPr>
          <w:rFonts w:ascii="Calibri" w:eastAsia="Times New Roman" w:hAnsi="Calibri" w:cs="Calibri"/>
          <w:sz w:val="24"/>
          <w:szCs w:val="24"/>
          <w:lang w:eastAsia="fr-MA"/>
        </w:rPr>
        <w:t>.</w:t>
      </w:r>
    </w:p>
    <w:p w14:paraId="4BE0667E" w14:textId="77777777" w:rsidR="00602A2E" w:rsidRPr="00602A2E" w:rsidRDefault="00602A2E" w:rsidP="000F16E4">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المتجردة من الهوى</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هدفها وجه الله، لا تحقيق مكاسب شخصية أو طائفية أو دنيوية. هي خالية من الأنانية أو التعصب، وموجهة نحو تحقيق مرضاة الله وحده</w:t>
      </w:r>
      <w:r w:rsidRPr="00602A2E">
        <w:rPr>
          <w:rFonts w:ascii="Calibri" w:eastAsia="Times New Roman" w:hAnsi="Calibri" w:cs="Calibri"/>
          <w:sz w:val="24"/>
          <w:szCs w:val="24"/>
          <w:lang w:eastAsia="fr-MA"/>
        </w:rPr>
        <w:t>.</w:t>
      </w:r>
    </w:p>
    <w:p w14:paraId="7AC8D29A" w14:textId="77777777" w:rsidR="00602A2E" w:rsidRPr="00602A2E" w:rsidRDefault="00602A2E" w:rsidP="000F16E4">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المتواضعة</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أصحابها لا يشعرون بالاستعلاء أو احتكار الحق، بل يرون أنفسهم جزءًا من أمة المؤمنين، ويدركون أن الفضل كله لله. لا تحمل في طياتها أي شعور بالاستكبار أو الأفضلية على الآخرين</w:t>
      </w:r>
      <w:r w:rsidRPr="00602A2E">
        <w:rPr>
          <w:rFonts w:ascii="Calibri" w:eastAsia="Times New Roman" w:hAnsi="Calibri" w:cs="Calibri"/>
          <w:sz w:val="24"/>
          <w:szCs w:val="24"/>
          <w:lang w:eastAsia="fr-MA"/>
        </w:rPr>
        <w:t>.</w:t>
      </w:r>
    </w:p>
    <w:p w14:paraId="05444E31" w14:textId="77777777" w:rsidR="00602A2E" w:rsidRPr="00602A2E" w:rsidRDefault="00602A2E" w:rsidP="000F16E4">
      <w:pPr>
        <w:numPr>
          <w:ilvl w:val="0"/>
          <w:numId w:val="1"/>
        </w:numPr>
        <w:spacing w:after="0" w:line="360" w:lineRule="auto"/>
        <w:rPr>
          <w:rFonts w:ascii="Calibri" w:eastAsia="Times New Roman" w:hAnsi="Calibri" w:cs="Calibri"/>
          <w:sz w:val="24"/>
          <w:szCs w:val="24"/>
          <w:lang w:eastAsia="fr-MA"/>
        </w:rPr>
      </w:pPr>
      <w:r w:rsidRPr="00602A2E">
        <w:rPr>
          <w:rFonts w:ascii="Calibri" w:eastAsia="Times New Roman" w:hAnsi="Calibri" w:cs="Calibri"/>
          <w:b/>
          <w:bCs/>
          <w:sz w:val="24"/>
          <w:szCs w:val="24"/>
          <w:rtl/>
          <w:lang w:eastAsia="fr-MA"/>
        </w:rPr>
        <w:t>النصرة الملتزمة بحدود الله</w:t>
      </w:r>
      <w:r w:rsidRPr="00602A2E">
        <w:rPr>
          <w:rFonts w:ascii="Calibri" w:eastAsia="Times New Roman" w:hAnsi="Calibri" w:cs="Calibri"/>
          <w:b/>
          <w:bCs/>
          <w:sz w:val="24"/>
          <w:szCs w:val="24"/>
          <w:lang w:eastAsia="fr-MA"/>
        </w:rPr>
        <w:t>:</w:t>
      </w:r>
      <w:r w:rsidRPr="00602A2E">
        <w:rPr>
          <w:rFonts w:ascii="Calibri" w:eastAsia="Times New Roman" w:hAnsi="Calibri" w:cs="Calibri"/>
          <w:sz w:val="24"/>
          <w:szCs w:val="24"/>
          <w:lang w:eastAsia="fr-MA"/>
        </w:rPr>
        <w:t xml:space="preserve"> </w:t>
      </w:r>
      <w:r w:rsidRPr="00602A2E">
        <w:rPr>
          <w:rFonts w:ascii="Calibri" w:eastAsia="Times New Roman" w:hAnsi="Calibri" w:cs="Calibri"/>
          <w:sz w:val="24"/>
          <w:szCs w:val="24"/>
          <w:rtl/>
          <w:lang w:eastAsia="fr-MA"/>
        </w:rPr>
        <w:t>لا تؤدي إلى الغلو في الأشخاص، ولا إلى تبرير الوسائل غير المشروعة، ولا إلى تحليل ما حرم الله أو تحريم ما أحله. إنها نصرة منضبطة بالوحي، لا تتجاوز حدود الشرع أو تبرر الأخطاء باسم الدين</w:t>
      </w:r>
      <w:r w:rsidRPr="00602A2E">
        <w:rPr>
          <w:rFonts w:ascii="Calibri" w:eastAsia="Times New Roman" w:hAnsi="Calibri" w:cs="Calibri"/>
          <w:sz w:val="24"/>
          <w:szCs w:val="24"/>
          <w:lang w:eastAsia="fr-MA"/>
        </w:rPr>
        <w:t>.</w:t>
      </w:r>
    </w:p>
    <w:p w14:paraId="2878652D" w14:textId="77777777" w:rsidR="00602A2E" w:rsidRPr="00602A2E" w:rsidRDefault="00602A2E" w:rsidP="000F16E4">
      <w:pPr>
        <w:spacing w:after="0" w:line="360" w:lineRule="auto"/>
        <w:rPr>
          <w:rFonts w:ascii="Calibri" w:eastAsia="Times New Roman" w:hAnsi="Calibri" w:cs="Calibri"/>
          <w:b/>
          <w:bCs/>
          <w:sz w:val="24"/>
          <w:szCs w:val="24"/>
          <w:lang w:eastAsia="fr-MA"/>
        </w:rPr>
      </w:pPr>
      <w:r w:rsidRPr="00602A2E">
        <w:rPr>
          <w:rFonts w:ascii="Calibri" w:eastAsia="Times New Roman" w:hAnsi="Calibri" w:cs="Calibri"/>
          <w:b/>
          <w:bCs/>
          <w:sz w:val="24"/>
          <w:szCs w:val="24"/>
          <w:rtl/>
          <w:lang w:eastAsia="fr-MA"/>
        </w:rPr>
        <w:t>خاتمة: دعوة خالدة لكل مؤمن</w:t>
      </w:r>
    </w:p>
    <w:p w14:paraId="2DCE2BBE"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إن المقابلة بين نموذج "النصارى" (بمعناه السلوكي المنحرف) ونموذج "الأنصار" ليست مجرد درس في تاريخ الأديان، بل هي دعوة قرآنية خالدة لكل مسلم ولكل جماعة مسلمة. إنها دعوة لمراجعة دائمة للنيات والأهداف</w:t>
      </w:r>
      <w:r w:rsidRPr="00602A2E">
        <w:rPr>
          <w:rFonts w:ascii="Calibri" w:eastAsia="Times New Roman" w:hAnsi="Calibri" w:cs="Calibri"/>
          <w:sz w:val="24"/>
          <w:szCs w:val="24"/>
          <w:lang w:eastAsia="fr-MA"/>
        </w:rPr>
        <w:t>.</w:t>
      </w:r>
    </w:p>
    <w:p w14:paraId="5970DAEF"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السؤال الذي يجب أن يطرحه كل منا على نفسه: هل أنا من "أنصار الله" حقاً، أنصر دينه وكتابه بالحق والعدل والتواضع؟ أم أنني تحولت، دون أن أشعر، إلى نصير لأفكاري، أو جماعتي، أو أهوائي، تحت ستار نصرة الدين؟</w:t>
      </w:r>
    </w:p>
    <w:p w14:paraId="598BE488" w14:textId="77777777" w:rsidR="00602A2E" w:rsidRPr="00602A2E" w:rsidRDefault="00602A2E" w:rsidP="000F16E4">
      <w:pPr>
        <w:spacing w:after="0" w:line="360" w:lineRule="auto"/>
        <w:rPr>
          <w:rFonts w:ascii="Calibri" w:eastAsia="Times New Roman" w:hAnsi="Calibri" w:cs="Calibri"/>
          <w:sz w:val="24"/>
          <w:szCs w:val="24"/>
          <w:lang w:eastAsia="fr-MA"/>
        </w:rPr>
      </w:pPr>
      <w:r w:rsidRPr="00602A2E">
        <w:rPr>
          <w:rFonts w:ascii="Calibri" w:eastAsia="Times New Roman" w:hAnsi="Calibri" w:cs="Calibri"/>
          <w:sz w:val="24"/>
          <w:szCs w:val="24"/>
          <w:rtl/>
          <w:lang w:eastAsia="fr-MA"/>
        </w:rPr>
        <w:t>في الإجابة الصادقة عن هذا السؤال يكمن الفرق بين النصرة التي تبني الأمم وتحيي القلوب، والنصرة الزائفة التي تفرق الصفوف وتضل عن سواء السبيل. إن القرآن يدعونا إلى أن نكون أنصاراً حقيقيين لله، ننصر الحق بكل بصيرة وتجرد وتواضع، ونلتزم بحدوده</w:t>
      </w:r>
      <w:r w:rsidRPr="00602A2E">
        <w:rPr>
          <w:rFonts w:ascii="Calibri" w:eastAsia="Times New Roman" w:hAnsi="Calibri" w:cs="Calibri"/>
          <w:sz w:val="24"/>
          <w:szCs w:val="24"/>
          <w:lang w:eastAsia="fr-MA"/>
        </w:rPr>
        <w:t>.</w:t>
      </w:r>
    </w:p>
    <w:p w14:paraId="66CB09D9" w14:textId="77777777" w:rsidR="00602A2E" w:rsidRDefault="00602A2E" w:rsidP="000F16E4">
      <w:pPr>
        <w:spacing w:line="360" w:lineRule="auto"/>
        <w:rPr>
          <w:rFonts w:ascii="Calibri" w:eastAsia="Times New Roman" w:hAnsi="Calibri" w:cs="Calibri"/>
          <w:sz w:val="24"/>
          <w:szCs w:val="24"/>
          <w:rtl/>
          <w:lang w:eastAsia="fr-MA"/>
        </w:rPr>
      </w:pPr>
      <w:r w:rsidRPr="00602A2E">
        <w:rPr>
          <w:rFonts w:ascii="Calibri" w:eastAsia="Times New Roman" w:hAnsi="Calibri" w:cs="Calibri"/>
          <w:sz w:val="24"/>
          <w:szCs w:val="24"/>
          <w:rtl/>
          <w:lang w:eastAsia="fr-MA"/>
        </w:rPr>
        <w:br w:type="page"/>
      </w:r>
    </w:p>
    <w:p w14:paraId="33B2E2A7"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Pr>
      </w:pPr>
      <w:bookmarkStart w:id="65" w:name="_Toc199272432"/>
      <w:bookmarkStart w:id="66" w:name="_Toc217152795"/>
      <w:r w:rsidRPr="00602A2E">
        <w:rPr>
          <w:rFonts w:ascii="Calibri" w:eastAsiaTheme="majorEastAsia" w:hAnsi="Calibri" w:cs="Calibri"/>
          <w:b/>
          <w:bCs/>
          <w:smallCaps/>
          <w:color w:val="000000" w:themeColor="text1"/>
          <w:sz w:val="24"/>
          <w:szCs w:val="24"/>
          <w:rtl/>
          <w:lang w:bidi="ar-MA"/>
        </w:rPr>
        <w:t>المائدة السماوية: غذاء للجسد أم غذاء للروح؟ تأملات في سورة المائدة</w:t>
      </w:r>
      <w:bookmarkEnd w:id="65"/>
      <w:bookmarkEnd w:id="66"/>
    </w:p>
    <w:p w14:paraId="70ADF52F"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تزخر سورة المائدة، خامس سور القرآن الكريم، بقصص وأحكام وتشريعات غنية بالدروس والعبر. ومن أبرز القصص التي تحمل اسمها وتثير التأمل قصة طلب الحواريين، أنصار عيسى عليه السلام، إنزال مائدة من السماء. التفسير الشائع والمباشر يرى في هذه المائدة طعامًا حقيقيًا، معجزة حسية تؤكد صدق نبوة عيسى وتقوي إيمان أتباعه. ولكن، هل يمكن أن تحمل هذه القصة دلالات أعمق، ومعنى رمزيًا يتجاوز الطعام المادي؟</w:t>
      </w:r>
    </w:p>
    <w:p w14:paraId="5CA40814"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لماذا طلب الحواريون المائدة؟</w:t>
      </w:r>
    </w:p>
    <w:p w14:paraId="1BD6D8C9"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عندما نتأمل في طلب الحواريين كما ورد في القرآن الكريم: "إِذْ قَالَ الْحَوَارِيُّونَ يَا عِيسَى ابْنَ مَرْيَمَ هَلْ يَسْتَطِيعُ رَبُّكَ أَن يُنَزِّلَ عَلَيْنَا مَائِدَةً مِّنَ السَّمَاءِ ۖ قَالَ اتَّقُوا اللَّهَ إِن كُنتُم مُّؤْمِنِينَ" (المائدة: 112)، نجد أن جوابهم على تحذير عيسى يكشف دوافعهم الحقيقية: "قَالُوا نُرِيدُ أَن نَّأْكُلَ مِنْهَا وَتَطْمَئِنَّ قُلُوبُنَا وَنَعْلَمَ أَن قَدْ صَدَقْتَنَا وَنَكُونَ عَلَيْهَا مِنَ الشَّاهِدِينَ" (المائدة: 113)</w:t>
      </w:r>
      <w:r w:rsidRPr="00602A2E">
        <w:rPr>
          <w:rFonts w:ascii="Calibri" w:hAnsi="Calibri" w:cs="Calibri"/>
          <w:sz w:val="24"/>
          <w:szCs w:val="24"/>
          <w:lang w:val="en-US"/>
        </w:rPr>
        <w:t>.</w:t>
      </w:r>
    </w:p>
    <w:p w14:paraId="1C47519E"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التركيز هنا ليس على مجرد الأكل، بل على غايات أسمى</w:t>
      </w:r>
      <w:r w:rsidRPr="00602A2E">
        <w:rPr>
          <w:rFonts w:ascii="Calibri" w:hAnsi="Calibri" w:cs="Calibri"/>
          <w:sz w:val="24"/>
          <w:szCs w:val="24"/>
          <w:lang w:val="en-US"/>
        </w:rPr>
        <w:t>:</w:t>
      </w:r>
    </w:p>
    <w:p w14:paraId="7712CF85" w14:textId="77777777" w:rsidR="00602A2E" w:rsidRPr="00602A2E" w:rsidRDefault="00602A2E" w:rsidP="00C301CD">
      <w:pPr>
        <w:numPr>
          <w:ilvl w:val="0"/>
          <w:numId w:val="33"/>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اطمئنان القلوب</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الهدف الأبرز هو السكينة القلبية واليقين الروحي</w:t>
      </w:r>
      <w:r w:rsidRPr="00602A2E">
        <w:rPr>
          <w:rFonts w:ascii="Calibri" w:hAnsi="Calibri" w:cs="Calibri"/>
          <w:sz w:val="24"/>
          <w:szCs w:val="24"/>
          <w:lang w:val="en-US"/>
        </w:rPr>
        <w:t>.</w:t>
      </w:r>
    </w:p>
    <w:p w14:paraId="27B01934" w14:textId="77777777" w:rsidR="00602A2E" w:rsidRPr="00602A2E" w:rsidRDefault="00602A2E" w:rsidP="00C301CD">
      <w:pPr>
        <w:numPr>
          <w:ilvl w:val="0"/>
          <w:numId w:val="33"/>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العلم اليقيني</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التأكد المطلق من صدق رسالة عيسى عليه السلام</w:t>
      </w:r>
      <w:r w:rsidRPr="00602A2E">
        <w:rPr>
          <w:rFonts w:ascii="Calibri" w:hAnsi="Calibri" w:cs="Calibri"/>
          <w:sz w:val="24"/>
          <w:szCs w:val="24"/>
          <w:lang w:val="en-US"/>
        </w:rPr>
        <w:t>.</w:t>
      </w:r>
    </w:p>
    <w:p w14:paraId="29C3AB58" w14:textId="77777777" w:rsidR="00602A2E" w:rsidRPr="00602A2E" w:rsidRDefault="00602A2E" w:rsidP="00C301CD">
      <w:pPr>
        <w:numPr>
          <w:ilvl w:val="0"/>
          <w:numId w:val="33"/>
        </w:numPr>
        <w:spacing w:line="360" w:lineRule="auto"/>
        <w:rPr>
          <w:rFonts w:ascii="Calibri" w:hAnsi="Calibri" w:cs="Calibri"/>
          <w:sz w:val="24"/>
          <w:szCs w:val="24"/>
          <w:lang w:val="en-US"/>
        </w:rPr>
      </w:pPr>
      <w:r w:rsidRPr="00602A2E">
        <w:rPr>
          <w:rFonts w:ascii="Calibri" w:hAnsi="Calibri" w:cs="Calibri"/>
          <w:b/>
          <w:bCs/>
          <w:sz w:val="24"/>
          <w:szCs w:val="24"/>
          <w:rtl/>
          <w:lang w:val="en-US" w:bidi="ar-MA"/>
        </w:rPr>
        <w:t>الشهادة</w:t>
      </w:r>
      <w:r w:rsidRPr="00602A2E">
        <w:rPr>
          <w:rFonts w:ascii="Calibri" w:hAnsi="Calibri" w:cs="Calibri"/>
          <w:b/>
          <w:bCs/>
          <w:sz w:val="24"/>
          <w:szCs w:val="24"/>
          <w:lang w:val="en-US"/>
        </w:rPr>
        <w:t>:</w:t>
      </w:r>
      <w:r w:rsidRPr="00602A2E">
        <w:rPr>
          <w:rFonts w:ascii="Calibri" w:hAnsi="Calibri" w:cs="Calibri"/>
          <w:sz w:val="24"/>
          <w:szCs w:val="24"/>
          <w:rtl/>
          <w:lang w:val="en-US" w:bidi="ar-MA"/>
        </w:rPr>
        <w:t xml:space="preserve"> أن يكونوا شهودًا على آية إلهية عظيمة</w:t>
      </w:r>
      <w:r w:rsidRPr="00602A2E">
        <w:rPr>
          <w:rFonts w:ascii="Calibri" w:hAnsi="Calibri" w:cs="Calibri"/>
          <w:sz w:val="24"/>
          <w:szCs w:val="24"/>
          <w:lang w:val="en-US"/>
        </w:rPr>
        <w:t>.</w:t>
      </w:r>
    </w:p>
    <w:p w14:paraId="5291256F"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هذه الأهداف، وخاصة "اطمئنان القلوب"، تقودنا إلى التساؤل: هل الطعام المادي هو السبيل الوحيد أو الأمثل لتحقيق هذا الاطمئنان الروحي العميق؟</w:t>
      </w:r>
    </w:p>
    <w:p w14:paraId="255604B1"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دعاء عيسى: عيدٌ وآية</w:t>
      </w:r>
    </w:p>
    <w:p w14:paraId="6FFECD52"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استجاب عيسى عليه السلام لطلبهم، ودعا ربه قائلاً: "اللَّهُمَّ رَبَّنَا أَنزِلْ عَلَيْنَا مَائِدَةً مِّنَ السَّمَاءِ تَكُونُ لَنَا عِيدًا لِّأَوَّلِنَا وَآخِرِنَا وَآيَةً مِّنكَ ۖ وَارْزُقْنَا وَأَنتَ خَيْرُ الرَّازِقِينَ" (المائدة: 114)</w:t>
      </w:r>
      <w:r w:rsidRPr="00602A2E">
        <w:rPr>
          <w:rFonts w:ascii="Calibri" w:hAnsi="Calibri" w:cs="Calibri"/>
          <w:sz w:val="24"/>
          <w:szCs w:val="24"/>
          <w:lang w:val="en-US"/>
        </w:rPr>
        <w:t>.</w:t>
      </w:r>
    </w:p>
    <w:p w14:paraId="1D17A685"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كلمة "عيدًا لأولنا وآخرنا" تحمل دلالة الاستمرارية والخلود، وهو وصف قد لا يتناسب تمامًا مع وليمة طعام مؤقتة تنتهي بانتهاء الأكل منها. كما أن وصفها بأنها "آية منك" يؤكد كونها معجزة ودلالة ربانية. فهل يمكن أن تكون هذه "الآية" و "العيد" المستمر شيئًا ذا طبيعة روحية ومعنوية خالدة؟</w:t>
      </w:r>
    </w:p>
    <w:p w14:paraId="2F5C0D2A"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ربط الآيات: الذكر هو مائدة القلوب</w:t>
      </w:r>
    </w:p>
    <w:p w14:paraId="7971DDB8"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عند البحث في القرآن عن مصدر اطمئنان القلوب، نجد الجواب الواضح في سورة الرعد: "الَّذِينَ آمَنُوا وَتَطْمَئِنُّ قُلُوبُهُم بِذِكْرِ اللَّهِ ۗ أَلَا بِذِكْرِ اللَّهِ تَطْمَئِنُّ الْقُلُوبُ" (الرعد: 28). فالذكر الإلهي هو الغذاء الروحي الذي تسكن به النفوس وتطمئن به الأفئدة</w:t>
      </w:r>
      <w:r w:rsidRPr="00602A2E">
        <w:rPr>
          <w:rFonts w:ascii="Calibri" w:hAnsi="Calibri" w:cs="Calibri"/>
          <w:sz w:val="24"/>
          <w:szCs w:val="24"/>
          <w:lang w:val="en-US"/>
        </w:rPr>
        <w:t>.</w:t>
      </w:r>
    </w:p>
    <w:p w14:paraId="2053D767"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وأي ذكر أعظم من القرآن الكريم نفسه، الذي يصفه الله تعالى في بداية سورة "ص" بأنه "ذِي الذِّكْرِ" (ص: 1)؟ القرآن هو الذكر الحكيم، هو كلام الله الذي أنزله هدى ورحمة ونورًا للعالمين</w:t>
      </w:r>
      <w:r w:rsidRPr="00602A2E">
        <w:rPr>
          <w:rFonts w:ascii="Calibri" w:hAnsi="Calibri" w:cs="Calibri"/>
          <w:sz w:val="24"/>
          <w:szCs w:val="24"/>
          <w:lang w:val="en-US"/>
        </w:rPr>
        <w:t>.</w:t>
      </w:r>
    </w:p>
    <w:p w14:paraId="4B7B5220"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إذا ربطنا طلب الحواريين لـ "اطمئنان القلوب" بما يطمئن به القلوب وهو "ذكر الله"، وإذا كان القرآن هو "ذو الذكر"، فهل يمكن أن تكون "المائدة" التي طلبوها رمزًا للوحي الإلهي، للكتاب السماوي الذي يحمل الهداية والسكينة؟</w:t>
      </w:r>
    </w:p>
    <w:p w14:paraId="550A68F2"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شدة التحذير وعالمية الرسالة</w:t>
      </w:r>
    </w:p>
    <w:p w14:paraId="0B68E528"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الله سبحانه وتعالى، بعد دعاء عيسى، استجاب بقوله: "قَالَ اللَّهُ إِنِّي مُنَزِّلُهَا عَلَيْكُمْ ۖ فَمَن يَكْفُرْ بَعْدُ مِنكُمْ فَإِنِّي أُعَذِّبُهُ عَذَابًا لَّا أُعَذِّبُهُ أَحَدًا مِّنَ الْعَالَمِينَ" (المائدة: 115). هذا التحذير شديد ووعيد غير مسبوق. هل يتناسب هذا الوعيد الشديد مع مجرد الكفر بعد رؤية مائدة طعام، أم أنه يليق أكثر بمن يكفر بالهدى والنور والرسالة الخالدة بعد نزولها وقيام الحجة بها؟</w:t>
      </w:r>
    </w:p>
    <w:p w14:paraId="522BEFD2"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الرسالات السماوية لا تأتي لإطعام أفراد أو جماعات محدودة، بل لإصلاح مناهج الأمم وإعادتها إلى فطرة الله. والقرآن الكريم هو الرسالة الخاتمة، المائدة الربانية التي أنزلها الله لتكون هدى للعالمين، وعيدًا روحيًا يتجدد مع كل تلاوة وتدبر، تستمر بركته لأول المسلمين وآخرهم. يقول تعالى: "لَقَدْ أَنزَلْنَا إِلَيْكُمْ كِتَابًا فِيهِ ذِكْرُكُمْ ۖ أَفَلَا تَعْقِلُونَ" (الأنبياء: 10)، ويقول: "يُثَبِّتُ اللَّهُ الَّذِينَ آمَنُوا بِالْقَوْلِ الثَّابِتِ فِي الْحَيَاةِ الدُّنْيَا وَفِي الْآخِرَةِ" (إبراهيم: 27)، وهذا القول الثابت هو القرآن</w:t>
      </w:r>
      <w:r w:rsidRPr="00602A2E">
        <w:rPr>
          <w:rFonts w:ascii="Calibri" w:hAnsi="Calibri" w:cs="Calibri"/>
          <w:sz w:val="24"/>
          <w:szCs w:val="24"/>
          <w:lang w:val="en-US"/>
        </w:rPr>
        <w:t>.</w:t>
      </w:r>
    </w:p>
    <w:p w14:paraId="7A9C1F48"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القرآن: المائدة التي اتُهمت بالسحر</w:t>
      </w:r>
    </w:p>
    <w:p w14:paraId="5268FEBF"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إذا كانت المائدة رمزًا للقرآن، فإن هذا يفسر كيف تكون "عيدًا لأولنا وآخرنا". فالقرآن كتاب خالد، آياته تتلى، وأحكامه تُتبع، وهو مصدر الهداية والاطمئنان للمؤمنين عبر العصور. وهو النعمة العظمى التي حذر الله من الكفر بها وتبديلها: "أَلَمْ تَرَ إِلَى الَّذِينَ بَدَّلُوا نِعْمَتَ اللَّهِ كُفْرًا وَأَحَلُّوا قَوْمَهُمْ دَارَ الْبَوَارِ" (إبراهيم: 28)</w:t>
      </w:r>
      <w:r w:rsidRPr="00602A2E">
        <w:rPr>
          <w:rFonts w:ascii="Calibri" w:hAnsi="Calibri" w:cs="Calibri"/>
          <w:sz w:val="24"/>
          <w:szCs w:val="24"/>
          <w:lang w:val="en-US"/>
        </w:rPr>
        <w:t>.</w:t>
      </w:r>
    </w:p>
    <w:p w14:paraId="2101CD51"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وعندما جاء النبي محمد صلى الله عليه وسلم بهذه المائدة الروحية العظيمة، القرآن الكريم، كان موقف الكثير من الكافرين هو الرفض والاتهام، تمامًا كما يُرفض الحق البين وتُقابل الآيات بالإنكار. لقد وصفوا القرآن بأنه "سحر مبين" في مواضع كثيرة، وهذا يتماشى مع طبيعة رفض المعجزات والآيات الكبرى</w:t>
      </w:r>
      <w:r w:rsidRPr="00602A2E">
        <w:rPr>
          <w:rFonts w:ascii="Calibri" w:hAnsi="Calibri" w:cs="Calibri"/>
          <w:sz w:val="24"/>
          <w:szCs w:val="24"/>
          <w:lang w:val="en-US"/>
        </w:rPr>
        <w:t>.</w:t>
      </w:r>
    </w:p>
    <w:p w14:paraId="5D2E4D6D"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خاتمة</w:t>
      </w:r>
    </w:p>
    <w:p w14:paraId="545D46DB" w14:textId="77777777" w:rsidR="00602A2E" w:rsidRPr="00602A2E" w:rsidRDefault="00602A2E" w:rsidP="000F16E4">
      <w:pPr>
        <w:spacing w:line="360" w:lineRule="auto"/>
        <w:rPr>
          <w:rFonts w:ascii="Calibri" w:hAnsi="Calibri" w:cs="Calibri"/>
          <w:sz w:val="24"/>
          <w:szCs w:val="24"/>
          <w:lang w:val="en-US"/>
        </w:rPr>
      </w:pPr>
      <w:r w:rsidRPr="00602A2E">
        <w:rPr>
          <w:rFonts w:ascii="Calibri" w:hAnsi="Calibri" w:cs="Calibri"/>
          <w:sz w:val="24"/>
          <w:szCs w:val="24"/>
          <w:rtl/>
          <w:lang w:val="en-US" w:bidi="ar-MA"/>
        </w:rPr>
        <w:t>إن التأمل في قصة المائدة من منظور رمزي يفتح آفاقًا واسعة لفهم ترابط القرآن وعمق رسالته. قد تكون المائدة التي طلبها الحواريون إرهاصًا وبشارة بالمائدة الأعظم، مائدة القرآن الكريم، الغذاء الروحي الذي أنزله الله ليكون سببًا لاطمئنان القلوب، ونورًا يهدي للحق، وعيدًا دائمًا للمؤمنين، وآية باقية خالدة. وهو التفسير الذي يجعل شدة التحذير الإلهي مفهومة، ويتسق مع عالمية الرسالات وخلود ذكر الله. يبقى القرآن الكريم هو المائدة الربانية الممدودة للبشرية جمعاء، من يكفر بها بعد معرفتها فقد عرض نفسه لخطر عظيم، ومن أقبل عليها بقلب مؤمن وجد فيها الشفاء والرحمة والسكينة والهدى</w:t>
      </w:r>
      <w:r w:rsidRPr="00602A2E">
        <w:rPr>
          <w:rFonts w:ascii="Calibri" w:hAnsi="Calibri" w:cs="Calibri"/>
          <w:sz w:val="24"/>
          <w:szCs w:val="24"/>
          <w:lang w:val="en-US"/>
        </w:rPr>
        <w:t>.</w:t>
      </w:r>
    </w:p>
    <w:p w14:paraId="538BC289" w14:textId="19742DDB" w:rsidR="00602A2E" w:rsidRDefault="00602A2E" w:rsidP="000F16E4">
      <w:pPr>
        <w:spacing w:line="360" w:lineRule="auto"/>
        <w:rPr>
          <w:rFonts w:ascii="Calibri" w:hAnsi="Calibri" w:cs="Calibri"/>
          <w:sz w:val="24"/>
          <w:szCs w:val="24"/>
          <w:rtl/>
          <w:lang w:val="en-US"/>
        </w:rPr>
      </w:pPr>
      <w:r w:rsidRPr="00602A2E">
        <w:rPr>
          <w:rFonts w:ascii="Calibri" w:hAnsi="Calibri" w:cs="Calibri"/>
          <w:sz w:val="24"/>
          <w:szCs w:val="24"/>
          <w:rtl/>
          <w:lang w:val="en-US"/>
        </w:rPr>
        <w:br w:type="page"/>
      </w:r>
    </w:p>
    <w:p w14:paraId="4D55A95F" w14:textId="77777777" w:rsidR="00602A2E" w:rsidRPr="00602A2E" w:rsidRDefault="00602A2E"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tl/>
        </w:rPr>
      </w:pPr>
      <w:bookmarkStart w:id="67" w:name="_Toc217152796"/>
      <w:r w:rsidRPr="00602A2E">
        <w:rPr>
          <w:rFonts w:ascii="Calibri" w:eastAsiaTheme="majorEastAsia" w:hAnsi="Calibri" w:cs="Calibri"/>
          <w:b/>
          <w:bCs/>
          <w:smallCaps/>
          <w:color w:val="000000" w:themeColor="text1"/>
          <w:sz w:val="24"/>
          <w:szCs w:val="24"/>
          <w:rtl/>
          <w:lang w:val="en-US" w:bidi="ar-MA"/>
        </w:rPr>
        <w:t>كيف</w:t>
      </w:r>
      <w:r w:rsidRPr="00602A2E">
        <w:rPr>
          <w:rFonts w:ascii="Calibri" w:eastAsiaTheme="majorEastAsia" w:hAnsi="Calibri" w:cs="Calibri"/>
          <w:b/>
          <w:bCs/>
          <w:smallCaps/>
          <w:color w:val="000000" w:themeColor="text1"/>
          <w:sz w:val="24"/>
          <w:szCs w:val="24"/>
          <w:rtl/>
        </w:rPr>
        <w:t xml:space="preserve"> تكلم الله بالأسماء الحسنى: رحلة عبر الأنبياء تتوج بالمسيح ومريم</w:t>
      </w:r>
      <w:bookmarkEnd w:id="67"/>
    </w:p>
    <w:p w14:paraId="6A4F8F0E"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ليست مجرد قائمة تُحفظ، أو كلمات تُردد في جوف الليل، بل هي مفاتيح إلهية فُتحت بها أبواب التاريخ، وشفرات كونية عُولجت بها أزمات البشرية، وأدوات سماوية بُنيت بها صروح اليقين في قلوب الأنبياء. إنها أسماء الله الحسنى، التي لا يكتمل فهم الذات الإلهية ولا الغاية من الخلق إلا بفهمها. في هذه الرحلة الاستثنائية، نتتبع أثر هذه الأسماء المباركة في سجل البشرية الأعظم: قصص الأنبياء، لنكتشف كيف كان كل اسم ينزل كالنور في لحظة كانت البشرية في أمسّ الحاجة إليه، وكيف تحولت هذه المعرفة من نظرية إلى منهج حياة.</w:t>
      </w:r>
    </w:p>
    <w:p w14:paraId="092FFB5C"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المرحلة الأولى: التأسيس - من بداية الخلق إلى المجتمعات الأولى</w:t>
      </w:r>
    </w:p>
    <w:p w14:paraId="10CAA1C9"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1. البداية: حيث لا علم إلا علمه (العليم الحكيم)</w:t>
      </w:r>
    </w:p>
    <w:p w14:paraId="48AD59AF"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قبل أن تطأ قدما آدم الأرض، وقبل أن تبدأ حكايات البشر، ظهر أول اسم مركب في الوجود على لسان الملائكة. عندما استفسروا عن حكمة خلق الإنسان، لم يأتِ الجواب إلا تسليمًا مطلقًا لصاحب العلم والحكمة: "قَالُوا سُبْحَانَكَ لَا عِلْمَ لَنَا إِلَّا مَا عَلَّمْتَنَا ۖ إِنَّكَ أَنتَ الْعَلِيمُ الْحَكِيمُ". هنا، نتعلم الدرس الأول: اسم "العليم الحكيم" هو ملاذنا عند مفترقات الطرق الكبرى، حين نجهل الحكمة من وراء أقدارنا، وحين نحتاج إلى التسليم لإدارة لا نملكها.</w:t>
      </w:r>
    </w:p>
    <w:p w14:paraId="3D567B39"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2. السقوط والنهضة: مفتاح آدم للخروج (التواب الرحيم)</w:t>
      </w:r>
    </w:p>
    <w:p w14:paraId="39C1FBB8"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عندما وقع آدم في الخطيئة، لم يُترك ليأسه. بل ألقى الله إليه كلمات كانت بمثابة طوق نجاة، معها تجلّى اسم يفتح باب الأمل بعد كل زلة: "فَتَلَقَّىٰ آدَمُ مِن رَّبِّهِ كَلِمَاتٍ فَتَابَ عَلَيْهِ ۚ إِنَّهُ هُوَ التَّوَّابُ الرَّحِيمُ". اسم "التواب الرحيم" ليس فقط لمغفرة الذنب، بل هو سر تحويل المواقف السلبية إلى بدايات إيجابية جديدة، وهو الإرث الذي تركه أبونا آدم لكل من يسقط ليعرف كيف ينهض من جديد.</w:t>
      </w:r>
    </w:p>
    <w:p w14:paraId="61E29CA8"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3. تحديات المجتمعات: أسماء لكل أمة</w:t>
      </w:r>
    </w:p>
    <w:p w14:paraId="4DA0B890"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مع تشكل المجتمعات، ظهرت تحديات جديدة، ولكل تحدٍ كان هناك اسم إلهي حاضر كحل مباشر:</w:t>
      </w:r>
    </w:p>
    <w:p w14:paraId="29D55CDB" w14:textId="77777777" w:rsidR="00602A2E" w:rsidRPr="00602A2E" w:rsidRDefault="00602A2E" w:rsidP="00C301CD">
      <w:pPr>
        <w:numPr>
          <w:ilvl w:val="0"/>
          <w:numId w:val="34"/>
        </w:numPr>
        <w:spacing w:line="360" w:lineRule="auto"/>
        <w:rPr>
          <w:rFonts w:ascii="Calibri" w:hAnsi="Calibri" w:cs="Calibri"/>
          <w:sz w:val="24"/>
          <w:szCs w:val="24"/>
          <w:rtl/>
        </w:rPr>
      </w:pPr>
      <w:r w:rsidRPr="00602A2E">
        <w:rPr>
          <w:rFonts w:ascii="Calibri" w:hAnsi="Calibri" w:cs="Calibri"/>
          <w:b/>
          <w:bCs/>
          <w:sz w:val="24"/>
          <w:szCs w:val="24"/>
          <w:rtl/>
        </w:rPr>
        <w:t>في زمن نوح (تحدي الجحود والرزق):</w:t>
      </w:r>
      <w:r w:rsidRPr="00602A2E">
        <w:rPr>
          <w:rFonts w:ascii="Calibri" w:hAnsi="Calibri" w:cs="Calibri"/>
          <w:sz w:val="24"/>
          <w:szCs w:val="24"/>
          <w:rtl/>
        </w:rPr>
        <w:t xml:space="preserve"> دعا قومه 950 عامًا باسم "الغفار" المرتبط مباشرة بالرخاء المادي. وعند النجاة، استدعى "الغفور الرحيم" كبداية جديدة، وسلّم لغرق ابنه باسم "أحكم الحاكمين"، وطلب الاستقرار باسم "خير المنزلين".</w:t>
      </w:r>
    </w:p>
    <w:p w14:paraId="795810A7" w14:textId="77777777" w:rsidR="00602A2E" w:rsidRPr="00602A2E" w:rsidRDefault="00602A2E" w:rsidP="00C301CD">
      <w:pPr>
        <w:numPr>
          <w:ilvl w:val="0"/>
          <w:numId w:val="34"/>
        </w:numPr>
        <w:spacing w:line="360" w:lineRule="auto"/>
        <w:rPr>
          <w:rFonts w:ascii="Calibri" w:hAnsi="Calibri" w:cs="Calibri"/>
          <w:sz w:val="24"/>
          <w:szCs w:val="24"/>
          <w:rtl/>
        </w:rPr>
      </w:pPr>
      <w:r w:rsidRPr="00602A2E">
        <w:rPr>
          <w:rFonts w:ascii="Calibri" w:hAnsi="Calibri" w:cs="Calibri"/>
          <w:b/>
          <w:bCs/>
          <w:sz w:val="24"/>
          <w:szCs w:val="24"/>
          <w:rtl/>
        </w:rPr>
        <w:t>في زمن هود وصالح (تحدي القوة المادية):</w:t>
      </w:r>
      <w:r w:rsidRPr="00602A2E">
        <w:rPr>
          <w:rFonts w:ascii="Calibri" w:hAnsi="Calibri" w:cs="Calibri"/>
          <w:sz w:val="24"/>
          <w:szCs w:val="24"/>
          <w:rtl/>
        </w:rPr>
        <w:t xml:space="preserve"> واجه الأنبياء كبرياء القوة. قوم عاد بنوا "إرم ذات العماد" سعيًا للخلود، فجاءهم هود باسم "على كل شيء حفيظ". وقوم ثمود نحتوا الجبال بيوتًا آمنين، فجاءهم صالح باسم "القوي العزيز" لتُظهر لهم "الصيحة" أن قوة الله لا تُغلب.</w:t>
      </w:r>
    </w:p>
    <w:p w14:paraId="4283C15E" w14:textId="77777777" w:rsidR="00602A2E" w:rsidRPr="00602A2E" w:rsidRDefault="00602A2E" w:rsidP="00C301CD">
      <w:pPr>
        <w:numPr>
          <w:ilvl w:val="0"/>
          <w:numId w:val="34"/>
        </w:numPr>
        <w:spacing w:line="360" w:lineRule="auto"/>
        <w:rPr>
          <w:rFonts w:ascii="Calibri" w:hAnsi="Calibri" w:cs="Calibri"/>
          <w:sz w:val="24"/>
          <w:szCs w:val="24"/>
          <w:rtl/>
        </w:rPr>
      </w:pPr>
      <w:r w:rsidRPr="00602A2E">
        <w:rPr>
          <w:rFonts w:ascii="Calibri" w:hAnsi="Calibri" w:cs="Calibri"/>
          <w:b/>
          <w:bCs/>
          <w:sz w:val="24"/>
          <w:szCs w:val="24"/>
          <w:rtl/>
        </w:rPr>
        <w:t>في زمن شعيب (تحدي الفساد الاقتصادي):</w:t>
      </w:r>
      <w:r w:rsidRPr="00602A2E">
        <w:rPr>
          <w:rFonts w:ascii="Calibri" w:hAnsi="Calibri" w:cs="Calibri"/>
          <w:sz w:val="24"/>
          <w:szCs w:val="24"/>
          <w:rtl/>
        </w:rPr>
        <w:t xml:space="preserve"> جاءت أسماؤه فريدة: "خير الفاتحين" لفتح أبواب الرزق الحلال، و"رحيم ودود" لبناء علاقات المنفعة الطيبة، و"خير الحاكمين" للفصل بين الحق والباطل.</w:t>
      </w:r>
    </w:p>
    <w:p w14:paraId="539DFFCD"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المرحلة الثانية: الطفرة والتمكين - من إبراهيم إلى سليمان</w:t>
      </w:r>
    </w:p>
    <w:p w14:paraId="6F6B2E57"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4. طفرة إبراهيم: عصر الكشف الأعظم</w:t>
      </w:r>
    </w:p>
    <w:p w14:paraId="7DDDBBC2"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يمثل عصر أبي الأنبياء إبراهيم عليه السلام طفرة حقيقية في تجلي الأسماء الحسنى. معه، انتقل الوعي البشري إلى مستوى أعمق وأشمل:</w:t>
      </w:r>
    </w:p>
    <w:p w14:paraId="3E7900EE" w14:textId="77777777" w:rsidR="00602A2E" w:rsidRPr="00602A2E" w:rsidRDefault="00602A2E" w:rsidP="00C301CD">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رب العالمين:</w:t>
      </w:r>
      <w:r w:rsidRPr="00602A2E">
        <w:rPr>
          <w:rFonts w:ascii="Calibri" w:hAnsi="Calibri" w:cs="Calibri"/>
          <w:sz w:val="24"/>
          <w:szCs w:val="24"/>
          <w:rtl/>
        </w:rPr>
        <w:t xml:space="preserve"> الاسم الذي عرّف به إبراهيم دينه ("أَسْلَمْتُ لِرَبِّ الْعَالَمِينَ"). اسم كوني يوحد كل العوالم، وله رهبة تهابها الشياطين.</w:t>
      </w:r>
    </w:p>
    <w:p w14:paraId="43258340" w14:textId="77777777" w:rsidR="00602A2E" w:rsidRPr="00602A2E" w:rsidRDefault="00602A2E" w:rsidP="00C301CD">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الرحمن:</w:t>
      </w:r>
      <w:r w:rsidRPr="00602A2E">
        <w:rPr>
          <w:rFonts w:ascii="Calibri" w:hAnsi="Calibri" w:cs="Calibri"/>
          <w:sz w:val="24"/>
          <w:szCs w:val="24"/>
          <w:rtl/>
        </w:rPr>
        <w:t xml:space="preserve"> إبراهيم أول من أعلن هذا الاسم، واستخدمه في حواره الحساس مع أبيه ليُبقي على حبل الود.</w:t>
      </w:r>
    </w:p>
    <w:p w14:paraId="11291175" w14:textId="77777777" w:rsidR="00602A2E" w:rsidRPr="00602A2E" w:rsidRDefault="00602A2E" w:rsidP="00C301CD">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السميع العليم:</w:t>
      </w:r>
      <w:r w:rsidRPr="00602A2E">
        <w:rPr>
          <w:rFonts w:ascii="Calibri" w:hAnsi="Calibri" w:cs="Calibri"/>
          <w:sz w:val="24"/>
          <w:szCs w:val="24"/>
          <w:rtl/>
        </w:rPr>
        <w:t xml:space="preserve"> اكتشفه وهو يرفع قواعد البيت، ليعلمنا أن كل عمل ودعاء مسموع ومعلوم.</w:t>
      </w:r>
    </w:p>
    <w:p w14:paraId="6F8F7BDC" w14:textId="77777777" w:rsidR="00602A2E" w:rsidRPr="00602A2E" w:rsidRDefault="00602A2E" w:rsidP="00C301CD">
      <w:pPr>
        <w:numPr>
          <w:ilvl w:val="0"/>
          <w:numId w:val="35"/>
        </w:numPr>
        <w:spacing w:line="360" w:lineRule="auto"/>
        <w:rPr>
          <w:rFonts w:ascii="Calibri" w:hAnsi="Calibri" w:cs="Calibri"/>
          <w:sz w:val="24"/>
          <w:szCs w:val="24"/>
          <w:rtl/>
        </w:rPr>
      </w:pPr>
      <w:r w:rsidRPr="00602A2E">
        <w:rPr>
          <w:rFonts w:ascii="Calibri" w:hAnsi="Calibri" w:cs="Calibri"/>
          <w:b/>
          <w:bCs/>
          <w:sz w:val="24"/>
          <w:szCs w:val="24"/>
          <w:rtl/>
        </w:rPr>
        <w:t>العزيز الحكيم، حميد مجيد:</w:t>
      </w:r>
      <w:r w:rsidRPr="00602A2E">
        <w:rPr>
          <w:rFonts w:ascii="Calibri" w:hAnsi="Calibri" w:cs="Calibri"/>
          <w:sz w:val="24"/>
          <w:szCs w:val="24"/>
          <w:rtl/>
        </w:rPr>
        <w:t xml:space="preserve"> أسماء كشفها الله له مباشرة ليرى عزة الخلق وبركة أهل البيوت.</w:t>
      </w:r>
    </w:p>
    <w:p w14:paraId="6E8F9643"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5. حكمة يعقوب ويوسف: إدارة الصراعات الاجتماعية</w:t>
      </w:r>
    </w:p>
    <w:p w14:paraId="1584858C"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سورة يوسف مليئة بالأسماء التي تعالج التحديات العائلية والنفسية:</w:t>
      </w:r>
    </w:p>
    <w:p w14:paraId="1804136B" w14:textId="77777777" w:rsidR="00602A2E" w:rsidRPr="00602A2E" w:rsidRDefault="00602A2E" w:rsidP="00C301CD">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الله الواحد القهار:</w:t>
      </w:r>
      <w:r w:rsidRPr="00602A2E">
        <w:rPr>
          <w:rFonts w:ascii="Calibri" w:hAnsi="Calibri" w:cs="Calibri"/>
          <w:sz w:val="24"/>
          <w:szCs w:val="24"/>
          <w:rtl/>
        </w:rPr>
        <w:t xml:space="preserve"> هذه هي جوهرة دعوة يوسف. في غياهب السجن، استخدم هذا الاسم ليواجه تعدد "الأرباب" (أرباب المال، السلطة، إلخ) التي تشتت قلب الإنسان.</w:t>
      </w:r>
    </w:p>
    <w:p w14:paraId="6F69B541" w14:textId="77777777" w:rsidR="00602A2E" w:rsidRPr="00602A2E" w:rsidRDefault="00602A2E" w:rsidP="00C301CD">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فالله خير حافظًا وهو أرحم الراحمين:</w:t>
      </w:r>
      <w:r w:rsidRPr="00602A2E">
        <w:rPr>
          <w:rFonts w:ascii="Calibri" w:hAnsi="Calibri" w:cs="Calibri"/>
          <w:sz w:val="24"/>
          <w:szCs w:val="24"/>
          <w:rtl/>
        </w:rPr>
        <w:t xml:space="preserve"> اكتشاف يعقوب الذي ربط بين الحفظ والرحمة، وهو درع حماية الأسرة.</w:t>
      </w:r>
    </w:p>
    <w:p w14:paraId="455B6018" w14:textId="77777777" w:rsidR="00602A2E" w:rsidRPr="00602A2E" w:rsidRDefault="00602A2E" w:rsidP="00C301CD">
      <w:pPr>
        <w:numPr>
          <w:ilvl w:val="0"/>
          <w:numId w:val="36"/>
        </w:numPr>
        <w:spacing w:line="360" w:lineRule="auto"/>
        <w:rPr>
          <w:rFonts w:ascii="Calibri" w:hAnsi="Calibri" w:cs="Calibri"/>
          <w:sz w:val="24"/>
          <w:szCs w:val="24"/>
          <w:rtl/>
        </w:rPr>
      </w:pPr>
      <w:r w:rsidRPr="00602A2E">
        <w:rPr>
          <w:rFonts w:ascii="Calibri" w:hAnsi="Calibri" w:cs="Calibri"/>
          <w:b/>
          <w:bCs/>
          <w:sz w:val="24"/>
          <w:szCs w:val="24"/>
          <w:rtl/>
        </w:rPr>
        <w:t>والله المستعان على ما تصفون:</w:t>
      </w:r>
      <w:r w:rsidRPr="00602A2E">
        <w:rPr>
          <w:rFonts w:ascii="Calibri" w:hAnsi="Calibri" w:cs="Calibri"/>
          <w:sz w:val="24"/>
          <w:szCs w:val="24"/>
          <w:rtl/>
        </w:rPr>
        <w:t xml:space="preserve"> سلاح كل من يعيش في بيئة من الأكاذيب والتضليل.</w:t>
      </w:r>
    </w:p>
    <w:p w14:paraId="5D825EB2"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6. قوة موسى: أسماء المواجهة وتأسيس العقيدة</w:t>
      </w:r>
    </w:p>
    <w:p w14:paraId="6D77B4AB"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 xml:space="preserve">عصر كليم الله موسى شهد ظهور أسماء </w:t>
      </w:r>
      <w:proofErr w:type="spellStart"/>
      <w:r w:rsidRPr="00602A2E">
        <w:rPr>
          <w:rFonts w:ascii="Calibri" w:hAnsi="Calibri" w:cs="Calibri"/>
          <w:sz w:val="24"/>
          <w:szCs w:val="24"/>
          <w:rtl/>
        </w:rPr>
        <w:t>مزلزلة</w:t>
      </w:r>
      <w:proofErr w:type="spellEnd"/>
      <w:r w:rsidRPr="00602A2E">
        <w:rPr>
          <w:rFonts w:ascii="Calibri" w:hAnsi="Calibri" w:cs="Calibri"/>
          <w:sz w:val="24"/>
          <w:szCs w:val="24"/>
          <w:rtl/>
        </w:rPr>
        <w:t>، حيث عرّف الله عن نفسه مباشرة لموسى في الوادي المقدس: "اللَّهُ رَبُّ الْعَالَمِينَ" و "اللَّهُ الْعَزِيزُ الْحَكِيمُ". كما تميز موسى باستخدامه لاسم فريد هو "خير الغافرين"، للنجاة عند الوقوع في مأزق بسبب أخطاء الآخرين.</w:t>
      </w:r>
    </w:p>
    <w:p w14:paraId="245AF471"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7. مملكة سليمان: أسماء الملك الذي لم يُعرف</w:t>
      </w:r>
    </w:p>
    <w:p w14:paraId="50605151"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مملكة سليمان الفريدة كشفت عن أسماء على مستوى غير مسبوق من التمكين:</w:t>
      </w:r>
    </w:p>
    <w:p w14:paraId="1A1C6818" w14:textId="77777777" w:rsidR="00602A2E" w:rsidRPr="00602A2E" w:rsidRDefault="00602A2E" w:rsidP="00C301CD">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الوهاب:</w:t>
      </w:r>
      <w:r w:rsidRPr="00602A2E">
        <w:rPr>
          <w:rFonts w:ascii="Calibri" w:hAnsi="Calibri" w:cs="Calibri"/>
          <w:sz w:val="24"/>
          <w:szCs w:val="24"/>
          <w:rtl/>
        </w:rPr>
        <w:t xml:space="preserve"> الاسم الذي طلب به سليمان ملكًا لا ينبغي لأحد من بعده، معلنًا أن عطاء الله لا حدود له.</w:t>
      </w:r>
    </w:p>
    <w:p w14:paraId="4ED22820" w14:textId="77777777" w:rsidR="00602A2E" w:rsidRPr="00602A2E" w:rsidRDefault="00602A2E" w:rsidP="00C301CD">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رب العرش العظيم:</w:t>
      </w:r>
      <w:r w:rsidRPr="00602A2E">
        <w:rPr>
          <w:rFonts w:ascii="Calibri" w:hAnsi="Calibri" w:cs="Calibri"/>
          <w:sz w:val="24"/>
          <w:szCs w:val="24"/>
          <w:rtl/>
        </w:rPr>
        <w:t xml:space="preserve"> في واقعة مذهلة، كشف طائر الهدهد عن وعيه بهذا الاسم، وهو سر اهتداء الكائنات في مساراتها الدقيقة.</w:t>
      </w:r>
    </w:p>
    <w:p w14:paraId="6F5A316F" w14:textId="77777777" w:rsidR="00602A2E" w:rsidRPr="00602A2E" w:rsidRDefault="00602A2E" w:rsidP="00C301CD">
      <w:pPr>
        <w:numPr>
          <w:ilvl w:val="0"/>
          <w:numId w:val="37"/>
        </w:numPr>
        <w:spacing w:line="360" w:lineRule="auto"/>
        <w:rPr>
          <w:rFonts w:ascii="Calibri" w:hAnsi="Calibri" w:cs="Calibri"/>
          <w:sz w:val="24"/>
          <w:szCs w:val="24"/>
          <w:rtl/>
        </w:rPr>
      </w:pPr>
      <w:r w:rsidRPr="00602A2E">
        <w:rPr>
          <w:rFonts w:ascii="Calibri" w:hAnsi="Calibri" w:cs="Calibri"/>
          <w:b/>
          <w:bCs/>
          <w:sz w:val="24"/>
          <w:szCs w:val="24"/>
          <w:rtl/>
        </w:rPr>
        <w:t>بسم الله الرحمن الرحيم:</w:t>
      </w:r>
      <w:r w:rsidRPr="00602A2E">
        <w:rPr>
          <w:rFonts w:ascii="Calibri" w:hAnsi="Calibri" w:cs="Calibri"/>
          <w:sz w:val="24"/>
          <w:szCs w:val="24"/>
          <w:rtl/>
        </w:rPr>
        <w:t xml:space="preserve"> لم تكن مجرد بسملة، بل كانت "نظام التشغيل" لمملكة سليمان بأكملها. بهذا الاسم الذي يجمع الجلال والرحمة، أدار كل العوالم المترابطة.</w:t>
      </w:r>
    </w:p>
    <w:p w14:paraId="7227590C"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المرحلة الثالثة: الختام والمعجزات - من عيسى إلى حياتنا</w:t>
      </w:r>
    </w:p>
    <w:p w14:paraId="6A900696"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8. رسالة عيسى: أسماء البركة والشهادة</w:t>
      </w:r>
    </w:p>
    <w:p w14:paraId="3259919E"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تأتي حقبة عيسى عليه السلام لتكون ختام رسالات بني إسرائيل، وتتميز بالمعجزات الحسية الخارقة. وهنا، ظهرت أسماء تليق بهذا المقام:</w:t>
      </w:r>
    </w:p>
    <w:p w14:paraId="31342E2B" w14:textId="77777777" w:rsidR="00602A2E" w:rsidRPr="00602A2E" w:rsidRDefault="00602A2E" w:rsidP="00C301CD">
      <w:pPr>
        <w:numPr>
          <w:ilvl w:val="0"/>
          <w:numId w:val="38"/>
        </w:numPr>
        <w:spacing w:line="360" w:lineRule="auto"/>
        <w:rPr>
          <w:rFonts w:ascii="Calibri" w:hAnsi="Calibri" w:cs="Calibri"/>
          <w:b/>
          <w:bCs/>
          <w:sz w:val="24"/>
          <w:szCs w:val="24"/>
          <w:rtl/>
        </w:rPr>
      </w:pPr>
      <w:r w:rsidRPr="00602A2E">
        <w:rPr>
          <w:rFonts w:ascii="Calibri" w:hAnsi="Calibri" w:cs="Calibri"/>
          <w:b/>
          <w:bCs/>
          <w:sz w:val="24"/>
          <w:szCs w:val="24"/>
          <w:rtl/>
        </w:rPr>
        <w:t>خير الرازقين: الاسم الحصري الذي ظهر على لسان عيسى وهو يدعو الله لإنزال المائدة، وهو مفتاح الأرزاق التي تأتي بخيرية وبركة.</w:t>
      </w:r>
    </w:p>
    <w:p w14:paraId="39DC044F" w14:textId="77777777" w:rsidR="00602A2E" w:rsidRPr="00602A2E" w:rsidRDefault="00602A2E" w:rsidP="00C301CD">
      <w:pPr>
        <w:numPr>
          <w:ilvl w:val="0"/>
          <w:numId w:val="38"/>
        </w:numPr>
        <w:spacing w:line="360" w:lineRule="auto"/>
        <w:rPr>
          <w:rFonts w:ascii="Calibri" w:hAnsi="Calibri" w:cs="Calibri"/>
          <w:b/>
          <w:bCs/>
          <w:sz w:val="24"/>
          <w:szCs w:val="24"/>
          <w:rtl/>
        </w:rPr>
      </w:pPr>
      <w:r w:rsidRPr="00602A2E">
        <w:rPr>
          <w:rFonts w:ascii="Calibri" w:hAnsi="Calibri" w:cs="Calibri"/>
          <w:b/>
          <w:bCs/>
          <w:sz w:val="24"/>
          <w:szCs w:val="24"/>
          <w:rtl/>
        </w:rPr>
        <w:t>الرقيب، علام الغيوب، العزيز الحكيم: في حواره الخالد مع الله بعد رفعه، يتبرأ عيسى من شرك قومه مستخدمًا أسماء تعكس كمال الأدب والعبودية والشهادة.</w:t>
      </w:r>
    </w:p>
    <w:p w14:paraId="489E18A0"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الخلاصة: من قصص الأنبياء إلى حياتنا، كيف نحيا بأسماء الله؟</w:t>
      </w:r>
    </w:p>
    <w:p w14:paraId="7423885D"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إن هذه الرحلة عبر قصص الأنبياء تعلمنا أن أسماء الله ليست مجرد صفات نظرية، بل هي حلول عملية لمشاكل الحياة. إن معنى ﴿فَادْعُوهُ بِهَا﴾ لا يقتصر على الدعاء، بل يتعداه إلى "تسمية" أفعالنا وحياتنا بها. وهذا هو السبيل إلى "الجنة الدنيوية": حالة السكينة والقرب التي تبدأ هنا والآن.</w:t>
      </w:r>
    </w:p>
    <w:p w14:paraId="12335A9D" w14:textId="77777777" w:rsidR="00602A2E" w:rsidRPr="00602A2E" w:rsidRDefault="00602A2E" w:rsidP="00C301CD">
      <w:pPr>
        <w:numPr>
          <w:ilvl w:val="0"/>
          <w:numId w:val="39"/>
        </w:numPr>
        <w:spacing w:line="360" w:lineRule="auto"/>
        <w:rPr>
          <w:rFonts w:ascii="Calibri" w:hAnsi="Calibri" w:cs="Calibri"/>
          <w:sz w:val="24"/>
          <w:szCs w:val="24"/>
          <w:rtl/>
        </w:rPr>
      </w:pPr>
      <w:r w:rsidRPr="00602A2E">
        <w:rPr>
          <w:rFonts w:ascii="Calibri" w:hAnsi="Calibri" w:cs="Calibri"/>
          <w:b/>
          <w:bCs/>
          <w:sz w:val="24"/>
          <w:szCs w:val="24"/>
          <w:rtl/>
        </w:rPr>
        <w:t>حوّل المشاهدة إلى عبادة:</w:t>
      </w:r>
      <w:r w:rsidRPr="00602A2E">
        <w:rPr>
          <w:rFonts w:ascii="Calibri" w:hAnsi="Calibri" w:cs="Calibri"/>
          <w:sz w:val="24"/>
          <w:szCs w:val="24"/>
          <w:rtl/>
        </w:rPr>
        <w:t xml:space="preserve"> عندما ترى جمال الطبيعة، لا تكتفِ بالاسترخاء. انظر إلى البحر الواسع واستشعر اسم الله "الواسع". تأمل الجبل الراسخ واستحضر اسم "المتين". شاهد الزهرة البديعة وسبّح باسم "البديع المصور".</w:t>
      </w:r>
    </w:p>
    <w:p w14:paraId="5727F234" w14:textId="77777777" w:rsidR="00602A2E" w:rsidRPr="00602A2E" w:rsidRDefault="00602A2E" w:rsidP="00C301CD">
      <w:pPr>
        <w:numPr>
          <w:ilvl w:val="0"/>
          <w:numId w:val="39"/>
        </w:numPr>
        <w:spacing w:line="360" w:lineRule="auto"/>
        <w:rPr>
          <w:rFonts w:ascii="Calibri" w:hAnsi="Calibri" w:cs="Calibri"/>
          <w:sz w:val="24"/>
          <w:szCs w:val="24"/>
          <w:rtl/>
        </w:rPr>
      </w:pPr>
      <w:r w:rsidRPr="00602A2E">
        <w:rPr>
          <w:rFonts w:ascii="Calibri" w:hAnsi="Calibri" w:cs="Calibri"/>
          <w:b/>
          <w:bCs/>
          <w:sz w:val="24"/>
          <w:szCs w:val="24"/>
          <w:rtl/>
        </w:rPr>
        <w:t>شخّص حاجتك، واختر اسمك:</w:t>
      </w:r>
      <w:r w:rsidRPr="00602A2E">
        <w:rPr>
          <w:rFonts w:ascii="Calibri" w:hAnsi="Calibri" w:cs="Calibri"/>
          <w:sz w:val="24"/>
          <w:szCs w:val="24"/>
          <w:rtl/>
        </w:rPr>
        <w:t xml:space="preserve"> كما فعل الأنبياء، عليك أن تشخص تحديك وتستدعي الاسم المناسب:</w:t>
      </w:r>
    </w:p>
    <w:p w14:paraId="3283A56F" w14:textId="77777777" w:rsidR="00602A2E" w:rsidRPr="00602A2E" w:rsidRDefault="00602A2E" w:rsidP="00C301CD">
      <w:pPr>
        <w:numPr>
          <w:ilvl w:val="1"/>
          <w:numId w:val="39"/>
        </w:numPr>
        <w:spacing w:line="360" w:lineRule="auto"/>
        <w:rPr>
          <w:rFonts w:ascii="Calibri" w:hAnsi="Calibri" w:cs="Calibri"/>
          <w:sz w:val="24"/>
          <w:szCs w:val="24"/>
          <w:rtl/>
        </w:rPr>
      </w:pPr>
      <w:r w:rsidRPr="00602A2E">
        <w:rPr>
          <w:rFonts w:ascii="Calibri" w:hAnsi="Calibri" w:cs="Calibri"/>
          <w:sz w:val="24"/>
          <w:szCs w:val="24"/>
          <w:rtl/>
        </w:rPr>
        <w:t>إن كنت في ضيق مالي، فالجأ إلى "الرزاق، الغني، الوهاب".</w:t>
      </w:r>
    </w:p>
    <w:p w14:paraId="7F6E666B" w14:textId="77777777" w:rsidR="00602A2E" w:rsidRPr="00602A2E" w:rsidRDefault="00602A2E" w:rsidP="00C301CD">
      <w:pPr>
        <w:numPr>
          <w:ilvl w:val="1"/>
          <w:numId w:val="39"/>
        </w:numPr>
        <w:spacing w:line="360" w:lineRule="auto"/>
        <w:rPr>
          <w:rFonts w:ascii="Calibri" w:hAnsi="Calibri" w:cs="Calibri"/>
          <w:sz w:val="24"/>
          <w:szCs w:val="24"/>
          <w:rtl/>
        </w:rPr>
      </w:pPr>
      <w:r w:rsidRPr="00602A2E">
        <w:rPr>
          <w:rFonts w:ascii="Calibri" w:hAnsi="Calibri" w:cs="Calibri"/>
          <w:sz w:val="24"/>
          <w:szCs w:val="24"/>
          <w:rtl/>
        </w:rPr>
        <w:t>إن كنت مريضًا، تشبث باسم "الشافي".</w:t>
      </w:r>
    </w:p>
    <w:p w14:paraId="495C0192" w14:textId="77777777" w:rsidR="00602A2E" w:rsidRPr="00602A2E" w:rsidRDefault="00602A2E" w:rsidP="00C301CD">
      <w:pPr>
        <w:numPr>
          <w:ilvl w:val="1"/>
          <w:numId w:val="39"/>
        </w:numPr>
        <w:spacing w:line="360" w:lineRule="auto"/>
        <w:rPr>
          <w:rFonts w:ascii="Calibri" w:hAnsi="Calibri" w:cs="Calibri"/>
          <w:sz w:val="24"/>
          <w:szCs w:val="24"/>
          <w:rtl/>
        </w:rPr>
      </w:pPr>
      <w:r w:rsidRPr="00602A2E">
        <w:rPr>
          <w:rFonts w:ascii="Calibri" w:hAnsi="Calibri" w:cs="Calibri"/>
          <w:sz w:val="24"/>
          <w:szCs w:val="24"/>
          <w:rtl/>
        </w:rPr>
        <w:t>إن كنت خائفًا، احتمِ باسم "الحفيظ" و "الوكيل".</w:t>
      </w:r>
    </w:p>
    <w:p w14:paraId="69B50AB0" w14:textId="77777777" w:rsidR="00602A2E" w:rsidRPr="00602A2E" w:rsidRDefault="00602A2E" w:rsidP="00C301CD">
      <w:pPr>
        <w:numPr>
          <w:ilvl w:val="1"/>
          <w:numId w:val="39"/>
        </w:numPr>
        <w:spacing w:line="360" w:lineRule="auto"/>
        <w:rPr>
          <w:rFonts w:ascii="Calibri" w:hAnsi="Calibri" w:cs="Calibri"/>
          <w:sz w:val="24"/>
          <w:szCs w:val="24"/>
          <w:rtl/>
        </w:rPr>
      </w:pPr>
      <w:r w:rsidRPr="00602A2E">
        <w:rPr>
          <w:rFonts w:ascii="Calibri" w:hAnsi="Calibri" w:cs="Calibri"/>
          <w:sz w:val="24"/>
          <w:szCs w:val="24"/>
          <w:rtl/>
        </w:rPr>
        <w:t>إن كنت في حيرة، اطلب الهداية من "العليم الحكيم".</w:t>
      </w:r>
    </w:p>
    <w:p w14:paraId="6167FB2B" w14:textId="77777777" w:rsidR="00602A2E" w:rsidRPr="00602A2E" w:rsidRDefault="00602A2E" w:rsidP="00C301CD">
      <w:pPr>
        <w:numPr>
          <w:ilvl w:val="0"/>
          <w:numId w:val="39"/>
        </w:numPr>
        <w:spacing w:line="360" w:lineRule="auto"/>
        <w:rPr>
          <w:rFonts w:ascii="Calibri" w:hAnsi="Calibri" w:cs="Calibri"/>
          <w:sz w:val="24"/>
          <w:szCs w:val="24"/>
          <w:rtl/>
        </w:rPr>
      </w:pPr>
      <w:r w:rsidRPr="00602A2E">
        <w:rPr>
          <w:rFonts w:ascii="Calibri" w:hAnsi="Calibri" w:cs="Calibri"/>
          <w:b/>
          <w:bCs/>
          <w:sz w:val="24"/>
          <w:szCs w:val="24"/>
          <w:rtl/>
        </w:rPr>
        <w:t>تخلّق بآثار الأسماء:</w:t>
      </w:r>
      <w:r w:rsidRPr="00602A2E">
        <w:rPr>
          <w:rFonts w:ascii="Calibri" w:hAnsi="Calibri" w:cs="Calibri"/>
          <w:sz w:val="24"/>
          <w:szCs w:val="24"/>
          <w:rtl/>
        </w:rPr>
        <w:t xml:space="preserve"> إن أسمى درجات العيش بالأسماء هي أن تكون مرآة تعكس أثرها. استلهم من "الرحيم" الرحمة، ومن "العفو" الصفح، ومن "العدل" الإنصاف، ومن "الشكور" تقدير النعم.</w:t>
      </w:r>
    </w:p>
    <w:p w14:paraId="6D1B9CC6"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ختامًا، إن الله لم يتركنا في ظلمات الحياة دون نور، بل أنزل لنا هذه الأسماء كنجوم نهتدي بها. وكما قال في كتابه: ﴿قَدْ أَفْلَحَ مَن تَزَكَّىٰ * وَذَكَرَ اسْمَ رَبِّهِ فَصَلَّىٰ﴾. فذكر اسم ربه ليس مجرد ترديد، بل هو استحضار لمعناه وقوته في كل لحظة، وهو السبيل إلى الفلاح الحقيقي الذي سار عليه آدم ونوح وإبراهيم وموسى وعيسى والأنبياء أجمعون، وهو الطريق المفتوح أمامنا اليوم لنحول المعرفة إلى عيش، واليقين إلى سكينة.</w:t>
      </w:r>
    </w:p>
    <w:p w14:paraId="575A574F" w14:textId="77777777" w:rsidR="00602A2E" w:rsidRPr="00602A2E" w:rsidRDefault="00602A2E" w:rsidP="000F16E4">
      <w:pPr>
        <w:spacing w:line="360" w:lineRule="auto"/>
        <w:rPr>
          <w:rFonts w:ascii="Calibri" w:hAnsi="Calibri" w:cs="Calibri"/>
          <w:b/>
          <w:bCs/>
          <w:sz w:val="24"/>
          <w:szCs w:val="24"/>
          <w:rtl/>
        </w:rPr>
      </w:pPr>
      <w:r w:rsidRPr="00602A2E">
        <w:rPr>
          <w:rFonts w:ascii="Calibri" w:hAnsi="Calibri" w:cs="Calibri"/>
          <w:b/>
          <w:bCs/>
          <w:sz w:val="24"/>
          <w:szCs w:val="24"/>
          <w:rtl/>
        </w:rPr>
        <w:t>1.2 الخاتمة: من معرفة الأسماء إلى العيش بها.. بداية رحلة لا تنتهي</w:t>
      </w:r>
    </w:p>
    <w:p w14:paraId="3FD44372"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وهكذا، تصل رحلتنا عبر أسماء الله الحسنى إلى غايتها، لا لتكون نهاية المطاف، بل لتكون عتبة البداية لرحلة جديدة؛ رحلة العيش بمعاني هذه الأسماء في كل نفسٍ وكل لحظة. لقد انطلقنا من فرضية بسيطة وعميقة: أن أسماء الله ليست تحفًا في متحف الإيمان نُعجب بها عن بعد، بل هي مفاتيح حية وأدوات وظيفية أودعها الله في كتابه لنفتح بها أبواب فهمنا له، وأبواب حلولنا لمشاكل حياتنا.</w:t>
      </w:r>
    </w:p>
    <w:p w14:paraId="4D2C4CC5"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لقد سعينا في هذه السلسلة للانتقال من "إحصاء الأسماء" إلى "استشعار آثارها"، ومن "حفظ قائمتها" إلى "فهم منظومتها". تعلمنا أن كل اسم هو بوابة لكمال إلهي، وأن كل اقتران بين اسمين يكشف سرًا من أسرار التدبير المحكم، وأن خاتمة كل آية هي المفتاح الذهبي لفهم حكمها وتجلياتها.</w:t>
      </w:r>
    </w:p>
    <w:p w14:paraId="378A1209"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لكن المعرفة وحدها، مهما بلغت من العمق، تظل بذرة تنتظر أرض القلب لتنبت، وماء العمل لتزهر وتثمر. ولذا، فإن السؤال الجوهري الذي نختم به ليس سؤالاً فكريًا، بل هو دعوة عملية للروح والقلب والجسد:</w:t>
      </w:r>
    </w:p>
    <w:p w14:paraId="46E2AF66"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b/>
          <w:bCs/>
          <w:sz w:val="24"/>
          <w:szCs w:val="24"/>
          <w:rtl/>
        </w:rPr>
        <w:t>كيف يمكننا أن نُحول هذه المعرفة النظرية إلى يقينٍ راسخ، وعملٍ دائم، وتوكلٍ مطلق على الله، فنعيش بمعاني أسمائه ونجعلها دليلنا إليه في السراء والضراء؟</w:t>
      </w:r>
    </w:p>
    <w:p w14:paraId="016FA484"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إن الإجابة ليست في كلمة واحدة، بل في أربع دعوات عملية، تمثل خريطة طريق لتحويل المعرفة إلى عيش:</w:t>
      </w:r>
    </w:p>
    <w:p w14:paraId="330701DE" w14:textId="77777777" w:rsidR="00602A2E" w:rsidRPr="00602A2E" w:rsidRDefault="00602A2E" w:rsidP="00C301CD">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دعوة للمشاهدة:</w:t>
      </w:r>
      <w:r w:rsidRPr="00602A2E">
        <w:rPr>
          <w:rFonts w:ascii="Calibri" w:hAnsi="Calibri" w:cs="Calibri"/>
          <w:sz w:val="24"/>
          <w:szCs w:val="24"/>
          <w:rtl/>
        </w:rPr>
        <w:t xml:space="preserve"> هي دعوة لفتح أعين قلوبنا قبل أبصارنا، لنرى العالم من حولنا كمعرض مفتوح تتجلى فيه أسماء الله. أن نرى اسم "البديع" في ألوان زهرة، واسم "القوي المتين" في رسوخ جبل، واسم "الواسع" في امتداد سماء أو بحر، واسم "المحيي" في كل ورقة خضراء تنبت بعد موت. عندما نرى العالم بهذه العدسة، تتحول المشاهد العادية إلى عبادة تفكر، وتتحول الطبيعة إلى كتاب منظور يسبّح بحمد ربه.</w:t>
      </w:r>
    </w:p>
    <w:p w14:paraId="2EDF780B" w14:textId="77777777" w:rsidR="00602A2E" w:rsidRPr="00602A2E" w:rsidRDefault="00602A2E" w:rsidP="00C301CD">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دعوة للإصغاء:</w:t>
      </w:r>
      <w:r w:rsidRPr="00602A2E">
        <w:rPr>
          <w:rFonts w:ascii="Calibri" w:hAnsi="Calibri" w:cs="Calibri"/>
          <w:sz w:val="24"/>
          <w:szCs w:val="24"/>
          <w:rtl/>
        </w:rPr>
        <w:t xml:space="preserve"> هي دعوة للإنصات إلى نداء القرآن، والاستماع بوعي إلى كيفية توظيف الأسماء الحسنى. أن نفهم لماذا خُتمت آية الرحمة بـ "الغفور الرحيم"، وآية العقوبة بـ "العزيز الحكيم"، وآية الرزق بـ "خير الرازقين". إن هذا الإصغاء يحول تلاوتنا من مجرد ترديد للكلمات إلى حوار عميق مع مراد الله وحكمته.</w:t>
      </w:r>
    </w:p>
    <w:p w14:paraId="4E0D0D88" w14:textId="77777777" w:rsidR="00602A2E" w:rsidRPr="00602A2E" w:rsidRDefault="00602A2E" w:rsidP="00C301CD">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دعوة للتكلم:</w:t>
      </w:r>
      <w:r w:rsidRPr="00602A2E">
        <w:rPr>
          <w:rFonts w:ascii="Calibri" w:hAnsi="Calibri" w:cs="Calibri"/>
          <w:sz w:val="24"/>
          <w:szCs w:val="24"/>
          <w:rtl/>
        </w:rPr>
        <w:t xml:space="preserve"> هي دعوة لتغيير لغة دعائنا ومناجاتنا. أن ننتقل من الطلب العام إلى الدعاء الموجه بالاسم المناسب. عندما نكون مرضى، ننادي: "يا شافي". عندما نكون في ضيق مادي، نلجأ إلى: "يا رزاق، يا غني، يا وهاب". عندما نشعر بالضعف، نستنصر بـ: "يا قوي، يا نصير". إن الدعاء بالاسم المناسب ليس مجرد أدب، بل هو إعلان عن يقيننا بأن مفاتيح كل شيء بيد الله، ولكل باب مفتاحه الخاص.</w:t>
      </w:r>
    </w:p>
    <w:p w14:paraId="65CD0032" w14:textId="77777777" w:rsidR="00602A2E" w:rsidRPr="00602A2E" w:rsidRDefault="00602A2E" w:rsidP="00C301CD">
      <w:pPr>
        <w:numPr>
          <w:ilvl w:val="0"/>
          <w:numId w:val="40"/>
        </w:numPr>
        <w:spacing w:line="360" w:lineRule="auto"/>
        <w:rPr>
          <w:rFonts w:ascii="Calibri" w:hAnsi="Calibri" w:cs="Calibri"/>
          <w:sz w:val="24"/>
          <w:szCs w:val="24"/>
          <w:rtl/>
        </w:rPr>
      </w:pPr>
      <w:r w:rsidRPr="00602A2E">
        <w:rPr>
          <w:rFonts w:ascii="Calibri" w:hAnsi="Calibri" w:cs="Calibri"/>
          <w:b/>
          <w:bCs/>
          <w:sz w:val="24"/>
          <w:szCs w:val="24"/>
          <w:rtl/>
        </w:rPr>
        <w:t>دعوة للتخلق:</w:t>
      </w:r>
      <w:r w:rsidRPr="00602A2E">
        <w:rPr>
          <w:rFonts w:ascii="Calibri" w:hAnsi="Calibri" w:cs="Calibri"/>
          <w:sz w:val="24"/>
          <w:szCs w:val="24"/>
          <w:rtl/>
        </w:rPr>
        <w:t xml:space="preserve"> وهي أسمى الدعوات وأعمقها. هي دعوة لأن نكون مرآة تعكس أثر هذه الأسماء في سلوكنا. أن نستلهم من اسم "الرحيم" الرحمة في تعاملنا، ومن "العفو" الصفح عمن أساء إلينا، ومن "العدل" إقامة القسط ولو على أنفسنا، ومن "الحليم" الصبر والأناة، ومن "الشكور" تقدير نعم الله ونعم خلقه.</w:t>
      </w:r>
    </w:p>
    <w:p w14:paraId="048D61F9"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عندما نجيب على هذه الدعوات، نكف عن أن نكون مجرد متلقين سلبيين لأقدار الحياة، بل نصبح شركاء فاعلين في رحلتنا الروحية، مسلحين بأدوات إلهية تحول الابتلاء إلى فرصة للقرب، والمحنة إلى منحة لليقين. هذه هي "الجنة الدنيوية" التي تحدثنا عنها: قلب مطمئن بالقرب، وعقل مستنير بالحكمة، وروح راضية بالتسليم، لا لأن المشاكل قد انتهت، بل لأن الله حاضر في قلب كل مشكلة.</w:t>
      </w:r>
    </w:p>
    <w:p w14:paraId="3EF43ED6"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فلتكن أسماء الله الحسنى نجومًا في سماء ليلنا، وبوصلة في صحراء تيهنا، ومرساة لأرواحنا في بحر الحياة المتلاطم. إن هذه الرحلة لا تنتهي هنا، بل تبدأ. إنها ليست نهاية المعرفة، بل بداية العيش بها، في رحلة شخصية مستمرة من التدبر والتطبيق، سائلين الله أن يرينا آياته في الآفاق وفي أنفسنا، حتى يتبين لنا أنه الحق.</w:t>
      </w:r>
    </w:p>
    <w:p w14:paraId="3B1B661E" w14:textId="77777777" w:rsidR="00602A2E" w:rsidRPr="00602A2E" w:rsidRDefault="00602A2E" w:rsidP="000F16E4">
      <w:pPr>
        <w:spacing w:line="360" w:lineRule="auto"/>
        <w:rPr>
          <w:rFonts w:ascii="Calibri" w:hAnsi="Calibri" w:cs="Calibri"/>
          <w:sz w:val="24"/>
          <w:szCs w:val="24"/>
          <w:rtl/>
        </w:rPr>
      </w:pPr>
      <w:r w:rsidRPr="00602A2E">
        <w:rPr>
          <w:rFonts w:ascii="Calibri" w:hAnsi="Calibri" w:cs="Calibri"/>
          <w:sz w:val="24"/>
          <w:szCs w:val="24"/>
          <w:rtl/>
        </w:rPr>
        <w:t>﴿سَنُرِيهِمْ آيَاتِنَا فِي الْآفَاقِ وَفِي أَنفُسِهِمْ حَتَّى يَتَبَيَّنَ لَهُمْ أَنَّهُ الْحَقُّ أَوَلَمْ يَكْفِ بِرَبِّكَ أَنَّهُ عَلَى كُلِّ شَيْءٍ شَهِيدٌ﴾ [فصلت: 53].</w:t>
      </w:r>
    </w:p>
    <w:p w14:paraId="1251206D" w14:textId="25296697" w:rsidR="00602A2E" w:rsidRPr="00602A2E" w:rsidRDefault="00602A2E" w:rsidP="000F16E4">
      <w:pPr>
        <w:spacing w:line="360" w:lineRule="auto"/>
        <w:rPr>
          <w:rFonts w:ascii="Calibri" w:eastAsia="Times New Roman" w:hAnsi="Calibri" w:cs="Calibri"/>
          <w:sz w:val="24"/>
          <w:szCs w:val="24"/>
          <w:rtl/>
          <w:lang w:eastAsia="fr-MA" w:bidi="ar-MA"/>
        </w:rPr>
      </w:pPr>
      <w:r w:rsidRPr="00602A2E">
        <w:rPr>
          <w:rFonts w:ascii="Calibri" w:hAnsi="Calibri" w:cs="Calibri"/>
          <w:sz w:val="24"/>
          <w:szCs w:val="24"/>
          <w:rtl/>
          <w:lang w:bidi="ar-MA"/>
        </w:rPr>
        <w:br w:type="page"/>
      </w:r>
    </w:p>
    <w:p w14:paraId="5510FC0C" w14:textId="77777777" w:rsidR="00372592" w:rsidRPr="00A95B94" w:rsidRDefault="00372592" w:rsidP="000F16E4">
      <w:pPr>
        <w:pStyle w:val="11"/>
        <w:rPr>
          <w:rtl/>
          <w:lang w:bidi="ar-MA"/>
        </w:rPr>
      </w:pPr>
      <w:bookmarkStart w:id="68" w:name="_Toc203550574"/>
      <w:bookmarkStart w:id="69" w:name="_Toc205285308"/>
      <w:bookmarkStart w:id="70" w:name="_Toc205285421"/>
      <w:bookmarkStart w:id="71" w:name="_Toc217152797"/>
      <w:r w:rsidRPr="00A95B94">
        <w:rPr>
          <w:rtl/>
          <w:lang w:bidi="ar-MA"/>
        </w:rPr>
        <w:t xml:space="preserve">أسماء </w:t>
      </w:r>
      <w:r w:rsidRPr="00A95B94">
        <w:rPr>
          <w:rtl/>
        </w:rPr>
        <w:t>الأنبياء</w:t>
      </w:r>
      <w:r w:rsidRPr="00A95B94">
        <w:rPr>
          <w:rtl/>
          <w:lang w:bidi="ar-MA"/>
        </w:rPr>
        <w:t xml:space="preserve"> في القرآن: كنوز لغوية ومرايا روحية في ضوء نظام المثاني</w:t>
      </w:r>
      <w:bookmarkEnd w:id="68"/>
      <w:bookmarkEnd w:id="69"/>
      <w:bookmarkEnd w:id="70"/>
      <w:bookmarkEnd w:id="71"/>
    </w:p>
    <w:p w14:paraId="07A24875" w14:textId="77777777" w:rsidR="00372592" w:rsidRPr="00A95B94" w:rsidRDefault="00372592" w:rsidP="000F16E4">
      <w:pPr>
        <w:spacing w:line="360" w:lineRule="auto"/>
        <w:rPr>
          <w:rFonts w:ascii="Calibri" w:hAnsi="Calibri" w:cs="Calibri"/>
          <w:b/>
          <w:bCs/>
          <w:sz w:val="24"/>
          <w:szCs w:val="24"/>
          <w:rtl/>
        </w:rPr>
      </w:pPr>
      <w:bookmarkStart w:id="72" w:name="_Toc205285309"/>
      <w:r w:rsidRPr="00A95B94">
        <w:rPr>
          <w:rFonts w:ascii="Calibri" w:hAnsi="Calibri" w:cs="Calibri"/>
          <w:b/>
          <w:bCs/>
          <w:sz w:val="24"/>
          <w:szCs w:val="24"/>
          <w:rtl/>
        </w:rPr>
        <w:t>مقدمة: أسماءٌ تحمل رسالات وأسرار بناء</w:t>
      </w:r>
      <w:bookmarkEnd w:id="72"/>
    </w:p>
    <w:p w14:paraId="77C259C9" w14:textId="77777777" w:rsidR="00372592" w:rsidRPr="00A95B94" w:rsidRDefault="00372592" w:rsidP="000F16E4">
      <w:pPr>
        <w:spacing w:line="360" w:lineRule="auto"/>
        <w:rPr>
          <w:rFonts w:ascii="Calibri" w:hAnsi="Calibri" w:cs="Calibri"/>
          <w:sz w:val="24"/>
          <w:szCs w:val="24"/>
          <w:rtl/>
          <w:lang w:bidi="ar-MA"/>
        </w:rPr>
      </w:pPr>
      <w:r w:rsidRPr="00A95B94">
        <w:rPr>
          <w:rFonts w:ascii="Calibri" w:hAnsi="Calibri" w:cs="Calibri"/>
          <w:sz w:val="24"/>
          <w:szCs w:val="24"/>
          <w:rtl/>
          <w:lang w:bidi="ar-MA"/>
        </w:rPr>
        <w:t>في لسان القرآن المبين، لا تُعد أسماء الأنبياء عليهم السلام مجرد علامات تعريفية، بل هي أيقونات لغوية وروحية، كل اسم فيها يحمل دلالات عميقة، ويعكس جوهر رسالة صاحبه وصفاته الجليلة. هذه الأسماء لم تُختر عشوائياً، بل أُودع فيها الله سبحانه وتعالى أسراراً لغوية ومعاني روحية، تجعل من تدبرها رحلة في دروب الهداية والإعجاز.</w:t>
      </w:r>
    </w:p>
    <w:p w14:paraId="75FB7771" w14:textId="77777777" w:rsidR="00372592" w:rsidRPr="00A95B94" w:rsidRDefault="00372592" w:rsidP="000F16E4">
      <w:pPr>
        <w:spacing w:line="360" w:lineRule="auto"/>
        <w:rPr>
          <w:rFonts w:ascii="Calibri" w:hAnsi="Calibri" w:cs="Calibri"/>
          <w:sz w:val="24"/>
          <w:szCs w:val="24"/>
          <w:rtl/>
          <w:lang w:bidi="ar-MA"/>
        </w:rPr>
      </w:pPr>
      <w:r w:rsidRPr="00A95B94">
        <w:rPr>
          <w:rFonts w:ascii="Calibri" w:hAnsi="Calibri" w:cs="Calibri"/>
          <w:sz w:val="24"/>
          <w:szCs w:val="24"/>
          <w:rtl/>
          <w:lang w:bidi="ar-MA"/>
        </w:rPr>
        <w:t xml:space="preserve">إنَّ فهم هذه الأسماء يتجاوز المعنى الظاهر، ليمتد إلى بنية الكلمة ذاتها في إطار </w:t>
      </w:r>
      <w:r w:rsidRPr="00A95B94">
        <w:rPr>
          <w:rFonts w:ascii="Calibri" w:hAnsi="Calibri" w:cs="Calibri"/>
          <w:b/>
          <w:bCs/>
          <w:sz w:val="24"/>
          <w:szCs w:val="24"/>
          <w:rtl/>
          <w:lang w:bidi="ar-MA"/>
        </w:rPr>
        <w:t>"المثاني"</w:t>
      </w:r>
      <w:r w:rsidRPr="00A95B94">
        <w:rPr>
          <w:rFonts w:ascii="Calibri" w:hAnsi="Calibri" w:cs="Calibri"/>
          <w:sz w:val="24"/>
          <w:szCs w:val="24"/>
          <w:rtl/>
          <w:lang w:bidi="ar-MA"/>
        </w:rPr>
        <w:t xml:space="preserve">، وهو نظام لغوي فريد أشار إليه القرآن الكريم في قوله تعالى: ﴿وَلَقَدْ آتَيْنَاكَ سَبْعًا مِّنَ الْمَثَانِي وَالْقُرْآنَ الْعَظِيمَ﴾ (الحجر: 87). هذه الآية، وفق رؤية الأستاذ عبد الغني بن عودة، تؤسس لفهم أن </w:t>
      </w:r>
      <w:r w:rsidRPr="00A95B94">
        <w:rPr>
          <w:rFonts w:ascii="Calibri" w:hAnsi="Calibri" w:cs="Calibri"/>
          <w:b/>
          <w:bCs/>
          <w:sz w:val="24"/>
          <w:szCs w:val="24"/>
          <w:rtl/>
          <w:lang w:bidi="ar-MA"/>
        </w:rPr>
        <w:t>"المثاني"</w:t>
      </w:r>
      <w:r w:rsidRPr="00A95B94">
        <w:rPr>
          <w:rFonts w:ascii="Calibri" w:hAnsi="Calibri" w:cs="Calibri"/>
          <w:sz w:val="24"/>
          <w:szCs w:val="24"/>
          <w:rtl/>
          <w:lang w:bidi="ar-MA"/>
        </w:rPr>
        <w:t xml:space="preserve"> هي الأزواج الحرفية التي تشكل الهيكل البنائي الأساسي للكلمة القرآنية، </w:t>
      </w:r>
      <w:proofErr w:type="spellStart"/>
      <w:r w:rsidRPr="00A95B94">
        <w:rPr>
          <w:rFonts w:ascii="Calibri" w:hAnsi="Calibri" w:cs="Calibri"/>
          <w:sz w:val="24"/>
          <w:szCs w:val="24"/>
          <w:rtl/>
          <w:lang w:bidi="ar-MA"/>
        </w:rPr>
        <w:t>و"سبعًا</w:t>
      </w:r>
      <w:proofErr w:type="spellEnd"/>
      <w:r w:rsidRPr="00A95B94">
        <w:rPr>
          <w:rFonts w:ascii="Calibri" w:hAnsi="Calibri" w:cs="Calibri"/>
          <w:sz w:val="24"/>
          <w:szCs w:val="24"/>
          <w:rtl/>
          <w:lang w:bidi="ar-MA"/>
        </w:rPr>
        <w:t>" فيها رمز للكمال والكثرة المنظمة لهذه الأصول اللغوية. هذا يعني أن كل كلمة، بما فيها أسماء الأنبياء، هي بناءٌ متكامل، تحمل معانيها من تفاعل هذه الأزواج الحرفية المتداخلة، سواء كانت من جذور ثلاثية، رباعية، خماسية، أو حتى ما يُظن أنه أعجمي الأصل. القرآن قد استوعب هذه الأسماء وعرّبها ضمن نظامه المعجز لتتناغم مع رسالته ودلالاته العميقة.</w:t>
      </w:r>
    </w:p>
    <w:p w14:paraId="4B221AF8" w14:textId="77777777" w:rsidR="00372592" w:rsidRPr="00A95B94" w:rsidRDefault="00372592" w:rsidP="000F16E4">
      <w:pPr>
        <w:spacing w:line="360" w:lineRule="auto"/>
        <w:rPr>
          <w:rFonts w:ascii="Calibri" w:hAnsi="Calibri" w:cs="Calibri"/>
          <w:sz w:val="24"/>
          <w:szCs w:val="24"/>
          <w:rtl/>
          <w:lang w:bidi="ar-MA"/>
        </w:rPr>
      </w:pPr>
    </w:p>
    <w:p w14:paraId="76716BBD" w14:textId="77777777" w:rsidR="00372592" w:rsidRPr="00A95B94" w:rsidRDefault="00372592" w:rsidP="000F16E4">
      <w:pPr>
        <w:spacing w:line="360" w:lineRule="auto"/>
        <w:rPr>
          <w:rFonts w:ascii="Calibri" w:hAnsi="Calibri" w:cs="Calibri"/>
          <w:sz w:val="24"/>
          <w:szCs w:val="24"/>
          <w:lang w:bidi="ar-MA"/>
        </w:rPr>
      </w:pPr>
    </w:p>
    <w:p w14:paraId="783F3515" w14:textId="77777777" w:rsidR="00372592" w:rsidRPr="00A95B94" w:rsidRDefault="00372592" w:rsidP="000F16E4">
      <w:pPr>
        <w:spacing w:line="360" w:lineRule="auto"/>
        <w:ind w:left="720"/>
        <w:rPr>
          <w:rFonts w:ascii="Calibri" w:hAnsi="Calibri" w:cs="Calibri"/>
          <w:sz w:val="24"/>
          <w:szCs w:val="24"/>
          <w:rtl/>
          <w:lang w:bidi="ar-MA"/>
        </w:rPr>
      </w:pPr>
      <w:r w:rsidRPr="00A95B94">
        <w:rPr>
          <w:rFonts w:ascii="Calibri" w:hAnsi="Calibri" w:cs="Calibri"/>
          <w:b/>
          <w:bCs/>
          <w:sz w:val="24"/>
          <w:szCs w:val="24"/>
          <w:rtl/>
          <w:lang w:bidi="ar-MA"/>
        </w:rPr>
        <w:t>عيسى:</w:t>
      </w:r>
      <w:r w:rsidRPr="00A95B94">
        <w:rPr>
          <w:rFonts w:ascii="Calibri" w:hAnsi="Calibri" w:cs="Calibri"/>
          <w:sz w:val="24"/>
          <w:szCs w:val="24"/>
          <w:rtl/>
          <w:lang w:bidi="ar-MA"/>
        </w:rPr>
        <w:t xml:space="preserve"> روح الرحمة والكلمة</w:t>
      </w:r>
    </w:p>
    <w:p w14:paraId="2BE4578C" w14:textId="77777777" w:rsidR="00372592" w:rsidRPr="00A95B94" w:rsidRDefault="00372592" w:rsidP="00C301CD">
      <w:pPr>
        <w:numPr>
          <w:ilvl w:val="1"/>
          <w:numId w:val="23"/>
        </w:numPr>
        <w:spacing w:line="360" w:lineRule="auto"/>
        <w:rPr>
          <w:rFonts w:ascii="Calibri" w:hAnsi="Calibri" w:cs="Calibri"/>
          <w:sz w:val="24"/>
          <w:szCs w:val="24"/>
          <w:rtl/>
          <w:lang w:bidi="ar-MA"/>
        </w:rPr>
      </w:pPr>
      <w:r w:rsidRPr="00A95B94">
        <w:rPr>
          <w:rFonts w:ascii="Calibri" w:hAnsi="Calibri" w:cs="Calibri"/>
          <w:b/>
          <w:bCs/>
          <w:sz w:val="24"/>
          <w:szCs w:val="24"/>
          <w:rtl/>
          <w:lang w:bidi="ar-MA"/>
        </w:rPr>
        <w:t>الدلالة اللغوية:</w:t>
      </w:r>
      <w:r w:rsidRPr="00A95B94">
        <w:rPr>
          <w:rFonts w:ascii="Calibri" w:hAnsi="Calibri" w:cs="Calibri"/>
          <w:sz w:val="24"/>
          <w:szCs w:val="24"/>
          <w:rtl/>
          <w:lang w:bidi="ar-MA"/>
        </w:rPr>
        <w:t xml:space="preserve"> قيل من "العَسْو" (التجوال بالخير) أو يشير إلى "البياض والنقاء"، وهو كلمة الله وروحه.</w:t>
      </w:r>
    </w:p>
    <w:p w14:paraId="71FF6581" w14:textId="77777777" w:rsidR="00372592" w:rsidRPr="00A95B94" w:rsidRDefault="00372592" w:rsidP="00C301CD">
      <w:pPr>
        <w:numPr>
          <w:ilvl w:val="1"/>
          <w:numId w:val="23"/>
        </w:numPr>
        <w:spacing w:line="360" w:lineRule="auto"/>
        <w:rPr>
          <w:rFonts w:ascii="Calibri" w:hAnsi="Calibri" w:cs="Calibri"/>
          <w:sz w:val="24"/>
          <w:szCs w:val="24"/>
          <w:rtl/>
          <w:lang w:bidi="ar-MA"/>
        </w:rPr>
      </w:pPr>
      <w:r w:rsidRPr="00A95B94">
        <w:rPr>
          <w:rFonts w:ascii="Calibri" w:hAnsi="Calibri" w:cs="Calibri"/>
          <w:b/>
          <w:bCs/>
          <w:sz w:val="24"/>
          <w:szCs w:val="24"/>
          <w:rtl/>
          <w:lang w:bidi="ar-MA"/>
        </w:rPr>
        <w:t>المعنى الروحي:</w:t>
      </w:r>
      <w:r w:rsidRPr="00A95B94">
        <w:rPr>
          <w:rFonts w:ascii="Calibri" w:hAnsi="Calibri" w:cs="Calibri"/>
          <w:sz w:val="24"/>
          <w:szCs w:val="24"/>
          <w:rtl/>
          <w:lang w:bidi="ar-MA"/>
        </w:rPr>
        <w:t xml:space="preserve"> رمز للمحبة والرحمة والشفاء، ونشر السلام، والتأييد بالمعجزات الباهرة.</w:t>
      </w:r>
    </w:p>
    <w:p w14:paraId="6DE60949" w14:textId="77777777" w:rsidR="00372592" w:rsidRPr="00A95B94" w:rsidRDefault="00372592" w:rsidP="00C301CD">
      <w:pPr>
        <w:numPr>
          <w:ilvl w:val="1"/>
          <w:numId w:val="23"/>
        </w:numPr>
        <w:spacing w:line="360" w:lineRule="auto"/>
        <w:rPr>
          <w:rFonts w:ascii="Calibri" w:hAnsi="Calibri" w:cs="Calibri"/>
          <w:sz w:val="24"/>
          <w:szCs w:val="24"/>
          <w:lang w:bidi="ar-MA"/>
        </w:rPr>
      </w:pPr>
      <w:r w:rsidRPr="00A95B94">
        <w:rPr>
          <w:rFonts w:ascii="Calibri" w:hAnsi="Calibri" w:cs="Calibri"/>
          <w:b/>
          <w:bCs/>
          <w:sz w:val="24"/>
          <w:szCs w:val="24"/>
          <w:rtl/>
          <w:lang w:bidi="ar-MA"/>
        </w:rPr>
        <w:t>العبرة:</w:t>
      </w:r>
      <w:r w:rsidRPr="00A95B94">
        <w:rPr>
          <w:rFonts w:ascii="Calibri" w:hAnsi="Calibri" w:cs="Calibri"/>
          <w:sz w:val="24"/>
          <w:szCs w:val="24"/>
          <w:rtl/>
          <w:lang w:bidi="ar-MA"/>
        </w:rPr>
        <w:t xml:space="preserve"> الرحمة والبركة أساس الدعوة إلى الله، وكلمة الحق لها قوة وتأثير. ﴿وَجَعَلَنِي مُبَارَكًا أَيْنَ مَا كُنتُ وَأَوْصَانِي بِالصَّلَاةِ وَالزَّكَاةِ مَا دُمْتُ حَيًّا﴾.</w:t>
      </w:r>
    </w:p>
    <w:p w14:paraId="2CFF2670" w14:textId="77777777" w:rsidR="00CE1624" w:rsidRDefault="00CE1624" w:rsidP="000F16E4">
      <w:pPr>
        <w:spacing w:line="360" w:lineRule="auto"/>
        <w:rPr>
          <w:rFonts w:ascii="Calibri" w:hAnsi="Calibri" w:cs="Calibri"/>
          <w:b/>
          <w:bCs/>
          <w:sz w:val="24"/>
          <w:szCs w:val="24"/>
          <w:rtl/>
          <w:lang w:bidi="ar-MA"/>
        </w:rPr>
      </w:pPr>
      <w:r w:rsidRPr="00A95B94">
        <w:rPr>
          <w:rFonts w:ascii="Calibri" w:hAnsi="Calibri" w:cs="Calibri"/>
          <w:b/>
          <w:bCs/>
          <w:sz w:val="24"/>
          <w:szCs w:val="24"/>
          <w:rtl/>
          <w:lang w:bidi="ar-MA"/>
        </w:rPr>
        <w:br w:type="page"/>
      </w:r>
    </w:p>
    <w:p w14:paraId="4F49F8C0" w14:textId="77777777" w:rsidR="00C23D13" w:rsidRPr="00C23D13" w:rsidRDefault="00C23D13"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lang w:val="en-US" w:bidi="ar-MA"/>
        </w:rPr>
      </w:pPr>
      <w:bookmarkStart w:id="73" w:name="_Toc217152798"/>
      <w:r w:rsidRPr="00C23D13">
        <w:rPr>
          <w:rFonts w:ascii="Calibri" w:eastAsiaTheme="majorEastAsia" w:hAnsi="Calibri" w:cs="Calibri"/>
          <w:b/>
          <w:bCs/>
          <w:smallCaps/>
          <w:color w:val="000000" w:themeColor="text1"/>
          <w:sz w:val="24"/>
          <w:szCs w:val="24"/>
          <w:rtl/>
        </w:rPr>
        <w:t>من الحرف إلى المعنى: الفهم الرمزي لقصص الأنبياء في القرآن</w:t>
      </w:r>
      <w:bookmarkEnd w:id="73"/>
    </w:p>
    <w:p w14:paraId="63D8C5D3"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تمهيد: القصة بين الحدث والرمز</w:t>
      </w:r>
    </w:p>
    <w:p w14:paraId="0E2A14F5"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يُخاطب القرآن الإنسان في مستويين متوازيين</w:t>
      </w:r>
      <w:r w:rsidRPr="00C23D13">
        <w:rPr>
          <w:rFonts w:ascii="Calibri" w:hAnsi="Calibri" w:cs="Calibri"/>
          <w:sz w:val="24"/>
          <w:szCs w:val="24"/>
          <w:lang w:val="en-US" w:bidi="ar-MA"/>
        </w:rPr>
        <w:t xml:space="preserve">: </w:t>
      </w:r>
      <w:r w:rsidRPr="00C23D13">
        <w:rPr>
          <w:rFonts w:ascii="Calibri" w:hAnsi="Calibri" w:cs="Calibri"/>
          <w:b/>
          <w:bCs/>
          <w:sz w:val="24"/>
          <w:szCs w:val="24"/>
          <w:rtl/>
        </w:rPr>
        <w:t>مستوى الحسّ</w:t>
      </w:r>
      <w:r w:rsidRPr="00C23D13">
        <w:rPr>
          <w:rFonts w:ascii="Calibri" w:hAnsi="Calibri" w:cs="Calibri"/>
          <w:sz w:val="24"/>
          <w:szCs w:val="24"/>
          <w:rtl/>
        </w:rPr>
        <w:t xml:space="preserve"> الذي يدرك بالعين، و</w:t>
      </w:r>
      <w:r w:rsidRPr="00C23D13">
        <w:rPr>
          <w:rFonts w:ascii="Calibri" w:hAnsi="Calibri" w:cs="Calibri"/>
          <w:b/>
          <w:bCs/>
          <w:sz w:val="24"/>
          <w:szCs w:val="24"/>
          <w:rtl/>
        </w:rPr>
        <w:t>مستوى العقل والروح</w:t>
      </w:r>
      <w:r w:rsidRPr="00C23D13">
        <w:rPr>
          <w:rFonts w:ascii="Calibri" w:hAnsi="Calibri" w:cs="Calibri"/>
          <w:sz w:val="24"/>
          <w:szCs w:val="24"/>
          <w:rtl/>
        </w:rPr>
        <w:t xml:space="preserve"> الذي يدرك بالوعي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لكن الخطأ الذي تكرّر عبر القرون هو </w:t>
      </w:r>
      <w:r w:rsidRPr="00C23D13">
        <w:rPr>
          <w:rFonts w:ascii="Calibri" w:hAnsi="Calibri" w:cs="Calibri"/>
          <w:b/>
          <w:bCs/>
          <w:sz w:val="24"/>
          <w:szCs w:val="24"/>
          <w:rtl/>
        </w:rPr>
        <w:t>اختزال القصص القرآني في الفهم الحرفي المادي</w:t>
      </w:r>
      <w:r w:rsidRPr="00C23D13">
        <w:rPr>
          <w:rFonts w:ascii="Calibri" w:hAnsi="Calibri" w:cs="Calibri"/>
          <w:sz w:val="24"/>
          <w:szCs w:val="24"/>
          <w:rtl/>
        </w:rPr>
        <w:t xml:space="preserve">، حتى غاب عن الناس أن القرآن كتاب </w:t>
      </w:r>
      <w:r w:rsidRPr="00C23D13">
        <w:rPr>
          <w:rFonts w:ascii="Calibri" w:hAnsi="Calibri" w:cs="Calibri"/>
          <w:b/>
          <w:bCs/>
          <w:sz w:val="24"/>
          <w:szCs w:val="24"/>
          <w:rtl/>
        </w:rPr>
        <w:t>وعي وهداية</w:t>
      </w:r>
      <w:r w:rsidRPr="00C23D13">
        <w:rPr>
          <w:rFonts w:ascii="Calibri" w:hAnsi="Calibri" w:cs="Calibri"/>
          <w:sz w:val="24"/>
          <w:szCs w:val="24"/>
          <w:rtl/>
        </w:rPr>
        <w:t xml:space="preserve"> لا </w:t>
      </w:r>
      <w:r w:rsidRPr="00C23D13">
        <w:rPr>
          <w:rFonts w:ascii="Calibri" w:hAnsi="Calibri" w:cs="Calibri"/>
          <w:b/>
          <w:bCs/>
          <w:sz w:val="24"/>
          <w:szCs w:val="24"/>
          <w:rtl/>
        </w:rPr>
        <w:t>تواريخ وأحداث</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فالقصص القرآني ليس تسجيلًا لوقائع خارقة، بل </w:t>
      </w:r>
      <w:r w:rsidRPr="00C23D13">
        <w:rPr>
          <w:rFonts w:ascii="Calibri" w:hAnsi="Calibri" w:cs="Calibri"/>
          <w:b/>
          <w:bCs/>
          <w:sz w:val="24"/>
          <w:szCs w:val="24"/>
          <w:rtl/>
        </w:rPr>
        <w:t>لغة رمزية تترجم قوانين النفس والكون</w:t>
      </w:r>
      <w:r w:rsidRPr="00C23D13">
        <w:rPr>
          <w:rFonts w:ascii="Calibri" w:hAnsi="Calibri" w:cs="Calibri"/>
          <w:sz w:val="24"/>
          <w:szCs w:val="24"/>
          <w:rtl/>
        </w:rPr>
        <w:t>، كما يقول تعالى</w:t>
      </w:r>
      <w:r w:rsidRPr="00C23D13">
        <w:rPr>
          <w:rFonts w:ascii="Calibri" w:hAnsi="Calibri" w:cs="Calibri"/>
          <w:sz w:val="24"/>
          <w:szCs w:val="24"/>
          <w:lang w:val="en-US" w:bidi="ar-MA"/>
        </w:rPr>
        <w:t>:</w:t>
      </w:r>
    </w:p>
    <w:p w14:paraId="7F72C4A8"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﴿لَقَدْ كَانَ فِي قَصَصِهِمْ عِبْرَةٌ لِأُولِي الْأَلْبَابِ﴾</w:t>
      </w:r>
      <w:r w:rsidRPr="00C23D13">
        <w:rPr>
          <w:rFonts w:ascii="Calibri" w:hAnsi="Calibri" w:cs="Calibri"/>
          <w:sz w:val="24"/>
          <w:szCs w:val="24"/>
          <w:lang w:val="en-US" w:bidi="ar-MA"/>
        </w:rPr>
        <w:br/>
      </w:r>
      <w:r w:rsidRPr="00C23D13">
        <w:rPr>
          <w:rFonts w:ascii="Calibri" w:hAnsi="Calibri" w:cs="Calibri"/>
          <w:sz w:val="24"/>
          <w:szCs w:val="24"/>
          <w:rtl/>
        </w:rPr>
        <w:t>ولم يقل: "خبرًا للمؤرخين</w:t>
      </w:r>
      <w:r w:rsidRPr="00C23D13">
        <w:rPr>
          <w:rFonts w:ascii="Calibri" w:hAnsi="Calibri" w:cs="Calibri"/>
          <w:sz w:val="24"/>
          <w:szCs w:val="24"/>
          <w:lang w:val="en-US" w:bidi="ar-MA"/>
        </w:rPr>
        <w:t>".</w:t>
      </w:r>
    </w:p>
    <w:p w14:paraId="70EF5013" w14:textId="77777777" w:rsidR="00C23D13" w:rsidRPr="00C23D13" w:rsidRDefault="00C23D13" w:rsidP="000F16E4">
      <w:pPr>
        <w:spacing w:line="360" w:lineRule="auto"/>
        <w:rPr>
          <w:rFonts w:ascii="Calibri" w:hAnsi="Calibri" w:cs="Calibri"/>
          <w:sz w:val="24"/>
          <w:szCs w:val="24"/>
          <w:lang w:val="en-US" w:bidi="ar-MA"/>
        </w:rPr>
      </w:pPr>
    </w:p>
    <w:p w14:paraId="27DFCA3C"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الأول: نقد الفهم المادي للقصص</w:t>
      </w:r>
    </w:p>
    <w:p w14:paraId="4F5E37D6"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يرفض الفكر القرآني المستنير أن تُفهم القصص على أنها </w:t>
      </w:r>
      <w:r w:rsidRPr="00C23D13">
        <w:rPr>
          <w:rFonts w:ascii="Calibri" w:hAnsi="Calibri" w:cs="Calibri"/>
          <w:b/>
          <w:bCs/>
          <w:sz w:val="24"/>
          <w:szCs w:val="24"/>
          <w:rtl/>
        </w:rPr>
        <w:t>خرق لسنن الله الكونية</w:t>
      </w:r>
      <w:r w:rsidRPr="00C23D13">
        <w:rPr>
          <w:rFonts w:ascii="Calibri" w:hAnsi="Calibri" w:cs="Calibri"/>
          <w:sz w:val="24"/>
          <w:szCs w:val="24"/>
          <w:rtl/>
        </w:rPr>
        <w:t>، لأن الله قال</w:t>
      </w:r>
      <w:r w:rsidRPr="00C23D13">
        <w:rPr>
          <w:rFonts w:ascii="Calibri" w:hAnsi="Calibri" w:cs="Calibri"/>
          <w:sz w:val="24"/>
          <w:szCs w:val="24"/>
          <w:lang w:val="en-US" w:bidi="ar-MA"/>
        </w:rPr>
        <w:t>:</w:t>
      </w:r>
    </w:p>
    <w:p w14:paraId="6C90F6FD"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﴿وَلَنْ تَجِدَ لِسُنَّةِ اللَّهِ تَبْدِيلًا﴾</w:t>
      </w:r>
    </w:p>
    <w:p w14:paraId="1060377B"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فالآيات الخارقة ليست خرقًا للنظام، بل </w:t>
      </w:r>
      <w:r w:rsidRPr="00C23D13">
        <w:rPr>
          <w:rFonts w:ascii="Calibri" w:hAnsi="Calibri" w:cs="Calibri"/>
          <w:b/>
          <w:bCs/>
          <w:sz w:val="24"/>
          <w:szCs w:val="24"/>
          <w:rtl/>
        </w:rPr>
        <w:t>كشفًا لقانونٍ أعمق</w:t>
      </w:r>
      <w:r w:rsidRPr="00C23D13">
        <w:rPr>
          <w:rFonts w:ascii="Calibri" w:hAnsi="Calibri" w:cs="Calibri"/>
          <w:sz w:val="24"/>
          <w:szCs w:val="24"/>
          <w:rtl/>
        </w:rPr>
        <w:t xml:space="preserve"> لم نعهده بعد</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ومن هنا يرى المتحدث أن المعجزات تُفهم رمزيًا لا ماديًا</w:t>
      </w:r>
      <w:r w:rsidRPr="00C23D13">
        <w:rPr>
          <w:rFonts w:ascii="Calibri" w:hAnsi="Calibri" w:cs="Calibri"/>
          <w:sz w:val="24"/>
          <w:szCs w:val="24"/>
          <w:lang w:val="en-US" w:bidi="ar-MA"/>
        </w:rPr>
        <w:t>:</w:t>
      </w:r>
    </w:p>
    <w:p w14:paraId="563D2EFE" w14:textId="77777777" w:rsidR="00C23D13" w:rsidRPr="00C23D13" w:rsidRDefault="00C23D13" w:rsidP="00C301CD">
      <w:pPr>
        <w:numPr>
          <w:ilvl w:val="0"/>
          <w:numId w:val="56"/>
        </w:numPr>
        <w:spacing w:line="360" w:lineRule="auto"/>
        <w:rPr>
          <w:rFonts w:ascii="Calibri" w:hAnsi="Calibri" w:cs="Calibri"/>
          <w:sz w:val="24"/>
          <w:szCs w:val="24"/>
          <w:lang w:val="en-US" w:bidi="ar-MA"/>
        </w:rPr>
      </w:pPr>
      <w:r w:rsidRPr="00C23D13">
        <w:rPr>
          <w:rFonts w:ascii="Calibri" w:hAnsi="Calibri" w:cs="Calibri"/>
          <w:b/>
          <w:bCs/>
          <w:sz w:val="24"/>
          <w:szCs w:val="24"/>
          <w:rtl/>
        </w:rPr>
        <w:t>شق البحر لموسى</w:t>
      </w:r>
      <w:r w:rsidRPr="00C23D13">
        <w:rPr>
          <w:rFonts w:ascii="Calibri" w:hAnsi="Calibri" w:cs="Calibri"/>
          <w:sz w:val="24"/>
          <w:szCs w:val="24"/>
          <w:lang w:val="en-US" w:bidi="ar-MA"/>
        </w:rPr>
        <w:t xml:space="preserve">: </w:t>
      </w:r>
      <w:r w:rsidRPr="00C23D13">
        <w:rPr>
          <w:rFonts w:ascii="Calibri" w:hAnsi="Calibri" w:cs="Calibri"/>
          <w:sz w:val="24"/>
          <w:szCs w:val="24"/>
          <w:rtl/>
        </w:rPr>
        <w:t>ليس حدثًا فيزيائيًا، بل رمز لانفصال طريق الحق عن طريق الباطل. “البحر” هو بحر الصراع الإنساني، وموسى هو الوعي الباحث عن النجاة، وفرعون هو الأنا الطاغية التي تغرق في جهلها</w:t>
      </w:r>
      <w:r w:rsidRPr="00C23D13">
        <w:rPr>
          <w:rFonts w:ascii="Calibri" w:hAnsi="Calibri" w:cs="Calibri"/>
          <w:sz w:val="24"/>
          <w:szCs w:val="24"/>
          <w:lang w:val="en-US" w:bidi="ar-MA"/>
        </w:rPr>
        <w:t>.</w:t>
      </w:r>
    </w:p>
    <w:p w14:paraId="0440A0CA" w14:textId="77777777" w:rsidR="00C23D13" w:rsidRPr="00C23D13" w:rsidRDefault="00C23D13" w:rsidP="00C301CD">
      <w:pPr>
        <w:numPr>
          <w:ilvl w:val="0"/>
          <w:numId w:val="56"/>
        </w:numPr>
        <w:spacing w:line="360" w:lineRule="auto"/>
        <w:rPr>
          <w:rFonts w:ascii="Calibri" w:hAnsi="Calibri" w:cs="Calibri"/>
          <w:sz w:val="24"/>
          <w:szCs w:val="24"/>
          <w:lang w:val="en-US" w:bidi="ar-MA"/>
        </w:rPr>
      </w:pPr>
      <w:r w:rsidRPr="00C23D13">
        <w:rPr>
          <w:rFonts w:ascii="Calibri" w:hAnsi="Calibri" w:cs="Calibri"/>
          <w:b/>
          <w:bCs/>
          <w:sz w:val="24"/>
          <w:szCs w:val="24"/>
          <w:rtl/>
        </w:rPr>
        <w:t>حديث سليمان مع النملة والهدهد</w:t>
      </w:r>
      <w:r w:rsidRPr="00C23D13">
        <w:rPr>
          <w:rFonts w:ascii="Calibri" w:hAnsi="Calibri" w:cs="Calibri"/>
          <w:sz w:val="24"/>
          <w:szCs w:val="24"/>
          <w:lang w:val="en-US" w:bidi="ar-MA"/>
        </w:rPr>
        <w:t xml:space="preserve">: </w:t>
      </w:r>
      <w:r w:rsidRPr="00C23D13">
        <w:rPr>
          <w:rFonts w:ascii="Calibri" w:hAnsi="Calibri" w:cs="Calibri"/>
          <w:sz w:val="24"/>
          <w:szCs w:val="24"/>
          <w:rtl/>
        </w:rPr>
        <w:t xml:space="preserve">لا يُفهم كحوار بيولوجي مع الحيوانات، بل </w:t>
      </w:r>
      <w:r w:rsidRPr="00C23D13">
        <w:rPr>
          <w:rFonts w:ascii="Calibri" w:hAnsi="Calibri" w:cs="Calibri"/>
          <w:b/>
          <w:bCs/>
          <w:sz w:val="24"/>
          <w:szCs w:val="24"/>
          <w:rtl/>
        </w:rPr>
        <w:t>رمز للذكاء الجمعي والاتصال الإدراكي</w:t>
      </w:r>
      <w:r w:rsidRPr="00C23D13">
        <w:rPr>
          <w:rFonts w:ascii="Calibri" w:hAnsi="Calibri" w:cs="Calibri"/>
          <w:sz w:val="24"/>
          <w:szCs w:val="24"/>
          <w:rtl/>
        </w:rPr>
        <w:t>؛ النملة تمثل الوعي العملي، والهدهد يمثل البصيرة الاستطلاعية</w:t>
      </w:r>
      <w:r w:rsidRPr="00C23D13">
        <w:rPr>
          <w:rFonts w:ascii="Calibri" w:hAnsi="Calibri" w:cs="Calibri"/>
          <w:sz w:val="24"/>
          <w:szCs w:val="24"/>
          <w:lang w:val="en-US" w:bidi="ar-MA"/>
        </w:rPr>
        <w:t>.</w:t>
      </w:r>
    </w:p>
    <w:p w14:paraId="3E65290B"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بهذا الفهم، تتحول القصص من مشاهد خرافية إلى </w:t>
      </w:r>
      <w:r w:rsidRPr="00C23D13">
        <w:rPr>
          <w:rFonts w:ascii="Calibri" w:hAnsi="Calibri" w:cs="Calibri"/>
          <w:b/>
          <w:bCs/>
          <w:sz w:val="24"/>
          <w:szCs w:val="24"/>
          <w:rtl/>
        </w:rPr>
        <w:t>قوانين رمزية للوعي الإنساني</w:t>
      </w:r>
      <w:r w:rsidRPr="00C23D13">
        <w:rPr>
          <w:rFonts w:ascii="Calibri" w:hAnsi="Calibri" w:cs="Calibri"/>
          <w:sz w:val="24"/>
          <w:szCs w:val="24"/>
          <w:lang w:val="en-US" w:bidi="ar-MA"/>
        </w:rPr>
        <w:t>.</w:t>
      </w:r>
    </w:p>
    <w:p w14:paraId="49E465A9" w14:textId="77777777" w:rsidR="00C23D13" w:rsidRPr="00C23D13" w:rsidRDefault="00C23D13" w:rsidP="000F16E4">
      <w:pPr>
        <w:spacing w:line="360" w:lineRule="auto"/>
        <w:rPr>
          <w:rFonts w:ascii="Calibri" w:hAnsi="Calibri" w:cs="Calibri"/>
          <w:sz w:val="24"/>
          <w:szCs w:val="24"/>
          <w:lang w:val="en-US" w:bidi="ar-MA"/>
        </w:rPr>
      </w:pPr>
    </w:p>
    <w:p w14:paraId="5A1CD5FD"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الثاني: طبيعة القرآن وهدفه</w:t>
      </w:r>
    </w:p>
    <w:p w14:paraId="1F4A43B2"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القرآن – كما يشير التحليل – ليس كتاب تاريخ، بل </w:t>
      </w:r>
      <w:r w:rsidRPr="00C23D13">
        <w:rPr>
          <w:rFonts w:ascii="Calibri" w:hAnsi="Calibri" w:cs="Calibri"/>
          <w:b/>
          <w:bCs/>
          <w:sz w:val="24"/>
          <w:szCs w:val="24"/>
          <w:rtl/>
        </w:rPr>
        <w:t>دستور كوني</w:t>
      </w:r>
      <w:r w:rsidRPr="00C23D13">
        <w:rPr>
          <w:rFonts w:ascii="Calibri" w:hAnsi="Calibri" w:cs="Calibri"/>
          <w:sz w:val="24"/>
          <w:szCs w:val="24"/>
          <w:rtl/>
        </w:rPr>
        <w:t xml:space="preserve"> سابق للخلق،</w:t>
      </w:r>
    </w:p>
    <w:p w14:paraId="7F13D602"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﴿الرَّحْمَنُ، عَلَّمَ الْقُرْآنَ، خَلَقَ الْإِنسَانَ﴾</w:t>
      </w:r>
    </w:p>
    <w:p w14:paraId="3705FC78"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فالعلاقة هنا معكوسة</w:t>
      </w:r>
      <w:r w:rsidRPr="00C23D13">
        <w:rPr>
          <w:rFonts w:ascii="Calibri" w:hAnsi="Calibri" w:cs="Calibri"/>
          <w:sz w:val="24"/>
          <w:szCs w:val="24"/>
          <w:lang w:val="en-US" w:bidi="ar-MA"/>
        </w:rPr>
        <w:t xml:space="preserve">: </w:t>
      </w:r>
      <w:r w:rsidRPr="00C23D13">
        <w:rPr>
          <w:rFonts w:ascii="Calibri" w:hAnsi="Calibri" w:cs="Calibri"/>
          <w:b/>
          <w:bCs/>
          <w:sz w:val="24"/>
          <w:szCs w:val="24"/>
          <w:rtl/>
        </w:rPr>
        <w:t>القرآن هو الأصل، والإنسان هو التجسيد</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من ثمّ لا يصحّ ربط القصص بـ“أسباب نزول” زمنية، لأن رموزها </w:t>
      </w:r>
      <w:r w:rsidRPr="00C23D13">
        <w:rPr>
          <w:rFonts w:ascii="Calibri" w:hAnsi="Calibri" w:cs="Calibri"/>
          <w:b/>
          <w:bCs/>
          <w:sz w:val="24"/>
          <w:szCs w:val="24"/>
          <w:rtl/>
        </w:rPr>
        <w:t>تسكن في البنية الكونية والإنسانية قبل وجود الأشخاص أنفسهم</w:t>
      </w:r>
      <w:r w:rsidRPr="00C23D13">
        <w:rPr>
          <w:rFonts w:ascii="Calibri" w:hAnsi="Calibri" w:cs="Calibri"/>
          <w:sz w:val="24"/>
          <w:szCs w:val="24"/>
          <w:lang w:val="en-US" w:bidi="ar-MA"/>
        </w:rPr>
        <w:t>.</w:t>
      </w:r>
    </w:p>
    <w:p w14:paraId="7BB3573D"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القرآن نزل ليخدم الإنسان، لا ليُؤلَّه في ذاته</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تقديس الكتاب دون تدبر معناه هو انحراف عن غايته؛</w:t>
      </w:r>
      <w:r w:rsidRPr="00C23D13">
        <w:rPr>
          <w:rFonts w:ascii="Calibri" w:hAnsi="Calibri" w:cs="Calibri"/>
          <w:sz w:val="24"/>
          <w:szCs w:val="24"/>
          <w:lang w:val="en-US" w:bidi="ar-MA"/>
        </w:rPr>
        <w:br/>
      </w:r>
      <w:r w:rsidRPr="00C23D13">
        <w:rPr>
          <w:rFonts w:ascii="Calibri" w:hAnsi="Calibri" w:cs="Calibri"/>
          <w:sz w:val="24"/>
          <w:szCs w:val="24"/>
          <w:rtl/>
        </w:rPr>
        <w:t xml:space="preserve">فالكتاب لا يطلب طقوسًا، بل </w:t>
      </w:r>
      <w:r w:rsidRPr="00C23D13">
        <w:rPr>
          <w:rFonts w:ascii="Calibri" w:hAnsi="Calibri" w:cs="Calibri"/>
          <w:b/>
          <w:bCs/>
          <w:sz w:val="24"/>
          <w:szCs w:val="24"/>
          <w:rtl/>
        </w:rPr>
        <w:t>يحرّض على وعي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وكما قيل في الحديث الشريف</w:t>
      </w:r>
      <w:r w:rsidRPr="00C23D13">
        <w:rPr>
          <w:rFonts w:ascii="Calibri" w:hAnsi="Calibri" w:cs="Calibri"/>
          <w:sz w:val="24"/>
          <w:szCs w:val="24"/>
          <w:lang w:val="en-US" w:bidi="ar-MA"/>
        </w:rPr>
        <w:t xml:space="preserve">: </w:t>
      </w:r>
      <w:r w:rsidRPr="00C23D13">
        <w:rPr>
          <w:rFonts w:ascii="Calibri" w:hAnsi="Calibri" w:cs="Calibri"/>
          <w:i/>
          <w:iCs/>
          <w:sz w:val="24"/>
          <w:szCs w:val="24"/>
          <w:lang w:val="en-US" w:bidi="ar-MA"/>
        </w:rPr>
        <w:t>“</w:t>
      </w:r>
      <w:r w:rsidRPr="00C23D13">
        <w:rPr>
          <w:rFonts w:ascii="Calibri" w:hAnsi="Calibri" w:cs="Calibri"/>
          <w:i/>
          <w:iCs/>
          <w:sz w:val="24"/>
          <w:szCs w:val="24"/>
          <w:rtl/>
        </w:rPr>
        <w:t>ربّ تالٍ للقرآن والقرآن يلعنه</w:t>
      </w:r>
      <w:r w:rsidRPr="00C23D13">
        <w:rPr>
          <w:rFonts w:ascii="Calibri" w:hAnsi="Calibri" w:cs="Calibri"/>
          <w:i/>
          <w:iCs/>
          <w:sz w:val="24"/>
          <w:szCs w:val="24"/>
          <w:lang w:val="en-US" w:bidi="ar-MA"/>
        </w:rPr>
        <w:t>”</w:t>
      </w:r>
      <w:r w:rsidRPr="00C23D13">
        <w:rPr>
          <w:rFonts w:ascii="Calibri" w:hAnsi="Calibri" w:cs="Calibri"/>
          <w:sz w:val="24"/>
          <w:szCs w:val="24"/>
          <w:lang w:val="en-US" w:bidi="ar-MA"/>
        </w:rPr>
        <w:t xml:space="preserve"> – </w:t>
      </w:r>
      <w:r w:rsidRPr="00C23D13">
        <w:rPr>
          <w:rFonts w:ascii="Calibri" w:hAnsi="Calibri" w:cs="Calibri"/>
          <w:sz w:val="24"/>
          <w:szCs w:val="24"/>
          <w:rtl/>
        </w:rPr>
        <w:t>أي من يتلوه بلا وعي ولا عمل</w:t>
      </w:r>
      <w:r w:rsidRPr="00C23D13">
        <w:rPr>
          <w:rFonts w:ascii="Calibri" w:hAnsi="Calibri" w:cs="Calibri"/>
          <w:sz w:val="24"/>
          <w:szCs w:val="24"/>
          <w:lang w:val="en-US" w:bidi="ar-MA"/>
        </w:rPr>
        <w:t>.</w:t>
      </w:r>
    </w:p>
    <w:p w14:paraId="2A26C296" w14:textId="77777777" w:rsidR="00C23D13" w:rsidRPr="00C23D13" w:rsidRDefault="00C23D13" w:rsidP="000F16E4">
      <w:pPr>
        <w:spacing w:line="360" w:lineRule="auto"/>
        <w:rPr>
          <w:rFonts w:ascii="Calibri" w:hAnsi="Calibri" w:cs="Calibri"/>
          <w:sz w:val="24"/>
          <w:szCs w:val="24"/>
          <w:lang w:val="en-US" w:bidi="ar-MA"/>
        </w:rPr>
      </w:pPr>
    </w:p>
    <w:p w14:paraId="2C03BF0C"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الثالث: الأنبياء رموزٌ للمقامات الروحية</w:t>
      </w:r>
    </w:p>
    <w:p w14:paraId="26C4FEEF"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كل نبيّ في القرآن هو </w:t>
      </w:r>
      <w:r w:rsidRPr="00C23D13">
        <w:rPr>
          <w:rFonts w:ascii="Calibri" w:hAnsi="Calibri" w:cs="Calibri"/>
          <w:b/>
          <w:bCs/>
          <w:sz w:val="24"/>
          <w:szCs w:val="24"/>
          <w:rtl/>
        </w:rPr>
        <w:t>مقام من مقامات الوعي</w:t>
      </w:r>
      <w:r w:rsidRPr="00C23D13">
        <w:rPr>
          <w:rFonts w:ascii="Calibri" w:hAnsi="Calibri" w:cs="Calibri"/>
          <w:sz w:val="24"/>
          <w:szCs w:val="24"/>
          <w:rtl/>
        </w:rPr>
        <w:t>، لا مجرد شخصية تاريخية</w:t>
      </w:r>
      <w:r w:rsidRPr="00C23D13">
        <w:rPr>
          <w:rFonts w:ascii="Calibri" w:hAnsi="Calibri" w:cs="Calibri"/>
          <w:sz w:val="24"/>
          <w:szCs w:val="24"/>
          <w:lang w:val="en-US" w:bidi="ar-MA"/>
        </w:rPr>
        <w:t>:</w:t>
      </w:r>
    </w:p>
    <w:p w14:paraId="6E74ECEA" w14:textId="77777777" w:rsidR="00C23D13" w:rsidRPr="00C23D13" w:rsidRDefault="00C23D13" w:rsidP="00C301CD">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آدم</w:t>
      </w:r>
      <w:r w:rsidRPr="00C23D13">
        <w:rPr>
          <w:rFonts w:ascii="Calibri" w:hAnsi="Calibri" w:cs="Calibri"/>
          <w:sz w:val="24"/>
          <w:szCs w:val="24"/>
          <w:lang w:val="en-US" w:bidi="ar-MA"/>
        </w:rPr>
        <w:t xml:space="preserve">: </w:t>
      </w:r>
      <w:r w:rsidRPr="00C23D13">
        <w:rPr>
          <w:rFonts w:ascii="Calibri" w:hAnsi="Calibri" w:cs="Calibri"/>
          <w:sz w:val="24"/>
          <w:szCs w:val="24"/>
          <w:rtl/>
        </w:rPr>
        <w:t>هو بداية الوعي الإنساني، والنزول من “جنة الإدراك النقي” إلى تجربة الحياة</w:t>
      </w:r>
      <w:r w:rsidRPr="00C23D13">
        <w:rPr>
          <w:rFonts w:ascii="Calibri" w:hAnsi="Calibri" w:cs="Calibri"/>
          <w:sz w:val="24"/>
          <w:szCs w:val="24"/>
          <w:lang w:val="en-US" w:bidi="ar-MA"/>
        </w:rPr>
        <w:t>.</w:t>
      </w:r>
    </w:p>
    <w:p w14:paraId="16B1C1E6" w14:textId="77777777" w:rsidR="00C23D13" w:rsidRPr="00C23D13" w:rsidRDefault="00C23D13" w:rsidP="00C301CD">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نوح</w:t>
      </w:r>
      <w:r w:rsidRPr="00C23D13">
        <w:rPr>
          <w:rFonts w:ascii="Calibri" w:hAnsi="Calibri" w:cs="Calibri"/>
          <w:sz w:val="24"/>
          <w:szCs w:val="24"/>
          <w:lang w:val="en-US" w:bidi="ar-MA"/>
        </w:rPr>
        <w:t xml:space="preserve">: </w:t>
      </w:r>
      <w:r w:rsidRPr="00C23D13">
        <w:rPr>
          <w:rFonts w:ascii="Calibri" w:hAnsi="Calibri" w:cs="Calibri"/>
          <w:sz w:val="24"/>
          <w:szCs w:val="24"/>
          <w:rtl/>
        </w:rPr>
        <w:t>رمز للوعي الذي ينجو بالحق وسط طوفان الأهواء، وسفينته هي “القرآن” ذاته</w:t>
      </w:r>
      <w:r w:rsidRPr="00C23D13">
        <w:rPr>
          <w:rFonts w:ascii="Calibri" w:hAnsi="Calibri" w:cs="Calibri"/>
          <w:sz w:val="24"/>
          <w:szCs w:val="24"/>
          <w:lang w:val="en-US" w:bidi="ar-MA"/>
        </w:rPr>
        <w:t xml:space="preserve">: </w:t>
      </w:r>
      <w:r w:rsidRPr="00C23D13">
        <w:rPr>
          <w:rFonts w:ascii="Calibri" w:hAnsi="Calibri" w:cs="Calibri"/>
          <w:i/>
          <w:iCs/>
          <w:sz w:val="24"/>
          <w:szCs w:val="24"/>
          <w:rtl/>
        </w:rPr>
        <w:t>ذات ألواحٍ ودسر</w:t>
      </w:r>
      <w:r w:rsidRPr="00C23D13">
        <w:rPr>
          <w:rFonts w:ascii="Calibri" w:hAnsi="Calibri" w:cs="Calibri"/>
          <w:sz w:val="24"/>
          <w:szCs w:val="24"/>
          <w:lang w:val="en-US" w:bidi="ar-MA"/>
        </w:rPr>
        <w:t>.</w:t>
      </w:r>
    </w:p>
    <w:p w14:paraId="3C6855D1" w14:textId="77777777" w:rsidR="00C23D13" w:rsidRPr="00C23D13" w:rsidRDefault="00C23D13" w:rsidP="00C301CD">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يونس</w:t>
      </w:r>
      <w:r w:rsidRPr="00C23D13">
        <w:rPr>
          <w:rFonts w:ascii="Calibri" w:hAnsi="Calibri" w:cs="Calibri"/>
          <w:sz w:val="24"/>
          <w:szCs w:val="24"/>
          <w:lang w:val="en-US" w:bidi="ar-MA"/>
        </w:rPr>
        <w:t xml:space="preserve">: </w:t>
      </w:r>
      <w:r w:rsidRPr="00C23D13">
        <w:rPr>
          <w:rFonts w:ascii="Calibri" w:hAnsi="Calibri" w:cs="Calibri"/>
          <w:sz w:val="24"/>
          <w:szCs w:val="24"/>
          <w:rtl/>
        </w:rPr>
        <w:t>يمثل الوعي الغارق في ظلمات النفس والمجتمع، الذي لا ينجو إلا بالعودة إلى الذكر</w:t>
      </w:r>
      <w:r w:rsidRPr="00C23D13">
        <w:rPr>
          <w:rFonts w:ascii="Calibri" w:hAnsi="Calibri" w:cs="Calibri"/>
          <w:sz w:val="24"/>
          <w:szCs w:val="24"/>
          <w:lang w:val="en-US" w:bidi="ar-MA"/>
        </w:rPr>
        <w:t xml:space="preserve">: </w:t>
      </w:r>
      <w:r w:rsidRPr="00C23D13">
        <w:rPr>
          <w:rFonts w:ascii="Calibri" w:hAnsi="Calibri" w:cs="Calibri"/>
          <w:i/>
          <w:iCs/>
          <w:sz w:val="24"/>
          <w:szCs w:val="24"/>
          <w:rtl/>
        </w:rPr>
        <w:t>لا إله إلا أنت سبحانك إني كنت من الظالمين</w:t>
      </w:r>
      <w:r w:rsidRPr="00C23D13">
        <w:rPr>
          <w:rFonts w:ascii="Calibri" w:hAnsi="Calibri" w:cs="Calibri"/>
          <w:sz w:val="24"/>
          <w:szCs w:val="24"/>
          <w:lang w:val="en-US" w:bidi="ar-MA"/>
        </w:rPr>
        <w:t>.</w:t>
      </w:r>
    </w:p>
    <w:p w14:paraId="09B114C9" w14:textId="77777777" w:rsidR="00C23D13" w:rsidRPr="00C23D13" w:rsidRDefault="00C23D13" w:rsidP="00C301CD">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مريم</w:t>
      </w:r>
      <w:r w:rsidRPr="00C23D13">
        <w:rPr>
          <w:rFonts w:ascii="Calibri" w:hAnsi="Calibri" w:cs="Calibri"/>
          <w:sz w:val="24"/>
          <w:szCs w:val="24"/>
          <w:lang w:val="en-US" w:bidi="ar-MA"/>
        </w:rPr>
        <w:t xml:space="preserve">: </w:t>
      </w:r>
      <w:r w:rsidRPr="00C23D13">
        <w:rPr>
          <w:rFonts w:ascii="Calibri" w:hAnsi="Calibri" w:cs="Calibri"/>
          <w:sz w:val="24"/>
          <w:szCs w:val="24"/>
          <w:rtl/>
        </w:rPr>
        <w:t>هي النفس التي بلغت الصفاء، فتتهيأ لاستقبال الوحي</w:t>
      </w:r>
      <w:r w:rsidRPr="00C23D13">
        <w:rPr>
          <w:rFonts w:ascii="Calibri" w:hAnsi="Calibri" w:cs="Calibri"/>
          <w:sz w:val="24"/>
          <w:szCs w:val="24"/>
          <w:lang w:val="en-US" w:bidi="ar-MA"/>
        </w:rPr>
        <w:t>.</w:t>
      </w:r>
    </w:p>
    <w:p w14:paraId="69771F09" w14:textId="77777777" w:rsidR="00C23D13" w:rsidRPr="00C23D13" w:rsidRDefault="00C23D13" w:rsidP="00C301CD">
      <w:pPr>
        <w:numPr>
          <w:ilvl w:val="0"/>
          <w:numId w:val="57"/>
        </w:numPr>
        <w:spacing w:line="360" w:lineRule="auto"/>
        <w:rPr>
          <w:rFonts w:ascii="Calibri" w:hAnsi="Calibri" w:cs="Calibri"/>
          <w:sz w:val="24"/>
          <w:szCs w:val="24"/>
          <w:lang w:val="en-US" w:bidi="ar-MA"/>
        </w:rPr>
      </w:pPr>
      <w:r w:rsidRPr="00C23D13">
        <w:rPr>
          <w:rFonts w:ascii="Calibri" w:hAnsi="Calibri" w:cs="Calibri"/>
          <w:b/>
          <w:bCs/>
          <w:sz w:val="24"/>
          <w:szCs w:val="24"/>
          <w:rtl/>
        </w:rPr>
        <w:t>عيسى</w:t>
      </w:r>
      <w:r w:rsidRPr="00C23D13">
        <w:rPr>
          <w:rFonts w:ascii="Calibri" w:hAnsi="Calibri" w:cs="Calibri"/>
          <w:sz w:val="24"/>
          <w:szCs w:val="24"/>
          <w:lang w:val="en-US" w:bidi="ar-MA"/>
        </w:rPr>
        <w:t xml:space="preserve">: </w:t>
      </w:r>
      <w:r w:rsidRPr="00C23D13">
        <w:rPr>
          <w:rFonts w:ascii="Calibri" w:hAnsi="Calibri" w:cs="Calibri"/>
          <w:sz w:val="24"/>
          <w:szCs w:val="24"/>
          <w:rtl/>
        </w:rPr>
        <w:t>هو الكلمة التي وُلدت من تلك النفس، أي الوعي المتجدد الذي يبثّ الحياة</w:t>
      </w:r>
      <w:r w:rsidRPr="00C23D13">
        <w:rPr>
          <w:rFonts w:ascii="Calibri" w:hAnsi="Calibri" w:cs="Calibri"/>
          <w:sz w:val="24"/>
          <w:szCs w:val="24"/>
          <w:lang w:val="en-US" w:bidi="ar-MA"/>
        </w:rPr>
        <w:t>.</w:t>
      </w:r>
    </w:p>
    <w:p w14:paraId="19EE8911" w14:textId="77777777" w:rsidR="00C23D13" w:rsidRPr="00C23D13" w:rsidRDefault="00C23D13" w:rsidP="000F16E4">
      <w:pPr>
        <w:spacing w:line="360" w:lineRule="auto"/>
        <w:rPr>
          <w:rFonts w:ascii="Calibri" w:hAnsi="Calibri" w:cs="Calibri"/>
          <w:sz w:val="24"/>
          <w:szCs w:val="24"/>
          <w:lang w:val="en-US" w:bidi="ar-MA"/>
        </w:rPr>
      </w:pPr>
    </w:p>
    <w:p w14:paraId="6F0D211F"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المبحث الرابع: من الرمز إلى الوعي</w:t>
      </w:r>
    </w:p>
    <w:p w14:paraId="65BC9B32" w14:textId="77777777" w:rsidR="00C23D13" w:rsidRPr="00C23D13"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rPr>
        <w:t xml:space="preserve">الغاية من هذا الفهم الرمزي ليست نفي المعجزة، بل </w:t>
      </w:r>
      <w:r w:rsidRPr="00C23D13">
        <w:rPr>
          <w:rFonts w:ascii="Calibri" w:hAnsi="Calibri" w:cs="Calibri"/>
          <w:b/>
          <w:bCs/>
          <w:sz w:val="24"/>
          <w:szCs w:val="24"/>
          <w:rtl/>
        </w:rPr>
        <w:t>تحريرها من حدود الزمان والمكان</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فالمعجزة الكبرى ليست في خرق القوانين، بل في </w:t>
      </w:r>
      <w:r w:rsidRPr="00C23D13">
        <w:rPr>
          <w:rFonts w:ascii="Calibri" w:hAnsi="Calibri" w:cs="Calibri"/>
          <w:b/>
          <w:bCs/>
          <w:sz w:val="24"/>
          <w:szCs w:val="24"/>
          <w:rtl/>
        </w:rPr>
        <w:t>كشف النظام الأعلى الذي تعمل ضمنه القوانين</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وحين نفهم هذا، ندرك أن القرآن كتاب </w:t>
      </w:r>
      <w:r w:rsidRPr="00C23D13">
        <w:rPr>
          <w:rFonts w:ascii="Calibri" w:hAnsi="Calibri" w:cs="Calibri"/>
          <w:b/>
          <w:bCs/>
          <w:sz w:val="24"/>
          <w:szCs w:val="24"/>
          <w:rtl/>
        </w:rPr>
        <w:t>وعي تطوري</w:t>
      </w:r>
      <w:r w:rsidRPr="00C23D13">
        <w:rPr>
          <w:rFonts w:ascii="Calibri" w:hAnsi="Calibri" w:cs="Calibri"/>
          <w:sz w:val="24"/>
          <w:szCs w:val="24"/>
          <w:rtl/>
        </w:rPr>
        <w:t>، يدعونا لا لنروي القصص، بل لنعيشها داخلنا</w:t>
      </w:r>
      <w:r w:rsidRPr="00C23D13">
        <w:rPr>
          <w:rFonts w:ascii="Calibri" w:hAnsi="Calibri" w:cs="Calibri"/>
          <w:sz w:val="24"/>
          <w:szCs w:val="24"/>
          <w:lang w:val="en-US" w:bidi="ar-MA"/>
        </w:rPr>
        <w:t>.</w:t>
      </w:r>
    </w:p>
    <w:p w14:paraId="0F9AAD9A" w14:textId="77777777" w:rsidR="00C23D13" w:rsidRPr="00C23D13" w:rsidRDefault="00C23D13" w:rsidP="000F16E4">
      <w:pPr>
        <w:spacing w:line="360" w:lineRule="auto"/>
        <w:rPr>
          <w:rFonts w:ascii="Calibri" w:hAnsi="Calibri" w:cs="Calibri"/>
          <w:sz w:val="24"/>
          <w:szCs w:val="24"/>
          <w:lang w:val="en-US" w:bidi="ar-MA"/>
        </w:rPr>
      </w:pPr>
    </w:p>
    <w:p w14:paraId="3C0297A8" w14:textId="77777777" w:rsidR="00C23D13" w:rsidRPr="00C23D13" w:rsidRDefault="00C23D13" w:rsidP="000F16E4">
      <w:pPr>
        <w:spacing w:line="360" w:lineRule="auto"/>
        <w:rPr>
          <w:rFonts w:ascii="Calibri" w:hAnsi="Calibri" w:cs="Calibri"/>
          <w:b/>
          <w:bCs/>
          <w:sz w:val="24"/>
          <w:szCs w:val="24"/>
          <w:lang w:val="en-US" w:bidi="ar-MA"/>
        </w:rPr>
      </w:pPr>
      <w:r w:rsidRPr="00C23D13">
        <w:rPr>
          <w:rFonts w:ascii="Calibri" w:hAnsi="Calibri" w:cs="Calibri"/>
          <w:b/>
          <w:bCs/>
          <w:sz w:val="24"/>
          <w:szCs w:val="24"/>
          <w:rtl/>
        </w:rPr>
        <w:t>خاتمة: عودة إلى الوعي القرآني</w:t>
      </w:r>
    </w:p>
    <w:p w14:paraId="4A80D009" w14:textId="77777777" w:rsidR="00C23D13" w:rsidRPr="00C23D13" w:rsidRDefault="00C23D13" w:rsidP="000F16E4">
      <w:pPr>
        <w:spacing w:line="360" w:lineRule="auto"/>
        <w:rPr>
          <w:rFonts w:ascii="Calibri" w:hAnsi="Calibri" w:cs="Calibri"/>
          <w:sz w:val="24"/>
          <w:szCs w:val="24"/>
          <w:rtl/>
          <w:lang w:bidi="ar-MA"/>
        </w:rPr>
      </w:pPr>
      <w:r w:rsidRPr="00C23D13">
        <w:rPr>
          <w:rFonts w:ascii="Calibri" w:hAnsi="Calibri" w:cs="Calibri"/>
          <w:sz w:val="24"/>
          <w:szCs w:val="24"/>
          <w:rtl/>
        </w:rPr>
        <w:t xml:space="preserve">بهذا المنظور، يصبح فهمنا لمريم والمسيح ونوح وآدم وغيرهم </w:t>
      </w:r>
      <w:r w:rsidRPr="00C23D13">
        <w:rPr>
          <w:rFonts w:ascii="Calibri" w:hAnsi="Calibri" w:cs="Calibri"/>
          <w:b/>
          <w:bCs/>
          <w:sz w:val="24"/>
          <w:szCs w:val="24"/>
          <w:rtl/>
        </w:rPr>
        <w:t>تجليات داخلية</w:t>
      </w:r>
      <w:r w:rsidRPr="00C23D13">
        <w:rPr>
          <w:rFonts w:ascii="Calibri" w:hAnsi="Calibri" w:cs="Calibri"/>
          <w:sz w:val="24"/>
          <w:szCs w:val="24"/>
          <w:rtl/>
        </w:rPr>
        <w:t xml:space="preserve"> في مسيرة الإنسان لا أحداثًا في الماضي</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فالقرآن لا يريد أن نحفظ التاريخ، بل أن </w:t>
      </w:r>
      <w:r w:rsidRPr="00C23D13">
        <w:rPr>
          <w:rFonts w:ascii="Calibri" w:hAnsi="Calibri" w:cs="Calibri"/>
          <w:b/>
          <w:bCs/>
          <w:sz w:val="24"/>
          <w:szCs w:val="24"/>
          <w:rtl/>
        </w:rPr>
        <w:t>نستيقظ في الحاضر</w:t>
      </w:r>
      <w:r w:rsidRPr="00C23D13">
        <w:rPr>
          <w:rFonts w:ascii="Calibri" w:hAnsi="Calibri" w:cs="Calibri"/>
          <w:sz w:val="24"/>
          <w:szCs w:val="24"/>
          <w:lang w:val="en-US" w:bidi="ar-MA"/>
        </w:rPr>
        <w:t>.</w:t>
      </w:r>
      <w:r w:rsidRPr="00C23D13">
        <w:rPr>
          <w:rFonts w:ascii="Calibri" w:hAnsi="Calibri" w:cs="Calibri"/>
          <w:sz w:val="24"/>
          <w:szCs w:val="24"/>
          <w:lang w:val="en-US" w:bidi="ar-MA"/>
        </w:rPr>
        <w:br/>
      </w:r>
      <w:r w:rsidRPr="00C23D13">
        <w:rPr>
          <w:rFonts w:ascii="Calibri" w:hAnsi="Calibri" w:cs="Calibri"/>
          <w:sz w:val="24"/>
          <w:szCs w:val="24"/>
          <w:rtl/>
        </w:rPr>
        <w:t xml:space="preserve">كل آية تُتلى هي </w:t>
      </w:r>
      <w:r w:rsidRPr="00C23D13">
        <w:rPr>
          <w:rFonts w:ascii="Calibri" w:hAnsi="Calibri" w:cs="Calibri"/>
          <w:b/>
          <w:bCs/>
          <w:sz w:val="24"/>
          <w:szCs w:val="24"/>
          <w:rtl/>
        </w:rPr>
        <w:t>نبض من سنن الله في النفس والكون</w:t>
      </w:r>
      <w:r w:rsidRPr="00C23D13">
        <w:rPr>
          <w:rFonts w:ascii="Calibri" w:hAnsi="Calibri" w:cs="Calibri"/>
          <w:sz w:val="24"/>
          <w:szCs w:val="24"/>
          <w:rtl/>
        </w:rPr>
        <w:t>،</w:t>
      </w:r>
      <w:r w:rsidRPr="00C23D13">
        <w:rPr>
          <w:rFonts w:ascii="Calibri" w:hAnsi="Calibri" w:cs="Calibri"/>
          <w:sz w:val="24"/>
          <w:szCs w:val="24"/>
          <w:lang w:val="en-US" w:bidi="ar-MA"/>
        </w:rPr>
        <w:br/>
      </w:r>
      <w:r w:rsidRPr="00C23D13">
        <w:rPr>
          <w:rFonts w:ascii="Calibri" w:hAnsi="Calibri" w:cs="Calibri"/>
          <w:sz w:val="24"/>
          <w:szCs w:val="24"/>
          <w:rtl/>
        </w:rPr>
        <w:t xml:space="preserve">وكل قصة هي </w:t>
      </w:r>
      <w:r w:rsidRPr="00C23D13">
        <w:rPr>
          <w:rFonts w:ascii="Calibri" w:hAnsi="Calibri" w:cs="Calibri"/>
          <w:b/>
          <w:bCs/>
          <w:sz w:val="24"/>
          <w:szCs w:val="24"/>
          <w:rtl/>
        </w:rPr>
        <w:t>مرآة للعقل وهو يصعد سلّم الوعي نحو النور</w:t>
      </w:r>
      <w:r w:rsidRPr="00C23D13">
        <w:rPr>
          <w:rFonts w:ascii="Calibri" w:hAnsi="Calibri" w:cs="Calibri"/>
          <w:sz w:val="24"/>
          <w:szCs w:val="24"/>
          <w:lang w:val="en-US" w:bidi="ar-MA"/>
        </w:rPr>
        <w:t>.</w:t>
      </w:r>
    </w:p>
    <w:p w14:paraId="3CF5E329" w14:textId="6F798F60" w:rsidR="00C23D13" w:rsidRPr="00C23D13" w:rsidRDefault="00C23D13" w:rsidP="000F16E4">
      <w:pPr>
        <w:spacing w:line="360" w:lineRule="auto"/>
        <w:rPr>
          <w:rFonts w:ascii="Calibri" w:hAnsi="Calibri" w:cs="Calibri"/>
          <w:sz w:val="24"/>
          <w:szCs w:val="24"/>
          <w:rtl/>
          <w:lang w:bidi="ar-MA"/>
        </w:rPr>
      </w:pPr>
    </w:p>
    <w:p w14:paraId="432A8034" w14:textId="77777777" w:rsidR="00C23D13" w:rsidRPr="00A95B94" w:rsidRDefault="00C23D13" w:rsidP="000F16E4">
      <w:pPr>
        <w:spacing w:line="360" w:lineRule="auto"/>
        <w:rPr>
          <w:rFonts w:ascii="Calibri" w:hAnsi="Calibri" w:cs="Calibri"/>
          <w:b/>
          <w:bCs/>
          <w:sz w:val="24"/>
          <w:szCs w:val="24"/>
          <w:rtl/>
          <w:lang w:bidi="ar-MA"/>
        </w:rPr>
      </w:pPr>
    </w:p>
    <w:p w14:paraId="53726656" w14:textId="77777777" w:rsidR="00372592" w:rsidRPr="00A95B94" w:rsidRDefault="00372592" w:rsidP="000F16E4">
      <w:pPr>
        <w:pStyle w:val="11"/>
      </w:pPr>
      <w:bookmarkStart w:id="74" w:name="_Toc217152799"/>
      <w:r w:rsidRPr="00A95B94">
        <w:rPr>
          <w:rtl/>
        </w:rPr>
        <w:t>الحروف المقطعة وقصة الخضر:</w:t>
      </w:r>
      <w:r w:rsidR="004B538F" w:rsidRPr="00A95B94">
        <w:rPr>
          <w:rtl/>
        </w:rPr>
        <w:t xml:space="preserve"> التفسير الباطني </w:t>
      </w:r>
      <w:r w:rsidRPr="00A95B94">
        <w:rPr>
          <w:rtl/>
        </w:rPr>
        <w:t>للقرآن (سورة مريم والكهف نموذجًا)</w:t>
      </w:r>
      <w:bookmarkEnd w:id="74"/>
    </w:p>
    <w:p w14:paraId="66CCCE4D" w14:textId="77777777" w:rsidR="00372592" w:rsidRPr="00A95B94" w:rsidRDefault="00372592" w:rsidP="000F16E4">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المقدمة: في منهجية التفسير الباطني</w:t>
      </w:r>
    </w:p>
    <w:p w14:paraId="5A1350BD"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يمثل التفسير الباطني للقرآن الكريم امتدادًا طبيعيًا للتراث الصوفي والفلسفي الإسلامي، الذي لم يقتصر على فهم الدلالات الظاهرية للنص، بل سعى إلى استنطاق أعماقه الرمزية، انطلاقًا من</w:t>
      </w:r>
      <w:r w:rsidRPr="00A95B94">
        <w:rPr>
          <w:rFonts w:ascii="Calibri" w:eastAsia="Aptos" w:hAnsi="Calibri" w:cs="Calibri"/>
          <w:sz w:val="24"/>
          <w:szCs w:val="24"/>
        </w:rPr>
        <w:t xml:space="preserve"> conviction </w:t>
      </w:r>
      <w:r w:rsidRPr="00A95B94">
        <w:rPr>
          <w:rFonts w:ascii="Calibri" w:eastAsia="Aptos" w:hAnsi="Calibri" w:cs="Calibri"/>
          <w:sz w:val="24"/>
          <w:szCs w:val="24"/>
          <w:rtl/>
        </w:rPr>
        <w:t>راسخة بأن القرآن يحوي بطونًا متعددة، وأن كل آية تحمل إمكانيات تأويلية لا تنضب. هذه الدراسة تحاول تتبع بعض هذه الدلالات في مطلع سورة مريم وقصة موسى مع العبد الصالح في سورة الكهف، ساعيةً لكشف الطبقة الرمزية التي تتحدث إلى الوعي الإنساني وتطرح برنامجًا متكاملًا للمعرفة والوجود</w:t>
      </w:r>
    </w:p>
    <w:p w14:paraId="320D4AA9" w14:textId="77777777" w:rsidR="00372592" w:rsidRPr="00A95B94" w:rsidRDefault="00372592" w:rsidP="000F16E4">
      <w:pPr>
        <w:spacing w:line="360" w:lineRule="auto"/>
        <w:rPr>
          <w:rFonts w:ascii="Calibri" w:eastAsia="Aptos" w:hAnsi="Calibri" w:cs="Calibri"/>
          <w:sz w:val="24"/>
          <w:szCs w:val="24"/>
        </w:rPr>
      </w:pPr>
    </w:p>
    <w:p w14:paraId="42F613BB" w14:textId="77777777" w:rsidR="00372592" w:rsidRPr="00A95B94" w:rsidRDefault="00372592" w:rsidP="000F16E4">
      <w:pPr>
        <w:spacing w:line="360" w:lineRule="auto"/>
        <w:rPr>
          <w:rFonts w:ascii="Calibri" w:eastAsia="Aptos" w:hAnsi="Calibri" w:cs="Calibri"/>
          <w:b/>
          <w:bCs/>
          <w:sz w:val="24"/>
          <w:szCs w:val="24"/>
          <w:rtl/>
        </w:rPr>
      </w:pPr>
      <w:r w:rsidRPr="00A95B94">
        <w:rPr>
          <w:rFonts w:ascii="Calibri" w:eastAsia="Aptos" w:hAnsi="Calibri" w:cs="Calibri"/>
          <w:b/>
          <w:bCs/>
          <w:sz w:val="24"/>
          <w:szCs w:val="24"/>
          <w:rtl/>
        </w:rPr>
        <w:t>القسم الأول: سورة مريم والحروف المقطعة (كهيعص) – تشفير الوعي الإلهي</w:t>
      </w:r>
    </w:p>
    <w:p w14:paraId="755FBAB5" w14:textId="77777777" w:rsidR="00372592" w:rsidRPr="00A95B94" w:rsidRDefault="00372592" w:rsidP="000F16E4">
      <w:pPr>
        <w:spacing w:line="360" w:lineRule="auto"/>
        <w:rPr>
          <w:rFonts w:ascii="Calibri" w:eastAsia="Aptos" w:hAnsi="Calibri" w:cs="Calibri"/>
          <w:b/>
          <w:bCs/>
          <w:sz w:val="24"/>
          <w:szCs w:val="24"/>
        </w:rPr>
      </w:pPr>
      <w:r w:rsidRPr="00A95B94">
        <w:rPr>
          <w:rFonts w:ascii="Calibri" w:eastAsia="Aptos" w:hAnsi="Calibri" w:cs="Calibri"/>
          <w:sz w:val="24"/>
          <w:szCs w:val="24"/>
          <w:rtl/>
        </w:rPr>
        <w:t>لا تفتتح سورة مريم بالحروف المقطعة "كهيعص" اعتباطًا، بل هي مفتاح رمزي يدل على البرنامج المعرفي الذي ستدور عليه السورة. في المنهج الباطني، هذه الحروف ليست مجرد أحرف أبجدية، بل هي رموز كونية ومفاتيح لطاقات وعيية يمكن تفعيلها في النفس البشرية</w:t>
      </w:r>
    </w:p>
    <w:p w14:paraId="748AA06C" w14:textId="77777777" w:rsidR="00372592" w:rsidRPr="00A95B94" w:rsidRDefault="00372592" w:rsidP="000F16E4">
      <w:pPr>
        <w:spacing w:line="360" w:lineRule="auto"/>
        <w:rPr>
          <w:rFonts w:ascii="Calibri" w:eastAsia="Aptos" w:hAnsi="Calibri" w:cs="Calibri"/>
          <w:sz w:val="24"/>
          <w:szCs w:val="24"/>
        </w:rPr>
      </w:pPr>
    </w:p>
    <w:p w14:paraId="05393404" w14:textId="77777777" w:rsidR="00372592" w:rsidRPr="00A95B94" w:rsidRDefault="00372592" w:rsidP="00C301CD">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ك (الكاف): برنامج الوصف والتشريع</w:t>
      </w:r>
      <w:r w:rsidR="003E408C" w:rsidRPr="00A95B94">
        <w:rPr>
          <w:rFonts w:ascii="Calibri" w:eastAsia="Aptos" w:hAnsi="Calibri" w:cs="Calibri"/>
          <w:sz w:val="24"/>
          <w:szCs w:val="24"/>
          <w:rtl/>
        </w:rPr>
        <w:t>"</w:t>
      </w:r>
    </w:p>
    <w:p w14:paraId="7E8D3CC4"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يرمز إلى الطاقة المعرفية القادرة على الاستنباط والفهم. وهو يشير إلى الأحكام والقوانين الإلهية التي تنظّم الوجود، وإلى قدرة الإنسان على استخراج المعاني من النص والكون. في قصة زكريا، يتجلى هذا البرنامج في دعائه طلبًا للوريث الذي سيرث "علم آل يعقوب</w:t>
      </w:r>
      <w:r w:rsidRPr="00A95B94">
        <w:rPr>
          <w:rFonts w:ascii="Calibri" w:eastAsia="Aptos" w:hAnsi="Calibri" w:cs="Calibri"/>
          <w:sz w:val="24"/>
          <w:szCs w:val="24"/>
        </w:rPr>
        <w:t>"</w:t>
      </w:r>
    </w:p>
    <w:p w14:paraId="0B6117B4" w14:textId="77777777" w:rsidR="00372592" w:rsidRPr="00A95B94" w:rsidRDefault="00372592" w:rsidP="000F16E4">
      <w:pPr>
        <w:spacing w:line="360" w:lineRule="auto"/>
        <w:rPr>
          <w:rFonts w:ascii="Calibri" w:eastAsia="Aptos" w:hAnsi="Calibri" w:cs="Calibri"/>
          <w:sz w:val="24"/>
          <w:szCs w:val="24"/>
        </w:rPr>
      </w:pPr>
    </w:p>
    <w:p w14:paraId="26D70878" w14:textId="77777777" w:rsidR="00372592" w:rsidRPr="00A95B94" w:rsidRDefault="00372592" w:rsidP="00C301CD">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ه (الهاء): برنامج القدرة والاتصال</w:t>
      </w:r>
      <w:r w:rsidR="003E408C" w:rsidRPr="00A95B94">
        <w:rPr>
          <w:rFonts w:ascii="Calibri" w:eastAsia="Aptos" w:hAnsi="Calibri" w:cs="Calibri"/>
          <w:sz w:val="24"/>
          <w:szCs w:val="24"/>
          <w:rtl/>
        </w:rPr>
        <w:t>"</w:t>
      </w:r>
    </w:p>
    <w:p w14:paraId="226CA04A"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يدل على المقدرة الإلهية المطلقة، ولكنه أيضًا يشير إلى "الهوية" أو "الذات" كوسيط للتواصل مع الإلهي. الضمير "هو" هو أقرب كلمة إلى الله، مما يشير إلى أن المعرفة تبدأ من اكتشاف الذات كمرآة تعكس القدرة الإلهية</w:t>
      </w:r>
    </w:p>
    <w:p w14:paraId="3C4DEF4E" w14:textId="77777777" w:rsidR="00372592" w:rsidRPr="00A95B94" w:rsidRDefault="00372592" w:rsidP="000F16E4">
      <w:pPr>
        <w:spacing w:line="360" w:lineRule="auto"/>
        <w:rPr>
          <w:rFonts w:ascii="Calibri" w:eastAsia="Aptos" w:hAnsi="Calibri" w:cs="Calibri"/>
          <w:sz w:val="24"/>
          <w:szCs w:val="24"/>
        </w:rPr>
      </w:pPr>
    </w:p>
    <w:p w14:paraId="14E25490" w14:textId="77777777" w:rsidR="00372592" w:rsidRPr="00A95B94" w:rsidRDefault="00372592" w:rsidP="00C301CD">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ي (الياء): برنامج النداء والخطاب</w:t>
      </w:r>
      <w:r w:rsidR="003E408C" w:rsidRPr="00A95B94">
        <w:rPr>
          <w:rFonts w:ascii="Calibri" w:eastAsia="Aptos" w:hAnsi="Calibri" w:cs="Calibri"/>
          <w:sz w:val="24"/>
          <w:szCs w:val="24"/>
          <w:rtl/>
        </w:rPr>
        <w:t>"</w:t>
      </w:r>
    </w:p>
    <w:p w14:paraId="49D2C7E4"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يعبر عن الطاقة التواصلية بين الإنسان والله. وهو يوجه الوعي نحو الغاية الروحية، كما في نداء زكريا الخفي: "إذ نادى ربه نداء خفيًا". هذا النداء هو حوار الوجود مع مصدره</w:t>
      </w:r>
    </w:p>
    <w:p w14:paraId="364B5CC8" w14:textId="77777777" w:rsidR="00372592" w:rsidRPr="00A95B94" w:rsidRDefault="00372592" w:rsidP="000F16E4">
      <w:pPr>
        <w:spacing w:line="360" w:lineRule="auto"/>
        <w:rPr>
          <w:rFonts w:ascii="Calibri" w:eastAsia="Aptos" w:hAnsi="Calibri" w:cs="Calibri"/>
          <w:sz w:val="24"/>
          <w:szCs w:val="24"/>
        </w:rPr>
      </w:pPr>
    </w:p>
    <w:p w14:paraId="04332E2A" w14:textId="77777777" w:rsidR="00372592" w:rsidRPr="00A95B94" w:rsidRDefault="00372592" w:rsidP="00C301CD">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ع (العين): برنامج العلو والعسر</w:t>
      </w:r>
      <w:r w:rsidR="003E408C" w:rsidRPr="00A95B94">
        <w:rPr>
          <w:rFonts w:ascii="Calibri" w:eastAsia="Aptos" w:hAnsi="Calibri" w:cs="Calibri"/>
          <w:sz w:val="24"/>
          <w:szCs w:val="24"/>
          <w:rtl/>
        </w:rPr>
        <w:t>"</w:t>
      </w:r>
    </w:p>
    <w:p w14:paraId="3A7EBC01"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Pr>
        <w:t xml:space="preserve"> </w:t>
      </w:r>
      <w:r w:rsidRPr="00A95B94">
        <w:rPr>
          <w:rFonts w:ascii="Calibri" w:eastAsia="Aptos" w:hAnsi="Calibri" w:cs="Calibri"/>
          <w:sz w:val="24"/>
          <w:szCs w:val="24"/>
          <w:rtl/>
        </w:rPr>
        <w:t>يشير إلى العلو والعظمة، ولكنه يحمل أيضًا دلالة "العسر" و"العربي" و"العسير"، مما ينبه إلى أن الوصول إلى المعاني الباطنية يتطلب جهدًا ومعاناة وكسرًا للمألوف. هذا يتجلى في اشتعال رأس زكريا شيبًا من شدة الجهد في الدعاء والتدبر</w:t>
      </w:r>
    </w:p>
    <w:p w14:paraId="2AFF356D" w14:textId="77777777" w:rsidR="00372592" w:rsidRPr="00A95B94" w:rsidRDefault="00372592" w:rsidP="000F16E4">
      <w:pPr>
        <w:spacing w:line="360" w:lineRule="auto"/>
        <w:rPr>
          <w:rFonts w:ascii="Calibri" w:eastAsia="Aptos" w:hAnsi="Calibri" w:cs="Calibri"/>
          <w:sz w:val="24"/>
          <w:szCs w:val="24"/>
        </w:rPr>
      </w:pPr>
    </w:p>
    <w:p w14:paraId="1BB15FE1" w14:textId="77777777" w:rsidR="00372592" w:rsidRPr="00A95B94" w:rsidRDefault="00372592" w:rsidP="00C301CD">
      <w:pPr>
        <w:numPr>
          <w:ilvl w:val="0"/>
          <w:numId w:val="25"/>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ص (الصاد): برنامج الوصية والأمانة</w:t>
      </w:r>
      <w:r w:rsidR="003E408C" w:rsidRPr="00A95B94">
        <w:rPr>
          <w:rFonts w:ascii="Calibri" w:eastAsia="Aptos" w:hAnsi="Calibri" w:cs="Calibri"/>
          <w:sz w:val="24"/>
          <w:szCs w:val="24"/>
          <w:rtl/>
        </w:rPr>
        <w:t>"</w:t>
      </w:r>
    </w:p>
    <w:p w14:paraId="7EB806F0"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يرمز إلى الصدق والحفظ والعهد. وهو يشير إلى الأمانة المعرفية التي يجب أن يتحلى بها الباحث عن الحقيقة، وإلى الوصايا الإلهية التي تحفظ نظام الكون. في قصة زكريا، يكون التجلي الأعلى لهذا البرنامج في منحه "يحيى" الذي سيحفظ الوصية</w:t>
      </w:r>
    </w:p>
    <w:p w14:paraId="74EF1AF9" w14:textId="77777777" w:rsidR="00372592" w:rsidRPr="00A95B94" w:rsidRDefault="00372592" w:rsidP="000F16E4">
      <w:pPr>
        <w:spacing w:line="360" w:lineRule="auto"/>
        <w:rPr>
          <w:rFonts w:ascii="Calibri" w:eastAsia="Aptos" w:hAnsi="Calibri" w:cs="Calibri"/>
          <w:sz w:val="24"/>
          <w:szCs w:val="24"/>
        </w:rPr>
      </w:pPr>
    </w:p>
    <w:p w14:paraId="13EAB0FB"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المعنى الجامع: تشكل هذه الحروف معًا "برنامج وعي" متكاملًا: تبدأ بالمعرفة (ك)، ثم القدرة على التواصل (ه)، ثم توجيه الخطاب (ي)، ثم بذل الجهد لاختراق الحجب (ع)، وأخيرًا حفظ الأمانة ونقلها (ص)</w:t>
      </w:r>
    </w:p>
    <w:p w14:paraId="2D943DAA" w14:textId="77777777" w:rsidR="00372592" w:rsidRPr="00A95B94" w:rsidRDefault="00372592" w:rsidP="000F16E4">
      <w:pPr>
        <w:spacing w:line="360" w:lineRule="auto"/>
        <w:rPr>
          <w:rFonts w:ascii="Calibri" w:eastAsia="Aptos" w:hAnsi="Calibri" w:cs="Calibri"/>
          <w:sz w:val="24"/>
          <w:szCs w:val="24"/>
        </w:rPr>
      </w:pPr>
    </w:p>
    <w:p w14:paraId="2B0E6A3E" w14:textId="77777777" w:rsidR="00372592" w:rsidRPr="00A95B94" w:rsidRDefault="00372592" w:rsidP="000F16E4">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القسم الثاني: سورة</w:t>
      </w:r>
      <w:r w:rsidRPr="00A95B94">
        <w:rPr>
          <w:rFonts w:ascii="Calibri" w:eastAsia="Aptos" w:hAnsi="Calibri" w:cs="Calibri"/>
          <w:sz w:val="24"/>
          <w:szCs w:val="24"/>
          <w:rtl/>
        </w:rPr>
        <w:t xml:space="preserve"> </w:t>
      </w:r>
      <w:r w:rsidRPr="00A95B94">
        <w:rPr>
          <w:rFonts w:ascii="Calibri" w:eastAsia="Aptos" w:hAnsi="Calibri" w:cs="Calibri"/>
          <w:b/>
          <w:bCs/>
          <w:sz w:val="24"/>
          <w:szCs w:val="24"/>
          <w:rtl/>
        </w:rPr>
        <w:t xml:space="preserve">الكهف وقصة الخضر – العلم </w:t>
      </w:r>
      <w:proofErr w:type="spellStart"/>
      <w:r w:rsidRPr="00A95B94">
        <w:rPr>
          <w:rFonts w:ascii="Calibri" w:eastAsia="Aptos" w:hAnsi="Calibri" w:cs="Calibri"/>
          <w:b/>
          <w:bCs/>
          <w:sz w:val="24"/>
          <w:szCs w:val="24"/>
          <w:rtl/>
        </w:rPr>
        <w:t>اللدني</w:t>
      </w:r>
      <w:proofErr w:type="spellEnd"/>
      <w:r w:rsidRPr="00A95B94">
        <w:rPr>
          <w:rFonts w:ascii="Calibri" w:eastAsia="Aptos" w:hAnsi="Calibri" w:cs="Calibri"/>
          <w:b/>
          <w:bCs/>
          <w:sz w:val="24"/>
          <w:szCs w:val="24"/>
          <w:rtl/>
        </w:rPr>
        <w:t xml:space="preserve"> والوعي المستقبل</w:t>
      </w:r>
    </w:p>
    <w:p w14:paraId="630E8AF0"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 xml:space="preserve">تمثل قصة موسى مع العبد الصالح (الخضر) في سورة الكهف نموذجًا للصدام بين علمين: علم الظاهر (علم الشريعة والنصوص) الذي يمثله موسى، وعلم الباطن (العلم </w:t>
      </w:r>
      <w:proofErr w:type="spellStart"/>
      <w:r w:rsidRPr="00A95B94">
        <w:rPr>
          <w:rFonts w:ascii="Calibri" w:eastAsia="Aptos" w:hAnsi="Calibri" w:cs="Calibri"/>
          <w:sz w:val="24"/>
          <w:szCs w:val="24"/>
          <w:rtl/>
        </w:rPr>
        <w:t>اللدني</w:t>
      </w:r>
      <w:proofErr w:type="spellEnd"/>
      <w:r w:rsidRPr="00A95B94">
        <w:rPr>
          <w:rFonts w:ascii="Calibri" w:eastAsia="Aptos" w:hAnsi="Calibri" w:cs="Calibri"/>
          <w:sz w:val="24"/>
          <w:szCs w:val="24"/>
          <w:rtl/>
        </w:rPr>
        <w:t>) الذي يمثله الخضر. القراءة الباطنية ترى في هذه القصة رمزية عميقة للعلاقة بين الوعي الإنساني المحدود والحكمة الإلهية المطلقة</w:t>
      </w:r>
    </w:p>
    <w:p w14:paraId="3FF4FECA" w14:textId="77777777" w:rsidR="00372592" w:rsidRPr="00A95B94" w:rsidRDefault="00372592" w:rsidP="000F16E4">
      <w:pPr>
        <w:spacing w:line="360" w:lineRule="auto"/>
        <w:rPr>
          <w:rFonts w:ascii="Calibri" w:eastAsia="Aptos" w:hAnsi="Calibri" w:cs="Calibri"/>
          <w:sz w:val="24"/>
          <w:szCs w:val="24"/>
        </w:rPr>
      </w:pPr>
    </w:p>
    <w:p w14:paraId="34DF70E9" w14:textId="77777777" w:rsidR="00372592" w:rsidRPr="00A95B94" w:rsidRDefault="00372592" w:rsidP="00C301CD">
      <w:pPr>
        <w:numPr>
          <w:ilvl w:val="0"/>
          <w:numId w:val="24"/>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العبد الصالح: تجسيد للعقل الفعال</w:t>
      </w:r>
      <w:r w:rsidR="003E408C" w:rsidRPr="00A95B94">
        <w:rPr>
          <w:rFonts w:ascii="Calibri" w:eastAsia="Aptos" w:hAnsi="Calibri" w:cs="Calibri"/>
          <w:sz w:val="24"/>
          <w:szCs w:val="24"/>
          <w:rtl/>
        </w:rPr>
        <w:t>"</w:t>
      </w:r>
    </w:p>
    <w:p w14:paraId="7AFB7933"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 xml:space="preserve">إن تفسير "العبد" بجبريل — كما في بعض القراءات الباطنية — يفتح آفاقًا جديدة. جبريل هو "روح القدس" ووسيلة الوحي، أي أنه يمثل القناة التي يصل منها العلم </w:t>
      </w:r>
      <w:proofErr w:type="spellStart"/>
      <w:r w:rsidRPr="00A95B94">
        <w:rPr>
          <w:rFonts w:ascii="Calibri" w:eastAsia="Aptos" w:hAnsi="Calibri" w:cs="Calibri"/>
          <w:sz w:val="24"/>
          <w:szCs w:val="24"/>
          <w:rtl/>
        </w:rPr>
        <w:t>اللدني</w:t>
      </w:r>
      <w:proofErr w:type="spellEnd"/>
      <w:r w:rsidRPr="00A95B94">
        <w:rPr>
          <w:rFonts w:ascii="Calibri" w:eastAsia="Aptos" w:hAnsi="Calibri" w:cs="Calibri"/>
          <w:sz w:val="24"/>
          <w:szCs w:val="24"/>
          <w:rtl/>
        </w:rPr>
        <w:t xml:space="preserve"> إلى الوعي البشري. قوله "وعلمناه من لدنا علمًا" يؤكد أن مصدر هذا العلم هو المقام الإلهي ("لدن")، لا المسار البشري الاعتيادي</w:t>
      </w:r>
    </w:p>
    <w:p w14:paraId="1C65A293" w14:textId="77777777" w:rsidR="00372592" w:rsidRPr="00A95B94" w:rsidRDefault="00372592" w:rsidP="000F16E4">
      <w:pPr>
        <w:spacing w:line="360" w:lineRule="auto"/>
        <w:rPr>
          <w:rFonts w:ascii="Calibri" w:eastAsia="Aptos" w:hAnsi="Calibri" w:cs="Calibri"/>
          <w:sz w:val="24"/>
          <w:szCs w:val="24"/>
        </w:rPr>
      </w:pPr>
    </w:p>
    <w:p w14:paraId="021A9D6D" w14:textId="77777777" w:rsidR="00372592" w:rsidRPr="00A95B94" w:rsidRDefault="00372592" w:rsidP="00C301CD">
      <w:pPr>
        <w:numPr>
          <w:ilvl w:val="0"/>
          <w:numId w:val="24"/>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 xml:space="preserve"> قتل الغلام: إعادة برمجة الوعي</w:t>
      </w:r>
      <w:r w:rsidR="003E408C" w:rsidRPr="00A95B94">
        <w:rPr>
          <w:rFonts w:ascii="Calibri" w:eastAsia="Aptos" w:hAnsi="Calibri" w:cs="Calibri"/>
          <w:sz w:val="24"/>
          <w:szCs w:val="24"/>
          <w:rtl/>
        </w:rPr>
        <w:t>"</w:t>
      </w:r>
    </w:p>
    <w:p w14:paraId="5215FEAB"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 xml:space="preserve">التفسير الرمزي لـ "قتل الغلام" على أنه "قتل لفكرة باطنية لم يحن أوانها" تفسير بالغ العمق. إنه يشير إلى الحاجة أحيانًا إلى "قتل" الأفكار والمفاهيم التي قد تبدو صالحة في المدى القريب، ولكنها ستؤدي إلى الضلال في المستقبل. هذه هي وظيفة العلم </w:t>
      </w:r>
      <w:proofErr w:type="spellStart"/>
      <w:r w:rsidRPr="00A95B94">
        <w:rPr>
          <w:rFonts w:ascii="Calibri" w:eastAsia="Aptos" w:hAnsi="Calibri" w:cs="Calibri"/>
          <w:sz w:val="24"/>
          <w:szCs w:val="24"/>
          <w:rtl/>
        </w:rPr>
        <w:t>اللدني</w:t>
      </w:r>
      <w:proofErr w:type="spellEnd"/>
      <w:r w:rsidRPr="00A95B94">
        <w:rPr>
          <w:rFonts w:ascii="Calibri" w:eastAsia="Aptos" w:hAnsi="Calibri" w:cs="Calibri"/>
          <w:sz w:val="24"/>
          <w:szCs w:val="24"/>
          <w:rtl/>
        </w:rPr>
        <w:t>: التطلع إلى المستقبل وإعادة هيكلة الفكر الحاضر بما يخدم المصالح العليا، حتى لو بدا ذلك قاسيًا</w:t>
      </w:r>
      <w:r w:rsidRPr="00A95B94">
        <w:rPr>
          <w:rFonts w:ascii="Calibri" w:eastAsia="Aptos" w:hAnsi="Calibri" w:cs="Calibri"/>
          <w:sz w:val="24"/>
          <w:szCs w:val="24"/>
        </w:rPr>
        <w:t xml:space="preserve"> </w:t>
      </w:r>
      <w:r w:rsidRPr="00A95B94">
        <w:rPr>
          <w:rFonts w:ascii="Calibri" w:eastAsia="Aptos" w:hAnsi="Calibri" w:cs="Calibri"/>
          <w:sz w:val="24"/>
          <w:szCs w:val="24"/>
          <w:rtl/>
        </w:rPr>
        <w:t>منطقيًا في الحاضر</w:t>
      </w:r>
    </w:p>
    <w:p w14:paraId="30D7B613" w14:textId="77777777" w:rsidR="00372592" w:rsidRPr="00A95B94" w:rsidRDefault="00372592" w:rsidP="000F16E4">
      <w:pPr>
        <w:spacing w:line="360" w:lineRule="auto"/>
        <w:rPr>
          <w:rFonts w:ascii="Calibri" w:eastAsia="Aptos" w:hAnsi="Calibri" w:cs="Calibri"/>
          <w:sz w:val="24"/>
          <w:szCs w:val="24"/>
        </w:rPr>
      </w:pPr>
    </w:p>
    <w:p w14:paraId="5E70BA1D" w14:textId="77777777" w:rsidR="00372592" w:rsidRPr="00A95B94" w:rsidRDefault="00372592" w:rsidP="00C301CD">
      <w:pPr>
        <w:numPr>
          <w:ilvl w:val="0"/>
          <w:numId w:val="24"/>
        </w:numPr>
        <w:spacing w:line="360" w:lineRule="auto"/>
        <w:contextualSpacing/>
        <w:rPr>
          <w:rFonts w:ascii="Calibri" w:eastAsia="Aptos" w:hAnsi="Calibri" w:cs="Calibri"/>
          <w:sz w:val="24"/>
          <w:szCs w:val="24"/>
        </w:rPr>
      </w:pPr>
      <w:r w:rsidRPr="00A95B94">
        <w:rPr>
          <w:rFonts w:ascii="Calibri" w:eastAsia="Aptos" w:hAnsi="Calibri" w:cs="Calibri"/>
          <w:sz w:val="24"/>
          <w:szCs w:val="24"/>
          <w:rtl/>
        </w:rPr>
        <w:t>الجدار والكنز: حفظ المعرفة للأجيال القادمة</w:t>
      </w:r>
      <w:r w:rsidR="003E408C" w:rsidRPr="00A95B94">
        <w:rPr>
          <w:rFonts w:ascii="Calibri" w:eastAsia="Aptos" w:hAnsi="Calibri" w:cs="Calibri"/>
          <w:sz w:val="24"/>
          <w:szCs w:val="24"/>
          <w:rtl/>
        </w:rPr>
        <w:t>"</w:t>
      </w:r>
    </w:p>
    <w:p w14:paraId="25A0C1C1"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 xml:space="preserve">يرمز "الجدار" إلى النص الظاهري أو الكتاب السماوي الذي يحوي في باطنه "كنزًا" ثمينًا. "الغلامان اليتيمان" (مريم وعيسى) يرمزان إلى المعرفة الروحية النقية التي لا عائل لها (بمعنى لا مرشد يقود إليها في ذلك الوقت)، والتي تحتاج إلى حماية حتى تكتمل استعدادات البشرية لفهمها. الكنز هو العلم </w:t>
      </w:r>
      <w:proofErr w:type="spellStart"/>
      <w:r w:rsidRPr="00A95B94">
        <w:rPr>
          <w:rFonts w:ascii="Calibri" w:eastAsia="Aptos" w:hAnsi="Calibri" w:cs="Calibri"/>
          <w:sz w:val="24"/>
          <w:szCs w:val="24"/>
          <w:rtl/>
        </w:rPr>
        <w:t>اللدني</w:t>
      </w:r>
      <w:proofErr w:type="spellEnd"/>
      <w:r w:rsidRPr="00A95B94">
        <w:rPr>
          <w:rFonts w:ascii="Calibri" w:eastAsia="Aptos" w:hAnsi="Calibri" w:cs="Calibri"/>
          <w:sz w:val="24"/>
          <w:szCs w:val="24"/>
          <w:rtl/>
        </w:rPr>
        <w:t xml:space="preserve"> المخفي، والتوراة بمعناها الباطني، الذي سيورث لصاحبه الحكمة عندما يبلغ أشده</w:t>
      </w:r>
    </w:p>
    <w:p w14:paraId="2335CD13" w14:textId="77777777" w:rsidR="00372592" w:rsidRPr="00A95B94" w:rsidRDefault="00372592" w:rsidP="000F16E4">
      <w:pPr>
        <w:spacing w:line="360" w:lineRule="auto"/>
        <w:rPr>
          <w:rFonts w:ascii="Calibri" w:eastAsia="Aptos" w:hAnsi="Calibri" w:cs="Calibri"/>
          <w:sz w:val="24"/>
          <w:szCs w:val="24"/>
        </w:rPr>
      </w:pPr>
    </w:p>
    <w:p w14:paraId="62092213" w14:textId="77777777" w:rsidR="00372592" w:rsidRPr="00A95B94" w:rsidRDefault="00372592" w:rsidP="000F16E4">
      <w:pPr>
        <w:spacing w:line="360" w:lineRule="auto"/>
        <w:rPr>
          <w:rFonts w:ascii="Calibri" w:eastAsia="Aptos" w:hAnsi="Calibri" w:cs="Calibri"/>
          <w:b/>
          <w:bCs/>
          <w:sz w:val="24"/>
          <w:szCs w:val="24"/>
        </w:rPr>
      </w:pPr>
      <w:r w:rsidRPr="00A95B94">
        <w:rPr>
          <w:rFonts w:ascii="Calibri" w:eastAsia="Aptos" w:hAnsi="Calibri" w:cs="Calibri"/>
          <w:b/>
          <w:bCs/>
          <w:sz w:val="24"/>
          <w:szCs w:val="24"/>
          <w:rtl/>
        </w:rPr>
        <w:t>الخاتمة: القرآن كنظام تشغيل للوعي الإنساني</w:t>
      </w:r>
    </w:p>
    <w:p w14:paraId="136D1A62"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تكشف هذه القراءة أن القرآن لا يقدم فقط قصصًا أخلاقية أو تشريعات، بل يقدم "نظام تشغيل" كاملًا للوعي الإنساني. الحروف المقطعة هي أوامر برمجية</w:t>
      </w:r>
      <w:r w:rsidRPr="00A95B94">
        <w:rPr>
          <w:rFonts w:ascii="Calibri" w:eastAsia="Aptos" w:hAnsi="Calibri" w:cs="Calibri"/>
          <w:sz w:val="24"/>
          <w:szCs w:val="24"/>
        </w:rPr>
        <w:t xml:space="preserve">  </w:t>
      </w:r>
      <w:r w:rsidRPr="00A95B94">
        <w:rPr>
          <w:rFonts w:ascii="Calibri" w:eastAsia="Aptos" w:hAnsi="Calibri" w:cs="Calibri"/>
          <w:sz w:val="24"/>
          <w:szCs w:val="24"/>
          <w:rtl/>
        </w:rPr>
        <w:t>لتفعيل إمكانات هذا الوعي، بينما قصص الأنبياء هي نماذج تطبيقية</w:t>
      </w:r>
      <w:r w:rsidRPr="00A95B94">
        <w:rPr>
          <w:rFonts w:ascii="Calibri" w:eastAsia="Aptos" w:hAnsi="Calibri" w:cs="Calibri"/>
          <w:sz w:val="24"/>
          <w:szCs w:val="24"/>
        </w:rPr>
        <w:t xml:space="preserve"> </w:t>
      </w:r>
      <w:r w:rsidRPr="00A95B94">
        <w:rPr>
          <w:rFonts w:ascii="Calibri" w:eastAsia="Aptos" w:hAnsi="Calibri" w:cs="Calibri"/>
          <w:sz w:val="24"/>
          <w:szCs w:val="24"/>
          <w:rtl/>
        </w:rPr>
        <w:t>لهذا النظام</w:t>
      </w:r>
    </w:p>
    <w:p w14:paraId="5B99CF28" w14:textId="77777777" w:rsidR="00372592" w:rsidRPr="00A95B94" w:rsidRDefault="00372592" w:rsidP="000F16E4">
      <w:pPr>
        <w:spacing w:line="360" w:lineRule="auto"/>
        <w:rPr>
          <w:rFonts w:ascii="Calibri" w:eastAsia="Aptos" w:hAnsi="Calibri" w:cs="Calibri"/>
          <w:sz w:val="24"/>
          <w:szCs w:val="24"/>
        </w:rPr>
      </w:pPr>
    </w:p>
    <w:p w14:paraId="36AD1C28"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سورة مريم، ببدايتها الحروفية وقصصها، تقدم برنامجًا لولادة الوعي الجديد (يحيى/المسيح) من رحم العزلة والطهارة (مريم). وسورة الكهف تقدم برنامجًا للانتقال من علم الظاهر إلى علم الباطن، عبر مرافقة "العقل الفعال" (الخضر) وقبول حكمته التي تتجاوز إدراكنا المحدود</w:t>
      </w:r>
    </w:p>
    <w:p w14:paraId="2A1DF037" w14:textId="77777777" w:rsidR="00372592" w:rsidRPr="00A95B94" w:rsidRDefault="00372592" w:rsidP="000F16E4">
      <w:pPr>
        <w:spacing w:line="360" w:lineRule="auto"/>
        <w:rPr>
          <w:rFonts w:ascii="Calibri" w:eastAsia="Aptos" w:hAnsi="Calibri" w:cs="Calibri"/>
          <w:sz w:val="24"/>
          <w:szCs w:val="24"/>
        </w:rPr>
      </w:pPr>
    </w:p>
    <w:p w14:paraId="599544F9" w14:textId="77777777" w:rsidR="00372592" w:rsidRPr="00A95B94" w:rsidRDefault="00372592" w:rsidP="000F16E4">
      <w:pPr>
        <w:spacing w:line="360" w:lineRule="auto"/>
        <w:rPr>
          <w:rFonts w:ascii="Calibri" w:eastAsia="Aptos" w:hAnsi="Calibri" w:cs="Calibri"/>
          <w:sz w:val="24"/>
          <w:szCs w:val="24"/>
        </w:rPr>
      </w:pPr>
      <w:r w:rsidRPr="00A95B94">
        <w:rPr>
          <w:rFonts w:ascii="Calibri" w:eastAsia="Aptos" w:hAnsi="Calibri" w:cs="Calibri"/>
          <w:sz w:val="24"/>
          <w:szCs w:val="24"/>
          <w:rtl/>
        </w:rPr>
        <w:t>التأويل الباطني، بهذا المعنى، ليس ترفًا فكريًا، بل هو ضرورة وجودية لفهم رسالة القرآن الخالدة، التي تتوجه إلى الإنسان في كل زمان ومكان، لتذكرته بأن وعيه قادر على الاتصال بالمطلق، إذا ما امتلك مفاتيح الفهم وشروط الرحلة</w:t>
      </w:r>
    </w:p>
    <w:p w14:paraId="4E83D9E0" w14:textId="77777777" w:rsidR="00CE1624" w:rsidRPr="00A95B94" w:rsidRDefault="00CE1624" w:rsidP="000F16E4">
      <w:pPr>
        <w:spacing w:line="360" w:lineRule="auto"/>
        <w:rPr>
          <w:rFonts w:ascii="Calibri" w:hAnsi="Calibri" w:cs="Calibri"/>
          <w:sz w:val="24"/>
          <w:szCs w:val="24"/>
          <w:rtl/>
          <w:lang w:bidi="ar-MA"/>
        </w:rPr>
      </w:pPr>
      <w:r w:rsidRPr="00A95B94">
        <w:rPr>
          <w:rFonts w:ascii="Calibri" w:hAnsi="Calibri" w:cs="Calibri"/>
          <w:sz w:val="24"/>
          <w:szCs w:val="24"/>
          <w:rtl/>
          <w:lang w:bidi="ar-MA"/>
        </w:rPr>
        <w:br w:type="page"/>
      </w:r>
    </w:p>
    <w:p w14:paraId="334A42EA" w14:textId="77777777" w:rsidR="00372592" w:rsidRPr="00A95B94" w:rsidRDefault="00372592" w:rsidP="000F16E4">
      <w:pPr>
        <w:pStyle w:val="11"/>
        <w:rPr>
          <w:rtl/>
        </w:rPr>
      </w:pPr>
      <w:bookmarkStart w:id="75" w:name="_Toc217152800"/>
      <w:r w:rsidRPr="00A95B94">
        <w:rPr>
          <w:rtl/>
        </w:rPr>
        <w:t>المسيح</w:t>
      </w:r>
      <w:r w:rsidRPr="00A95B94">
        <w:rPr>
          <w:rFonts w:eastAsiaTheme="minorHAnsi"/>
          <w:rtl/>
        </w:rPr>
        <w:t xml:space="preserve"> عيسى وأمه مريم كـ "إلهين دون الرحمن" (حالة خاصة):</w:t>
      </w:r>
      <w:bookmarkEnd w:id="75"/>
      <w:r w:rsidRPr="00A95B94">
        <w:rPr>
          <w:rFonts w:eastAsiaTheme="minorHAnsi"/>
          <w:rtl/>
        </w:rPr>
        <w:t xml:space="preserve"> </w:t>
      </w:r>
    </w:p>
    <w:p w14:paraId="42F5CAFF" w14:textId="77777777" w:rsidR="00372592" w:rsidRPr="00A95B94" w:rsidRDefault="00372592" w:rsidP="000F16E4">
      <w:pPr>
        <w:spacing w:line="360" w:lineRule="auto"/>
        <w:rPr>
          <w:rFonts w:ascii="Calibri" w:hAnsi="Calibri" w:cs="Calibri"/>
          <w:sz w:val="24"/>
          <w:szCs w:val="24"/>
          <w:rtl/>
        </w:rPr>
      </w:pPr>
      <w:r w:rsidRPr="00A95B94">
        <w:rPr>
          <w:rFonts w:ascii="Calibri" w:hAnsi="Calibri" w:cs="Calibri"/>
          <w:sz w:val="24"/>
          <w:szCs w:val="24"/>
          <w:rtl/>
        </w:rPr>
        <w:t xml:space="preserve">القرآن أشار إلى إمكانية اتخاذهما إلهين في قوله تعالى: ﴿أَأَنتَ قُلْتَ لِلنَّاسِ اتَّخِذُونِي وَأُمِّيَ إِلَٰهَيْنِ مِن دُونِ اللَّهِ﴾ (المائدة: 116). وفقاً للتفسير المستند إلى المصادر، فإن وصفهما المحتمل بـ "إلهين" هنا لا يتعلق بالعبادة </w:t>
      </w:r>
      <w:proofErr w:type="spellStart"/>
      <w:r w:rsidRPr="00A95B94">
        <w:rPr>
          <w:rFonts w:ascii="Calibri" w:hAnsi="Calibri" w:cs="Calibri"/>
          <w:sz w:val="24"/>
          <w:szCs w:val="24"/>
          <w:rtl/>
        </w:rPr>
        <w:t>الشركية</w:t>
      </w:r>
      <w:proofErr w:type="spellEnd"/>
      <w:r w:rsidRPr="00A95B94">
        <w:rPr>
          <w:rFonts w:ascii="Calibri" w:hAnsi="Calibri" w:cs="Calibri"/>
          <w:sz w:val="24"/>
          <w:szCs w:val="24"/>
          <w:rtl/>
        </w:rPr>
        <w:t xml:space="preserve"> ("من دون الله")، بل يتعلق بقدراتهما الخارقة التي كانت تندرج تحت مفهوم "دون الرحمن". المعجزات التي أظهراها بإذن الله (إحياء الموتى، شفاء الأبرص والأكمه، الكلام في المهد لعيسى، الرزق الخاص لمريم) كانت نتيجة لاتحادهما أو تأييدهما بقوة خاصة من عالم الأمر (روح القدس)، مما مكنهما من تطبيق أو تجاوز بعض قوانين الرحمن المعتادة في عالم الخلق المادي، ولكن كل ذلك كان ضمن الإطار العام لنظام الرحمن وبإذن الله المطلق. هذا التفوق في القدرة على إظهار الخوارق جعلهما، في نظر من شهدهما ولم يفهم طبيعة هذه القدرة، بمثابة "إلهين دون الرحمن"، أي كائنين يمتلكان قدرة فائقة مبنية على قوانين إلهية خاصة، وليسا إلهين يُعبدان من دون الله.</w:t>
      </w:r>
    </w:p>
    <w:p w14:paraId="6A79771E" w14:textId="77777777" w:rsidR="00372592" w:rsidRPr="00A95B94" w:rsidRDefault="00372592" w:rsidP="000F16E4">
      <w:pPr>
        <w:spacing w:line="360" w:lineRule="auto"/>
        <w:ind w:left="337" w:firstLine="107"/>
        <w:rPr>
          <w:rFonts w:ascii="Calibri" w:hAnsi="Calibri" w:cs="Calibri"/>
          <w:sz w:val="24"/>
          <w:szCs w:val="24"/>
          <w:rtl/>
        </w:rPr>
      </w:pPr>
      <w:r w:rsidRPr="00A95B94">
        <w:rPr>
          <w:rFonts w:ascii="Calibri" w:hAnsi="Calibri" w:cs="Calibri"/>
          <w:b/>
          <w:bCs/>
          <w:sz w:val="24"/>
          <w:szCs w:val="24"/>
          <w:rtl/>
        </w:rPr>
        <w:t>"العبادة دون الرحمن": الخضوع العملي للتفوق:</w:t>
      </w:r>
    </w:p>
    <w:p w14:paraId="50DBBBF9" w14:textId="77777777" w:rsidR="00372592" w:rsidRPr="00A95B94" w:rsidRDefault="00372592" w:rsidP="000F16E4">
      <w:pPr>
        <w:spacing w:line="360" w:lineRule="auto"/>
        <w:ind w:left="337" w:firstLine="107"/>
        <w:rPr>
          <w:rFonts w:ascii="Calibri" w:hAnsi="Calibri" w:cs="Calibri"/>
          <w:sz w:val="24"/>
          <w:szCs w:val="24"/>
          <w:rtl/>
        </w:rPr>
      </w:pPr>
      <w:r w:rsidRPr="00A95B94">
        <w:rPr>
          <w:rFonts w:ascii="Calibri" w:hAnsi="Calibri" w:cs="Calibri"/>
          <w:sz w:val="24"/>
          <w:szCs w:val="24"/>
          <w:rtl/>
        </w:rPr>
        <w:t>كما أوضحنا سابقاً في المقالة الثالثة، فإن "العبادة" المرتبطة بـ "آلهة دون الرحمن" هي عبادة عملية أو واقعية أو حتى مجازية، وليست عبادة دينية طقسية. إنها تعني الخضوع، الاعتماد، الاستفادة، أو حتى الانبهار العملي بالتفوق والقدرة الناتجة عن فهم وتطبيق قوانين الرحمن. أمثلة ذلك: اضطرارنا لاستخدام هاتف ذكي ودفع ثمنه بسبب التفوق العلمي لصانعه، اعتمادنا على علاج الطبيب المبني على علمه، استخدامنا للطائرة، أو خضوعنا لقانون الجاذبية الذي تسيره الملائكة بأمر الله. هذه "العبادة العملية" طبيعية ومباحة، وهي جزء من التفاعل مع الكون والاستفادة من التسخير الإلهي والتقدم العلمي.</w:t>
      </w:r>
    </w:p>
    <w:p w14:paraId="18C725E3" w14:textId="77777777" w:rsidR="00CE1624" w:rsidRPr="00A95B94" w:rsidRDefault="00CE1624" w:rsidP="000F16E4">
      <w:pPr>
        <w:spacing w:line="360" w:lineRule="auto"/>
        <w:rPr>
          <w:rFonts w:ascii="Calibri" w:hAnsi="Calibri" w:cs="Calibri"/>
          <w:sz w:val="24"/>
          <w:szCs w:val="24"/>
          <w:rtl/>
        </w:rPr>
      </w:pPr>
      <w:r w:rsidRPr="00A95B94">
        <w:rPr>
          <w:rFonts w:ascii="Calibri" w:hAnsi="Calibri" w:cs="Calibri"/>
          <w:sz w:val="24"/>
          <w:szCs w:val="24"/>
          <w:rtl/>
        </w:rPr>
        <w:br w:type="page"/>
      </w:r>
    </w:p>
    <w:p w14:paraId="2B05348E" w14:textId="77777777" w:rsidR="008F3B78" w:rsidRPr="00A95B94" w:rsidRDefault="008F3B78" w:rsidP="000F16E4">
      <w:pPr>
        <w:pStyle w:val="11"/>
      </w:pPr>
      <w:bookmarkStart w:id="76" w:name="_Toc217152801"/>
      <w:r w:rsidRPr="00A95B94">
        <w:rPr>
          <w:rtl/>
        </w:rPr>
        <w:t>المسيح ومريم في القرآن: قراءة باطنية في الرموز والمعاني المستترة</w:t>
      </w:r>
      <w:bookmarkEnd w:id="76"/>
    </w:p>
    <w:p w14:paraId="01BE032E" w14:textId="77777777" w:rsidR="008F3B78" w:rsidRPr="00A95B94" w:rsidRDefault="008F3B78" w:rsidP="000F16E4">
      <w:pPr>
        <w:spacing w:line="360" w:lineRule="auto"/>
        <w:rPr>
          <w:rFonts w:ascii="Calibri" w:hAnsi="Calibri" w:cs="Calibri"/>
          <w:sz w:val="24"/>
          <w:szCs w:val="24"/>
        </w:rPr>
      </w:pPr>
    </w:p>
    <w:p w14:paraId="718CBC26"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مقدمة</w:t>
      </w:r>
      <w:r w:rsidRPr="00A95B94">
        <w:rPr>
          <w:rFonts w:ascii="Calibri" w:hAnsi="Calibri" w:cs="Calibri"/>
          <w:sz w:val="24"/>
          <w:szCs w:val="24"/>
        </w:rPr>
        <w:t>:</w:t>
      </w:r>
    </w:p>
    <w:p w14:paraId="3F1ADFBD"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 xml:space="preserve">تمثل قصة مريم وابنها عيسى عليهما السلام في القرآن الكريم نموذجًا فريدًا يجمع بين البعد </w:t>
      </w:r>
      <w:r w:rsidR="00677379" w:rsidRPr="00A95B94">
        <w:rPr>
          <w:rFonts w:ascii="Calibri" w:hAnsi="Calibri" w:cs="Calibri"/>
          <w:sz w:val="24"/>
          <w:szCs w:val="24"/>
          <w:rtl/>
        </w:rPr>
        <w:t>المعجز</w:t>
      </w:r>
      <w:r w:rsidRPr="00A95B94">
        <w:rPr>
          <w:rFonts w:ascii="Calibri" w:hAnsi="Calibri" w:cs="Calibri"/>
          <w:sz w:val="24"/>
          <w:szCs w:val="24"/>
          <w:rtl/>
        </w:rPr>
        <w:t xml:space="preserve"> والبعد الإنساني، بين الظاهر والباطن، بين الحرف والروح. لا يقتصر القرآن على سرد القصة كحدث تاريخي، بل يقدمها كمشروع متكامل من الرموز والدلالات التي تتجاوز الزمان والمكان، لتصبح مرآة يتأمل فيها الإنسان ذاته وعلاقته بالله والعالم. هذه المقالة تحاول الغوص في بعض هذه الرموز والدلالات الباطنية، ساعيةً لكشف بعض الأسرار التي تختبئ وراء الحروف والكلمات</w:t>
      </w:r>
    </w:p>
    <w:p w14:paraId="05062FA7" w14:textId="77777777" w:rsidR="008F3B78" w:rsidRPr="00A95B94" w:rsidRDefault="008F3B78" w:rsidP="000F16E4">
      <w:pPr>
        <w:spacing w:line="360" w:lineRule="auto"/>
        <w:rPr>
          <w:rFonts w:ascii="Calibri" w:hAnsi="Calibri" w:cs="Calibri"/>
          <w:sz w:val="24"/>
          <w:szCs w:val="24"/>
        </w:rPr>
      </w:pPr>
    </w:p>
    <w:p w14:paraId="595ED2E9" w14:textId="77777777" w:rsidR="008F3B78" w:rsidRPr="00A95B94" w:rsidRDefault="008F3B78" w:rsidP="00C301CD">
      <w:pPr>
        <w:numPr>
          <w:ilvl w:val="0"/>
          <w:numId w:val="26"/>
        </w:numPr>
        <w:spacing w:line="360" w:lineRule="auto"/>
        <w:contextualSpacing/>
        <w:rPr>
          <w:rFonts w:ascii="Calibri" w:hAnsi="Calibri" w:cs="Calibri"/>
          <w:sz w:val="24"/>
          <w:szCs w:val="24"/>
        </w:rPr>
      </w:pPr>
      <w:r w:rsidRPr="00A95B94">
        <w:rPr>
          <w:rFonts w:ascii="Calibri" w:hAnsi="Calibri" w:cs="Calibri"/>
          <w:sz w:val="24"/>
          <w:szCs w:val="24"/>
          <w:rtl/>
        </w:rPr>
        <w:t>مريم: من النذر إلى الولادة العذراء – رحلة النفس من العبودية إلى التمكين</w:t>
      </w:r>
    </w:p>
    <w:p w14:paraId="25CE2C28"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لا يمكن فهم معجزة ولادة عيسى دون فهم شخصية أمه مريم. لقد قُدِّر لمريم أن تنشأ في محراب العبادة، منفردةً بعزلتها، محاطةً بالرعاية الإلهية. هذه العزلة لم تكن هروبًا من المجتمع، بل كانت ضرورةً لاستقبال "الكلمة". في التأويل الباطني، يمثل "المحراب" حالةَ القلب والعقل المتجهين نحو الله، المستعدين لاستقبال الوحي. و"الرزق" الذي كان يجده زكريا عندها ليس طعامًا ماديًا فحسب، بل هو علمٌ وإلهامٌ وغذاءٌ روحي</w:t>
      </w:r>
    </w:p>
    <w:p w14:paraId="7180C981" w14:textId="77777777" w:rsidR="008F3B78" w:rsidRPr="00A95B94" w:rsidRDefault="008F3B78" w:rsidP="000F16E4">
      <w:pPr>
        <w:spacing w:line="360" w:lineRule="auto"/>
        <w:rPr>
          <w:rFonts w:ascii="Calibri" w:hAnsi="Calibri" w:cs="Calibri"/>
          <w:sz w:val="24"/>
          <w:szCs w:val="24"/>
        </w:rPr>
      </w:pPr>
    </w:p>
    <w:p w14:paraId="74BF44EF"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وعندما "انتبذت من أهلها مكانًا شرقيًا"، لم يكن هذا مجرد ابتعاد جغرافي، بل كان رمزًا لاتجاهها نحو "مشرق" المعرفة الجديدة، ونبذها للموروث الفكري البالي. "الحجاب" الذي اتخذته لم يكن حجابًا ماديًا فقط، بل كان عزلًا فكريًا وروحيًا يحميها من ضوضاء الأفكار السائدة، لتصبح قادرة على استقبال "روح الله</w:t>
      </w:r>
      <w:r w:rsidRPr="00A95B94">
        <w:rPr>
          <w:rFonts w:ascii="Calibri" w:hAnsi="Calibri" w:cs="Calibri"/>
          <w:sz w:val="24"/>
          <w:szCs w:val="24"/>
        </w:rPr>
        <w:t>"</w:t>
      </w:r>
    </w:p>
    <w:p w14:paraId="68C47464" w14:textId="77777777" w:rsidR="008F3B78" w:rsidRPr="00A95B94" w:rsidRDefault="008F3B78" w:rsidP="000F16E4">
      <w:pPr>
        <w:spacing w:line="360" w:lineRule="auto"/>
        <w:rPr>
          <w:rFonts w:ascii="Calibri" w:hAnsi="Calibri" w:cs="Calibri"/>
          <w:sz w:val="24"/>
          <w:szCs w:val="24"/>
        </w:rPr>
      </w:pPr>
    </w:p>
    <w:p w14:paraId="53B20C00"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الولادة العذراء، في هذا السياق، ترمز إلى ولادة الوعي الجديد من رحم نفسٍ طاهرة، لم تلوثها شبهات الماضي أو أغلال التقليد. إنها ترمز إلى القدرة على الإبداع الفكري والروحي بدون الحاجة إلى "أب" فكري سابق، بل بالاتصال المباشر مع مصدر العلم الإلهي</w:t>
      </w:r>
    </w:p>
    <w:p w14:paraId="70833683" w14:textId="77777777" w:rsidR="008F3B78" w:rsidRPr="00A95B94" w:rsidRDefault="008F3B78" w:rsidP="000F16E4">
      <w:pPr>
        <w:spacing w:line="360" w:lineRule="auto"/>
        <w:rPr>
          <w:rFonts w:ascii="Calibri" w:hAnsi="Calibri" w:cs="Calibri"/>
          <w:sz w:val="24"/>
          <w:szCs w:val="24"/>
        </w:rPr>
      </w:pPr>
    </w:p>
    <w:p w14:paraId="74CF299C" w14:textId="77777777" w:rsidR="008F3B78" w:rsidRPr="00A95B94" w:rsidRDefault="008F3B78" w:rsidP="00C301CD">
      <w:pPr>
        <w:numPr>
          <w:ilvl w:val="0"/>
          <w:numId w:val="26"/>
        </w:numPr>
        <w:spacing w:line="360" w:lineRule="auto"/>
        <w:contextualSpacing/>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عيسى: الكلمة والروح – المعجزة كعلم متقدم</w:t>
      </w:r>
    </w:p>
    <w:p w14:paraId="4A7C46C6"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يقدم القرآن عيسى عليه السلام بأنه "كلمة من الله" و"روح منه". في التأويل الباطني، "الكلمة" تمثل البرنامج الإلهي أو الحقيقة المطلقة التي تجسدت في صورة بشرية. أما كونه "روحًا" فيشير إلى أنه جاء حاملًا لقوة حياتية جديدة، قادرة على إحياء ما مات من العقول والقلوب</w:t>
      </w:r>
    </w:p>
    <w:p w14:paraId="1CB3F293" w14:textId="77777777" w:rsidR="008F3B78" w:rsidRPr="00A95B94" w:rsidRDefault="008F3B78" w:rsidP="000F16E4">
      <w:pPr>
        <w:spacing w:line="360" w:lineRule="auto"/>
        <w:rPr>
          <w:rFonts w:ascii="Calibri" w:hAnsi="Calibri" w:cs="Calibri"/>
          <w:sz w:val="24"/>
          <w:szCs w:val="24"/>
        </w:rPr>
      </w:pPr>
    </w:p>
    <w:p w14:paraId="3E6DA04F" w14:textId="77777777" w:rsidR="008F3B78" w:rsidRPr="00A95B94" w:rsidRDefault="008F3B78" w:rsidP="000F16E4">
      <w:pPr>
        <w:spacing w:line="360" w:lineRule="auto"/>
        <w:rPr>
          <w:rFonts w:ascii="Calibri" w:hAnsi="Calibri" w:cs="Calibri"/>
          <w:sz w:val="24"/>
          <w:szCs w:val="24"/>
        </w:rPr>
      </w:pPr>
      <w:proofErr w:type="spellStart"/>
      <w:r w:rsidRPr="00A95B94">
        <w:rPr>
          <w:rFonts w:ascii="Calibri" w:hAnsi="Calibri" w:cs="Calibri"/>
          <w:sz w:val="24"/>
          <w:szCs w:val="24"/>
          <w:rtl/>
        </w:rPr>
        <w:t>معجزاته</w:t>
      </w:r>
      <w:proofErr w:type="spellEnd"/>
      <w:r w:rsidRPr="00A95B94">
        <w:rPr>
          <w:rFonts w:ascii="Calibri" w:hAnsi="Calibri" w:cs="Calibri"/>
          <w:sz w:val="24"/>
          <w:szCs w:val="24"/>
          <w:rtl/>
        </w:rPr>
        <w:t xml:space="preserve"> كلها تدل على "علم سابق لأوانه". إحياء الموتى وخلق الطير من الطين يشيران إلى القدرة على الهندسة الوراثية والتلاعب بأساسات الحياة. إبراء الأكمه والأبرص يشير إلى علم طبي متقدم. تكليمه في المهد يدل على اكتمال النضج العقلي منذ الولادة، ربما بسبب "تحميل" المعرفة مباشرة في وعيه عبر "نفخة الروح". هذه "النفخة" يمكن تفسيرها في سياق معاصر على أنها نقل للمعلومات أو تعديل جيني أودع فيه علماً لم يكن موجودًا في البشر العاديين</w:t>
      </w:r>
    </w:p>
    <w:p w14:paraId="0EABC54D" w14:textId="77777777" w:rsidR="008F3B78" w:rsidRPr="00A95B94" w:rsidRDefault="008F3B78" w:rsidP="000F16E4">
      <w:pPr>
        <w:spacing w:line="360" w:lineRule="auto"/>
        <w:rPr>
          <w:rFonts w:ascii="Calibri" w:hAnsi="Calibri" w:cs="Calibri"/>
          <w:sz w:val="24"/>
          <w:szCs w:val="24"/>
        </w:rPr>
      </w:pPr>
    </w:p>
    <w:p w14:paraId="6EBCE333"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حتى ظاهرة "الكهولة" المحتملة فيه، والتي فسرها البعض بأن عمره البيولوجي كان مجموع عمره وعمر أمه، تشير إلى أن جسده كان يحمل سرًا بيولوجيًا مختلفًا، ربما مرتبطًا بطريقة خلقه الفريدة</w:t>
      </w:r>
    </w:p>
    <w:p w14:paraId="5F651FA0" w14:textId="77777777" w:rsidR="008F3B78" w:rsidRPr="00A95B94" w:rsidRDefault="008F3B78" w:rsidP="000F16E4">
      <w:pPr>
        <w:spacing w:line="360" w:lineRule="auto"/>
        <w:rPr>
          <w:rFonts w:ascii="Calibri" w:hAnsi="Calibri" w:cs="Calibri"/>
          <w:sz w:val="24"/>
          <w:szCs w:val="24"/>
        </w:rPr>
      </w:pPr>
    </w:p>
    <w:p w14:paraId="457B1FF5" w14:textId="77777777" w:rsidR="008F3B78" w:rsidRPr="00A95B94" w:rsidRDefault="008F3B78" w:rsidP="00C301CD">
      <w:pPr>
        <w:numPr>
          <w:ilvl w:val="0"/>
          <w:numId w:val="26"/>
        </w:numPr>
        <w:spacing w:line="360" w:lineRule="auto"/>
        <w:contextualSpacing/>
        <w:rPr>
          <w:rFonts w:ascii="Calibri" w:hAnsi="Calibri" w:cs="Calibri"/>
          <w:sz w:val="24"/>
          <w:szCs w:val="24"/>
        </w:rPr>
      </w:pPr>
      <w:r w:rsidRPr="00A95B94">
        <w:rPr>
          <w:rFonts w:ascii="Calibri" w:hAnsi="Calibri" w:cs="Calibri"/>
          <w:sz w:val="24"/>
          <w:szCs w:val="24"/>
          <w:rtl/>
        </w:rPr>
        <w:t>"المسيح": الممسوح جينياً – رمز السلام واللاعنف</w:t>
      </w:r>
    </w:p>
    <w:p w14:paraId="1F85C3E3"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لقب "المسيح" يحمل دلالة عميقة. إذا أخذنا بالتفسير الذي يرى أنه "ممسوح" من جين العنف والعدوانية، فإنه يقدم لنا نموذجًا للإنسان المستقبلي، الذي تتغلب فيه الروح على الغرائز العدوانية. هذا التفسير يتوافق مع صفات عيسى عليه السلام كما وردت في القرآن: رحيمًا، متواضعًا، مُحبًا للسلام، قويًا بعلمه وحكمته، لا بقوته الجسدية أو عنفه</w:t>
      </w:r>
    </w:p>
    <w:p w14:paraId="69B892AF" w14:textId="77777777" w:rsidR="008F3B78" w:rsidRPr="00A95B94" w:rsidRDefault="008F3B78" w:rsidP="000F16E4">
      <w:pPr>
        <w:spacing w:line="360" w:lineRule="auto"/>
        <w:rPr>
          <w:rFonts w:ascii="Calibri" w:hAnsi="Calibri" w:cs="Calibri"/>
          <w:sz w:val="24"/>
          <w:szCs w:val="24"/>
        </w:rPr>
      </w:pPr>
    </w:p>
    <w:p w14:paraId="68E03EC1" w14:textId="77777777" w:rsidR="008F3B78" w:rsidRPr="00A95B94" w:rsidRDefault="008F3B78" w:rsidP="00C301CD">
      <w:pPr>
        <w:numPr>
          <w:ilvl w:val="0"/>
          <w:numId w:val="26"/>
        </w:numPr>
        <w:spacing w:line="360" w:lineRule="auto"/>
        <w:contextualSpacing/>
        <w:rPr>
          <w:rFonts w:ascii="Calibri" w:hAnsi="Calibri" w:cs="Calibri"/>
          <w:sz w:val="24"/>
          <w:szCs w:val="24"/>
        </w:rPr>
      </w:pPr>
      <w:r w:rsidRPr="00A95B94">
        <w:rPr>
          <w:rFonts w:ascii="Calibri" w:hAnsi="Calibri" w:cs="Calibri"/>
          <w:sz w:val="24"/>
          <w:szCs w:val="24"/>
          <w:rtl/>
        </w:rPr>
        <w:t>الوفاة لا الموت: البعد الرمزي للصلب والقيامة</w:t>
      </w:r>
    </w:p>
    <w:p w14:paraId="7DD463A0"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القرآن ينفي صلب عيسى وموته بالمعنى الحرفي، ويذكر أنه رفع إلى الله. هذا الرفع يمكن تفسيره على مستويين: المستوى المادي (الجسدي) والمستوى المعنوي (الروحي). في التأويل الباطني، "الوفاة" التي حدثت له يمكن أن تكون حالة سبات أو غيبوبة عميقة، شبيهة بما يحدث لبعض الكائنات في الطبيعة. أما "الرفع" فيمكن أن يكون رفعًا للروح والمعنى الذي مثله، بحيث أصبح حالةً من الوعي الإلهي المتاح لكل إنسان. "عودته" في آخر الزمان ترمز إلى عودة "برنامج" المسيح – برنامج الإحياء والسلام – إلى الأرض، عندما تكون البشرية مستعدة لفهمه وتطبيقه</w:t>
      </w:r>
    </w:p>
    <w:p w14:paraId="57FEF872" w14:textId="77777777" w:rsidR="008F3B78" w:rsidRPr="00A95B94" w:rsidRDefault="008F3B78" w:rsidP="000F16E4">
      <w:pPr>
        <w:spacing w:line="360" w:lineRule="auto"/>
        <w:rPr>
          <w:rFonts w:ascii="Calibri" w:hAnsi="Calibri" w:cs="Calibri"/>
          <w:sz w:val="24"/>
          <w:szCs w:val="24"/>
        </w:rPr>
      </w:pPr>
    </w:p>
    <w:p w14:paraId="6B8E090D" w14:textId="77777777" w:rsidR="008F3B78" w:rsidRPr="00A95B94" w:rsidRDefault="008F3B78" w:rsidP="00C301CD">
      <w:pPr>
        <w:numPr>
          <w:ilvl w:val="0"/>
          <w:numId w:val="26"/>
        </w:numPr>
        <w:spacing w:line="360" w:lineRule="auto"/>
        <w:contextualSpacing/>
        <w:rPr>
          <w:rFonts w:ascii="Calibri" w:hAnsi="Calibri" w:cs="Calibri"/>
          <w:sz w:val="24"/>
          <w:szCs w:val="24"/>
        </w:rPr>
      </w:pPr>
      <w:r w:rsidRPr="00A95B94">
        <w:rPr>
          <w:rFonts w:ascii="Calibri" w:hAnsi="Calibri" w:cs="Calibri"/>
          <w:sz w:val="24"/>
          <w:szCs w:val="24"/>
          <w:rtl/>
        </w:rPr>
        <w:t>من "النصارى" إلى "الأنصار": تحول النصرة من الله إلى الهوى</w:t>
      </w:r>
    </w:p>
    <w:p w14:paraId="42FE172E"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هنا نصل إلى أحد أهم الدروس الباطنية في القصة. الحواريون الأوائل قالوا: "نحن أنصار الله". كانوا يدركون أن نصرتهم هي لله وللحق الذي تجسده رسالة عيسى. لكن مصطلح "النصارى" فيما بعد أصبح يشير إلى طائفة انحرفت عن هذا الأصل. لقد حولوا النصرة من الله إلى نصرة للهوى، ومن التوحيد إلى الغلو، ومن الرسالة إلى الشخص</w:t>
      </w:r>
    </w:p>
    <w:p w14:paraId="28CC2970" w14:textId="77777777" w:rsidR="008F3B78" w:rsidRPr="00A95B94" w:rsidRDefault="008F3B78" w:rsidP="000F16E4">
      <w:pPr>
        <w:spacing w:line="360" w:lineRule="auto"/>
        <w:rPr>
          <w:rFonts w:ascii="Calibri" w:hAnsi="Calibri" w:cs="Calibri"/>
          <w:sz w:val="24"/>
          <w:szCs w:val="24"/>
        </w:rPr>
      </w:pPr>
    </w:p>
    <w:p w14:paraId="3B5E6C7A"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هذا التحول يمثل تحذيرًا قرآنياً خالدًا: أي نصرَةٍ تتحول من كونها لله إلى كونها للذات أو للجماعة أو للرأي، فإنها تفقد بركتها وتنحرف عن مسارها. النصرة الحقة هي نصرة "برنامج" الحق، لا نصرة "شخص" النبي أو العالم، وإلا وقعنا في "شرك الهوى" الذي هو أخطر من شرك الأصنام</w:t>
      </w:r>
    </w:p>
    <w:p w14:paraId="30746667" w14:textId="77777777" w:rsidR="008F3B78" w:rsidRPr="00A95B94" w:rsidRDefault="008F3B78" w:rsidP="000F16E4">
      <w:pPr>
        <w:spacing w:line="360" w:lineRule="auto"/>
        <w:rPr>
          <w:rFonts w:ascii="Calibri" w:hAnsi="Calibri" w:cs="Calibri"/>
          <w:sz w:val="24"/>
          <w:szCs w:val="24"/>
        </w:rPr>
      </w:pPr>
    </w:p>
    <w:p w14:paraId="7C894E56"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Pr>
        <w:t xml:space="preserve"> </w:t>
      </w:r>
      <w:r w:rsidRPr="00A95B94">
        <w:rPr>
          <w:rFonts w:ascii="Calibri" w:hAnsi="Calibri" w:cs="Calibri"/>
          <w:sz w:val="24"/>
          <w:szCs w:val="24"/>
          <w:rtl/>
        </w:rPr>
        <w:t>خاتمة: مريم وعيسى – نماذج أبدية للتجربة الروحية</w:t>
      </w:r>
    </w:p>
    <w:p w14:paraId="3A8F400A"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قصة مريم وعيسى في القرآن هي قصة كل إنسان. مريم تمثل النفس الطاهرة التي تنبذ الماضي وتتجه نحو الله، وتصمم على عزلتها رغم كل الصعوبات، حتى تهيء نفسها لاستقبال "الكلمة". وعيسى يمثل "الكلمة" الإلهية، الحقيقة الجديدة التي تولد في "شتاء" الجهل، لتُحيي الموتى وتشفي المرضى وتكلم الناس في "مهد" المعرفة الجديد</w:t>
      </w:r>
    </w:p>
    <w:p w14:paraId="249890C8" w14:textId="77777777" w:rsidR="008F3B78" w:rsidRPr="00A95B94" w:rsidRDefault="008F3B78" w:rsidP="000F16E4">
      <w:pPr>
        <w:spacing w:line="360" w:lineRule="auto"/>
        <w:rPr>
          <w:rFonts w:ascii="Calibri" w:hAnsi="Calibri" w:cs="Calibri"/>
          <w:sz w:val="24"/>
          <w:szCs w:val="24"/>
        </w:rPr>
      </w:pPr>
    </w:p>
    <w:p w14:paraId="0BF717A2"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 xml:space="preserve">إن تدبر هذه القصة بهذا العمق الباطني يدعونا إلى أن نكون "مريم" في عزلتنا الإيجابية وتجهيزنا لأنفسنا، وأن نستقبل "عيسى" فينا، أي البرنامج الإحيائي الإلهي، لنكون بدورنا قوة إحياء وتغيير في الأرض. عندها فقط نكون من "أنصار الله" حقًا   </w:t>
      </w:r>
    </w:p>
    <w:p w14:paraId="21526690" w14:textId="77777777" w:rsidR="00CE1624" w:rsidRPr="00A95B94" w:rsidRDefault="00CE1624" w:rsidP="000F16E4">
      <w:pPr>
        <w:spacing w:line="360" w:lineRule="auto"/>
        <w:rPr>
          <w:rFonts w:ascii="Calibri" w:hAnsi="Calibri" w:cs="Calibri"/>
          <w:sz w:val="24"/>
          <w:szCs w:val="24"/>
          <w:rtl/>
          <w:lang w:bidi="ar-MA"/>
        </w:rPr>
      </w:pPr>
      <w:r w:rsidRPr="00A95B94">
        <w:rPr>
          <w:rFonts w:ascii="Calibri" w:hAnsi="Calibri" w:cs="Calibri"/>
          <w:sz w:val="24"/>
          <w:szCs w:val="24"/>
          <w:rtl/>
          <w:lang w:bidi="ar-MA"/>
        </w:rPr>
        <w:br w:type="page"/>
      </w:r>
    </w:p>
    <w:p w14:paraId="71356B71" w14:textId="77777777" w:rsidR="008F3B78" w:rsidRPr="00A95B94" w:rsidRDefault="008F3B78" w:rsidP="000F16E4">
      <w:pPr>
        <w:pStyle w:val="11"/>
        <w:rPr>
          <w:rtl/>
        </w:rPr>
      </w:pPr>
      <w:r w:rsidRPr="00A95B94">
        <w:t xml:space="preserve"> </w:t>
      </w:r>
      <w:bookmarkStart w:id="77" w:name="_Toc217152802"/>
      <w:r w:rsidRPr="00A95B94">
        <w:rPr>
          <w:rtl/>
        </w:rPr>
        <w:t>مريم وعيسى عليهما السلام: تشريح نفسي ومعرفي للنشأة والمعجزات</w:t>
      </w:r>
      <w:bookmarkEnd w:id="77"/>
    </w:p>
    <w:p w14:paraId="2967B2AE" w14:textId="77777777" w:rsidR="008F3B78" w:rsidRPr="00A95B94" w:rsidRDefault="008F3B78" w:rsidP="000F16E4">
      <w:pPr>
        <w:spacing w:line="360" w:lineRule="auto"/>
        <w:rPr>
          <w:rFonts w:ascii="Calibri" w:hAnsi="Calibri" w:cs="Calibri"/>
          <w:sz w:val="24"/>
          <w:szCs w:val="24"/>
          <w:rtl/>
        </w:rPr>
      </w:pPr>
    </w:p>
    <w:p w14:paraId="0A3E94F5"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المقدمة: بين النفسي والإعجازي</w:t>
      </w:r>
    </w:p>
    <w:p w14:paraId="1DE52305"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 xml:space="preserve">تمثل قصة مريم وابنها عيسى عليهما السلام في القرآن الكريم نموذجًا فريدًا يتقاطع فيه البعد النفسي الاجتماعي مع البعد </w:t>
      </w:r>
      <w:r w:rsidR="00677379" w:rsidRPr="00A95B94">
        <w:rPr>
          <w:rFonts w:ascii="Calibri" w:hAnsi="Calibri" w:cs="Calibri"/>
          <w:sz w:val="24"/>
          <w:szCs w:val="24"/>
          <w:rtl/>
        </w:rPr>
        <w:t>المعجز</w:t>
      </w:r>
      <w:r w:rsidRPr="00A95B94">
        <w:rPr>
          <w:rFonts w:ascii="Calibri" w:hAnsi="Calibri" w:cs="Calibri"/>
          <w:sz w:val="24"/>
          <w:szCs w:val="24"/>
          <w:rtl/>
        </w:rPr>
        <w:t xml:space="preserve"> العلمي، ليرسم لوحة متكاملة عن كيفية صناعة الشخصية الاستثنائية، وكيف أن المنهج الإلهي يتعامل مع النفس البشرية بمنظور علاجي وتكاملي. هذه الدراسة تحاول الغوص في الأعماق النفسية لنشأة مريم، وكشف الأبعاد العلمية والفلسفية لولادة عيسى </w:t>
      </w:r>
      <w:proofErr w:type="spellStart"/>
      <w:r w:rsidRPr="00A95B94">
        <w:rPr>
          <w:rFonts w:ascii="Calibri" w:hAnsi="Calibri" w:cs="Calibri"/>
          <w:sz w:val="24"/>
          <w:szCs w:val="24"/>
          <w:rtl/>
        </w:rPr>
        <w:t>ومعجزاته</w:t>
      </w:r>
      <w:proofErr w:type="spellEnd"/>
    </w:p>
    <w:p w14:paraId="7A7D2A24" w14:textId="77777777" w:rsidR="008F3B78" w:rsidRPr="00A95B94" w:rsidRDefault="008F3B78" w:rsidP="000F16E4">
      <w:pPr>
        <w:spacing w:line="360" w:lineRule="auto"/>
        <w:rPr>
          <w:rFonts w:ascii="Calibri" w:hAnsi="Calibri" w:cs="Calibri"/>
          <w:sz w:val="24"/>
          <w:szCs w:val="24"/>
          <w:rtl/>
        </w:rPr>
      </w:pPr>
    </w:p>
    <w:p w14:paraId="2EC6912E"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الأول: مريم عليها السلام - النشأة والصدمات والعلاج الإلهي</w:t>
      </w:r>
    </w:p>
    <w:p w14:paraId="12BC4CFB"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لم تكن نشأة مريم عليها السلام عادية، بل كانت مسيرة مليئة بالتحولات النفسية والاجتماعية التي شكّلت شخصيتها الفذة، ويمكن تحليل هذه المسيرة من خلال النقاط التالية</w:t>
      </w:r>
    </w:p>
    <w:p w14:paraId="5CE206A8" w14:textId="77777777" w:rsidR="008F3B78" w:rsidRPr="00A95B94" w:rsidRDefault="008F3B78" w:rsidP="000F16E4">
      <w:pPr>
        <w:spacing w:line="360" w:lineRule="auto"/>
        <w:rPr>
          <w:rFonts w:ascii="Calibri" w:hAnsi="Calibri" w:cs="Calibri"/>
          <w:sz w:val="24"/>
          <w:szCs w:val="24"/>
          <w:rtl/>
        </w:rPr>
      </w:pPr>
    </w:p>
    <w:p w14:paraId="66265430" w14:textId="77777777" w:rsidR="008F3B78" w:rsidRPr="00A95B94" w:rsidRDefault="008F3B78" w:rsidP="00C301CD">
      <w:pPr>
        <w:numPr>
          <w:ilvl w:val="0"/>
          <w:numId w:val="27"/>
        </w:numPr>
        <w:spacing w:line="360" w:lineRule="auto"/>
        <w:contextualSpacing/>
        <w:rPr>
          <w:rFonts w:ascii="Calibri" w:hAnsi="Calibri" w:cs="Calibri"/>
          <w:sz w:val="24"/>
          <w:szCs w:val="24"/>
          <w:rtl/>
        </w:rPr>
      </w:pPr>
      <w:r w:rsidRPr="00A95B94">
        <w:rPr>
          <w:rFonts w:ascii="Calibri" w:hAnsi="Calibri" w:cs="Calibri"/>
          <w:sz w:val="24"/>
          <w:szCs w:val="24"/>
          <w:rtl/>
        </w:rPr>
        <w:t>النذر والإكراه الإلهي: التكوين المبكر للهوية</w:t>
      </w:r>
    </w:p>
    <w:p w14:paraId="6778AAA0"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نذر أمها أن يكون ما في بطنها محررًا لخدمة المعبد، فكانت مريم. هذا النذر لم يكن مجرد قرار أمومي، بل كان بمثابة "برنامج إلهي" مُسبق لتكوين شخصية مخصصة لخدمة الغيب</w:t>
      </w:r>
      <w:r w:rsidRPr="00A95B94">
        <w:rPr>
          <w:rFonts w:ascii="Calibri" w:hAnsi="Calibri" w:cs="Calibri"/>
          <w:sz w:val="24"/>
          <w:szCs w:val="24"/>
        </w:rPr>
        <w:t xml:space="preserve">. </w:t>
      </w:r>
      <w:proofErr w:type="spellStart"/>
      <w:r w:rsidRPr="00A95B94">
        <w:rPr>
          <w:rFonts w:ascii="Calibri" w:hAnsi="Calibri" w:cs="Calibri"/>
          <w:sz w:val="24"/>
          <w:szCs w:val="24"/>
        </w:rPr>
        <w:t>psychologically</w:t>
      </w:r>
      <w:proofErr w:type="spellEnd"/>
      <w:r w:rsidRPr="00A95B94">
        <w:rPr>
          <w:rFonts w:ascii="Calibri" w:hAnsi="Calibri" w:cs="Calibri"/>
          <w:sz w:val="24"/>
          <w:szCs w:val="24"/>
          <w:rtl/>
        </w:rPr>
        <w:t>، فإن هذا النذر منح مريم هوية مبكرة واضحة، لكنه أيضًا حملها عبئًا وجوديًا منذ لحظة ولادتها</w:t>
      </w:r>
    </w:p>
    <w:p w14:paraId="1B369943" w14:textId="77777777" w:rsidR="008F3B78" w:rsidRPr="00A95B94" w:rsidRDefault="008F3B78" w:rsidP="000F16E4">
      <w:pPr>
        <w:spacing w:line="360" w:lineRule="auto"/>
        <w:rPr>
          <w:rFonts w:ascii="Calibri" w:hAnsi="Calibri" w:cs="Calibri"/>
          <w:sz w:val="24"/>
          <w:szCs w:val="24"/>
          <w:rtl/>
        </w:rPr>
      </w:pPr>
    </w:p>
    <w:p w14:paraId="18A270B7" w14:textId="77777777" w:rsidR="008F3B78" w:rsidRPr="00A95B94" w:rsidRDefault="008F3B78" w:rsidP="00C301CD">
      <w:pPr>
        <w:numPr>
          <w:ilvl w:val="0"/>
          <w:numId w:val="27"/>
        </w:numPr>
        <w:spacing w:line="360" w:lineRule="auto"/>
        <w:contextualSpacing/>
        <w:rPr>
          <w:rFonts w:ascii="Calibri" w:hAnsi="Calibri" w:cs="Calibri"/>
          <w:sz w:val="24"/>
          <w:szCs w:val="24"/>
          <w:rtl/>
        </w:rPr>
      </w:pPr>
      <w:r w:rsidRPr="00A95B94">
        <w:rPr>
          <w:rFonts w:ascii="Calibri" w:hAnsi="Calibri" w:cs="Calibri"/>
          <w:sz w:val="24"/>
          <w:szCs w:val="24"/>
          <w:rtl/>
        </w:rPr>
        <w:t>الحرمان الوالدي والبحث عن البديل</w:t>
      </w:r>
    </w:p>
    <w:p w14:paraId="2ACADA00"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الإشارة إلى أمها بـ "امرأة عمران" وليس "زوجة عمران" قد تشير — في التحليل النفسي للخطاب القرآني — إلى وجود شرخ في العلاقة الزوجية، أدى إلى غياب صورة الأب. وهذا الغياب، مقرونًا بتخلي الأم عن رعايتها المباشرة بنذرها للمعبد، خلق عند مريم ما يعرف بـ "فقدان نقطة الارتكاز الأسرية". هذا الفقدان هو الذي دفعها لاحقًا إلى بناء هويتها بشكل منعزل واستقلالي</w:t>
      </w:r>
    </w:p>
    <w:p w14:paraId="4319EA59" w14:textId="77777777" w:rsidR="008F3B78" w:rsidRPr="00A95B94" w:rsidRDefault="008F3B78" w:rsidP="000F16E4">
      <w:pPr>
        <w:spacing w:line="360" w:lineRule="auto"/>
        <w:rPr>
          <w:rFonts w:ascii="Calibri" w:hAnsi="Calibri" w:cs="Calibri"/>
          <w:sz w:val="24"/>
          <w:szCs w:val="24"/>
          <w:rtl/>
        </w:rPr>
      </w:pPr>
    </w:p>
    <w:p w14:paraId="54402296" w14:textId="77777777" w:rsidR="008F3B78" w:rsidRPr="00A95B94" w:rsidRDefault="008F3B78" w:rsidP="00C301CD">
      <w:pPr>
        <w:numPr>
          <w:ilvl w:val="0"/>
          <w:numId w:val="27"/>
        </w:numPr>
        <w:spacing w:line="360" w:lineRule="auto"/>
        <w:contextualSpacing/>
        <w:rPr>
          <w:rFonts w:ascii="Calibri" w:hAnsi="Calibri" w:cs="Calibri"/>
          <w:sz w:val="24"/>
          <w:szCs w:val="24"/>
          <w:rtl/>
        </w:rPr>
      </w:pPr>
      <w:r w:rsidRPr="00A95B94">
        <w:rPr>
          <w:rFonts w:ascii="Calibri" w:hAnsi="Calibri" w:cs="Calibri"/>
          <w:sz w:val="24"/>
          <w:szCs w:val="24"/>
          <w:rtl/>
        </w:rPr>
        <w:t>الصراع على الكفالة: اليتيمة المطلوبة</w:t>
      </w:r>
    </w:p>
    <w:p w14:paraId="3B7BAE8E"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المشهد الدرامي لاختصام الكهنة على كفالتها ("إذ يلقون أقلامهم أيهم يكفل مريم") يعكس حالة من "التنافس على الرعاية" حول شخصٍ يشعر الجميع بتميزه. هذا الصراع، رغم أنه منحها الرعاية، إلا أنه عمّق فيها</w:t>
      </w:r>
      <w:r w:rsidRPr="00A95B94">
        <w:rPr>
          <w:rFonts w:ascii="Calibri" w:hAnsi="Calibri" w:cs="Calibri"/>
          <w:sz w:val="24"/>
          <w:szCs w:val="24"/>
        </w:rPr>
        <w:t xml:space="preserve"> feeling of </w:t>
      </w:r>
      <w:proofErr w:type="spellStart"/>
      <w:r w:rsidRPr="00A95B94">
        <w:rPr>
          <w:rFonts w:ascii="Calibri" w:hAnsi="Calibri" w:cs="Calibri"/>
          <w:sz w:val="24"/>
          <w:szCs w:val="24"/>
        </w:rPr>
        <w:t>being</w:t>
      </w:r>
      <w:proofErr w:type="spellEnd"/>
      <w:r w:rsidRPr="00A95B94">
        <w:rPr>
          <w:rFonts w:ascii="Calibri" w:hAnsi="Calibri" w:cs="Calibri"/>
          <w:sz w:val="24"/>
          <w:szCs w:val="24"/>
        </w:rPr>
        <w:t xml:space="preserve"> </w:t>
      </w:r>
      <w:proofErr w:type="spellStart"/>
      <w:r w:rsidRPr="00A95B94">
        <w:rPr>
          <w:rFonts w:ascii="Calibri" w:hAnsi="Calibri" w:cs="Calibri"/>
          <w:sz w:val="24"/>
          <w:szCs w:val="24"/>
        </w:rPr>
        <w:t>different</w:t>
      </w:r>
      <w:proofErr w:type="spellEnd"/>
      <w:r w:rsidRPr="00A95B94">
        <w:rPr>
          <w:rFonts w:ascii="Calibri" w:hAnsi="Calibri" w:cs="Calibri"/>
          <w:sz w:val="24"/>
          <w:szCs w:val="24"/>
          <w:rtl/>
        </w:rPr>
        <w:t>، وشكل لديها وعيًا مبكرًا بتميزها واختلافها عن المحيط</w:t>
      </w:r>
    </w:p>
    <w:p w14:paraId="12E4642A" w14:textId="77777777" w:rsidR="008F3B78" w:rsidRPr="00A95B94" w:rsidRDefault="008F3B78" w:rsidP="000F16E4">
      <w:pPr>
        <w:spacing w:line="360" w:lineRule="auto"/>
        <w:rPr>
          <w:rFonts w:ascii="Calibri" w:hAnsi="Calibri" w:cs="Calibri"/>
          <w:sz w:val="24"/>
          <w:szCs w:val="24"/>
          <w:rtl/>
        </w:rPr>
      </w:pPr>
    </w:p>
    <w:p w14:paraId="5EE36C48" w14:textId="77777777" w:rsidR="008F3B78" w:rsidRPr="00A95B94" w:rsidRDefault="008F3B78" w:rsidP="00C301CD">
      <w:pPr>
        <w:numPr>
          <w:ilvl w:val="0"/>
          <w:numId w:val="27"/>
        </w:numPr>
        <w:spacing w:line="360" w:lineRule="auto"/>
        <w:contextualSpacing/>
        <w:rPr>
          <w:rFonts w:ascii="Calibri" w:hAnsi="Calibri" w:cs="Calibri"/>
          <w:sz w:val="24"/>
          <w:szCs w:val="24"/>
          <w:rtl/>
        </w:rPr>
      </w:pPr>
      <w:r w:rsidRPr="00A95B94">
        <w:rPr>
          <w:rFonts w:ascii="Calibri" w:hAnsi="Calibri" w:cs="Calibri"/>
          <w:sz w:val="24"/>
          <w:szCs w:val="24"/>
          <w:rtl/>
        </w:rPr>
        <w:t xml:space="preserve">الانعزال </w:t>
      </w:r>
      <w:r w:rsidR="00881DB8" w:rsidRPr="00A95B94">
        <w:rPr>
          <w:rFonts w:ascii="Calibri" w:hAnsi="Calibri" w:cs="Calibri"/>
          <w:sz w:val="24"/>
          <w:szCs w:val="24"/>
          <w:rtl/>
        </w:rPr>
        <w:t>طريقة</w:t>
      </w:r>
      <w:r w:rsidR="00A71F16" w:rsidRPr="00A95B94">
        <w:rPr>
          <w:rFonts w:ascii="Calibri" w:hAnsi="Calibri" w:cs="Calibri"/>
          <w:sz w:val="24"/>
          <w:szCs w:val="24"/>
          <w:rtl/>
        </w:rPr>
        <w:t xml:space="preserve"> </w:t>
      </w:r>
      <w:r w:rsidRPr="00A95B94">
        <w:rPr>
          <w:rFonts w:ascii="Calibri" w:hAnsi="Calibri" w:cs="Calibri"/>
          <w:sz w:val="24"/>
          <w:szCs w:val="24"/>
          <w:rtl/>
        </w:rPr>
        <w:t>دفاعي</w:t>
      </w:r>
      <w:r w:rsidR="00A71F16" w:rsidRPr="00A95B94">
        <w:rPr>
          <w:rFonts w:ascii="Calibri" w:hAnsi="Calibri" w:cs="Calibri"/>
          <w:sz w:val="24"/>
          <w:szCs w:val="24"/>
          <w:rtl/>
        </w:rPr>
        <w:t>ة</w:t>
      </w:r>
    </w:p>
    <w:p w14:paraId="55BDFBDE"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كل هذه العوامل — النذر، الغياب الوالدي، التنافس على كفالتها — أدت إلى تكوين شخصية انعزالية</w:t>
      </w:r>
      <w:r w:rsidRPr="00A95B94">
        <w:rPr>
          <w:rFonts w:ascii="Calibri" w:hAnsi="Calibri" w:cs="Calibri"/>
          <w:sz w:val="24"/>
          <w:szCs w:val="24"/>
        </w:rPr>
        <w:t xml:space="preserve"> </w:t>
      </w:r>
      <w:r w:rsidRPr="00A95B94">
        <w:rPr>
          <w:rFonts w:ascii="Calibri" w:hAnsi="Calibri" w:cs="Calibri"/>
          <w:sz w:val="24"/>
          <w:szCs w:val="24"/>
          <w:rtl/>
        </w:rPr>
        <w:t>، اتخذت من العزلة</w:t>
      </w:r>
      <w:r w:rsidR="00A71F16" w:rsidRPr="00A95B94">
        <w:rPr>
          <w:rFonts w:ascii="Calibri" w:hAnsi="Calibri" w:cs="Calibri"/>
          <w:sz w:val="24"/>
          <w:szCs w:val="24"/>
          <w:rtl/>
        </w:rPr>
        <w:t xml:space="preserve"> </w:t>
      </w:r>
      <w:r w:rsidR="00881DB8" w:rsidRPr="00A95B94">
        <w:rPr>
          <w:rFonts w:ascii="Calibri" w:hAnsi="Calibri" w:cs="Calibri"/>
          <w:sz w:val="24"/>
          <w:szCs w:val="24"/>
          <w:rtl/>
        </w:rPr>
        <w:t>طريقة دفا</w:t>
      </w:r>
      <w:r w:rsidR="00A71F16" w:rsidRPr="00A95B94">
        <w:rPr>
          <w:rFonts w:ascii="Calibri" w:hAnsi="Calibri" w:cs="Calibri"/>
          <w:sz w:val="24"/>
          <w:szCs w:val="24"/>
          <w:rtl/>
        </w:rPr>
        <w:t>عية</w:t>
      </w:r>
      <w:r w:rsidRPr="00A95B94">
        <w:rPr>
          <w:rFonts w:ascii="Calibri" w:hAnsi="Calibri" w:cs="Calibri"/>
          <w:sz w:val="24"/>
          <w:szCs w:val="24"/>
          <w:rtl/>
        </w:rPr>
        <w:t xml:space="preserve"> لحماية ذاتها المميزة من محيط قد لا يفهمها. القرآن يجسد هذا في ثلاث لحظات</w:t>
      </w:r>
    </w:p>
    <w:p w14:paraId="74745B32"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w:t>
      </w:r>
      <w:r w:rsidRPr="00A95B94">
        <w:rPr>
          <w:rFonts w:ascii="Calibri" w:hAnsi="Calibri" w:cs="Calibri"/>
          <w:sz w:val="24"/>
          <w:szCs w:val="24"/>
          <w:rtl/>
        </w:rPr>
        <w:t>لم يمسسني بشر": تأكيد على العذرية الجسدية والنفسية</w:t>
      </w:r>
    </w:p>
    <w:p w14:paraId="2EDB8E6B"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"فانتبذت من أهلها مكانًا شرقيًا": ابتعاد عن المجتمع والأفكار السائدة</w:t>
      </w:r>
    </w:p>
    <w:p w14:paraId="37F35F16"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"وانتبذت به مكانًا قصيًا": عزلة أعمق لحماية مشروعها الجديد (عيسى)</w:t>
      </w:r>
    </w:p>
    <w:p w14:paraId="0E939C06" w14:textId="77777777" w:rsidR="008F3B78" w:rsidRPr="00A95B94" w:rsidRDefault="008F3B78" w:rsidP="000F16E4">
      <w:pPr>
        <w:spacing w:line="360" w:lineRule="auto"/>
        <w:rPr>
          <w:rFonts w:ascii="Calibri" w:hAnsi="Calibri" w:cs="Calibri"/>
          <w:sz w:val="24"/>
          <w:szCs w:val="24"/>
          <w:rtl/>
        </w:rPr>
      </w:pPr>
    </w:p>
    <w:p w14:paraId="4FD53B2A" w14:textId="77777777" w:rsidR="008F3B78" w:rsidRPr="00A95B94" w:rsidRDefault="008F3B78" w:rsidP="00C301CD">
      <w:pPr>
        <w:numPr>
          <w:ilvl w:val="0"/>
          <w:numId w:val="27"/>
        </w:numPr>
        <w:spacing w:line="360" w:lineRule="auto"/>
        <w:contextualSpacing/>
        <w:rPr>
          <w:rFonts w:ascii="Calibri" w:hAnsi="Calibri" w:cs="Calibri"/>
          <w:sz w:val="24"/>
          <w:szCs w:val="24"/>
          <w:rtl/>
        </w:rPr>
      </w:pPr>
      <w:r w:rsidRPr="00A95B94">
        <w:rPr>
          <w:rFonts w:ascii="Calibri" w:hAnsi="Calibri" w:cs="Calibri"/>
          <w:sz w:val="24"/>
          <w:szCs w:val="24"/>
          <w:rtl/>
        </w:rPr>
        <w:t>العلاج بالإكراه: المواجهة كوصفة إلهية</w:t>
      </w:r>
    </w:p>
    <w:p w14:paraId="424BA1CF"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العلاج الإلهي للصدمات التي عاشتها مريم كان عبر "مواجهة الإكراه". الشخصية الانعزالية التي شكلتها الصدمات، أجبرها الله على مواجهة أكبر مخاوفها: المواجهة المجتمعية. بأن أصبحت أُمًا دون زوج، وخرجت بهذا "السر" إلى الناس. هذه الآلية العلاجية</w:t>
      </w:r>
      <w:r w:rsidRPr="00A95B94">
        <w:rPr>
          <w:rFonts w:ascii="Calibri" w:hAnsi="Calibri" w:cs="Calibri"/>
          <w:sz w:val="24"/>
          <w:szCs w:val="24"/>
        </w:rPr>
        <w:t xml:space="preserve">  </w:t>
      </w:r>
      <w:r w:rsidRPr="00A95B94">
        <w:rPr>
          <w:rFonts w:ascii="Calibri" w:hAnsi="Calibri" w:cs="Calibri"/>
          <w:sz w:val="24"/>
          <w:szCs w:val="24"/>
          <w:rtl/>
        </w:rPr>
        <w:t>هي أعلى أنواع العلاج النفسي، حيث تواجه المريضُ مخاوفَها بشكل كامل لإعادة تشكيل شخصيتها</w:t>
      </w:r>
    </w:p>
    <w:p w14:paraId="6A8B5D16" w14:textId="77777777" w:rsidR="008F3B78" w:rsidRPr="00A95B94" w:rsidRDefault="008F3B78" w:rsidP="000F16E4">
      <w:pPr>
        <w:spacing w:line="360" w:lineRule="auto"/>
        <w:rPr>
          <w:rFonts w:ascii="Calibri" w:hAnsi="Calibri" w:cs="Calibri"/>
          <w:sz w:val="24"/>
          <w:szCs w:val="24"/>
          <w:rtl/>
        </w:rPr>
      </w:pPr>
    </w:p>
    <w:p w14:paraId="7F7EFB7E"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الثاني: عيسى عليه السلام - المعجزة كظاهرة علمية متقدمة</w:t>
      </w:r>
    </w:p>
    <w:p w14:paraId="4582FD32"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 xml:space="preserve">ولادة عيسى </w:t>
      </w:r>
      <w:proofErr w:type="spellStart"/>
      <w:r w:rsidRPr="00A95B94">
        <w:rPr>
          <w:rFonts w:ascii="Calibri" w:hAnsi="Calibri" w:cs="Calibri"/>
          <w:sz w:val="24"/>
          <w:szCs w:val="24"/>
          <w:rtl/>
        </w:rPr>
        <w:t>ومعجزاته</w:t>
      </w:r>
      <w:proofErr w:type="spellEnd"/>
      <w:r w:rsidRPr="00A95B94">
        <w:rPr>
          <w:rFonts w:ascii="Calibri" w:hAnsi="Calibri" w:cs="Calibri"/>
          <w:sz w:val="24"/>
          <w:szCs w:val="24"/>
          <w:rtl/>
        </w:rPr>
        <w:t xml:space="preserve"> ليست خرقًا للقوانين الطبيعية، بل هي تطبيق لقوانين عليا لم تكن البشرية قد اكتشفتها بعد. وهذا يتجلى في</w:t>
      </w:r>
    </w:p>
    <w:p w14:paraId="4D383AB5" w14:textId="77777777" w:rsidR="008F3B78" w:rsidRPr="00A95B94" w:rsidRDefault="008F3B78" w:rsidP="000F16E4">
      <w:pPr>
        <w:spacing w:line="360" w:lineRule="auto"/>
        <w:rPr>
          <w:rFonts w:ascii="Calibri" w:hAnsi="Calibri" w:cs="Calibri"/>
          <w:sz w:val="24"/>
          <w:szCs w:val="24"/>
          <w:rtl/>
        </w:rPr>
      </w:pPr>
    </w:p>
    <w:p w14:paraId="01311FE7" w14:textId="77777777" w:rsidR="008F3B78" w:rsidRPr="00A95B94" w:rsidRDefault="008F3B78" w:rsidP="00C301CD">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الولادة العذراء: بين التلقيح الصناعي والاستنساخ</w:t>
      </w:r>
    </w:p>
    <w:p w14:paraId="54A194D8"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وصف عملية الخلق بـ "نفخة الروح" يشير إلى عملية غير جنسية. هذا الوصف يتوافق مع التقنيات الحديثة مثل</w:t>
      </w:r>
    </w:p>
    <w:p w14:paraId="55D7F796"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أطفال الأنابيب</w:t>
      </w:r>
      <w:r w:rsidRPr="00A95B94">
        <w:rPr>
          <w:rFonts w:ascii="Calibri" w:hAnsi="Calibri" w:cs="Calibri"/>
          <w:sz w:val="24"/>
          <w:szCs w:val="24"/>
        </w:rPr>
        <w:t xml:space="preserve"> (IVF): </w:t>
      </w:r>
      <w:r w:rsidRPr="00A95B94">
        <w:rPr>
          <w:rFonts w:ascii="Calibri" w:hAnsi="Calibri" w:cs="Calibri"/>
          <w:sz w:val="24"/>
          <w:szCs w:val="24"/>
          <w:rtl/>
        </w:rPr>
        <w:t>حيث تتم عملية التلقيح خارج الرحم</w:t>
      </w:r>
      <w:r w:rsidRPr="00A95B94">
        <w:rPr>
          <w:rFonts w:ascii="Calibri" w:hAnsi="Calibri" w:cs="Calibri"/>
          <w:sz w:val="24"/>
          <w:szCs w:val="24"/>
        </w:rPr>
        <w:t>.</w:t>
      </w:r>
    </w:p>
    <w:p w14:paraId="594227FB"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الاستنساخ</w:t>
      </w:r>
      <w:r w:rsidRPr="00A95B94">
        <w:rPr>
          <w:rFonts w:ascii="Calibri" w:hAnsi="Calibri" w:cs="Calibri"/>
          <w:sz w:val="24"/>
          <w:szCs w:val="24"/>
        </w:rPr>
        <w:t xml:space="preserve"> (</w:t>
      </w:r>
      <w:proofErr w:type="spellStart"/>
      <w:r w:rsidRPr="00A95B94">
        <w:rPr>
          <w:rFonts w:ascii="Calibri" w:hAnsi="Calibri" w:cs="Calibri"/>
          <w:sz w:val="24"/>
          <w:szCs w:val="24"/>
        </w:rPr>
        <w:t>Cloning</w:t>
      </w:r>
      <w:proofErr w:type="spellEnd"/>
      <w:r w:rsidRPr="00A95B94">
        <w:rPr>
          <w:rFonts w:ascii="Calibri" w:hAnsi="Calibri" w:cs="Calibri"/>
          <w:sz w:val="24"/>
          <w:szCs w:val="24"/>
        </w:rPr>
        <w:t xml:space="preserve">): </w:t>
      </w:r>
      <w:r w:rsidRPr="00A95B94">
        <w:rPr>
          <w:rFonts w:ascii="Calibri" w:hAnsi="Calibri" w:cs="Calibri"/>
          <w:sz w:val="24"/>
          <w:szCs w:val="24"/>
          <w:rtl/>
        </w:rPr>
        <w:t>حيث يتم خلق كائن حي من خلية واحدة دون الحاجة إلى الحيوانات المنوية. "نفخة الروح" يمكن أن تكون رمزًا لعملية نقل المادة الوراثية</w:t>
      </w:r>
      <w:r w:rsidRPr="00A95B94">
        <w:rPr>
          <w:rFonts w:ascii="Calibri" w:hAnsi="Calibri" w:cs="Calibri"/>
          <w:sz w:val="24"/>
          <w:szCs w:val="24"/>
        </w:rPr>
        <w:t xml:space="preserve"> (DNA) </w:t>
      </w:r>
      <w:r w:rsidRPr="00A95B94">
        <w:rPr>
          <w:rFonts w:ascii="Calibri" w:hAnsi="Calibri" w:cs="Calibri"/>
          <w:sz w:val="24"/>
          <w:szCs w:val="24"/>
          <w:rtl/>
        </w:rPr>
        <w:t>إلى بويضة مريم، في عملية أشبه بالاستنساخ الرباني</w:t>
      </w:r>
    </w:p>
    <w:p w14:paraId="5A04B700"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الطفرة الجينية: قول أمها "وليس الذكر كالأنثى" قد يشير إلى تميز جيني لمريم جعلها قادرة على الحمل دون ذكر، كنوع من التوالد العذري</w:t>
      </w:r>
      <w:r w:rsidRPr="00A95B94">
        <w:rPr>
          <w:rFonts w:ascii="Calibri" w:hAnsi="Calibri" w:cs="Calibri"/>
          <w:sz w:val="24"/>
          <w:szCs w:val="24"/>
        </w:rPr>
        <w:t xml:space="preserve"> (</w:t>
      </w:r>
      <w:proofErr w:type="spellStart"/>
      <w:r w:rsidRPr="00A95B94">
        <w:rPr>
          <w:rFonts w:ascii="Calibri" w:hAnsi="Calibri" w:cs="Calibri"/>
          <w:sz w:val="24"/>
          <w:szCs w:val="24"/>
        </w:rPr>
        <w:t>Parthenogenesis</w:t>
      </w:r>
      <w:proofErr w:type="spellEnd"/>
      <w:r w:rsidRPr="00A95B94">
        <w:rPr>
          <w:rFonts w:ascii="Calibri" w:hAnsi="Calibri" w:cs="Calibri"/>
          <w:sz w:val="24"/>
          <w:szCs w:val="24"/>
        </w:rPr>
        <w:t xml:space="preserve">) </w:t>
      </w:r>
      <w:r w:rsidRPr="00A95B94">
        <w:rPr>
          <w:rFonts w:ascii="Calibri" w:hAnsi="Calibri" w:cs="Calibri"/>
          <w:sz w:val="24"/>
          <w:szCs w:val="24"/>
          <w:rtl/>
        </w:rPr>
        <w:t>الذي يوجد في بعض الكائنات الأدنى</w:t>
      </w:r>
    </w:p>
    <w:p w14:paraId="01ED6DA5" w14:textId="77777777" w:rsidR="008F3B78" w:rsidRPr="00A95B94" w:rsidRDefault="008F3B78" w:rsidP="000F16E4">
      <w:pPr>
        <w:spacing w:line="360" w:lineRule="auto"/>
        <w:rPr>
          <w:rFonts w:ascii="Calibri" w:hAnsi="Calibri" w:cs="Calibri"/>
          <w:sz w:val="24"/>
          <w:szCs w:val="24"/>
          <w:rtl/>
        </w:rPr>
      </w:pPr>
    </w:p>
    <w:p w14:paraId="0C9402F9" w14:textId="77777777" w:rsidR="008F3B78" w:rsidRPr="00A95B94" w:rsidRDefault="008F3B78" w:rsidP="00C301CD">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المعجزة كعلم متقدم: القراءة العِلْمية للمعجزات</w:t>
      </w:r>
    </w:p>
    <w:p w14:paraId="2542CE7F" w14:textId="6010E66C"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كل معجزات عيسى يمكن قراءتها في ضوء العلوم الحديثة</w:t>
      </w:r>
      <w:r w:rsidR="00315809">
        <w:rPr>
          <w:rFonts w:ascii="Calibri" w:hAnsi="Calibri" w:cs="Calibri" w:hint="cs"/>
          <w:sz w:val="24"/>
          <w:szCs w:val="24"/>
          <w:rtl/>
        </w:rPr>
        <w:t xml:space="preserve"> </w:t>
      </w:r>
      <w:r w:rsidR="00315809" w:rsidRPr="00315809">
        <w:rPr>
          <w:rFonts w:ascii="Calibri" w:hAnsi="Calibri" w:cs="Calibri"/>
          <w:sz w:val="24"/>
          <w:szCs w:val="24"/>
          <w:rtl/>
        </w:rPr>
        <w:t>يُستأنس بها دون بناء النتائج عليها</w:t>
      </w:r>
    </w:p>
    <w:p w14:paraId="0EF8A5E9"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خلق الطير: هندسة وراثية</w:t>
      </w:r>
      <w:r w:rsidRPr="00A95B94">
        <w:rPr>
          <w:rFonts w:ascii="Calibri" w:hAnsi="Calibri" w:cs="Calibri"/>
          <w:sz w:val="24"/>
          <w:szCs w:val="24"/>
        </w:rPr>
        <w:t xml:space="preserve"> (</w:t>
      </w:r>
      <w:proofErr w:type="spellStart"/>
      <w:r w:rsidRPr="00A95B94">
        <w:rPr>
          <w:rFonts w:ascii="Calibri" w:hAnsi="Calibri" w:cs="Calibri"/>
          <w:sz w:val="24"/>
          <w:szCs w:val="24"/>
        </w:rPr>
        <w:t>Genetic</w:t>
      </w:r>
      <w:proofErr w:type="spellEnd"/>
      <w:r w:rsidRPr="00A95B94">
        <w:rPr>
          <w:rFonts w:ascii="Calibri" w:hAnsi="Calibri" w:cs="Calibri"/>
          <w:sz w:val="24"/>
          <w:szCs w:val="24"/>
        </w:rPr>
        <w:t xml:space="preserve"> Engineering) </w:t>
      </w:r>
      <w:r w:rsidRPr="00A95B94">
        <w:rPr>
          <w:rFonts w:ascii="Calibri" w:hAnsi="Calibri" w:cs="Calibri"/>
          <w:sz w:val="24"/>
          <w:szCs w:val="24"/>
          <w:rtl/>
        </w:rPr>
        <w:t>أو طباعة حيوية</w:t>
      </w:r>
      <w:r w:rsidRPr="00A95B94">
        <w:rPr>
          <w:rFonts w:ascii="Calibri" w:hAnsi="Calibri" w:cs="Calibri"/>
          <w:sz w:val="24"/>
          <w:szCs w:val="24"/>
        </w:rPr>
        <w:t xml:space="preserve"> (</w:t>
      </w:r>
      <w:proofErr w:type="spellStart"/>
      <w:r w:rsidRPr="00A95B94">
        <w:rPr>
          <w:rFonts w:ascii="Calibri" w:hAnsi="Calibri" w:cs="Calibri"/>
          <w:sz w:val="24"/>
          <w:szCs w:val="24"/>
        </w:rPr>
        <w:t>Bioprinting</w:t>
      </w:r>
      <w:proofErr w:type="spellEnd"/>
      <w:r w:rsidRPr="00A95B94">
        <w:rPr>
          <w:rFonts w:ascii="Calibri" w:hAnsi="Calibri" w:cs="Calibri"/>
          <w:sz w:val="24"/>
          <w:szCs w:val="24"/>
        </w:rPr>
        <w:t xml:space="preserve">) </w:t>
      </w:r>
      <w:r w:rsidRPr="00A95B94">
        <w:rPr>
          <w:rFonts w:ascii="Calibri" w:hAnsi="Calibri" w:cs="Calibri"/>
          <w:sz w:val="24"/>
          <w:szCs w:val="24"/>
          <w:rtl/>
        </w:rPr>
        <w:t>لخلق نسيج حي</w:t>
      </w:r>
      <w:r w:rsidRPr="00A95B94">
        <w:rPr>
          <w:rFonts w:ascii="Calibri" w:hAnsi="Calibri" w:cs="Calibri"/>
          <w:sz w:val="24"/>
          <w:szCs w:val="24"/>
        </w:rPr>
        <w:t>.</w:t>
      </w:r>
    </w:p>
    <w:p w14:paraId="7401A6AF"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إحياء الموتى: تقنيات متقدمة للإنعاش</w:t>
      </w:r>
      <w:r w:rsidRPr="00A95B94">
        <w:rPr>
          <w:rFonts w:ascii="Calibri" w:hAnsi="Calibri" w:cs="Calibri"/>
          <w:sz w:val="24"/>
          <w:szCs w:val="24"/>
        </w:rPr>
        <w:t xml:space="preserve"> (Advanced </w:t>
      </w:r>
      <w:proofErr w:type="spellStart"/>
      <w:r w:rsidRPr="00A95B94">
        <w:rPr>
          <w:rFonts w:ascii="Calibri" w:hAnsi="Calibri" w:cs="Calibri"/>
          <w:sz w:val="24"/>
          <w:szCs w:val="24"/>
        </w:rPr>
        <w:t>Resuscitation</w:t>
      </w:r>
      <w:proofErr w:type="spellEnd"/>
      <w:r w:rsidRPr="00A95B94">
        <w:rPr>
          <w:rFonts w:ascii="Calibri" w:hAnsi="Calibri" w:cs="Calibri"/>
          <w:sz w:val="24"/>
          <w:szCs w:val="24"/>
        </w:rPr>
        <w:t xml:space="preserve">) </w:t>
      </w:r>
      <w:r w:rsidRPr="00A95B94">
        <w:rPr>
          <w:rFonts w:ascii="Calibri" w:hAnsi="Calibri" w:cs="Calibri"/>
          <w:sz w:val="24"/>
          <w:szCs w:val="24"/>
          <w:rtl/>
        </w:rPr>
        <w:t>أو لعلم لا نعرفه</w:t>
      </w:r>
      <w:r w:rsidRPr="00A95B94">
        <w:rPr>
          <w:rFonts w:ascii="Calibri" w:hAnsi="Calibri" w:cs="Calibri"/>
          <w:sz w:val="24"/>
          <w:szCs w:val="24"/>
        </w:rPr>
        <w:t xml:space="preserve"> </w:t>
      </w:r>
      <w:proofErr w:type="spellStart"/>
      <w:r w:rsidRPr="00A95B94">
        <w:rPr>
          <w:rFonts w:ascii="Calibri" w:hAnsi="Calibri" w:cs="Calibri"/>
          <w:sz w:val="24"/>
          <w:szCs w:val="24"/>
        </w:rPr>
        <w:t>aún</w:t>
      </w:r>
      <w:proofErr w:type="spellEnd"/>
      <w:r w:rsidRPr="00A95B94">
        <w:rPr>
          <w:rFonts w:ascii="Calibri" w:hAnsi="Calibri" w:cs="Calibri"/>
          <w:sz w:val="24"/>
          <w:szCs w:val="24"/>
        </w:rPr>
        <w:t>.</w:t>
      </w:r>
    </w:p>
    <w:p w14:paraId="7E647142"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إبراء الأكمه والأبرص: طب متقدم يعتمد على العلاج الجيني أو الخلوي</w:t>
      </w:r>
      <w:r w:rsidRPr="00A95B94">
        <w:rPr>
          <w:rFonts w:ascii="Calibri" w:hAnsi="Calibri" w:cs="Calibri"/>
          <w:sz w:val="24"/>
          <w:szCs w:val="24"/>
        </w:rPr>
        <w:t>.</w:t>
      </w:r>
    </w:p>
    <w:p w14:paraId="6E59E5F0"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Pr="00A95B94">
        <w:rPr>
          <w:rFonts w:ascii="Calibri" w:hAnsi="Calibri" w:cs="Calibri"/>
          <w:sz w:val="24"/>
          <w:szCs w:val="24"/>
          <w:rtl/>
        </w:rPr>
        <w:t>الإخبار بالغيب: قدرة على التحليل المخبري الدقيق للمواد الغذائية والمخزونة، أو قراءة البيانات من</w:t>
      </w:r>
      <w:r w:rsidRPr="00A95B94">
        <w:rPr>
          <w:rFonts w:ascii="Calibri" w:hAnsi="Calibri" w:cs="Calibri"/>
          <w:sz w:val="24"/>
          <w:szCs w:val="24"/>
        </w:rPr>
        <w:t xml:space="preserve"> campo </w:t>
      </w:r>
      <w:r w:rsidRPr="00A95B94">
        <w:rPr>
          <w:rFonts w:ascii="Calibri" w:hAnsi="Calibri" w:cs="Calibri"/>
          <w:sz w:val="24"/>
          <w:szCs w:val="24"/>
          <w:rtl/>
        </w:rPr>
        <w:t>طاقة الإنسان</w:t>
      </w:r>
    </w:p>
    <w:p w14:paraId="09D716DC" w14:textId="77777777" w:rsidR="008F3B78" w:rsidRPr="00A95B94" w:rsidRDefault="008F3B78" w:rsidP="00C301CD">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الكهولة البيولوجية: نظرية العمر المركب</w:t>
      </w:r>
    </w:p>
    <w:p w14:paraId="1B94B457"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بناءً على ظاهرة "</w:t>
      </w:r>
      <w:proofErr w:type="spellStart"/>
      <w:r w:rsidRPr="00A95B94">
        <w:rPr>
          <w:rFonts w:ascii="Calibri" w:hAnsi="Calibri" w:cs="Calibri"/>
          <w:sz w:val="24"/>
          <w:szCs w:val="24"/>
          <w:rtl/>
        </w:rPr>
        <w:t>التيلوميرات</w:t>
      </w:r>
      <w:proofErr w:type="spellEnd"/>
      <w:r w:rsidRPr="00A95B94">
        <w:rPr>
          <w:rFonts w:ascii="Calibri" w:hAnsi="Calibri" w:cs="Calibri"/>
          <w:sz w:val="24"/>
          <w:szCs w:val="24"/>
        </w:rPr>
        <w:t xml:space="preserve">" </w:t>
      </w:r>
      <w:proofErr w:type="spellStart"/>
      <w:r w:rsidRPr="00A95B94">
        <w:rPr>
          <w:rFonts w:ascii="Calibri" w:hAnsi="Calibri" w:cs="Calibri"/>
          <w:sz w:val="24"/>
          <w:szCs w:val="24"/>
        </w:rPr>
        <w:t>Telomeres</w:t>
      </w:r>
      <w:proofErr w:type="spellEnd"/>
      <w:r w:rsidRPr="00A95B94">
        <w:rPr>
          <w:rFonts w:ascii="Calibri" w:hAnsi="Calibri" w:cs="Calibri"/>
          <w:sz w:val="24"/>
          <w:szCs w:val="24"/>
        </w:rPr>
        <w:t xml:space="preserve"> </w:t>
      </w:r>
      <w:r w:rsidRPr="00A95B94">
        <w:rPr>
          <w:rFonts w:ascii="Calibri" w:hAnsi="Calibri" w:cs="Calibri"/>
          <w:sz w:val="24"/>
          <w:szCs w:val="24"/>
          <w:rtl/>
        </w:rPr>
        <w:t>والشيخوخة الخلوية التي أظهرتها تجربة النعجة دوللي، فإن عمر عيسى البيولوجي قد يكون فعلاً مجموع عمره + عمر أمه عند الولادة. هذا يفسر</w:t>
      </w:r>
      <w:r w:rsidRPr="00A95B94">
        <w:rPr>
          <w:rFonts w:ascii="Calibri" w:hAnsi="Calibri" w:cs="Calibri"/>
          <w:sz w:val="24"/>
          <w:szCs w:val="24"/>
        </w:rPr>
        <w:t xml:space="preserve"> </w:t>
      </w:r>
      <w:proofErr w:type="spellStart"/>
      <w:r w:rsidRPr="00A95B94">
        <w:rPr>
          <w:rFonts w:ascii="Calibri" w:hAnsi="Calibri" w:cs="Calibri"/>
          <w:sz w:val="24"/>
          <w:szCs w:val="24"/>
        </w:rPr>
        <w:t>why</w:t>
      </w:r>
      <w:proofErr w:type="spellEnd"/>
      <w:r w:rsidRPr="00A95B94">
        <w:rPr>
          <w:rFonts w:ascii="Calibri" w:hAnsi="Calibri" w:cs="Calibri"/>
          <w:sz w:val="24"/>
          <w:szCs w:val="24"/>
        </w:rPr>
        <w:t xml:space="preserve"> </w:t>
      </w:r>
      <w:r w:rsidRPr="00A95B94">
        <w:rPr>
          <w:rFonts w:ascii="Calibri" w:hAnsi="Calibri" w:cs="Calibri"/>
          <w:sz w:val="24"/>
          <w:szCs w:val="24"/>
          <w:rtl/>
        </w:rPr>
        <w:t>وُصف وهو شاب بأنه "كهل" — لأن جسده يحمل عمرًا بيولوجيًا أكبر من عمره الزمني</w:t>
      </w:r>
    </w:p>
    <w:p w14:paraId="32D72CD9" w14:textId="77777777" w:rsidR="008F3B78" w:rsidRPr="00A95B94" w:rsidRDefault="008F3B78" w:rsidP="000F16E4">
      <w:pPr>
        <w:spacing w:line="360" w:lineRule="auto"/>
        <w:rPr>
          <w:rFonts w:ascii="Calibri" w:hAnsi="Calibri" w:cs="Calibri"/>
          <w:sz w:val="24"/>
          <w:szCs w:val="24"/>
          <w:rtl/>
        </w:rPr>
      </w:pPr>
    </w:p>
    <w:p w14:paraId="03E04000" w14:textId="77777777" w:rsidR="008F3B78" w:rsidRPr="00A95B94" w:rsidRDefault="008F3B78" w:rsidP="00C301CD">
      <w:pPr>
        <w:numPr>
          <w:ilvl w:val="0"/>
          <w:numId w:val="28"/>
        </w:numPr>
        <w:spacing w:line="360" w:lineRule="auto"/>
        <w:contextualSpacing/>
        <w:rPr>
          <w:rFonts w:ascii="Calibri" w:hAnsi="Calibri" w:cs="Calibri"/>
          <w:sz w:val="24"/>
          <w:szCs w:val="24"/>
          <w:rtl/>
        </w:rPr>
      </w:pPr>
      <w:r w:rsidRPr="00A95B94">
        <w:rPr>
          <w:rFonts w:ascii="Calibri" w:hAnsi="Calibri" w:cs="Calibri"/>
          <w:sz w:val="24"/>
          <w:szCs w:val="24"/>
          <w:rtl/>
        </w:rPr>
        <w:t>المسيح: الإنسان الممسوح من العنف</w:t>
      </w:r>
    </w:p>
    <w:p w14:paraId="4D03F832"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التفسير الذي يرى أن لقب "المسيح" يعني أنه "ممسوح" من جين العدوانية</w:t>
      </w:r>
      <w:r w:rsidRPr="00A95B94">
        <w:rPr>
          <w:rFonts w:ascii="Calibri" w:hAnsi="Calibri" w:cs="Calibri"/>
          <w:sz w:val="24"/>
          <w:szCs w:val="24"/>
        </w:rPr>
        <w:t xml:space="preserve"> (</w:t>
      </w:r>
      <w:proofErr w:type="spellStart"/>
      <w:r w:rsidRPr="00A95B94">
        <w:rPr>
          <w:rFonts w:ascii="Calibri" w:hAnsi="Calibri" w:cs="Calibri"/>
          <w:sz w:val="24"/>
          <w:szCs w:val="24"/>
        </w:rPr>
        <w:t>Aggression</w:t>
      </w:r>
      <w:proofErr w:type="spellEnd"/>
      <w:r w:rsidRPr="00A95B94">
        <w:rPr>
          <w:rFonts w:ascii="Calibri" w:hAnsi="Calibri" w:cs="Calibri"/>
          <w:sz w:val="24"/>
          <w:szCs w:val="24"/>
        </w:rPr>
        <w:t xml:space="preserve"> Gene) </w:t>
      </w:r>
      <w:r w:rsidRPr="00A95B94">
        <w:rPr>
          <w:rFonts w:ascii="Calibri" w:hAnsi="Calibri" w:cs="Calibri"/>
          <w:sz w:val="24"/>
          <w:szCs w:val="24"/>
          <w:rtl/>
        </w:rPr>
        <w:t>هو تفسير ثوري</w:t>
      </w:r>
      <w:r w:rsidRPr="00A95B94">
        <w:rPr>
          <w:rFonts w:ascii="Calibri" w:hAnsi="Calibri" w:cs="Calibri"/>
          <w:sz w:val="24"/>
          <w:szCs w:val="24"/>
        </w:rPr>
        <w:t xml:space="preserve">. It </w:t>
      </w:r>
      <w:proofErr w:type="spellStart"/>
      <w:r w:rsidRPr="00A95B94">
        <w:rPr>
          <w:rFonts w:ascii="Calibri" w:hAnsi="Calibri" w:cs="Calibri"/>
          <w:sz w:val="24"/>
          <w:szCs w:val="24"/>
        </w:rPr>
        <w:t>makes</w:t>
      </w:r>
      <w:proofErr w:type="spellEnd"/>
      <w:r w:rsidRPr="00A95B94">
        <w:rPr>
          <w:rFonts w:ascii="Calibri" w:hAnsi="Calibri" w:cs="Calibri"/>
          <w:sz w:val="24"/>
          <w:szCs w:val="24"/>
        </w:rPr>
        <w:t xml:space="preserve"> </w:t>
      </w:r>
      <w:proofErr w:type="spellStart"/>
      <w:r w:rsidRPr="00A95B94">
        <w:rPr>
          <w:rFonts w:ascii="Calibri" w:hAnsi="Calibri" w:cs="Calibri"/>
          <w:sz w:val="24"/>
          <w:szCs w:val="24"/>
        </w:rPr>
        <w:t>sense</w:t>
      </w:r>
      <w:proofErr w:type="spellEnd"/>
      <w:r w:rsidRPr="00A95B94">
        <w:rPr>
          <w:rFonts w:ascii="Calibri" w:hAnsi="Calibri" w:cs="Calibri"/>
          <w:sz w:val="24"/>
          <w:szCs w:val="24"/>
          <w:rtl/>
        </w:rPr>
        <w:t>، لأنه يربط بين لقبه وطبيعته السلمية</w:t>
      </w:r>
      <w:r w:rsidRPr="00A95B94">
        <w:rPr>
          <w:rFonts w:ascii="Calibri" w:hAnsi="Calibri" w:cs="Calibri"/>
          <w:sz w:val="24"/>
          <w:szCs w:val="24"/>
        </w:rPr>
        <w:t xml:space="preserve"> </w:t>
      </w:r>
      <w:proofErr w:type="spellStart"/>
      <w:r w:rsidRPr="00A95B94">
        <w:rPr>
          <w:rFonts w:ascii="Calibri" w:hAnsi="Calibri" w:cs="Calibri"/>
          <w:sz w:val="24"/>
          <w:szCs w:val="24"/>
        </w:rPr>
        <w:t>completely</w:t>
      </w:r>
      <w:proofErr w:type="spellEnd"/>
      <w:r w:rsidRPr="00A95B94">
        <w:rPr>
          <w:rFonts w:ascii="Calibri" w:hAnsi="Calibri" w:cs="Calibri"/>
          <w:sz w:val="24"/>
          <w:szCs w:val="24"/>
        </w:rPr>
        <w:t xml:space="preserve">. </w:t>
      </w:r>
      <w:r w:rsidRPr="00A95B94">
        <w:rPr>
          <w:rFonts w:ascii="Calibri" w:hAnsi="Calibri" w:cs="Calibri"/>
          <w:sz w:val="24"/>
          <w:szCs w:val="24"/>
          <w:rtl/>
        </w:rPr>
        <w:t>هذا يقدم نموذجًا للإنسان المستقبلي الذي يتغلب على غريزة العنف عبر التعديل الجيني أو الروحي</w:t>
      </w:r>
    </w:p>
    <w:p w14:paraId="2C5578D9" w14:textId="77777777" w:rsidR="008F3B78" w:rsidRPr="00A95B94" w:rsidRDefault="008F3B78" w:rsidP="000F16E4">
      <w:pPr>
        <w:spacing w:line="360" w:lineRule="auto"/>
        <w:rPr>
          <w:rFonts w:ascii="Calibri" w:hAnsi="Calibri" w:cs="Calibri"/>
          <w:sz w:val="24"/>
          <w:szCs w:val="24"/>
          <w:rtl/>
        </w:rPr>
      </w:pPr>
    </w:p>
    <w:p w14:paraId="6609D8C6"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القسم الثالث: الوفاة ليست موتًا - نحو فهم مختلف للمصير</w:t>
      </w:r>
    </w:p>
    <w:p w14:paraId="22CE09C2"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الفرق بين "الموت" و"الوفاة" في القرآن هو مفتاح فهم مصير عيسى</w:t>
      </w:r>
    </w:p>
    <w:p w14:paraId="55592B8C"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الموت: انقطاع تام عن الحياة</w:t>
      </w:r>
      <w:r w:rsidRPr="00A95B94">
        <w:rPr>
          <w:rFonts w:ascii="Calibri" w:hAnsi="Calibri" w:cs="Calibri"/>
          <w:sz w:val="24"/>
          <w:szCs w:val="24"/>
        </w:rPr>
        <w:t xml:space="preserve"> (Cessation of life).</w:t>
      </w:r>
    </w:p>
    <w:p w14:paraId="58E86C0E"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الوفاة: فقدان الوعي</w:t>
      </w:r>
      <w:r w:rsidRPr="00A95B94">
        <w:rPr>
          <w:rFonts w:ascii="Calibri" w:hAnsi="Calibri" w:cs="Calibri"/>
          <w:sz w:val="24"/>
          <w:szCs w:val="24"/>
        </w:rPr>
        <w:t xml:space="preserve"> (</w:t>
      </w:r>
      <w:proofErr w:type="spellStart"/>
      <w:r w:rsidRPr="00A95B94">
        <w:rPr>
          <w:rFonts w:ascii="Calibri" w:hAnsi="Calibri" w:cs="Calibri"/>
          <w:sz w:val="24"/>
          <w:szCs w:val="24"/>
        </w:rPr>
        <w:t>Loss</w:t>
      </w:r>
      <w:proofErr w:type="spellEnd"/>
      <w:r w:rsidRPr="00A95B94">
        <w:rPr>
          <w:rFonts w:ascii="Calibri" w:hAnsi="Calibri" w:cs="Calibri"/>
          <w:sz w:val="24"/>
          <w:szCs w:val="24"/>
        </w:rPr>
        <w:t xml:space="preserve"> of </w:t>
      </w:r>
      <w:proofErr w:type="spellStart"/>
      <w:r w:rsidRPr="00A95B94">
        <w:rPr>
          <w:rFonts w:ascii="Calibri" w:hAnsi="Calibri" w:cs="Calibri"/>
          <w:sz w:val="24"/>
          <w:szCs w:val="24"/>
        </w:rPr>
        <w:t>consciousness</w:t>
      </w:r>
      <w:proofErr w:type="spellEnd"/>
      <w:r w:rsidRPr="00A95B94">
        <w:rPr>
          <w:rFonts w:ascii="Calibri" w:hAnsi="Calibri" w:cs="Calibri"/>
          <w:sz w:val="24"/>
          <w:szCs w:val="24"/>
        </w:rPr>
        <w:t xml:space="preserve">) </w:t>
      </w:r>
      <w:r w:rsidRPr="00A95B94">
        <w:rPr>
          <w:rFonts w:ascii="Calibri" w:hAnsi="Calibri" w:cs="Calibri"/>
          <w:sz w:val="24"/>
          <w:szCs w:val="24"/>
          <w:rtl/>
        </w:rPr>
        <w:t>أو دخول في سبات عميق</w:t>
      </w:r>
      <w:r w:rsidRPr="00A95B94">
        <w:rPr>
          <w:rFonts w:ascii="Calibri" w:hAnsi="Calibri" w:cs="Calibri"/>
          <w:sz w:val="24"/>
          <w:szCs w:val="24"/>
        </w:rPr>
        <w:t xml:space="preserve"> (Hibernation / </w:t>
      </w:r>
      <w:proofErr w:type="spellStart"/>
      <w:r w:rsidRPr="00A95B94">
        <w:rPr>
          <w:rFonts w:ascii="Calibri" w:hAnsi="Calibri" w:cs="Calibri"/>
          <w:sz w:val="24"/>
          <w:szCs w:val="24"/>
        </w:rPr>
        <w:t>Suspended</w:t>
      </w:r>
      <w:proofErr w:type="spellEnd"/>
      <w:r w:rsidRPr="00A95B94">
        <w:rPr>
          <w:rFonts w:ascii="Calibri" w:hAnsi="Calibri" w:cs="Calibri"/>
          <w:sz w:val="24"/>
          <w:szCs w:val="24"/>
        </w:rPr>
        <w:t xml:space="preserve"> animation).</w:t>
      </w:r>
    </w:p>
    <w:p w14:paraId="678638E3"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ما حدث لعيسى كان "وفاة" — أي أنه دخل في حالة شبيهة بالسبات أو التجميد</w:t>
      </w:r>
      <w:r w:rsidRPr="00A95B94">
        <w:rPr>
          <w:rFonts w:ascii="Calibri" w:hAnsi="Calibri" w:cs="Calibri"/>
          <w:sz w:val="24"/>
          <w:szCs w:val="24"/>
        </w:rPr>
        <w:t xml:space="preserve"> (</w:t>
      </w:r>
      <w:proofErr w:type="spellStart"/>
      <w:r w:rsidRPr="00A95B94">
        <w:rPr>
          <w:rFonts w:ascii="Calibri" w:hAnsi="Calibri" w:cs="Calibri"/>
          <w:sz w:val="24"/>
          <w:szCs w:val="24"/>
        </w:rPr>
        <w:t>Cryostasis</w:t>
      </w:r>
      <w:proofErr w:type="spellEnd"/>
      <w:r w:rsidRPr="00A95B94">
        <w:rPr>
          <w:rFonts w:ascii="Calibri" w:hAnsi="Calibri" w:cs="Calibri"/>
          <w:sz w:val="24"/>
          <w:szCs w:val="24"/>
        </w:rPr>
        <w:t xml:space="preserve">) </w:t>
      </w:r>
      <w:r w:rsidRPr="00A95B94">
        <w:rPr>
          <w:rFonts w:ascii="Calibri" w:hAnsi="Calibri" w:cs="Calibri"/>
          <w:sz w:val="24"/>
          <w:szCs w:val="24"/>
          <w:rtl/>
        </w:rPr>
        <w:t>التي تعرفها بعض الكائنات، ثم "أحيي" منها بعد ذلك. وهذا يتوافق مع فكرة رفعه ثم عودته في آخر الزمان</w:t>
      </w:r>
    </w:p>
    <w:p w14:paraId="23415A92" w14:textId="77777777" w:rsidR="008F3B78" w:rsidRPr="00A95B94" w:rsidRDefault="008F3B78" w:rsidP="000F16E4">
      <w:pPr>
        <w:spacing w:line="360" w:lineRule="auto"/>
        <w:rPr>
          <w:rFonts w:ascii="Calibri" w:hAnsi="Calibri" w:cs="Calibri"/>
          <w:sz w:val="24"/>
          <w:szCs w:val="24"/>
          <w:rtl/>
        </w:rPr>
      </w:pPr>
    </w:p>
    <w:p w14:paraId="1D3C616B"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الخاتمة: من التشريح إلى البناء</w:t>
      </w:r>
    </w:p>
    <w:p w14:paraId="3071F933" w14:textId="77777777" w:rsidR="008F3B78" w:rsidRPr="00A95B94" w:rsidRDefault="008F3B78" w:rsidP="000F16E4">
      <w:pPr>
        <w:spacing w:line="360" w:lineRule="auto"/>
        <w:rPr>
          <w:rFonts w:ascii="Calibri" w:hAnsi="Calibri" w:cs="Calibri"/>
          <w:sz w:val="24"/>
          <w:szCs w:val="24"/>
          <w:rtl/>
        </w:rPr>
      </w:pPr>
      <w:r w:rsidRPr="00A95B94">
        <w:rPr>
          <w:rFonts w:ascii="Calibri" w:hAnsi="Calibri" w:cs="Calibri"/>
          <w:sz w:val="24"/>
          <w:szCs w:val="24"/>
          <w:rtl/>
        </w:rPr>
        <w:t>قصة مريم وعيسى هي قصة تشريح نفسي واجتماعي لصناعة الشخصية الاستثنائية، ثم نقلها إلى مستوى العلم المتقدم الذي يتعامل معه القرآن. هذه القصة تقدم نموذجًا للعلاج الإلهي الذي يعيد بناء الشخصية عبر المواجهة، وتفتح الباب لفهم المعجزات ليس كخرق للطبيعة، بل كتطبيق لقوانين عليا لم نصل إليها بعد</w:t>
      </w:r>
    </w:p>
    <w:p w14:paraId="1F71DD44" w14:textId="77777777" w:rsidR="008F3B78" w:rsidRPr="00A95B94" w:rsidRDefault="008F3B78" w:rsidP="000F16E4">
      <w:pPr>
        <w:spacing w:line="360" w:lineRule="auto"/>
        <w:rPr>
          <w:rFonts w:ascii="Calibri" w:hAnsi="Calibri" w:cs="Calibri"/>
          <w:sz w:val="24"/>
          <w:szCs w:val="24"/>
          <w:rtl/>
        </w:rPr>
      </w:pPr>
    </w:p>
    <w:p w14:paraId="6E4234F8" w14:textId="77777777" w:rsidR="008F3B78" w:rsidRPr="00A95B94" w:rsidRDefault="008F3B78" w:rsidP="000F16E4">
      <w:pPr>
        <w:spacing w:line="360" w:lineRule="auto"/>
        <w:rPr>
          <w:rFonts w:ascii="Calibri" w:hAnsi="Calibri" w:cs="Calibri"/>
          <w:sz w:val="24"/>
          <w:szCs w:val="24"/>
        </w:rPr>
      </w:pPr>
      <w:r w:rsidRPr="00A95B94">
        <w:rPr>
          <w:rFonts w:ascii="Calibri" w:hAnsi="Calibri" w:cs="Calibri"/>
          <w:sz w:val="24"/>
          <w:szCs w:val="24"/>
          <w:rtl/>
        </w:rPr>
        <w:t>القراءة النفسية والعلمية معًا تثري فهمنا للقرآن، وتظهر أنه الكتاب الذي يتكلم كلغة العصر، دون أن يفقد قدسيته وأسراره</w:t>
      </w:r>
    </w:p>
    <w:p w14:paraId="7CF701EE" w14:textId="77777777" w:rsidR="00372592" w:rsidRPr="00A95B94" w:rsidRDefault="00372592" w:rsidP="000F16E4">
      <w:pPr>
        <w:spacing w:line="360" w:lineRule="auto"/>
        <w:rPr>
          <w:rFonts w:ascii="Calibri" w:hAnsi="Calibri" w:cs="Calibri"/>
          <w:sz w:val="24"/>
          <w:szCs w:val="24"/>
          <w:rtl/>
          <w:lang w:eastAsia="fr-MA"/>
        </w:rPr>
      </w:pPr>
    </w:p>
    <w:p w14:paraId="2B1200C5" w14:textId="77777777" w:rsidR="007F1EB3" w:rsidRPr="00A95B94" w:rsidRDefault="007F1EB3" w:rsidP="000F16E4">
      <w:pPr>
        <w:spacing w:line="360" w:lineRule="auto"/>
        <w:rPr>
          <w:rFonts w:ascii="Calibri" w:hAnsi="Calibri" w:cs="Calibri"/>
          <w:sz w:val="24"/>
          <w:szCs w:val="24"/>
          <w:rtl/>
          <w:lang w:eastAsia="fr-MA" w:bidi="ar-MA"/>
        </w:rPr>
      </w:pPr>
      <w:r w:rsidRPr="00A95B94">
        <w:rPr>
          <w:rFonts w:ascii="Calibri" w:hAnsi="Calibri" w:cs="Calibri"/>
          <w:sz w:val="24"/>
          <w:szCs w:val="24"/>
          <w:rtl/>
          <w:lang w:eastAsia="fr-MA" w:bidi="ar-MA"/>
        </w:rPr>
        <w:br w:type="page"/>
      </w:r>
    </w:p>
    <w:p w14:paraId="6CB46266" w14:textId="77777777" w:rsidR="00A03571" w:rsidRPr="00A95B94" w:rsidRDefault="00A03571" w:rsidP="000F16E4">
      <w:pPr>
        <w:pStyle w:val="11"/>
      </w:pPr>
      <w:bookmarkStart w:id="78" w:name="_Toc217152803"/>
      <w:r w:rsidRPr="00A95B94">
        <w:rPr>
          <w:rtl/>
          <w:lang w:bidi="ar-MA"/>
        </w:rPr>
        <w:t xml:space="preserve">ما وراء المادة: </w:t>
      </w:r>
      <w:r w:rsidRPr="00A95B94">
        <w:rPr>
          <w:rtl/>
        </w:rPr>
        <w:t>قراءة</w:t>
      </w:r>
      <w:r w:rsidRPr="00A95B94">
        <w:rPr>
          <w:rtl/>
          <w:lang w:bidi="ar-MA"/>
        </w:rPr>
        <w:t xml:space="preserve"> رمزية لـ"الأكل" و"الشرب" و"الصيد" في الميزان القرآني</w:t>
      </w:r>
      <w:bookmarkEnd w:id="78"/>
    </w:p>
    <w:p w14:paraId="5F2FE547"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مقدمة: لغة القرآن العميقة</w:t>
      </w:r>
    </w:p>
    <w:p w14:paraId="4B7BC94E"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في رحلتنا المستمرة لتدبر القرآن الكريم، لم نتوقف عند إعادة قراءة المفاهيم المتعلقة بالعلاقات الإنسانية والأدوار الاجتماعية، بل امتد منهج البحث عن المعنى الباطني والرمزي ليشمل مفاهيم تبدو في ظاهرها مرتبطة بالعالم المادي المحسوس بشكل مباشر. إن الإيمان بأن القرآن كتاب هداية شامل، وأن "لسانه العربي المبين" يحمل طبقات متعددة من المعنى، يدفعنا إلى التساؤل: هل الأفعال المادية المذكورة في القرآن، مثل الأكل والشرب والصيد، تقتصر دائمًا على معناها الحرفي، أم أنها قد تحمل، في سياقات معينة، رموزًا ودلالات أعمق تتعلق برحلة الإنسان الروحية والمعرفية؟</w:t>
      </w:r>
    </w:p>
    <w:p w14:paraId="66E6A07B"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منهجية التدبر الباطني: أدوات الفهم</w:t>
      </w:r>
    </w:p>
    <w:p w14:paraId="38A78525"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قبل الغوص في الأمثلة، من المهم التذكير بأسس المنهجية التي اعتمدت  للوصول إلى هذه الفهم الأعمق</w:t>
      </w:r>
      <w:r w:rsidRPr="00A95B94">
        <w:rPr>
          <w:rFonts w:ascii="Calibri" w:hAnsi="Calibri" w:cs="Calibri"/>
          <w:sz w:val="24"/>
          <w:szCs w:val="24"/>
          <w:lang w:val="en-US" w:eastAsia="fr-MA"/>
        </w:rPr>
        <w:t>:</w:t>
      </w:r>
    </w:p>
    <w:p w14:paraId="0DABBCF4" w14:textId="77777777" w:rsidR="00A03571" w:rsidRPr="00A95B94" w:rsidRDefault="00A03571" w:rsidP="00C301CD">
      <w:pPr>
        <w:numPr>
          <w:ilvl w:val="0"/>
          <w:numId w:val="2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تجاوز الظاهر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عدم الاكتفاء بالمعنى الحرفي المباشر، خاصة إذا بدا غير منطقي أو يتعارض مع مقاصد القرآن العليا في العدل والحكمة</w:t>
      </w:r>
      <w:r w:rsidRPr="00A95B94">
        <w:rPr>
          <w:rFonts w:ascii="Calibri" w:hAnsi="Calibri" w:cs="Calibri"/>
          <w:sz w:val="24"/>
          <w:szCs w:val="24"/>
          <w:lang w:val="en-US" w:eastAsia="fr-MA"/>
        </w:rPr>
        <w:t>.</w:t>
      </w:r>
    </w:p>
    <w:p w14:paraId="107C8E52" w14:textId="77777777" w:rsidR="00A03571" w:rsidRPr="00A95B94" w:rsidRDefault="00A03571" w:rsidP="00C301CD">
      <w:pPr>
        <w:numPr>
          <w:ilvl w:val="0"/>
          <w:numId w:val="2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السياق الشامل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النظر إلى الآية ضمن سياق السورة والقرآن ككل، وفي إطار "المقاتلة الفكرية" أو الهدف العام الذي يعالجه النص</w:t>
      </w:r>
      <w:r w:rsidRPr="00A95B94">
        <w:rPr>
          <w:rFonts w:ascii="Calibri" w:hAnsi="Calibri" w:cs="Calibri"/>
          <w:sz w:val="24"/>
          <w:szCs w:val="24"/>
          <w:lang w:val="en-US" w:eastAsia="fr-MA"/>
        </w:rPr>
        <w:t>.</w:t>
      </w:r>
    </w:p>
    <w:p w14:paraId="156CA3AD" w14:textId="77777777" w:rsidR="00A03571" w:rsidRPr="00A95B94" w:rsidRDefault="00A03571" w:rsidP="00C301CD">
      <w:pPr>
        <w:numPr>
          <w:ilvl w:val="0"/>
          <w:numId w:val="2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دلالات الجذور والحروف</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البحث عن المعاني الأصلية لجذور الكلمات، بل وحتى الدلالات الرمزية للحروف نفسها ضمن "اللسان العربي" القرآني</w:t>
      </w:r>
      <w:r w:rsidRPr="00A95B94">
        <w:rPr>
          <w:rFonts w:ascii="Calibri" w:hAnsi="Calibri" w:cs="Calibri"/>
          <w:sz w:val="24"/>
          <w:szCs w:val="24"/>
          <w:lang w:val="en-US" w:eastAsia="fr-MA"/>
        </w:rPr>
        <w:t>.</w:t>
      </w:r>
    </w:p>
    <w:p w14:paraId="03CFED0E" w14:textId="77777777" w:rsidR="00A03571" w:rsidRPr="00A95B94" w:rsidRDefault="00A03571" w:rsidP="00C301CD">
      <w:pPr>
        <w:numPr>
          <w:ilvl w:val="0"/>
          <w:numId w:val="2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معاني الأزواج</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فهم الكلمات والمفاهيم في علاقتها بأضدادها أو مكملاتها (كالليل والنهار، الظاهر والباطن، الرجال والنساء بالمعنى الرمزي)</w:t>
      </w:r>
      <w:r w:rsidRPr="00A95B94">
        <w:rPr>
          <w:rFonts w:ascii="Calibri" w:hAnsi="Calibri" w:cs="Calibri"/>
          <w:sz w:val="24"/>
          <w:szCs w:val="24"/>
          <w:lang w:val="en-US" w:eastAsia="fr-MA"/>
        </w:rPr>
        <w:t>.</w:t>
      </w:r>
    </w:p>
    <w:p w14:paraId="5AC5F752" w14:textId="77777777" w:rsidR="00A03571" w:rsidRPr="00A95B94" w:rsidRDefault="00A03571" w:rsidP="00C301CD">
      <w:pPr>
        <w:numPr>
          <w:ilvl w:val="0"/>
          <w:numId w:val="29"/>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رفض "تخاريف التفسير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النقد الواعي للتفسيرات التقليدية التي قد تكون سطحية أو متأثرة بأهواء أو أعراف، والبحث عن فهم أكثر أصالة وتناسقًا</w:t>
      </w:r>
      <w:r w:rsidRPr="00A95B94">
        <w:rPr>
          <w:rFonts w:ascii="Calibri" w:hAnsi="Calibri" w:cs="Calibri"/>
          <w:sz w:val="24"/>
          <w:szCs w:val="24"/>
          <w:lang w:val="en-US" w:eastAsia="fr-MA"/>
        </w:rPr>
        <w:t>.</w:t>
      </w:r>
    </w:p>
    <w:p w14:paraId="77ADD855"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lang w:val="en-US" w:eastAsia="fr-MA"/>
        </w:rPr>
        <w:t>"</w:t>
      </w:r>
      <w:r w:rsidRPr="00A95B94">
        <w:rPr>
          <w:rFonts w:ascii="Calibri" w:hAnsi="Calibri" w:cs="Calibri"/>
          <w:sz w:val="24"/>
          <w:szCs w:val="24"/>
          <w:rtl/>
          <w:lang w:eastAsia="fr-MA" w:bidi="ar-MA"/>
        </w:rPr>
        <w:t>الأكل والشرب": غذاء الروح والمعرفة لا الجسد فقط</w:t>
      </w:r>
    </w:p>
    <w:p w14:paraId="63512306"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عندما نتأمل في استخدام القرآن لكلمتي "الأكل" و"الشرب"، نجد أن السياق قد يوجهنا لمعنى يتجاوز الطعام والشراب الماديين</w:t>
      </w:r>
      <w:r w:rsidRPr="00A95B94">
        <w:rPr>
          <w:rFonts w:ascii="Calibri" w:hAnsi="Calibri" w:cs="Calibri"/>
          <w:sz w:val="24"/>
          <w:szCs w:val="24"/>
          <w:lang w:val="en-US" w:eastAsia="fr-MA"/>
        </w:rPr>
        <w:t>:</w:t>
      </w:r>
    </w:p>
    <w:p w14:paraId="3AB9779E" w14:textId="77777777" w:rsidR="00A03571" w:rsidRPr="00A95B94" w:rsidRDefault="00A03571" w:rsidP="00C301CD">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المائدة السماوية (المائدة: 112-115)</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كما استعرضنا، فإن طلب الحواريين للمائدة لم يكن لمجرد إشباع البطون، بل لتحقيق "اطمئنان القلوب" والعلم اليقيني والشهادة. ودعاء عيسى بأن تكون "عيدًا لأولنا وآخرنا وآية منك"، وشدة التحذير الإلهي لمن يكفر بعدها، كلها قرائن قوية تدعم تفسير "المائدة" و"الأكل منها" بمعنى </w:t>
      </w:r>
      <w:r w:rsidRPr="00A95B94">
        <w:rPr>
          <w:rFonts w:ascii="Calibri" w:hAnsi="Calibri" w:cs="Calibri"/>
          <w:b/>
          <w:bCs/>
          <w:sz w:val="24"/>
          <w:szCs w:val="24"/>
          <w:rtl/>
          <w:lang w:eastAsia="fr-MA" w:bidi="ar-MA"/>
        </w:rPr>
        <w:t>تلقي الوحي الإلهي، والتغذي بالذكر والمعرفة الربانية التي تطمئن بها القلوب</w:t>
      </w:r>
      <w:r w:rsidRPr="00A95B94">
        <w:rPr>
          <w:rFonts w:ascii="Calibri" w:hAnsi="Calibri" w:cs="Calibri"/>
          <w:sz w:val="24"/>
          <w:szCs w:val="24"/>
          <w:rtl/>
          <w:lang w:eastAsia="fr-MA" w:bidi="ar-MA"/>
        </w:rPr>
        <w:t>، وأن القرآن هو المائدة الأعظم</w:t>
      </w:r>
      <w:r w:rsidRPr="00A95B94">
        <w:rPr>
          <w:rFonts w:ascii="Calibri" w:hAnsi="Calibri" w:cs="Calibri"/>
          <w:sz w:val="24"/>
          <w:szCs w:val="24"/>
          <w:lang w:val="en-US" w:eastAsia="fr-MA"/>
        </w:rPr>
        <w:t>.</w:t>
      </w:r>
    </w:p>
    <w:p w14:paraId="782ECB73" w14:textId="77777777" w:rsidR="00A03571" w:rsidRPr="00A95B94" w:rsidRDefault="00A03571" w:rsidP="00C301CD">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bidi="ar-MA"/>
        </w:rPr>
        <w:t>كانا يأكلان الطعام" (المائدة: 75)</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في سياق نفي ألوهية المسيح وأمه، يمكن فهم هذه العبارة بمعنيين متكاملين: المعنى المادي (دليل بشريتهما وحاجتهما)، والمعنى الرمزي (كانا يتلقيان العلم والهداية والوحي – الطعام الروحي)، مما يؤكد بشريتهما كمتلقين لا كخالقين، خاصة مع ذكر "بيان الآيات" بعدها</w:t>
      </w:r>
      <w:r w:rsidRPr="00A95B94">
        <w:rPr>
          <w:rFonts w:ascii="Calibri" w:hAnsi="Calibri" w:cs="Calibri"/>
          <w:sz w:val="24"/>
          <w:szCs w:val="24"/>
          <w:lang w:val="en-US" w:eastAsia="fr-MA"/>
        </w:rPr>
        <w:t>.</w:t>
      </w:r>
    </w:p>
    <w:p w14:paraId="363FFFED" w14:textId="77777777" w:rsidR="00A03571" w:rsidRPr="00A95B94" w:rsidRDefault="00A03571" w:rsidP="00C301CD">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lang w:val="en-US" w:eastAsia="fr-MA"/>
        </w:rPr>
        <w:t>"</w:t>
      </w:r>
      <w:r w:rsidRPr="00A95B94">
        <w:rPr>
          <w:rFonts w:ascii="Calibri" w:hAnsi="Calibri" w:cs="Calibri"/>
          <w:b/>
          <w:bCs/>
          <w:sz w:val="24"/>
          <w:szCs w:val="24"/>
          <w:rtl/>
          <w:lang w:eastAsia="fr-MA" w:bidi="ar-MA"/>
        </w:rPr>
        <w:t>كلوا واشربوا" في آية الصيام (البقرة: 187)</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ضمن منظومة فهم الصيام كتدبر، تُفسر هذه العبارة بمعنى </w:t>
      </w:r>
      <w:r w:rsidRPr="00A95B94">
        <w:rPr>
          <w:rFonts w:ascii="Calibri" w:hAnsi="Calibri" w:cs="Calibri"/>
          <w:b/>
          <w:bCs/>
          <w:sz w:val="24"/>
          <w:szCs w:val="24"/>
          <w:rtl/>
          <w:lang w:eastAsia="fr-MA" w:bidi="ar-MA"/>
        </w:rPr>
        <w:t>الاستمرار في تلقي العلم والمعرفة والغوص في المعاني</w:t>
      </w:r>
      <w:r w:rsidRPr="00A95B94">
        <w:rPr>
          <w:rFonts w:ascii="Calibri" w:hAnsi="Calibri" w:cs="Calibri"/>
          <w:sz w:val="24"/>
          <w:szCs w:val="24"/>
          <w:rtl/>
          <w:lang w:eastAsia="fr-MA" w:bidi="ar-MA"/>
        </w:rPr>
        <w:t xml:space="preserve"> حتى يتضح الحق من الباطل (الخيط الأبيض من الأسود) ويتفجر نور الفهم (الفجر)</w:t>
      </w:r>
      <w:r w:rsidRPr="00A95B94">
        <w:rPr>
          <w:rFonts w:ascii="Calibri" w:hAnsi="Calibri" w:cs="Calibri"/>
          <w:sz w:val="24"/>
          <w:szCs w:val="24"/>
          <w:lang w:val="en-US" w:eastAsia="fr-MA"/>
        </w:rPr>
        <w:t>.</w:t>
      </w:r>
    </w:p>
    <w:p w14:paraId="5049F865" w14:textId="77777777" w:rsidR="00A03571" w:rsidRPr="00A95B94" w:rsidRDefault="00A03571" w:rsidP="00C301CD">
      <w:pPr>
        <w:numPr>
          <w:ilvl w:val="0"/>
          <w:numId w:val="30"/>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أكل الأموال بالباطل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هذا استخدام مجازي واضح يعني الاستيلاء على الحقوق واستهلاكها بغير وجه حق</w:t>
      </w:r>
      <w:r w:rsidRPr="00A95B94">
        <w:rPr>
          <w:rFonts w:ascii="Calibri" w:hAnsi="Calibri" w:cs="Calibri"/>
          <w:sz w:val="24"/>
          <w:szCs w:val="24"/>
          <w:lang w:val="en-US" w:eastAsia="fr-MA"/>
        </w:rPr>
        <w:t>.</w:t>
      </w:r>
    </w:p>
    <w:p w14:paraId="40CB179A"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lang w:val="en-US" w:eastAsia="fr-MA"/>
        </w:rPr>
        <w:t>"</w:t>
      </w:r>
      <w:r w:rsidRPr="00A95B94">
        <w:rPr>
          <w:rFonts w:ascii="Calibri" w:hAnsi="Calibri" w:cs="Calibri"/>
          <w:sz w:val="24"/>
          <w:szCs w:val="24"/>
          <w:rtl/>
          <w:lang w:eastAsia="fr-MA" w:bidi="ar-MA"/>
        </w:rPr>
        <w:t>الصيد": رمز لاكتساب العلم والرزق الشامل</w:t>
      </w:r>
    </w:p>
    <w:p w14:paraId="4A5551C7"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كذلك مفهوم "الصيد"، يمكن قراءته قراءة رمزية تتجاوز المعنى الحرفي</w:t>
      </w:r>
      <w:r w:rsidRPr="00A95B94">
        <w:rPr>
          <w:rFonts w:ascii="Calibri" w:hAnsi="Calibri" w:cs="Calibri"/>
          <w:sz w:val="24"/>
          <w:szCs w:val="24"/>
          <w:lang w:val="en-US" w:eastAsia="fr-MA"/>
        </w:rPr>
        <w:t>:</w:t>
      </w:r>
    </w:p>
    <w:p w14:paraId="462F092C" w14:textId="77777777" w:rsidR="00A03571" w:rsidRPr="00A95B94" w:rsidRDefault="00A03571" w:rsidP="00C301CD">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صيد البحر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يرمز البحر بسعته وعمقه إلى علم الله اللامحدود وكلماته التي لا تنفد. وصيده يمثل </w:t>
      </w:r>
      <w:r w:rsidRPr="00A95B94">
        <w:rPr>
          <w:rFonts w:ascii="Calibri" w:hAnsi="Calibri" w:cs="Calibri"/>
          <w:b/>
          <w:bCs/>
          <w:sz w:val="24"/>
          <w:szCs w:val="24"/>
          <w:rtl/>
          <w:lang w:eastAsia="fr-MA" w:bidi="ar-MA"/>
        </w:rPr>
        <w:t>تلقي العلم الرباني المباشر</w:t>
      </w:r>
      <w:r w:rsidRPr="00A95B94">
        <w:rPr>
          <w:rFonts w:ascii="Calibri" w:hAnsi="Calibri" w:cs="Calibri"/>
          <w:sz w:val="24"/>
          <w:szCs w:val="24"/>
          <w:rtl/>
          <w:lang w:eastAsia="fr-MA" w:bidi="ar-MA"/>
        </w:rPr>
        <w:t>، والرزق الروحي والمعرفي الذي يأتي كهبة من الله. وهو مباح دومًا لأن فضل الله وعلمه متاح دائمًا</w:t>
      </w:r>
      <w:r w:rsidRPr="00A95B94">
        <w:rPr>
          <w:rFonts w:ascii="Calibri" w:hAnsi="Calibri" w:cs="Calibri"/>
          <w:sz w:val="24"/>
          <w:szCs w:val="24"/>
          <w:lang w:val="en-US" w:eastAsia="fr-MA"/>
        </w:rPr>
        <w:t>.</w:t>
      </w:r>
    </w:p>
    <w:p w14:paraId="157FBA93" w14:textId="77777777" w:rsidR="00A03571" w:rsidRPr="00A95B94" w:rsidRDefault="00A03571" w:rsidP="00C301CD">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صيد البر</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يمثل البر العالم المحدود الذي يتطلب سعيًا وجهدًا بشريًا وخبرة لاصطياده. وصيده يرمز إلى </w:t>
      </w:r>
      <w:r w:rsidRPr="00A95B94">
        <w:rPr>
          <w:rFonts w:ascii="Calibri" w:hAnsi="Calibri" w:cs="Calibri"/>
          <w:b/>
          <w:bCs/>
          <w:sz w:val="24"/>
          <w:szCs w:val="24"/>
          <w:rtl/>
          <w:lang w:eastAsia="fr-MA" w:bidi="ar-MA"/>
        </w:rPr>
        <w:t>العلم البشري المكتسب</w:t>
      </w:r>
      <w:r w:rsidRPr="00A95B94">
        <w:rPr>
          <w:rFonts w:ascii="Calibri" w:hAnsi="Calibri" w:cs="Calibri"/>
          <w:sz w:val="24"/>
          <w:szCs w:val="24"/>
          <w:rtl/>
          <w:lang w:eastAsia="fr-MA" w:bidi="ar-MA"/>
        </w:rPr>
        <w:t xml:space="preserve"> عن طريق التعلم والتجربة والمهارة والسعي. وتحريمه على المحرم قد يرمز إلى ضرورة التوقف عن الانشغال بالعلوم الدنيوية المكتسبة والتفرغ للتجرد الروحي والتواصل المباشر مع العلم الإلهي في فترة الإحرام</w:t>
      </w:r>
      <w:r w:rsidRPr="00A95B94">
        <w:rPr>
          <w:rFonts w:ascii="Calibri" w:hAnsi="Calibri" w:cs="Calibri"/>
          <w:sz w:val="24"/>
          <w:szCs w:val="24"/>
          <w:lang w:val="en-US" w:eastAsia="fr-MA"/>
        </w:rPr>
        <w:t>.</w:t>
      </w:r>
    </w:p>
    <w:p w14:paraId="602547DB" w14:textId="77777777" w:rsidR="00A03571" w:rsidRPr="00A95B94" w:rsidRDefault="00A03571" w:rsidP="00C301CD">
      <w:pPr>
        <w:numPr>
          <w:ilvl w:val="0"/>
          <w:numId w:val="31"/>
        </w:numPr>
        <w:spacing w:line="360" w:lineRule="auto"/>
        <w:rPr>
          <w:rFonts w:ascii="Calibri" w:hAnsi="Calibri" w:cs="Calibri"/>
          <w:sz w:val="24"/>
          <w:szCs w:val="24"/>
          <w:lang w:val="en-US" w:eastAsia="fr-MA"/>
        </w:rPr>
      </w:pPr>
      <w:r w:rsidRPr="00A95B94">
        <w:rPr>
          <w:rFonts w:ascii="Calibri" w:hAnsi="Calibri" w:cs="Calibri"/>
          <w:b/>
          <w:bCs/>
          <w:sz w:val="24"/>
          <w:szCs w:val="24"/>
          <w:rtl/>
          <w:lang w:eastAsia="fr-MA" w:bidi="ar-MA"/>
        </w:rPr>
        <w:t>الرزق الشامل</w:t>
      </w:r>
      <w:r w:rsidRPr="00A95B94">
        <w:rPr>
          <w:rFonts w:ascii="Calibri" w:hAnsi="Calibri" w:cs="Calibri"/>
          <w:b/>
          <w:bCs/>
          <w:sz w:val="24"/>
          <w:szCs w:val="24"/>
          <w:lang w:val="en-US" w:eastAsia="fr-MA"/>
        </w:rPr>
        <w:t>:</w:t>
      </w:r>
      <w:r w:rsidRPr="00A95B94">
        <w:rPr>
          <w:rFonts w:ascii="Calibri" w:hAnsi="Calibri" w:cs="Calibri"/>
          <w:sz w:val="24"/>
          <w:szCs w:val="24"/>
          <w:rtl/>
          <w:lang w:eastAsia="fr-MA" w:bidi="ar-MA"/>
        </w:rPr>
        <w:t xml:space="preserve"> يرتبط الصيد (بمعنييه) بمفهوم "الرزق" الذي يشمل العطاء المادي والمعنوي والروحي، ويؤكد أن السعي مطلوب، لكن الرزاق الحقيقي هو الله، وأن التقوى والتوكل هما مفتاح الفيض الإلهي الشامل</w:t>
      </w:r>
      <w:r w:rsidRPr="00A95B94">
        <w:rPr>
          <w:rFonts w:ascii="Calibri" w:hAnsi="Calibri" w:cs="Calibri"/>
          <w:sz w:val="24"/>
          <w:szCs w:val="24"/>
          <w:lang w:val="en-US" w:eastAsia="fr-MA"/>
        </w:rPr>
        <w:t>.</w:t>
      </w:r>
    </w:p>
    <w:p w14:paraId="11428E14"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خاتمة: قراءة القرآن بعيون البصيرة</w:t>
      </w:r>
    </w:p>
    <w:p w14:paraId="41514FDC" w14:textId="77777777" w:rsidR="00A03571" w:rsidRPr="00A95B94" w:rsidRDefault="00A03571" w:rsidP="000F16E4">
      <w:pPr>
        <w:spacing w:line="360" w:lineRule="auto"/>
        <w:rPr>
          <w:rFonts w:ascii="Calibri" w:hAnsi="Calibri" w:cs="Calibri"/>
          <w:sz w:val="24"/>
          <w:szCs w:val="24"/>
          <w:lang w:val="en-US" w:eastAsia="fr-MA"/>
        </w:rPr>
      </w:pPr>
      <w:r w:rsidRPr="00A95B94">
        <w:rPr>
          <w:rFonts w:ascii="Calibri" w:hAnsi="Calibri" w:cs="Calibri"/>
          <w:sz w:val="24"/>
          <w:szCs w:val="24"/>
          <w:rtl/>
          <w:lang w:eastAsia="fr-MA" w:bidi="ar-MA"/>
        </w:rPr>
        <w:t>إن هذه الأمثلة تظهر كيف يمكن لمنهج التدبر الباطني، الذي يركز على الرموز والدلالات العميقة ويتجاوز التفسير الحرفي السطحي، أن يكشف عن فهم أكثر ثراءً وتناسقًا للنص القرآني. إنها دعوة لقراءة القرآن ليس فقط بعيوننا، بل ببصائر قلوبنا وعقولنا، لنرى ما وراء الكلمات، ونستلهم من "الأكل" و"الشرب" و"الصيد" دروسًا في طلب العلم، وتزكية الروح، والسعي في الحياة بوعي ومسؤولية، مدركين أن كل مفردة في كتاب الله تحمل أبعادًا من الحكمة والنور تنتظر من يتدبرها</w:t>
      </w:r>
      <w:r w:rsidRPr="00A95B94">
        <w:rPr>
          <w:rFonts w:ascii="Calibri" w:hAnsi="Calibri" w:cs="Calibri"/>
          <w:sz w:val="24"/>
          <w:szCs w:val="24"/>
          <w:lang w:val="en-US" w:eastAsia="fr-MA"/>
        </w:rPr>
        <w:t>.</w:t>
      </w:r>
    </w:p>
    <w:p w14:paraId="67718668" w14:textId="77777777" w:rsidR="00715EEE" w:rsidRPr="00A95B94" w:rsidRDefault="00715EEE" w:rsidP="000F16E4">
      <w:pPr>
        <w:spacing w:line="360" w:lineRule="auto"/>
        <w:rPr>
          <w:rFonts w:ascii="Calibri" w:hAnsi="Calibri" w:cs="Calibri"/>
          <w:sz w:val="24"/>
          <w:szCs w:val="24"/>
          <w:rtl/>
          <w:lang w:val="en-US" w:eastAsia="fr-MA"/>
        </w:rPr>
      </w:pPr>
    </w:p>
    <w:p w14:paraId="093E3BAC" w14:textId="77777777" w:rsidR="007F1EB3" w:rsidRPr="00A95B94" w:rsidRDefault="007F1EB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3383DA93" w14:textId="77777777" w:rsidR="002B5727" w:rsidRPr="00A95B94" w:rsidRDefault="00715EEE" w:rsidP="000F16E4">
      <w:pPr>
        <w:pStyle w:val="11"/>
        <w:rPr>
          <w:rtl/>
        </w:rPr>
      </w:pPr>
      <w:bookmarkStart w:id="79" w:name="_Toc217152804"/>
      <w:r w:rsidRPr="00A95B94">
        <w:rPr>
          <w:rtl/>
        </w:rPr>
        <w:t>ما وراء "أهل الكتاب": "المشرك"، "المجوسي"، و"الصابئون" في ميزان القرآن ومعيار النجاة</w:t>
      </w:r>
      <w:bookmarkEnd w:id="79"/>
    </w:p>
    <w:p w14:paraId="64650FDE"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مقدمة: توسيع دائرة النظر إلى السلوك الإنساني</w:t>
      </w:r>
    </w:p>
    <w:p w14:paraId="141EA905"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بعد أن استعرضنا في المقالات السابقة نماذج من الانحراف السلوكي والفكري لدى فئات ممن أوتوا الكتاب ("الذين هادوا" و "النصارى" بالمعنى القرآني السلوكي)، يوسع القرآن الكريم دائرة النظر لتشمل أطيافًا أخرى من البشرية، بمواقفها المتنوعة من الإيمان والرسالة الإلهية. من بين هؤلاء: "المشرك" الذي يجسد تناقضات فكرية وعقدية، و "المجوسي" الذي قد يمثل سلوكًا مجتمعيًا عدوانيًا، و "الصابئون" الذين قد يكونون باحثين عن الحق خارج الأطر الدينية التقليدية. هذه المقالة تسعى إلى فهم هذه الفئات كما يقدمها القرآن، وكيف يتعامل معها معيار النجاة الإلهي الشامل</w:t>
      </w:r>
      <w:r w:rsidRPr="00A95B94">
        <w:rPr>
          <w:rStyle w:val="ng-star-inserted1"/>
          <w:rFonts w:ascii="Calibri" w:eastAsiaTheme="majorEastAsia" w:hAnsi="Calibri" w:cs="Calibri"/>
          <w:sz w:val="24"/>
          <w:szCs w:val="24"/>
        </w:rPr>
        <w:t>.</w:t>
      </w:r>
    </w:p>
    <w:p w14:paraId="7746D178"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 xml:space="preserve">عند ذكر "النصارى" ضمن الفئات التي يفصل الله بينها، أو التي لها أجرها إذا آمنت وعملت صالحًا، يمكن التأكيد على أن المقصود هنا هم أولئك الذين يحققون شروط الإيمان والعمل الصالح، بغض النظر عن التسمية التاريخية، وأن الله لا يحاسبهم على انحرافات لم </w:t>
      </w:r>
      <w:proofErr w:type="spellStart"/>
      <w:r w:rsidRPr="00A95B94">
        <w:rPr>
          <w:rStyle w:val="ng-star-inserted1"/>
          <w:rFonts w:ascii="Calibri" w:eastAsiaTheme="majorEastAsia" w:hAnsi="Calibri" w:cs="Calibri"/>
          <w:sz w:val="24"/>
          <w:szCs w:val="24"/>
          <w:rtl/>
        </w:rPr>
        <w:t>يرتكبوها</w:t>
      </w:r>
      <w:proofErr w:type="spellEnd"/>
      <w:r w:rsidRPr="00A95B94">
        <w:rPr>
          <w:rStyle w:val="ng-star-inserted1"/>
          <w:rFonts w:ascii="Calibri" w:eastAsiaTheme="majorEastAsia" w:hAnsi="Calibri" w:cs="Calibri"/>
          <w:sz w:val="24"/>
          <w:szCs w:val="24"/>
          <w:rtl/>
        </w:rPr>
        <w:t xml:space="preserve"> هم</w:t>
      </w:r>
      <w:r w:rsidRPr="00A95B94">
        <w:rPr>
          <w:rStyle w:val="ng-star-inserted1"/>
          <w:rFonts w:ascii="Calibri" w:eastAsiaTheme="majorEastAsia" w:hAnsi="Calibri" w:cs="Calibri"/>
          <w:sz w:val="24"/>
          <w:szCs w:val="24"/>
        </w:rPr>
        <w:t>.</w:t>
      </w:r>
    </w:p>
    <w:p w14:paraId="72DEF2AF"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sz w:val="24"/>
          <w:szCs w:val="24"/>
          <w:rtl/>
        </w:rPr>
        <w:t>الهدف: هذا التمييز يرفع اللبس، ويجعل الفهم أكثر عدلاً وإنصافًا، ويتسق مع عالمية رسالة القرآن التي لا تذم الأنبياء أو أتباعهم المخلصين</w:t>
      </w:r>
      <w:r w:rsidRPr="00A95B94">
        <w:rPr>
          <w:rStyle w:val="ng-star-inserted1"/>
          <w:rFonts w:ascii="Calibri" w:eastAsiaTheme="majorEastAsia" w:hAnsi="Calibri" w:cs="Calibri"/>
          <w:sz w:val="24"/>
          <w:szCs w:val="24"/>
        </w:rPr>
        <w:t>.</w:t>
      </w:r>
    </w:p>
    <w:p w14:paraId="6E111AC8"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أولاً: "المشرك" – جامع المتناقضات وصاحب الولاءات المزدوجة</w:t>
      </w:r>
      <w:r w:rsidRPr="00A95B94">
        <w:rPr>
          <w:rFonts w:ascii="Calibri" w:hAnsi="Calibri" w:cs="Calibri"/>
          <w:sz w:val="24"/>
          <w:szCs w:val="24"/>
        </w:rPr>
        <w:br/>
      </w:r>
      <w:r w:rsidRPr="00A95B94">
        <w:rPr>
          <w:rStyle w:val="ng-star-inserted1"/>
          <w:rFonts w:ascii="Calibri" w:eastAsiaTheme="majorEastAsia" w:hAnsi="Calibri" w:cs="Calibri"/>
          <w:sz w:val="24"/>
          <w:szCs w:val="24"/>
          <w:rtl/>
        </w:rPr>
        <w:t>في تحليلك السابق، وصفت "المشرك" بأنه يمثل حالة من التناقض والازدواجية، يجمع بين تطرف في التمسك بالقديم، وتطرف في الانجراف وراء الجديد، ويفرض أفكاره دون دليل، ويقع في "شرك التلفيق" حيث يخلط الحق بالباطل، ويؤمن ببعض الكتاب ويكفر ببعض. هذا وصف دقيق يتفق مع الصورة القرآنية للمشرك</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يضيف الدكتور يوسف أبو عواد بعدًا آخر عند تفسير الآية التي تذكر "الذين أشركوا" في سياق الفئات التي يفصل الله بينها يوم القيامة: ﴿إِنَّ الَّذِينَ آمَنُوا وَالَّذِينَ هَادُوا وَالصَّابِئِينَ وَالنَّصَارَى وَالْمَجُوسَ وَالَّذِينَ أَشْرَكُوا إِنَّ اللَّهَ يَفْصِلُ بَيْنَهُمْ يَوْمَ الْقِيَامَةِ إِنَّ اللَّهَ عَلَى كُلِّ شَيْءٍ شَهِيدٌ﴾ (الحج: 17)</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يرى الدكتور أبو عواد أن "الذين أشركوا" هنا قد يشيرون إلى أصحاب الولاءات المزدوجة التي تتعارض مع عقد الأمان والسلم الاجتماعي. فهم قد يُظهرون انتماءً للمجتمع الذي يعيشون فيه، لكنهم في الوقت نفسه يحملون ولاءً آخر (لفرقة، أو حزب، أو كيان خارجي) يقدمونه على مصلحة المجتمع وأمنه إذا تعارضت المصالح. هذا السلوك المزدوج لا يقبله أي نظام اجتماعي يسعى للاستقرار والتماسك، حيث يجب أن تكون العلوية لنظام الأمن والسلم الاجتماعي القائم. هذا الفهم يوسع مفهوم الشرك ليشمل جوانب سلوكية واجتماعية خطيرة</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ثانياً: "المجوس" – نموذج للسلوك العدواني الرافض للتعايش؟</w:t>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 xml:space="preserve">أما "المجوس"، فبدلاً من إسقاط المصطلح مباشرة على الديانة الزرادشتية التاريخية، يقدم الدكتور أبو عواد تفسيرًا سلوكيًا </w:t>
      </w:r>
      <w:r w:rsidR="0009666B" w:rsidRPr="00A95B94">
        <w:rPr>
          <w:rStyle w:val="ng-star-inserted1"/>
          <w:rFonts w:ascii="Calibri" w:eastAsiaTheme="majorEastAsia" w:hAnsi="Calibri" w:cs="Calibri"/>
          <w:sz w:val="24"/>
          <w:szCs w:val="24"/>
          <w:rtl/>
        </w:rPr>
        <w:t>مفهومي</w:t>
      </w:r>
      <w:r w:rsidRPr="00A95B94">
        <w:rPr>
          <w:rStyle w:val="ng-star-inserted1"/>
          <w:rFonts w:ascii="Calibri" w:eastAsiaTheme="majorEastAsia" w:hAnsi="Calibri" w:cs="Calibri"/>
          <w:sz w:val="24"/>
          <w:szCs w:val="24"/>
          <w:rtl/>
        </w:rPr>
        <w:t xml:space="preserve"> يعتمد على التحليل اللساني. كلمة "مجوس" ترجع إلى الأصل الثلاثي "مَجَسَ"، ومنه "مَجَّ" الشيء أي أخرجه من فمه ورفضه (كلام ممجوج أي مرفوض). يرى أن "المجوسي" في هذا السياق القرآني قد يشير إلى الشخص أو الفئة التي "تمج" غيرها، أي ترفض الآخرين وتمارس نوعًا من العنف والعدوان اللفظي أو الفعلي تجاه أبناء المجتمع، مع انتشار لهذا السلوك العدائي (كما يشير حرف السين الذي يدل على الانتشار)</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 xml:space="preserve">بهذا الفهم، فإن "المجوسي" ليس مجرد معتنق لعقيدة معينة، بل هو صاحب سلوك عدائي </w:t>
      </w:r>
      <w:r w:rsidR="0000587A" w:rsidRPr="00A95B94">
        <w:rPr>
          <w:rStyle w:val="ng-star-inserted1"/>
          <w:rFonts w:ascii="Calibri" w:eastAsiaTheme="majorEastAsia" w:hAnsi="Calibri" w:cs="Calibri"/>
          <w:sz w:val="24"/>
          <w:szCs w:val="24"/>
          <w:rtl/>
        </w:rPr>
        <w:t>وبغائظي</w:t>
      </w:r>
      <w:r w:rsidRPr="00A95B94">
        <w:rPr>
          <w:rStyle w:val="ng-star-inserted1"/>
          <w:rFonts w:ascii="Calibri" w:eastAsiaTheme="majorEastAsia" w:hAnsi="Calibri" w:cs="Calibri"/>
          <w:sz w:val="24"/>
          <w:szCs w:val="24"/>
          <w:rtl/>
        </w:rPr>
        <w:t xml:space="preserve"> يجعله غير قادر على الاندماج في مجتمع يقوم على رسالة الأمن والسلام والتعايش. ولذلك، في آية سورة الحج، يُفصل بينهم وبين الفئات الأخرى التي قد تكون مشمولة بعقد الأمان المجتمعي إذا التزمت بشروطه</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ثالثاً: "الصابئون" – الباحثون عن الحق خارج الأطر المعروفة؟</w:t>
      </w:r>
      <w:r w:rsidR="003E408C" w:rsidRPr="00A95B94">
        <w:rPr>
          <w:rStyle w:val="ng-star-inserted1"/>
          <w:rFonts w:ascii="Calibri" w:eastAsiaTheme="majorEastAsia" w:hAnsi="Calibri" w:cs="Calibri"/>
          <w:sz w:val="24"/>
          <w:szCs w:val="24"/>
          <w:rtl/>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يُعتبر "الصابئون" من الفئات التي أثارت نقاشًا واسعًا بين المفسرين. كلمة "صَبَأَ" تعني خرج من دين إلى دين، أو مال عن الطريق. في سياق الآيات التي تذكرهم مع المؤمنين والذين هادوا والنصارى كفئات يمكن أن تنال الأجر والنجاة إذا حققت شروطًا معينة (الإيمان بالله واليوم الآخر والعمل الصالح)، يرى الدكتور أبو عواد أن "الصابئين" قد يمثلون أصحاب الأفكار المختلفة، أو الباحثين عن الحق الذين قد لا ينتمون إلى الرسالات السماوية المعروفة (اليهودية، النصرانية، الإسلام)، ولكنهم يسعون بصدق نحو فهم الحقيقة ويمارسون العمل الصالح</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قد يكون لديهم فكر فلسفي معين، أو نظام أخلاقي خاص، أو حتى نظريات لا علاقة لها بالرسل مباشرة. ومع ذلك، فإن القرآن يفتح لهم باب النجاة إذا تحققت فيهم الشروط الأساسية</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الَّذِينَ آمَنُواْ وَالَّذِينَ هَادُواْ وَالنَّصَارَى وَالصَّابِئِينَ مَنْ آمَنَ بِاللَّهِ وَالْيَوْمِ الآخِرِ وَعَمِلَ صَالِحاً فَلَهُمْ أَجْرُهُمْ عِندَ رَبِّهِمْ وَلاَ خَوْفٌ عَلَيْهِمْ وَلاَ هُمْ يَحْزَنُونَ﴾ (البقرة: 62، ومثلها في المائدة: 69 مع اختلاف طفيف في "الصابئون")</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هذا الفهم يؤكد على شمولية الرحمة الإلهية وعدالة المعيار الإلهي الذي لا يحابي تسمية أو عرقًا، بل ينظر إلى حقيقة الإيمان والعمل</w:t>
      </w:r>
      <w:r w:rsidRPr="00A95B94">
        <w:rPr>
          <w:rStyle w:val="ng-star-inserted1"/>
          <w:rFonts w:ascii="Calibri" w:eastAsiaTheme="majorEastAsia" w:hAnsi="Calibri" w:cs="Calibri"/>
          <w:sz w:val="24"/>
          <w:szCs w:val="24"/>
        </w:rPr>
        <w:t>.</w:t>
      </w:r>
    </w:p>
    <w:p w14:paraId="213D6A90"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رابعاً: معيار النجاة الشامل – "من آمن بالله واليوم الآخر وعمل صالحًا</w:t>
      </w:r>
      <w:r w:rsidRPr="00A95B94">
        <w:rPr>
          <w:rStyle w:val="ng-star-inserted1"/>
          <w:rFonts w:ascii="Calibri" w:eastAsiaTheme="majorEastAsia" w:hAnsi="Calibri" w:cs="Calibri"/>
          <w:b/>
          <w:bCs/>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اللافت في الآيات التي تذكر هذه الفئات المتنوعة (المؤمنون، الذين هادوا، النصارى، الصابئون) هو أنها تضع معيارًا واحدًا للنجاة والفوز بالأجر وعدم الخوف والحزن، وهو: الإيمان بالله، والإيمان باليوم الآخر، والعمل الصالح</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يصف الدكتور أبو عواد هذه الآيات بأنها تمثل "أقدم وأبلغ وأوجز دستور مدني وجد في التاريخ"، لأنها تؤسس لمجتمع قائم على</w:t>
      </w:r>
      <w:r w:rsidRPr="00A95B94">
        <w:rPr>
          <w:rStyle w:val="ng-star-inserted1"/>
          <w:rFonts w:ascii="Calibri" w:eastAsiaTheme="majorEastAsia" w:hAnsi="Calibri" w:cs="Calibri"/>
          <w:sz w:val="24"/>
          <w:szCs w:val="24"/>
        </w:rPr>
        <w:t>:</w:t>
      </w:r>
    </w:p>
    <w:p w14:paraId="4C2DCC2F" w14:textId="77777777" w:rsidR="005711D0" w:rsidRPr="00A95B94" w:rsidRDefault="005711D0" w:rsidP="00C301CD">
      <w:pPr>
        <w:pStyle w:val="ng-star-inserted"/>
        <w:numPr>
          <w:ilvl w:val="0"/>
          <w:numId w:val="32"/>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الإيمان بالله (عقد الأمان المجتمعي)</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الإيمان الذي يوحد الناس على أساس العبودية لله وحده، ويتجاوز العصبيات العرقية أو الفئوية، ويضمن الحقوق والواجبات المتساوية للجميع</w:t>
      </w:r>
      <w:r w:rsidRPr="00A95B94">
        <w:rPr>
          <w:rStyle w:val="ng-star-inserted1"/>
          <w:rFonts w:ascii="Calibri" w:eastAsiaTheme="majorEastAsia" w:hAnsi="Calibri" w:cs="Calibri"/>
          <w:sz w:val="24"/>
          <w:szCs w:val="24"/>
        </w:rPr>
        <w:t>.</w:t>
      </w:r>
    </w:p>
    <w:p w14:paraId="13FF17EB" w14:textId="77777777" w:rsidR="005711D0" w:rsidRPr="00A95B94" w:rsidRDefault="005711D0" w:rsidP="00C301CD">
      <w:pPr>
        <w:pStyle w:val="ng-star-inserted"/>
        <w:numPr>
          <w:ilvl w:val="0"/>
          <w:numId w:val="32"/>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الإيمان باليوم الآخر (الجزاء العادل)</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ما يحفز على العمل الصالح والخوف من الظلم، ويجعل الإنسان مسؤولاً عن أفعاله</w:t>
      </w:r>
      <w:r w:rsidRPr="00A95B94">
        <w:rPr>
          <w:rStyle w:val="ng-star-inserted1"/>
          <w:rFonts w:ascii="Calibri" w:eastAsiaTheme="majorEastAsia" w:hAnsi="Calibri" w:cs="Calibri"/>
          <w:sz w:val="24"/>
          <w:szCs w:val="24"/>
        </w:rPr>
        <w:t>.</w:t>
      </w:r>
    </w:p>
    <w:p w14:paraId="3C455AFA" w14:textId="77777777" w:rsidR="005711D0" w:rsidRPr="00A95B94" w:rsidRDefault="005711D0" w:rsidP="00C301CD">
      <w:pPr>
        <w:pStyle w:val="ng-star-inserted"/>
        <w:numPr>
          <w:ilvl w:val="0"/>
          <w:numId w:val="32"/>
        </w:numPr>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العمل الصالح (المعيار الدنيوي للحكم على الأفراد والمجتمعات)</w:t>
      </w:r>
      <w:r w:rsidRPr="00A95B94">
        <w:rPr>
          <w:rStyle w:val="ng-star-inserted1"/>
          <w:rFonts w:ascii="Calibri" w:eastAsiaTheme="majorEastAsia" w:hAnsi="Calibri" w:cs="Calibri"/>
          <w:b/>
          <w:bCs/>
          <w:sz w:val="24"/>
          <w:szCs w:val="24"/>
        </w:rPr>
        <w:t>:</w:t>
      </w:r>
      <w:r w:rsidRPr="00A95B94">
        <w:rPr>
          <w:rStyle w:val="ng-star-inserted1"/>
          <w:rFonts w:ascii="Calibri" w:eastAsiaTheme="majorEastAsia" w:hAnsi="Calibri" w:cs="Calibri"/>
          <w:sz w:val="24"/>
          <w:szCs w:val="24"/>
        </w:rPr>
        <w:t xml:space="preserve"> </w:t>
      </w:r>
      <w:r w:rsidRPr="00A95B94">
        <w:rPr>
          <w:rStyle w:val="ng-star-inserted1"/>
          <w:rFonts w:ascii="Calibri" w:eastAsiaTheme="majorEastAsia" w:hAnsi="Calibri" w:cs="Calibri"/>
          <w:sz w:val="24"/>
          <w:szCs w:val="24"/>
          <w:rtl/>
        </w:rPr>
        <w:t>وهو السلوك الإيجابي البنّاء الذي يعود بالخير على الفرد والمجتمع</w:t>
      </w:r>
      <w:r w:rsidRPr="00A95B94">
        <w:rPr>
          <w:rStyle w:val="ng-star-inserted1"/>
          <w:rFonts w:ascii="Calibri" w:eastAsiaTheme="majorEastAsia" w:hAnsi="Calibri" w:cs="Calibri"/>
          <w:sz w:val="24"/>
          <w:szCs w:val="24"/>
        </w:rPr>
        <w:t>.</w:t>
      </w:r>
      <w:r w:rsidRPr="00A95B94">
        <w:rPr>
          <w:rFonts w:ascii="Calibri" w:hAnsi="Calibri" w:cs="Calibri"/>
          <w:sz w:val="24"/>
          <w:szCs w:val="24"/>
        </w:rPr>
        <w:br/>
      </w:r>
      <w:r w:rsidRPr="00A95B94">
        <w:rPr>
          <w:rStyle w:val="ng-star-inserted1"/>
          <w:rFonts w:ascii="Calibri" w:eastAsiaTheme="majorEastAsia" w:hAnsi="Calibri" w:cs="Calibri"/>
          <w:sz w:val="24"/>
          <w:szCs w:val="24"/>
          <w:rtl/>
        </w:rPr>
        <w:t>هذا المعيار الشامل يتجاوز التسميات والانتماءات الشكلية. فالعبرة ليست بالاسم الذي يُطلق على الفرد أو الجماعة، بل بحقيقة إيمانهم وعملهم. أما الفئات التي تم استثناؤها من هذا الوعد (كـ "المجوس" و "الذين أشركوا" في سياق آية الحج التي تتحدث عن الفصل بينهم)، فذلك بسبب سلوكياتهم التي تتعارض بشكل أساسي مع مبادئ الأمن والسلم الاجتماعي والتوحيد الخالص</w:t>
      </w:r>
      <w:r w:rsidRPr="00A95B94">
        <w:rPr>
          <w:rStyle w:val="ng-star-inserted1"/>
          <w:rFonts w:ascii="Calibri" w:eastAsiaTheme="majorEastAsia" w:hAnsi="Calibri" w:cs="Calibri"/>
          <w:sz w:val="24"/>
          <w:szCs w:val="24"/>
        </w:rPr>
        <w:t>.</w:t>
      </w:r>
    </w:p>
    <w:p w14:paraId="4BC00309" w14:textId="77777777" w:rsidR="005711D0" w:rsidRPr="00A95B94" w:rsidRDefault="005711D0" w:rsidP="000F16E4">
      <w:pPr>
        <w:pStyle w:val="ng-star-inserted"/>
        <w:spacing w:line="360" w:lineRule="auto"/>
        <w:rPr>
          <w:rFonts w:ascii="Calibri" w:hAnsi="Calibri" w:cs="Calibri"/>
          <w:sz w:val="24"/>
          <w:szCs w:val="24"/>
        </w:rPr>
      </w:pPr>
      <w:r w:rsidRPr="00A95B94">
        <w:rPr>
          <w:rStyle w:val="ng-star-inserted1"/>
          <w:rFonts w:ascii="Calibri" w:eastAsiaTheme="majorEastAsia" w:hAnsi="Calibri" w:cs="Calibri"/>
          <w:b/>
          <w:bCs/>
          <w:sz w:val="24"/>
          <w:szCs w:val="24"/>
          <w:rtl/>
        </w:rPr>
        <w:t>خاتمة: رحمة الله تتسع للباحثين عن الحق، وعدله يطال المنحرفين</w:t>
      </w:r>
      <w:r w:rsidRPr="00A95B94">
        <w:rPr>
          <w:rFonts w:ascii="Calibri" w:hAnsi="Calibri" w:cs="Calibri"/>
          <w:sz w:val="24"/>
          <w:szCs w:val="24"/>
        </w:rPr>
        <w:br/>
      </w:r>
      <w:r w:rsidRPr="00A95B94">
        <w:rPr>
          <w:rStyle w:val="ng-star-inserted1"/>
          <w:rFonts w:ascii="Calibri" w:eastAsiaTheme="majorEastAsia" w:hAnsi="Calibri" w:cs="Calibri"/>
          <w:sz w:val="24"/>
          <w:szCs w:val="24"/>
          <w:rtl/>
        </w:rPr>
        <w:t>إن تناول القرآن لهذه الفئات المتنوعة – المشرك، المجوسي، الصابئون – يُظهر لنا مدى دقة المنظور القرآني في تشخيص السلوك الإنساني بجميع أطيافه. إنه لا يحصر الانحراف في دائرة "أهل الكتاب" التقليدية، بل يمتد ليشمل كل من يخرج عن جادة التوحيد الخالص أو يهدد السلم الاجتماعي بسلوكياته. وفي المقابل، يفتح باب الأمل والنجاة لكل باحث عن الحق بصدق، ولكل عامل للصالحات بإخلاص، بغض النظر عن تصنيفه أو تسميته، طالما استوفى شروط الإيمان الأساسية. هذا يدعونا إلى تجاوز الأحكام المسبقة والنظر إلى جوهر الإنسان وعمله، مع التمسك بالمعايير القرآنية الواضحة في الحكم والتقييم. وفي المقالة القادمة، سنختتم هذه السلسلة بالحديث عن النموذج المضاد لكل هذه الانحرافات: "المسلم الحنيف</w:t>
      </w:r>
      <w:r w:rsidRPr="00A95B94">
        <w:rPr>
          <w:rStyle w:val="ng-star-inserted1"/>
          <w:rFonts w:ascii="Calibri" w:eastAsiaTheme="majorEastAsia" w:hAnsi="Calibri" w:cs="Calibri"/>
          <w:sz w:val="24"/>
          <w:szCs w:val="24"/>
        </w:rPr>
        <w:t>".</w:t>
      </w:r>
    </w:p>
    <w:p w14:paraId="27BE540B" w14:textId="44C0837A" w:rsidR="007F1EB3" w:rsidRPr="00A95B94" w:rsidRDefault="007F1EB3" w:rsidP="000F16E4">
      <w:pPr>
        <w:spacing w:line="360" w:lineRule="auto"/>
        <w:rPr>
          <w:rFonts w:ascii="Calibri" w:hAnsi="Calibri" w:cs="Calibri"/>
          <w:sz w:val="24"/>
          <w:szCs w:val="24"/>
          <w:rtl/>
          <w:lang w:val="en-US"/>
        </w:rPr>
      </w:pPr>
    </w:p>
    <w:p w14:paraId="41C6A21E" w14:textId="5FE378AA" w:rsidR="00854509" w:rsidRPr="00A95B94" w:rsidRDefault="00854509" w:rsidP="000F16E4">
      <w:pPr>
        <w:spacing w:line="360" w:lineRule="auto"/>
        <w:rPr>
          <w:rFonts w:ascii="Calibri" w:hAnsi="Calibri" w:cs="Calibri"/>
          <w:sz w:val="24"/>
          <w:szCs w:val="24"/>
          <w:lang w:val="en-US" w:bidi="ar-MA"/>
        </w:rPr>
      </w:pPr>
    </w:p>
    <w:p w14:paraId="4F8A9447" w14:textId="77777777" w:rsidR="007F1EB3" w:rsidRPr="00A95B94" w:rsidRDefault="007F1EB3" w:rsidP="000F16E4">
      <w:pPr>
        <w:spacing w:line="360" w:lineRule="auto"/>
        <w:rPr>
          <w:rFonts w:ascii="Calibri" w:hAnsi="Calibri" w:cs="Calibri"/>
          <w:sz w:val="24"/>
          <w:szCs w:val="24"/>
          <w:rtl/>
          <w:lang w:bidi="ar-MA"/>
        </w:rPr>
      </w:pPr>
    </w:p>
    <w:p w14:paraId="126737F8" w14:textId="77777777" w:rsidR="00637A2D" w:rsidRPr="00A95B94" w:rsidRDefault="00637A2D" w:rsidP="000F16E4">
      <w:pPr>
        <w:pStyle w:val="11"/>
        <w:rPr>
          <w:rtl/>
        </w:rPr>
      </w:pPr>
      <w:bookmarkStart w:id="80" w:name="_Toc217152805"/>
      <w:r w:rsidRPr="00A95B94">
        <w:rPr>
          <w:rtl/>
          <w:lang w:bidi="ar-MA"/>
        </w:rPr>
        <w:t>الأسماء</w:t>
      </w:r>
      <w:r w:rsidRPr="00A95B94">
        <w:rPr>
          <w:rtl/>
        </w:rPr>
        <w:t xml:space="preserve"> الحسنى في رسالة عيسى ومريم - تتويج الرحلة النبوية</w:t>
      </w:r>
      <w:bookmarkEnd w:id="80"/>
    </w:p>
    <w:p w14:paraId="1CDAE635" w14:textId="77777777" w:rsidR="00637A2D" w:rsidRPr="00A95B94" w:rsidRDefault="00637A2D" w:rsidP="000F16E4">
      <w:pPr>
        <w:spacing w:line="360" w:lineRule="auto"/>
        <w:rPr>
          <w:rFonts w:ascii="Calibri" w:hAnsi="Calibri" w:cs="Calibri"/>
          <w:sz w:val="24"/>
          <w:szCs w:val="24"/>
          <w:rtl/>
        </w:rPr>
      </w:pPr>
    </w:p>
    <w:p w14:paraId="14BE532D"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 xml:space="preserve">لم تكن رسالة عيسى بن مريم عليه السلام مجرد حلقة في سلسلة النبوة، بل كانت </w:t>
      </w:r>
      <w:r w:rsidR="003E408C" w:rsidRPr="00A95B94">
        <w:rPr>
          <w:rFonts w:ascii="Calibri" w:hAnsi="Calibri" w:cs="Calibri"/>
          <w:sz w:val="24"/>
          <w:szCs w:val="24"/>
          <w:rtl/>
        </w:rPr>
        <w:t>"</w:t>
      </w:r>
      <w:r w:rsidRPr="00A95B94">
        <w:rPr>
          <w:rFonts w:ascii="Calibri" w:hAnsi="Calibri" w:cs="Calibri"/>
          <w:sz w:val="24"/>
          <w:szCs w:val="24"/>
          <w:rtl/>
        </w:rPr>
        <w:t>ذروة تجلي مجموعة من الأسماء الإلهية</w:t>
      </w:r>
      <w:r w:rsidR="003E408C" w:rsidRPr="00A95B94">
        <w:rPr>
          <w:rFonts w:ascii="Calibri" w:hAnsi="Calibri" w:cs="Calibri"/>
          <w:sz w:val="24"/>
          <w:szCs w:val="24"/>
          <w:rtl/>
        </w:rPr>
        <w:t>"</w:t>
      </w:r>
      <w:r w:rsidRPr="00A95B94">
        <w:rPr>
          <w:rFonts w:ascii="Calibri" w:hAnsi="Calibri" w:cs="Calibri"/>
          <w:sz w:val="24"/>
          <w:szCs w:val="24"/>
          <w:rtl/>
        </w:rPr>
        <w:t xml:space="preserve"> التي تلخص مراحل التطور الروحي والمعرفي للإنسان، وتُمهد لختام الرسالات. لقد مثلت شخصيتا مريم وعيسى </w:t>
      </w:r>
      <w:r w:rsidR="003E408C" w:rsidRPr="00A95B94">
        <w:rPr>
          <w:rFonts w:ascii="Calibri" w:hAnsi="Calibri" w:cs="Calibri"/>
          <w:sz w:val="24"/>
          <w:szCs w:val="24"/>
          <w:rtl/>
        </w:rPr>
        <w:t>"</w:t>
      </w:r>
      <w:r w:rsidRPr="00A95B94">
        <w:rPr>
          <w:rFonts w:ascii="Calibri" w:hAnsi="Calibri" w:cs="Calibri"/>
          <w:sz w:val="24"/>
          <w:szCs w:val="24"/>
          <w:rtl/>
        </w:rPr>
        <w:t>النموذج الأمثل لتفعيل الأسماء الحسنى</w:t>
      </w:r>
      <w:r w:rsidR="003E408C" w:rsidRPr="00A95B94">
        <w:rPr>
          <w:rFonts w:ascii="Calibri" w:hAnsi="Calibri" w:cs="Calibri"/>
          <w:sz w:val="24"/>
          <w:szCs w:val="24"/>
          <w:rtl/>
        </w:rPr>
        <w:t>"</w:t>
      </w:r>
      <w:r w:rsidRPr="00A95B94">
        <w:rPr>
          <w:rFonts w:ascii="Calibri" w:hAnsi="Calibri" w:cs="Calibri"/>
          <w:sz w:val="24"/>
          <w:szCs w:val="24"/>
          <w:rtl/>
        </w:rPr>
        <w:t xml:space="preserve"> في بعديها: </w:t>
      </w:r>
      <w:r w:rsidR="003E408C" w:rsidRPr="00A95B94">
        <w:rPr>
          <w:rFonts w:ascii="Calibri" w:hAnsi="Calibri" w:cs="Calibri"/>
          <w:sz w:val="24"/>
          <w:szCs w:val="24"/>
          <w:rtl/>
        </w:rPr>
        <w:t>"</w:t>
      </w:r>
      <w:r w:rsidRPr="00A95B94">
        <w:rPr>
          <w:rFonts w:ascii="Calibri" w:hAnsi="Calibri" w:cs="Calibri"/>
          <w:sz w:val="24"/>
          <w:szCs w:val="24"/>
          <w:rtl/>
        </w:rPr>
        <w:t>الاستقبال الأنثوي الخالص (مريم)</w:t>
      </w:r>
      <w:r w:rsidR="003E408C" w:rsidRPr="00A95B94">
        <w:rPr>
          <w:rFonts w:ascii="Calibri" w:hAnsi="Calibri" w:cs="Calibri"/>
          <w:sz w:val="24"/>
          <w:szCs w:val="24"/>
          <w:rtl/>
        </w:rPr>
        <w:t>"</w:t>
      </w:r>
      <w:r w:rsidRPr="00A95B94">
        <w:rPr>
          <w:rFonts w:ascii="Calibri" w:hAnsi="Calibri" w:cs="Calibri"/>
          <w:sz w:val="24"/>
          <w:szCs w:val="24"/>
          <w:rtl/>
        </w:rPr>
        <w:t xml:space="preserve"> و</w:t>
      </w:r>
      <w:r w:rsidR="003E408C" w:rsidRPr="00A95B94">
        <w:rPr>
          <w:rFonts w:ascii="Calibri" w:hAnsi="Calibri" w:cs="Calibri"/>
          <w:sz w:val="24"/>
          <w:szCs w:val="24"/>
          <w:rtl/>
        </w:rPr>
        <w:t>"</w:t>
      </w:r>
      <w:r w:rsidRPr="00A95B94">
        <w:rPr>
          <w:rFonts w:ascii="Calibri" w:hAnsi="Calibri" w:cs="Calibri"/>
          <w:sz w:val="24"/>
          <w:szCs w:val="24"/>
          <w:rtl/>
        </w:rPr>
        <w:t>العطاء الذكوري المعجز (عيسى)</w:t>
      </w:r>
      <w:r w:rsidR="003E408C" w:rsidRPr="00A95B94">
        <w:rPr>
          <w:rFonts w:ascii="Calibri" w:hAnsi="Calibri" w:cs="Calibri"/>
          <w:sz w:val="24"/>
          <w:szCs w:val="24"/>
          <w:rtl/>
        </w:rPr>
        <w:t>"</w:t>
      </w:r>
      <w:r w:rsidRPr="00A95B94">
        <w:rPr>
          <w:rFonts w:ascii="Calibri" w:hAnsi="Calibri" w:cs="Calibri"/>
          <w:sz w:val="24"/>
          <w:szCs w:val="24"/>
        </w:rPr>
        <w:t>.</w:t>
      </w:r>
    </w:p>
    <w:p w14:paraId="6489A99B" w14:textId="77777777" w:rsidR="00637A2D" w:rsidRPr="00A95B94" w:rsidRDefault="00637A2D" w:rsidP="000F16E4">
      <w:pPr>
        <w:spacing w:line="360" w:lineRule="auto"/>
        <w:rPr>
          <w:rFonts w:ascii="Calibri" w:hAnsi="Calibri" w:cs="Calibri"/>
          <w:sz w:val="24"/>
          <w:szCs w:val="24"/>
          <w:rtl/>
        </w:rPr>
      </w:pPr>
    </w:p>
    <w:p w14:paraId="103C8B5C" w14:textId="77777777" w:rsidR="00637A2D" w:rsidRPr="00A95B94" w:rsidRDefault="003E408C" w:rsidP="00C301CD">
      <w:pPr>
        <w:pStyle w:val="a6"/>
        <w:numPr>
          <w:ilvl w:val="0"/>
          <w:numId w:val="45"/>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مريم واسم "الرزاق" و"اللطيف": نموذج التلقي الخالص</w:t>
      </w:r>
      <w:r w:rsidRPr="00A95B94">
        <w:rPr>
          <w:rFonts w:ascii="Calibri" w:hAnsi="Calibri" w:cs="Calibri"/>
          <w:sz w:val="24"/>
          <w:szCs w:val="24"/>
          <w:rtl/>
        </w:rPr>
        <w:t>"</w:t>
      </w:r>
    </w:p>
    <w:p w14:paraId="7DBAF90C"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الرزاق:</w:t>
      </w:r>
      <w:r w:rsidR="003E408C" w:rsidRPr="00A95B94">
        <w:rPr>
          <w:rFonts w:ascii="Calibri" w:hAnsi="Calibri" w:cs="Calibri"/>
          <w:sz w:val="24"/>
          <w:szCs w:val="24"/>
          <w:rtl/>
        </w:rPr>
        <w:t>"</w:t>
      </w:r>
      <w:r w:rsidRPr="00A95B94">
        <w:rPr>
          <w:rFonts w:ascii="Calibri" w:hAnsi="Calibri" w:cs="Calibri"/>
          <w:sz w:val="24"/>
          <w:szCs w:val="24"/>
          <w:rtl/>
        </w:rPr>
        <w:t xml:space="preserve"> لم يكن الرزق الذي وجده زكريا عند مريم في المحراب مجرد طعام مادي، بل كان رمزًا للرزق المعنوي والعلم </w:t>
      </w:r>
      <w:proofErr w:type="spellStart"/>
      <w:r w:rsidRPr="00A95B94">
        <w:rPr>
          <w:rFonts w:ascii="Calibri" w:hAnsi="Calibri" w:cs="Calibri"/>
          <w:sz w:val="24"/>
          <w:szCs w:val="24"/>
          <w:rtl/>
        </w:rPr>
        <w:t>اللدني</w:t>
      </w:r>
      <w:proofErr w:type="spellEnd"/>
      <w:r w:rsidRPr="00A95B94">
        <w:rPr>
          <w:rFonts w:ascii="Calibri" w:hAnsi="Calibri" w:cs="Calibri"/>
          <w:sz w:val="24"/>
          <w:szCs w:val="24"/>
          <w:rtl/>
        </w:rPr>
        <w:t xml:space="preserve">. مريم أصبحت تجسيدًا لقول الله: </w:t>
      </w:r>
      <w:r w:rsidR="003E408C" w:rsidRPr="00A95B94">
        <w:rPr>
          <w:rFonts w:ascii="Calibri" w:hAnsi="Calibri" w:cs="Calibri"/>
          <w:sz w:val="24"/>
          <w:szCs w:val="24"/>
          <w:rtl/>
        </w:rPr>
        <w:t>"</w:t>
      </w:r>
      <w:r w:rsidRPr="00A95B94">
        <w:rPr>
          <w:rFonts w:ascii="Calibri" w:hAnsi="Calibri" w:cs="Calibri"/>
          <w:sz w:val="24"/>
          <w:szCs w:val="24"/>
          <w:rtl/>
        </w:rPr>
        <w:t>وَمَن يَتَّقِ اللَّهَ يَجْعَل لَّهُ مَخْرَجًا وَيَرْزُقْهُ مِنْ حَيْثُ لَا يَحْتَسِبُ</w:t>
      </w:r>
      <w:r w:rsidR="003E408C" w:rsidRPr="00A95B94">
        <w:rPr>
          <w:rFonts w:ascii="Calibri" w:hAnsi="Calibri" w:cs="Calibri"/>
          <w:sz w:val="24"/>
          <w:szCs w:val="24"/>
          <w:rtl/>
        </w:rPr>
        <w:t>"</w:t>
      </w:r>
      <w:r w:rsidRPr="00A95B94">
        <w:rPr>
          <w:rFonts w:ascii="Calibri" w:hAnsi="Calibri" w:cs="Calibri"/>
          <w:sz w:val="24"/>
          <w:szCs w:val="24"/>
          <w:rtl/>
        </w:rPr>
        <w:t xml:space="preserve"> (الطلاق: 2-3). لقد رزقت بكلمة الله من حيث لا تحتسب، دون سبب مادي</w:t>
      </w:r>
      <w:r w:rsidRPr="00A95B94">
        <w:rPr>
          <w:rFonts w:ascii="Calibri" w:hAnsi="Calibri" w:cs="Calibri"/>
          <w:sz w:val="24"/>
          <w:szCs w:val="24"/>
        </w:rPr>
        <w:t>.</w:t>
      </w:r>
    </w:p>
    <w:p w14:paraId="08F13D25"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اللطيف:</w:t>
      </w:r>
      <w:r w:rsidR="003E408C" w:rsidRPr="00A95B94">
        <w:rPr>
          <w:rFonts w:ascii="Calibri" w:hAnsi="Calibri" w:cs="Calibri"/>
          <w:sz w:val="24"/>
          <w:szCs w:val="24"/>
          <w:rtl/>
        </w:rPr>
        <w:t>"</w:t>
      </w:r>
      <w:r w:rsidRPr="00A95B94">
        <w:rPr>
          <w:rFonts w:ascii="Calibri" w:hAnsi="Calibri" w:cs="Calibri"/>
          <w:sz w:val="24"/>
          <w:szCs w:val="24"/>
          <w:rtl/>
        </w:rPr>
        <w:t xml:space="preserve"> كانت عناية الله بها لطيفة غير مباشرة: رزق بلا كسب، وحماية بلا قوة، وإعداد روحي عبر العزلة والانتباذ. هذا هو لطف الله الذي لا يتجلى بالصوت العالي، بل بالهمس في الروح</w:t>
      </w:r>
      <w:r w:rsidRPr="00A95B94">
        <w:rPr>
          <w:rFonts w:ascii="Calibri" w:hAnsi="Calibri" w:cs="Calibri"/>
          <w:sz w:val="24"/>
          <w:szCs w:val="24"/>
        </w:rPr>
        <w:t>.</w:t>
      </w:r>
    </w:p>
    <w:p w14:paraId="29C36A9E" w14:textId="77777777" w:rsidR="00637A2D" w:rsidRPr="00A95B94" w:rsidRDefault="00637A2D" w:rsidP="000F16E4">
      <w:pPr>
        <w:spacing w:line="360" w:lineRule="auto"/>
        <w:rPr>
          <w:rFonts w:ascii="Calibri" w:hAnsi="Calibri" w:cs="Calibri"/>
          <w:sz w:val="24"/>
          <w:szCs w:val="24"/>
          <w:rtl/>
        </w:rPr>
      </w:pPr>
    </w:p>
    <w:p w14:paraId="48DDEF63" w14:textId="77777777" w:rsidR="00637A2D" w:rsidRPr="00A95B94" w:rsidRDefault="003E408C" w:rsidP="00C301CD">
      <w:pPr>
        <w:pStyle w:val="a6"/>
        <w:numPr>
          <w:ilvl w:val="0"/>
          <w:numId w:val="45"/>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عيسى واسم "خير الرازقين": البركة المتجددة</w:t>
      </w:r>
      <w:r w:rsidRPr="00A95B94">
        <w:rPr>
          <w:rFonts w:ascii="Calibri" w:hAnsi="Calibri" w:cs="Calibri"/>
          <w:sz w:val="24"/>
          <w:szCs w:val="24"/>
          <w:rtl/>
        </w:rPr>
        <w:t>"</w:t>
      </w:r>
    </w:p>
    <w:p w14:paraId="05358774"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عندما طلب الحواريون المائدة، لم يدعُ عيسى باسم "الرزاق" فقط، بل باسم </w:t>
      </w:r>
      <w:r w:rsidR="003E408C" w:rsidRPr="00A95B94">
        <w:rPr>
          <w:rFonts w:ascii="Calibri" w:hAnsi="Calibri" w:cs="Calibri"/>
          <w:sz w:val="24"/>
          <w:szCs w:val="24"/>
          <w:rtl/>
        </w:rPr>
        <w:t>"</w:t>
      </w:r>
      <w:r w:rsidRPr="00A95B94">
        <w:rPr>
          <w:rFonts w:ascii="Calibri" w:hAnsi="Calibri" w:cs="Calibri"/>
          <w:sz w:val="24"/>
          <w:szCs w:val="24"/>
          <w:rtl/>
        </w:rPr>
        <w:t>خير الرازقين</w:t>
      </w:r>
      <w:r w:rsidR="003E408C" w:rsidRPr="00A95B94">
        <w:rPr>
          <w:rFonts w:ascii="Calibri" w:hAnsi="Calibri" w:cs="Calibri"/>
          <w:sz w:val="24"/>
          <w:szCs w:val="24"/>
          <w:rtl/>
        </w:rPr>
        <w:t>"</w:t>
      </w:r>
      <w:r w:rsidRPr="00A95B94">
        <w:rPr>
          <w:rFonts w:ascii="Calibri" w:hAnsi="Calibri" w:cs="Calibri"/>
          <w:sz w:val="24"/>
          <w:szCs w:val="24"/>
          <w:rtl/>
        </w:rPr>
        <w:t xml:space="preserve"> – وهو اسم لم يرد في القرآن على لسان نبي غيره. هذا الاسم يحمل دلالة </w:t>
      </w:r>
      <w:r w:rsidR="003E408C" w:rsidRPr="00A95B94">
        <w:rPr>
          <w:rFonts w:ascii="Calibri" w:hAnsi="Calibri" w:cs="Calibri"/>
          <w:sz w:val="24"/>
          <w:szCs w:val="24"/>
          <w:rtl/>
        </w:rPr>
        <w:t>"</w:t>
      </w:r>
      <w:r w:rsidRPr="00A95B94">
        <w:rPr>
          <w:rFonts w:ascii="Calibri" w:hAnsi="Calibri" w:cs="Calibri"/>
          <w:sz w:val="24"/>
          <w:szCs w:val="24"/>
          <w:rtl/>
        </w:rPr>
        <w:t>الخيرية والبركة والاستمرارية</w:t>
      </w:r>
      <w:r w:rsidR="003E408C" w:rsidRPr="00A95B94">
        <w:rPr>
          <w:rFonts w:ascii="Calibri" w:hAnsi="Calibri" w:cs="Calibri"/>
          <w:sz w:val="24"/>
          <w:szCs w:val="24"/>
          <w:rtl/>
        </w:rPr>
        <w:t>"</w:t>
      </w:r>
      <w:r w:rsidRPr="00A95B94">
        <w:rPr>
          <w:rFonts w:ascii="Calibri" w:hAnsi="Calibri" w:cs="Calibri"/>
          <w:sz w:val="24"/>
          <w:szCs w:val="24"/>
          <w:rtl/>
        </w:rPr>
        <w:t>، وهو يناسب معجزة المائدة التي طلبوا أن تكون "عيدًا لأولنا وآخرنا". إنه رمز للرزق الذي لا ينقطع، وهو القرآن نفسه الذي أنزل كغذاء روحي دائم</w:t>
      </w:r>
      <w:r w:rsidRPr="00A95B94">
        <w:rPr>
          <w:rFonts w:ascii="Calibri" w:hAnsi="Calibri" w:cs="Calibri"/>
          <w:sz w:val="24"/>
          <w:szCs w:val="24"/>
        </w:rPr>
        <w:t>.</w:t>
      </w:r>
    </w:p>
    <w:p w14:paraId="719A227D" w14:textId="77777777" w:rsidR="00637A2D" w:rsidRPr="00A95B94" w:rsidRDefault="00637A2D" w:rsidP="000F16E4">
      <w:pPr>
        <w:spacing w:line="360" w:lineRule="auto"/>
        <w:rPr>
          <w:rFonts w:ascii="Calibri" w:hAnsi="Calibri" w:cs="Calibri"/>
          <w:sz w:val="24"/>
          <w:szCs w:val="24"/>
          <w:rtl/>
        </w:rPr>
      </w:pPr>
    </w:p>
    <w:p w14:paraId="4129FBD6" w14:textId="77777777" w:rsidR="00637A2D" w:rsidRPr="00A95B94" w:rsidRDefault="003E408C" w:rsidP="00C301CD">
      <w:pPr>
        <w:pStyle w:val="a6"/>
        <w:numPr>
          <w:ilvl w:val="0"/>
          <w:numId w:val="45"/>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عيسى واسم "الرقيب": الشهادة والبراءة الأخروية</w:t>
      </w:r>
      <w:r w:rsidRPr="00A95B94">
        <w:rPr>
          <w:rFonts w:ascii="Calibri" w:hAnsi="Calibri" w:cs="Calibri"/>
          <w:sz w:val="24"/>
          <w:szCs w:val="24"/>
          <w:rtl/>
        </w:rPr>
        <w:t>"</w:t>
      </w:r>
    </w:p>
    <w:p w14:paraId="02AF2646"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في حواره مع الله يوم القيامة، يتبرأ عيسى من شرك قومه مستخدمًا أسماء تعكس </w:t>
      </w:r>
      <w:r w:rsidR="003E408C" w:rsidRPr="00A95B94">
        <w:rPr>
          <w:rFonts w:ascii="Calibri" w:hAnsi="Calibri" w:cs="Calibri"/>
          <w:sz w:val="24"/>
          <w:szCs w:val="24"/>
          <w:rtl/>
        </w:rPr>
        <w:t>"</w:t>
      </w:r>
      <w:r w:rsidRPr="00A95B94">
        <w:rPr>
          <w:rFonts w:ascii="Calibri" w:hAnsi="Calibri" w:cs="Calibri"/>
          <w:sz w:val="24"/>
          <w:szCs w:val="24"/>
          <w:rtl/>
        </w:rPr>
        <w:t>كمال المراقبة الإلهية</w:t>
      </w:r>
      <w:r w:rsidR="003E408C" w:rsidRPr="00A95B94">
        <w:rPr>
          <w:rFonts w:ascii="Calibri" w:hAnsi="Calibri" w:cs="Calibri"/>
          <w:sz w:val="24"/>
          <w:szCs w:val="24"/>
          <w:rtl/>
        </w:rPr>
        <w:t>"</w:t>
      </w:r>
      <w:r w:rsidRPr="00A95B94">
        <w:rPr>
          <w:rFonts w:ascii="Calibri" w:hAnsi="Calibri" w:cs="Calibri"/>
          <w:sz w:val="24"/>
          <w:szCs w:val="24"/>
        </w:rPr>
        <w:t>:</w:t>
      </w:r>
    </w:p>
    <w:p w14:paraId="145C03A1"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003E408C" w:rsidRPr="00A95B94">
        <w:rPr>
          <w:rFonts w:ascii="Calibri" w:hAnsi="Calibri" w:cs="Calibri"/>
          <w:sz w:val="24"/>
          <w:szCs w:val="24"/>
          <w:rtl/>
        </w:rPr>
        <w:t>"</w:t>
      </w:r>
      <w:r w:rsidRPr="00A95B94">
        <w:rPr>
          <w:rFonts w:ascii="Calibri" w:hAnsi="Calibri" w:cs="Calibri"/>
          <w:sz w:val="24"/>
          <w:szCs w:val="24"/>
          <w:rtl/>
        </w:rPr>
        <w:t>كُنْتَ عَلَيْهِمْ رَقِيبًا</w:t>
      </w:r>
      <w:r w:rsidR="003E408C" w:rsidRPr="00A95B94">
        <w:rPr>
          <w:rFonts w:ascii="Calibri" w:hAnsi="Calibri" w:cs="Calibri"/>
          <w:sz w:val="24"/>
          <w:szCs w:val="24"/>
          <w:rtl/>
        </w:rPr>
        <w:t>"</w:t>
      </w:r>
      <w:r w:rsidRPr="00A95B94">
        <w:rPr>
          <w:rFonts w:ascii="Calibri" w:hAnsi="Calibri" w:cs="Calibri"/>
          <w:sz w:val="24"/>
          <w:szCs w:val="24"/>
          <w:rtl/>
        </w:rPr>
        <w:t xml:space="preserve"> – فالله هو الرقيب الذي شهد على أفعالهم</w:t>
      </w:r>
      <w:r w:rsidRPr="00A95B94">
        <w:rPr>
          <w:rFonts w:ascii="Calibri" w:hAnsi="Calibri" w:cs="Calibri"/>
          <w:sz w:val="24"/>
          <w:szCs w:val="24"/>
        </w:rPr>
        <w:t>.</w:t>
      </w:r>
    </w:p>
    <w:p w14:paraId="2903F3CF"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 </w:t>
      </w:r>
      <w:r w:rsidR="003E408C" w:rsidRPr="00A95B94">
        <w:rPr>
          <w:rFonts w:ascii="Calibri" w:hAnsi="Calibri" w:cs="Calibri"/>
          <w:sz w:val="24"/>
          <w:szCs w:val="24"/>
          <w:rtl/>
        </w:rPr>
        <w:t>"</w:t>
      </w:r>
      <w:r w:rsidRPr="00A95B94">
        <w:rPr>
          <w:rFonts w:ascii="Calibri" w:hAnsi="Calibri" w:cs="Calibri"/>
          <w:sz w:val="24"/>
          <w:szCs w:val="24"/>
          <w:rtl/>
        </w:rPr>
        <w:t>أَنْتَ عَلَىٰ كُلِّ شَيْءٍ شَهِيدٌ</w:t>
      </w:r>
      <w:r w:rsidR="003E408C" w:rsidRPr="00A95B94">
        <w:rPr>
          <w:rFonts w:ascii="Calibri" w:hAnsi="Calibri" w:cs="Calibri"/>
          <w:sz w:val="24"/>
          <w:szCs w:val="24"/>
          <w:rtl/>
        </w:rPr>
        <w:t>"</w:t>
      </w:r>
      <w:r w:rsidRPr="00A95B94">
        <w:rPr>
          <w:rFonts w:ascii="Calibri" w:hAnsi="Calibri" w:cs="Calibri"/>
          <w:sz w:val="24"/>
          <w:szCs w:val="24"/>
          <w:rtl/>
        </w:rPr>
        <w:t xml:space="preserve"> – فهو الشهيد الذي لا يغيب عنه شيء</w:t>
      </w:r>
      <w:r w:rsidRPr="00A95B94">
        <w:rPr>
          <w:rFonts w:ascii="Calibri" w:hAnsi="Calibri" w:cs="Calibri"/>
          <w:sz w:val="24"/>
          <w:szCs w:val="24"/>
        </w:rPr>
        <w:t>.</w:t>
      </w:r>
    </w:p>
    <w:p w14:paraId="17AD1F26"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هنا يصبح اسم "الرقيب" ليس فقط مرادفًا للمراقبة، بل </w:t>
      </w:r>
      <w:r w:rsidR="003E408C" w:rsidRPr="00A95B94">
        <w:rPr>
          <w:rFonts w:ascii="Calibri" w:hAnsi="Calibri" w:cs="Calibri"/>
          <w:sz w:val="24"/>
          <w:szCs w:val="24"/>
          <w:rtl/>
        </w:rPr>
        <w:t>"</w:t>
      </w:r>
      <w:r w:rsidRPr="00A95B94">
        <w:rPr>
          <w:rFonts w:ascii="Calibri" w:hAnsi="Calibri" w:cs="Calibri"/>
          <w:sz w:val="24"/>
          <w:szCs w:val="24"/>
          <w:rtl/>
        </w:rPr>
        <w:t>للشهادة الكونية</w:t>
      </w:r>
      <w:r w:rsidR="003E408C" w:rsidRPr="00A95B94">
        <w:rPr>
          <w:rFonts w:ascii="Calibri" w:hAnsi="Calibri" w:cs="Calibri"/>
          <w:sz w:val="24"/>
          <w:szCs w:val="24"/>
          <w:rtl/>
        </w:rPr>
        <w:t>"</w:t>
      </w:r>
      <w:r w:rsidRPr="00A95B94">
        <w:rPr>
          <w:rFonts w:ascii="Calibri" w:hAnsi="Calibri" w:cs="Calibri"/>
          <w:sz w:val="24"/>
          <w:szCs w:val="24"/>
          <w:rtl/>
        </w:rPr>
        <w:t xml:space="preserve"> التي تحاسب البشر على انحرافهم عن الفطرة</w:t>
      </w:r>
      <w:r w:rsidRPr="00A95B94">
        <w:rPr>
          <w:rFonts w:ascii="Calibri" w:hAnsi="Calibri" w:cs="Calibri"/>
          <w:sz w:val="24"/>
          <w:szCs w:val="24"/>
        </w:rPr>
        <w:t>.</w:t>
      </w:r>
    </w:p>
    <w:p w14:paraId="6790AB33" w14:textId="77777777" w:rsidR="00637A2D" w:rsidRPr="00A95B94" w:rsidRDefault="00637A2D" w:rsidP="000F16E4">
      <w:pPr>
        <w:spacing w:line="360" w:lineRule="auto"/>
        <w:rPr>
          <w:rFonts w:ascii="Calibri" w:hAnsi="Calibri" w:cs="Calibri"/>
          <w:sz w:val="24"/>
          <w:szCs w:val="24"/>
          <w:rtl/>
        </w:rPr>
      </w:pPr>
    </w:p>
    <w:p w14:paraId="3404BEC9" w14:textId="77777777" w:rsidR="00637A2D" w:rsidRPr="00A95B94" w:rsidRDefault="003E408C" w:rsidP="00C301CD">
      <w:pPr>
        <w:pStyle w:val="a6"/>
        <w:numPr>
          <w:ilvl w:val="0"/>
          <w:numId w:val="45"/>
        </w:numPr>
        <w:spacing w:line="360" w:lineRule="auto"/>
        <w:rPr>
          <w:rFonts w:ascii="Calibri" w:hAnsi="Calibri" w:cs="Calibri"/>
          <w:sz w:val="24"/>
          <w:szCs w:val="24"/>
          <w:rtl/>
        </w:rPr>
      </w:pPr>
      <w:r w:rsidRPr="00A95B94">
        <w:rPr>
          <w:rFonts w:ascii="Calibri" w:hAnsi="Calibri" w:cs="Calibri"/>
          <w:sz w:val="24"/>
          <w:szCs w:val="24"/>
          <w:rtl/>
        </w:rPr>
        <w:t>"</w:t>
      </w:r>
      <w:r w:rsidR="00637A2D" w:rsidRPr="00A95B94">
        <w:rPr>
          <w:rFonts w:ascii="Calibri" w:hAnsi="Calibri" w:cs="Calibri"/>
          <w:sz w:val="24"/>
          <w:szCs w:val="24"/>
          <w:rtl/>
        </w:rPr>
        <w:t>الاسم المركب "العزيز الحكيم" في ختام رسالته</w:t>
      </w:r>
      <w:r w:rsidRPr="00A95B94">
        <w:rPr>
          <w:rFonts w:ascii="Calibri" w:hAnsi="Calibri" w:cs="Calibri"/>
          <w:sz w:val="24"/>
          <w:szCs w:val="24"/>
          <w:rtl/>
        </w:rPr>
        <w:t>"</w:t>
      </w:r>
    </w:p>
    <w:p w14:paraId="3517F724"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ختم عيسى دعاءه لله بهذا الاسم المركب الذي يجمع بين </w:t>
      </w:r>
      <w:r w:rsidR="003E408C" w:rsidRPr="00A95B94">
        <w:rPr>
          <w:rFonts w:ascii="Calibri" w:hAnsi="Calibri" w:cs="Calibri"/>
          <w:sz w:val="24"/>
          <w:szCs w:val="24"/>
          <w:rtl/>
        </w:rPr>
        <w:t>"</w:t>
      </w:r>
      <w:r w:rsidRPr="00A95B94">
        <w:rPr>
          <w:rFonts w:ascii="Calibri" w:hAnsi="Calibri" w:cs="Calibri"/>
          <w:sz w:val="24"/>
          <w:szCs w:val="24"/>
          <w:rtl/>
        </w:rPr>
        <w:t>القدرة المطلقة</w:t>
      </w:r>
      <w:r w:rsidR="003E408C" w:rsidRPr="00A95B94">
        <w:rPr>
          <w:rFonts w:ascii="Calibri" w:hAnsi="Calibri" w:cs="Calibri"/>
          <w:sz w:val="24"/>
          <w:szCs w:val="24"/>
          <w:rtl/>
        </w:rPr>
        <w:t>"</w:t>
      </w:r>
      <w:r w:rsidRPr="00A95B94">
        <w:rPr>
          <w:rFonts w:ascii="Calibri" w:hAnsi="Calibri" w:cs="Calibri"/>
          <w:sz w:val="24"/>
          <w:szCs w:val="24"/>
          <w:rtl/>
        </w:rPr>
        <w:t xml:space="preserve"> و</w:t>
      </w:r>
      <w:r w:rsidR="003E408C" w:rsidRPr="00A95B94">
        <w:rPr>
          <w:rFonts w:ascii="Calibri" w:hAnsi="Calibri" w:cs="Calibri"/>
          <w:sz w:val="24"/>
          <w:szCs w:val="24"/>
          <w:rtl/>
        </w:rPr>
        <w:t>"</w:t>
      </w:r>
      <w:r w:rsidRPr="00A95B94">
        <w:rPr>
          <w:rFonts w:ascii="Calibri" w:hAnsi="Calibri" w:cs="Calibri"/>
          <w:sz w:val="24"/>
          <w:szCs w:val="24"/>
          <w:rtl/>
        </w:rPr>
        <w:t>الحكمة الشاملة</w:t>
      </w:r>
      <w:r w:rsidR="003E408C" w:rsidRPr="00A95B94">
        <w:rPr>
          <w:rFonts w:ascii="Calibri" w:hAnsi="Calibri" w:cs="Calibri"/>
          <w:sz w:val="24"/>
          <w:szCs w:val="24"/>
          <w:rtl/>
        </w:rPr>
        <w:t>"</w:t>
      </w:r>
      <w:r w:rsidRPr="00A95B94">
        <w:rPr>
          <w:rFonts w:ascii="Calibri" w:hAnsi="Calibri" w:cs="Calibri"/>
          <w:sz w:val="24"/>
          <w:szCs w:val="24"/>
          <w:rtl/>
        </w:rPr>
        <w:t>. هذا الاسم ظهر في سياقات حرجة في القرآن (كخاتمة آية الكرسي)، وهو هنا يؤكد أن رفع عيسى وخلاصه من القتل كان بقدرة الله وحكمته، لا بقوة بشرية</w:t>
      </w:r>
      <w:r w:rsidRPr="00A95B94">
        <w:rPr>
          <w:rFonts w:ascii="Calibri" w:hAnsi="Calibri" w:cs="Calibri"/>
          <w:sz w:val="24"/>
          <w:szCs w:val="24"/>
        </w:rPr>
        <w:t>.</w:t>
      </w:r>
    </w:p>
    <w:p w14:paraId="7370FCE9" w14:textId="77777777" w:rsidR="00637A2D" w:rsidRPr="00A95B94" w:rsidRDefault="00637A2D" w:rsidP="000F16E4">
      <w:pPr>
        <w:spacing w:line="360" w:lineRule="auto"/>
        <w:rPr>
          <w:rFonts w:ascii="Calibri" w:hAnsi="Calibri" w:cs="Calibri"/>
          <w:sz w:val="24"/>
          <w:szCs w:val="24"/>
          <w:rtl/>
        </w:rPr>
      </w:pPr>
    </w:p>
    <w:p w14:paraId="50A378DF" w14:textId="77777777" w:rsidR="00E2519E" w:rsidRPr="00A95B94" w:rsidRDefault="00E2519E" w:rsidP="000F16E4">
      <w:pPr>
        <w:spacing w:line="360" w:lineRule="auto"/>
        <w:rPr>
          <w:rFonts w:ascii="Calibri" w:hAnsi="Calibri" w:cs="Calibri"/>
          <w:sz w:val="24"/>
          <w:szCs w:val="24"/>
          <w:rtl/>
        </w:rPr>
      </w:pPr>
    </w:p>
    <w:p w14:paraId="2A60D12A" w14:textId="77777777" w:rsidR="00E2519E" w:rsidRPr="00A95B94" w:rsidRDefault="00E2519E" w:rsidP="000F16E4">
      <w:pPr>
        <w:spacing w:line="360" w:lineRule="auto"/>
        <w:rPr>
          <w:rFonts w:ascii="Calibri" w:hAnsi="Calibri" w:cs="Calibri"/>
          <w:sz w:val="24"/>
          <w:szCs w:val="24"/>
          <w:rtl/>
        </w:rPr>
      </w:pPr>
    </w:p>
    <w:p w14:paraId="5F44FD0A" w14:textId="77777777" w:rsidR="00637A2D" w:rsidRPr="00A95B94" w:rsidRDefault="00637A2D" w:rsidP="000F16E4">
      <w:pPr>
        <w:spacing w:line="360" w:lineRule="auto"/>
        <w:rPr>
          <w:rFonts w:ascii="Calibri" w:hAnsi="Calibri" w:cs="Calibri"/>
          <w:b/>
          <w:bCs/>
          <w:sz w:val="24"/>
          <w:szCs w:val="24"/>
          <w:rtl/>
        </w:rPr>
      </w:pPr>
      <w:r w:rsidRPr="00A95B94">
        <w:rPr>
          <w:rFonts w:ascii="Calibri" w:hAnsi="Calibri" w:cs="Calibri"/>
          <w:b/>
          <w:bCs/>
          <w:sz w:val="24"/>
          <w:szCs w:val="24"/>
          <w:rtl/>
        </w:rPr>
        <w:t>الخلاصة: لماذا مثلت أسماء عصر عيسى ذروة الرحلة؟</w:t>
      </w:r>
    </w:p>
    <w:p w14:paraId="74AC5F17"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لأنها جمعت بين</w:t>
      </w:r>
      <w:r w:rsidRPr="00A95B94">
        <w:rPr>
          <w:rFonts w:ascii="Calibri" w:hAnsi="Calibri" w:cs="Calibri"/>
          <w:sz w:val="24"/>
          <w:szCs w:val="24"/>
        </w:rPr>
        <w:t>:</w:t>
      </w:r>
    </w:p>
    <w:p w14:paraId="13C8FC3B"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1</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الرزق الغيبي</w:t>
      </w:r>
      <w:r w:rsidR="003E408C" w:rsidRPr="00A95B94">
        <w:rPr>
          <w:rFonts w:ascii="Calibri" w:hAnsi="Calibri" w:cs="Calibri"/>
          <w:sz w:val="24"/>
          <w:szCs w:val="24"/>
          <w:rtl/>
        </w:rPr>
        <w:t>"</w:t>
      </w:r>
      <w:r w:rsidRPr="00A95B94">
        <w:rPr>
          <w:rFonts w:ascii="Calibri" w:hAnsi="Calibri" w:cs="Calibri"/>
          <w:sz w:val="24"/>
          <w:szCs w:val="24"/>
          <w:rtl/>
        </w:rPr>
        <w:t xml:space="preserve"> (مريم)</w:t>
      </w:r>
      <w:r w:rsidRPr="00A95B94">
        <w:rPr>
          <w:rFonts w:ascii="Calibri" w:hAnsi="Calibri" w:cs="Calibri"/>
          <w:sz w:val="24"/>
          <w:szCs w:val="24"/>
        </w:rPr>
        <w:t>.</w:t>
      </w:r>
    </w:p>
    <w:p w14:paraId="2081151D"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2</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البركة الخالدة</w:t>
      </w:r>
      <w:r w:rsidR="003E408C" w:rsidRPr="00A95B94">
        <w:rPr>
          <w:rFonts w:ascii="Calibri" w:hAnsi="Calibri" w:cs="Calibri"/>
          <w:sz w:val="24"/>
          <w:szCs w:val="24"/>
          <w:rtl/>
        </w:rPr>
        <w:t>"</w:t>
      </w:r>
      <w:r w:rsidRPr="00A95B94">
        <w:rPr>
          <w:rFonts w:ascii="Calibri" w:hAnsi="Calibri" w:cs="Calibri"/>
          <w:sz w:val="24"/>
          <w:szCs w:val="24"/>
          <w:rtl/>
        </w:rPr>
        <w:t xml:space="preserve"> (خير الرازقين)</w:t>
      </w:r>
      <w:r w:rsidRPr="00A95B94">
        <w:rPr>
          <w:rFonts w:ascii="Calibri" w:hAnsi="Calibri" w:cs="Calibri"/>
          <w:sz w:val="24"/>
          <w:szCs w:val="24"/>
        </w:rPr>
        <w:t>.</w:t>
      </w:r>
    </w:p>
    <w:p w14:paraId="1313BD6C"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3</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المراقبة الشاملة</w:t>
      </w:r>
      <w:r w:rsidR="003E408C" w:rsidRPr="00A95B94">
        <w:rPr>
          <w:rFonts w:ascii="Calibri" w:hAnsi="Calibri" w:cs="Calibri"/>
          <w:sz w:val="24"/>
          <w:szCs w:val="24"/>
          <w:rtl/>
        </w:rPr>
        <w:t>"</w:t>
      </w:r>
      <w:r w:rsidRPr="00A95B94">
        <w:rPr>
          <w:rFonts w:ascii="Calibri" w:hAnsi="Calibri" w:cs="Calibri"/>
          <w:sz w:val="24"/>
          <w:szCs w:val="24"/>
          <w:rtl/>
        </w:rPr>
        <w:t xml:space="preserve"> (الرقيب)</w:t>
      </w:r>
      <w:r w:rsidRPr="00A95B94">
        <w:rPr>
          <w:rFonts w:ascii="Calibri" w:hAnsi="Calibri" w:cs="Calibri"/>
          <w:sz w:val="24"/>
          <w:szCs w:val="24"/>
        </w:rPr>
        <w:t>.</w:t>
      </w:r>
    </w:p>
    <w:p w14:paraId="7756A170"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4</w:t>
      </w:r>
      <w:r w:rsidRPr="00A95B94">
        <w:rPr>
          <w:rFonts w:ascii="Calibri" w:hAnsi="Calibri" w:cs="Calibri"/>
          <w:sz w:val="24"/>
          <w:szCs w:val="24"/>
        </w:rPr>
        <w:t xml:space="preserve">.  </w:t>
      </w:r>
      <w:r w:rsidR="003E408C" w:rsidRPr="00A95B94">
        <w:rPr>
          <w:rFonts w:ascii="Calibri" w:hAnsi="Calibri" w:cs="Calibri"/>
          <w:sz w:val="24"/>
          <w:szCs w:val="24"/>
          <w:rtl/>
        </w:rPr>
        <w:t>"</w:t>
      </w:r>
      <w:r w:rsidRPr="00A95B94">
        <w:rPr>
          <w:rFonts w:ascii="Calibri" w:hAnsi="Calibri" w:cs="Calibri"/>
          <w:sz w:val="24"/>
          <w:szCs w:val="24"/>
          <w:rtl/>
        </w:rPr>
        <w:t>القوة الحكيمة</w:t>
      </w:r>
      <w:r w:rsidR="003E408C" w:rsidRPr="00A95B94">
        <w:rPr>
          <w:rFonts w:ascii="Calibri" w:hAnsi="Calibri" w:cs="Calibri"/>
          <w:sz w:val="24"/>
          <w:szCs w:val="24"/>
          <w:rtl/>
        </w:rPr>
        <w:t>"</w:t>
      </w:r>
      <w:r w:rsidRPr="00A95B94">
        <w:rPr>
          <w:rFonts w:ascii="Calibri" w:hAnsi="Calibri" w:cs="Calibri"/>
          <w:sz w:val="24"/>
          <w:szCs w:val="24"/>
          <w:rtl/>
        </w:rPr>
        <w:t xml:space="preserve"> (العزيز الحكيم)</w:t>
      </w:r>
      <w:r w:rsidRPr="00A95B94">
        <w:rPr>
          <w:rFonts w:ascii="Calibri" w:hAnsi="Calibri" w:cs="Calibri"/>
          <w:sz w:val="24"/>
          <w:szCs w:val="24"/>
        </w:rPr>
        <w:t>.</w:t>
      </w:r>
    </w:p>
    <w:p w14:paraId="517C3149" w14:textId="77777777" w:rsidR="00637A2D" w:rsidRPr="00A95B94" w:rsidRDefault="00637A2D" w:rsidP="000F16E4">
      <w:pPr>
        <w:spacing w:line="360" w:lineRule="auto"/>
        <w:rPr>
          <w:rFonts w:ascii="Calibri" w:hAnsi="Calibri" w:cs="Calibri"/>
          <w:sz w:val="24"/>
          <w:szCs w:val="24"/>
          <w:rtl/>
        </w:rPr>
      </w:pPr>
    </w:p>
    <w:p w14:paraId="247B9111"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 xml:space="preserve">هذه الأسماء لم تكن مجرد صفات، بل كانت </w:t>
      </w:r>
      <w:r w:rsidR="003E408C" w:rsidRPr="00A95B94">
        <w:rPr>
          <w:rFonts w:ascii="Calibri" w:hAnsi="Calibri" w:cs="Calibri"/>
          <w:sz w:val="24"/>
          <w:szCs w:val="24"/>
          <w:rtl/>
        </w:rPr>
        <w:t>"</w:t>
      </w:r>
      <w:r w:rsidRPr="00A95B94">
        <w:rPr>
          <w:rFonts w:ascii="Calibri" w:hAnsi="Calibri" w:cs="Calibri"/>
          <w:sz w:val="24"/>
          <w:szCs w:val="24"/>
          <w:rtl/>
        </w:rPr>
        <w:t>أدوات عمل</w:t>
      </w:r>
      <w:r w:rsidR="003E408C" w:rsidRPr="00A95B94">
        <w:rPr>
          <w:rFonts w:ascii="Calibri" w:hAnsi="Calibri" w:cs="Calibri"/>
          <w:sz w:val="24"/>
          <w:szCs w:val="24"/>
          <w:rtl/>
        </w:rPr>
        <w:t>"</w:t>
      </w:r>
      <w:r w:rsidRPr="00A95B94">
        <w:rPr>
          <w:rFonts w:ascii="Calibri" w:hAnsi="Calibri" w:cs="Calibri"/>
          <w:sz w:val="24"/>
          <w:szCs w:val="24"/>
          <w:rtl/>
        </w:rPr>
        <w:t xml:space="preserve"> استخدمها عيسى ومريم لمواجهة تحديات عصرهم – تحديات الغلو، المادية، وانحراف الروح. وهكذا، فإن رحلة الأسماء الحسنى التي بدأت بآدم بـ "التواب الرحيم" ومرت بموسى و"العزيز الحكيم" وسليمان و"الوهاب"، توجت في عيسى ومريم بمجموعة من الأسماء التي تصلح لأن تكون </w:t>
      </w:r>
      <w:r w:rsidR="003E408C" w:rsidRPr="00A95B94">
        <w:rPr>
          <w:rFonts w:ascii="Calibri" w:hAnsi="Calibri" w:cs="Calibri"/>
          <w:sz w:val="24"/>
          <w:szCs w:val="24"/>
          <w:rtl/>
        </w:rPr>
        <w:t>"</w:t>
      </w:r>
      <w:r w:rsidRPr="00A95B94">
        <w:rPr>
          <w:rFonts w:ascii="Calibri" w:hAnsi="Calibri" w:cs="Calibri"/>
          <w:sz w:val="24"/>
          <w:szCs w:val="24"/>
          <w:rtl/>
        </w:rPr>
        <w:t>نظام تشغيل روحي</w:t>
      </w:r>
      <w:r w:rsidR="003E408C" w:rsidRPr="00A95B94">
        <w:rPr>
          <w:rFonts w:ascii="Calibri" w:hAnsi="Calibri" w:cs="Calibri"/>
          <w:sz w:val="24"/>
          <w:szCs w:val="24"/>
          <w:rtl/>
        </w:rPr>
        <w:t>"</w:t>
      </w:r>
      <w:r w:rsidRPr="00A95B94">
        <w:rPr>
          <w:rFonts w:ascii="Calibri" w:hAnsi="Calibri" w:cs="Calibri"/>
          <w:sz w:val="24"/>
          <w:szCs w:val="24"/>
          <w:rtl/>
        </w:rPr>
        <w:t xml:space="preserve"> للإنسان المعاصر، الذي يعيش في عصر الضوضاء والغلو والمادية</w:t>
      </w:r>
      <w:r w:rsidRPr="00A95B94">
        <w:rPr>
          <w:rFonts w:ascii="Calibri" w:hAnsi="Calibri" w:cs="Calibri"/>
          <w:sz w:val="24"/>
          <w:szCs w:val="24"/>
        </w:rPr>
        <w:t>.</w:t>
      </w:r>
    </w:p>
    <w:p w14:paraId="337900F5" w14:textId="77777777" w:rsidR="00637A2D" w:rsidRPr="00A95B94" w:rsidRDefault="00637A2D" w:rsidP="000F16E4">
      <w:pPr>
        <w:spacing w:line="360" w:lineRule="auto"/>
        <w:rPr>
          <w:rFonts w:ascii="Calibri" w:hAnsi="Calibri" w:cs="Calibri"/>
          <w:sz w:val="24"/>
          <w:szCs w:val="24"/>
          <w:rtl/>
        </w:rPr>
      </w:pPr>
    </w:p>
    <w:p w14:paraId="4426914B" w14:textId="77777777" w:rsidR="00637A2D" w:rsidRPr="00A95B94" w:rsidRDefault="00637A2D" w:rsidP="000F16E4">
      <w:pPr>
        <w:spacing w:line="360" w:lineRule="auto"/>
        <w:rPr>
          <w:rFonts w:ascii="Calibri" w:hAnsi="Calibri" w:cs="Calibri"/>
          <w:sz w:val="24"/>
          <w:szCs w:val="24"/>
          <w:rtl/>
        </w:rPr>
      </w:pPr>
    </w:p>
    <w:p w14:paraId="16A0BF5E" w14:textId="77777777" w:rsidR="00637A2D" w:rsidRPr="00A95B94" w:rsidRDefault="00637A2D" w:rsidP="000F16E4">
      <w:pPr>
        <w:spacing w:line="360" w:lineRule="auto"/>
        <w:rPr>
          <w:rFonts w:ascii="Calibri" w:hAnsi="Calibri" w:cs="Calibri"/>
          <w:b/>
          <w:bCs/>
          <w:sz w:val="24"/>
          <w:szCs w:val="24"/>
          <w:rtl/>
        </w:rPr>
      </w:pPr>
      <w:r w:rsidRPr="00A95B94">
        <w:rPr>
          <w:rFonts w:ascii="Calibri" w:hAnsi="Calibri" w:cs="Calibri"/>
          <w:b/>
          <w:bCs/>
          <w:sz w:val="24"/>
          <w:szCs w:val="24"/>
          <w:rtl/>
        </w:rPr>
        <w:t>توصية عملية للقارئ</w:t>
      </w:r>
      <w:r w:rsidRPr="00A95B94">
        <w:rPr>
          <w:rFonts w:ascii="Calibri" w:hAnsi="Calibri" w:cs="Calibri"/>
          <w:b/>
          <w:bCs/>
          <w:sz w:val="24"/>
          <w:szCs w:val="24"/>
        </w:rPr>
        <w:t>:</w:t>
      </w:r>
    </w:p>
    <w:p w14:paraId="2FDA39D0"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tl/>
        </w:rPr>
        <w:t>لكي تحيا بهذه الأسماء كما عاشها عيسى ومريم</w:t>
      </w:r>
      <w:r w:rsidRPr="00A95B94">
        <w:rPr>
          <w:rFonts w:ascii="Calibri" w:hAnsi="Calibri" w:cs="Calibri"/>
          <w:sz w:val="24"/>
          <w:szCs w:val="24"/>
        </w:rPr>
        <w:t>:</w:t>
      </w:r>
    </w:p>
    <w:p w14:paraId="61E8B109"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أردت الرزق من حيث لا تحتسب → استحضر اسم </w:t>
      </w:r>
      <w:r w:rsidR="003E408C" w:rsidRPr="00A95B94">
        <w:rPr>
          <w:rFonts w:ascii="Calibri" w:hAnsi="Calibri" w:cs="Calibri"/>
          <w:sz w:val="24"/>
          <w:szCs w:val="24"/>
          <w:rtl/>
        </w:rPr>
        <w:t>"</w:t>
      </w:r>
      <w:r w:rsidRPr="00A95B94">
        <w:rPr>
          <w:rFonts w:ascii="Calibri" w:hAnsi="Calibri" w:cs="Calibri"/>
          <w:sz w:val="24"/>
          <w:szCs w:val="24"/>
          <w:rtl/>
        </w:rPr>
        <w:t>الرزاق</w:t>
      </w:r>
      <w:r w:rsidR="003E408C" w:rsidRPr="00A95B94">
        <w:rPr>
          <w:rFonts w:ascii="Calibri" w:hAnsi="Calibri" w:cs="Calibri"/>
          <w:sz w:val="24"/>
          <w:szCs w:val="24"/>
          <w:rtl/>
        </w:rPr>
        <w:t>"</w:t>
      </w:r>
      <w:r w:rsidRPr="00A95B94">
        <w:rPr>
          <w:rFonts w:ascii="Calibri" w:hAnsi="Calibri" w:cs="Calibri"/>
          <w:sz w:val="24"/>
          <w:szCs w:val="24"/>
          <w:rtl/>
        </w:rPr>
        <w:t xml:space="preserve"> واسم </w:t>
      </w:r>
      <w:r w:rsidR="003E408C" w:rsidRPr="00A95B94">
        <w:rPr>
          <w:rFonts w:ascii="Calibri" w:hAnsi="Calibri" w:cs="Calibri"/>
          <w:sz w:val="24"/>
          <w:szCs w:val="24"/>
          <w:rtl/>
        </w:rPr>
        <w:t>"</w:t>
      </w:r>
      <w:r w:rsidRPr="00A95B94">
        <w:rPr>
          <w:rFonts w:ascii="Calibri" w:hAnsi="Calibri" w:cs="Calibri"/>
          <w:sz w:val="24"/>
          <w:szCs w:val="24"/>
          <w:rtl/>
        </w:rPr>
        <w:t>اللطيف</w:t>
      </w:r>
      <w:r w:rsidR="003E408C" w:rsidRPr="00A95B94">
        <w:rPr>
          <w:rFonts w:ascii="Calibri" w:hAnsi="Calibri" w:cs="Calibri"/>
          <w:sz w:val="24"/>
          <w:szCs w:val="24"/>
          <w:rtl/>
        </w:rPr>
        <w:t>"</w:t>
      </w:r>
      <w:r w:rsidRPr="00A95B94">
        <w:rPr>
          <w:rFonts w:ascii="Calibri" w:hAnsi="Calibri" w:cs="Calibri"/>
          <w:sz w:val="24"/>
          <w:szCs w:val="24"/>
          <w:rtl/>
        </w:rPr>
        <w:t xml:space="preserve"> كما فعلت مريم</w:t>
      </w:r>
      <w:r w:rsidRPr="00A95B94">
        <w:rPr>
          <w:rFonts w:ascii="Calibri" w:hAnsi="Calibri" w:cs="Calibri"/>
          <w:sz w:val="24"/>
          <w:szCs w:val="24"/>
        </w:rPr>
        <w:t>.</w:t>
      </w:r>
    </w:p>
    <w:p w14:paraId="36DC8342"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أردت بركة دائمة في عملك أو علمك → ادعُ باسم </w:t>
      </w:r>
      <w:r w:rsidR="003E408C" w:rsidRPr="00A95B94">
        <w:rPr>
          <w:rFonts w:ascii="Calibri" w:hAnsi="Calibri" w:cs="Calibri"/>
          <w:sz w:val="24"/>
          <w:szCs w:val="24"/>
          <w:rtl/>
        </w:rPr>
        <w:t>"</w:t>
      </w:r>
      <w:r w:rsidRPr="00A95B94">
        <w:rPr>
          <w:rFonts w:ascii="Calibri" w:hAnsi="Calibri" w:cs="Calibri"/>
          <w:sz w:val="24"/>
          <w:szCs w:val="24"/>
          <w:rtl/>
        </w:rPr>
        <w:t>خير الرازقين</w:t>
      </w:r>
      <w:r w:rsidR="003E408C" w:rsidRPr="00A95B94">
        <w:rPr>
          <w:rFonts w:ascii="Calibri" w:hAnsi="Calibri" w:cs="Calibri"/>
          <w:sz w:val="24"/>
          <w:szCs w:val="24"/>
          <w:rtl/>
        </w:rPr>
        <w:t>"</w:t>
      </w:r>
      <w:r w:rsidRPr="00A95B94">
        <w:rPr>
          <w:rFonts w:ascii="Calibri" w:hAnsi="Calibri" w:cs="Calibri"/>
          <w:sz w:val="24"/>
          <w:szCs w:val="24"/>
          <w:rtl/>
        </w:rPr>
        <w:t xml:space="preserve"> كما دعا عيسى</w:t>
      </w:r>
      <w:r w:rsidRPr="00A95B94">
        <w:rPr>
          <w:rFonts w:ascii="Calibri" w:hAnsi="Calibri" w:cs="Calibri"/>
          <w:sz w:val="24"/>
          <w:szCs w:val="24"/>
        </w:rPr>
        <w:t>.</w:t>
      </w:r>
    </w:p>
    <w:p w14:paraId="44A43E69"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شعرت بالغلو أو الانحراف حولك → استشعر اسم </w:t>
      </w:r>
      <w:r w:rsidR="003E408C" w:rsidRPr="00A95B94">
        <w:rPr>
          <w:rFonts w:ascii="Calibri" w:hAnsi="Calibri" w:cs="Calibri"/>
          <w:sz w:val="24"/>
          <w:szCs w:val="24"/>
          <w:rtl/>
        </w:rPr>
        <w:t>"</w:t>
      </w:r>
      <w:r w:rsidRPr="00A95B94">
        <w:rPr>
          <w:rFonts w:ascii="Calibri" w:hAnsi="Calibri" w:cs="Calibri"/>
          <w:sz w:val="24"/>
          <w:szCs w:val="24"/>
          <w:rtl/>
        </w:rPr>
        <w:t>الرقيب</w:t>
      </w:r>
      <w:r w:rsidR="003E408C" w:rsidRPr="00A95B94">
        <w:rPr>
          <w:rFonts w:ascii="Calibri" w:hAnsi="Calibri" w:cs="Calibri"/>
          <w:sz w:val="24"/>
          <w:szCs w:val="24"/>
          <w:rtl/>
        </w:rPr>
        <w:t>"</w:t>
      </w:r>
      <w:r w:rsidRPr="00A95B94">
        <w:rPr>
          <w:rFonts w:ascii="Calibri" w:hAnsi="Calibri" w:cs="Calibri"/>
          <w:sz w:val="24"/>
          <w:szCs w:val="24"/>
          <w:rtl/>
        </w:rPr>
        <w:t xml:space="preserve"> واسم </w:t>
      </w:r>
      <w:r w:rsidR="003E408C" w:rsidRPr="00A95B94">
        <w:rPr>
          <w:rFonts w:ascii="Calibri" w:hAnsi="Calibri" w:cs="Calibri"/>
          <w:sz w:val="24"/>
          <w:szCs w:val="24"/>
          <w:rtl/>
        </w:rPr>
        <w:t>"</w:t>
      </w:r>
      <w:r w:rsidRPr="00A95B94">
        <w:rPr>
          <w:rFonts w:ascii="Calibri" w:hAnsi="Calibri" w:cs="Calibri"/>
          <w:sz w:val="24"/>
          <w:szCs w:val="24"/>
          <w:rtl/>
        </w:rPr>
        <w:t>الشهيد</w:t>
      </w:r>
      <w:r w:rsidR="003E408C" w:rsidRPr="00A95B94">
        <w:rPr>
          <w:rFonts w:ascii="Calibri" w:hAnsi="Calibri" w:cs="Calibri"/>
          <w:sz w:val="24"/>
          <w:szCs w:val="24"/>
          <w:rtl/>
        </w:rPr>
        <w:t>"</w:t>
      </w:r>
      <w:r w:rsidRPr="00A95B94">
        <w:rPr>
          <w:rFonts w:ascii="Calibri" w:hAnsi="Calibri" w:cs="Calibri"/>
          <w:sz w:val="24"/>
          <w:szCs w:val="24"/>
          <w:rtl/>
        </w:rPr>
        <w:t xml:space="preserve"> لتعلم أن الله يراقب ويشهد</w:t>
      </w:r>
      <w:r w:rsidRPr="00A95B94">
        <w:rPr>
          <w:rFonts w:ascii="Calibri" w:hAnsi="Calibri" w:cs="Calibri"/>
          <w:sz w:val="24"/>
          <w:szCs w:val="24"/>
        </w:rPr>
        <w:t>.</w:t>
      </w:r>
    </w:p>
    <w:p w14:paraId="6BFB2E44" w14:textId="77777777" w:rsidR="00637A2D" w:rsidRPr="00A95B94" w:rsidRDefault="00637A2D" w:rsidP="000F16E4">
      <w:pPr>
        <w:spacing w:line="360" w:lineRule="auto"/>
        <w:rPr>
          <w:rFonts w:ascii="Calibri" w:hAnsi="Calibri" w:cs="Calibri"/>
          <w:sz w:val="24"/>
          <w:szCs w:val="24"/>
          <w:rtl/>
        </w:rPr>
      </w:pPr>
      <w:r w:rsidRPr="00A95B94">
        <w:rPr>
          <w:rFonts w:ascii="Calibri" w:hAnsi="Calibri" w:cs="Calibri"/>
          <w:sz w:val="24"/>
          <w:szCs w:val="24"/>
        </w:rPr>
        <w:t xml:space="preserve">- </w:t>
      </w:r>
      <w:r w:rsidRPr="00A95B94">
        <w:rPr>
          <w:rFonts w:ascii="Calibri" w:hAnsi="Calibri" w:cs="Calibri"/>
          <w:sz w:val="24"/>
          <w:szCs w:val="24"/>
          <w:rtl/>
        </w:rPr>
        <w:t xml:space="preserve">إذا واجهتك مشكلة مستعصية → تذكر اسم </w:t>
      </w:r>
      <w:r w:rsidR="003E408C" w:rsidRPr="00A95B94">
        <w:rPr>
          <w:rFonts w:ascii="Calibri" w:hAnsi="Calibri" w:cs="Calibri"/>
          <w:sz w:val="24"/>
          <w:szCs w:val="24"/>
          <w:rtl/>
        </w:rPr>
        <w:t>"</w:t>
      </w:r>
      <w:r w:rsidRPr="00A95B94">
        <w:rPr>
          <w:rFonts w:ascii="Calibri" w:hAnsi="Calibri" w:cs="Calibri"/>
          <w:sz w:val="24"/>
          <w:szCs w:val="24"/>
          <w:rtl/>
        </w:rPr>
        <w:t>العزيز الحكيم</w:t>
      </w:r>
      <w:r w:rsidR="003E408C" w:rsidRPr="00A95B94">
        <w:rPr>
          <w:rFonts w:ascii="Calibri" w:hAnsi="Calibri" w:cs="Calibri"/>
          <w:sz w:val="24"/>
          <w:szCs w:val="24"/>
          <w:rtl/>
        </w:rPr>
        <w:t>"</w:t>
      </w:r>
      <w:r w:rsidRPr="00A95B94">
        <w:rPr>
          <w:rFonts w:ascii="Calibri" w:hAnsi="Calibri" w:cs="Calibri"/>
          <w:sz w:val="24"/>
          <w:szCs w:val="24"/>
          <w:rtl/>
        </w:rPr>
        <w:t xml:space="preserve"> لتعلم أن القدرة والحكمة بيد الله</w:t>
      </w:r>
      <w:r w:rsidRPr="00A95B94">
        <w:rPr>
          <w:rFonts w:ascii="Calibri" w:hAnsi="Calibri" w:cs="Calibri"/>
          <w:sz w:val="24"/>
          <w:szCs w:val="24"/>
        </w:rPr>
        <w:t>.</w:t>
      </w:r>
    </w:p>
    <w:p w14:paraId="1E2AC4AA" w14:textId="77777777" w:rsidR="00637A2D" w:rsidRPr="00A95B94" w:rsidRDefault="00637A2D" w:rsidP="000F16E4">
      <w:pPr>
        <w:spacing w:line="360" w:lineRule="auto"/>
        <w:rPr>
          <w:rFonts w:ascii="Calibri" w:hAnsi="Calibri" w:cs="Calibri"/>
          <w:sz w:val="24"/>
          <w:szCs w:val="24"/>
          <w:rtl/>
        </w:rPr>
      </w:pPr>
    </w:p>
    <w:p w14:paraId="69C77F34" w14:textId="77777777" w:rsidR="00637A2D" w:rsidRPr="00A95B94" w:rsidRDefault="00637A2D" w:rsidP="000F16E4">
      <w:pPr>
        <w:spacing w:line="360" w:lineRule="auto"/>
        <w:rPr>
          <w:rFonts w:ascii="Calibri" w:hAnsi="Calibri" w:cs="Calibri"/>
          <w:sz w:val="24"/>
          <w:szCs w:val="24"/>
        </w:rPr>
      </w:pPr>
      <w:r w:rsidRPr="00A95B94">
        <w:rPr>
          <w:rFonts w:ascii="Calibri" w:hAnsi="Calibri" w:cs="Calibri"/>
          <w:sz w:val="24"/>
          <w:szCs w:val="24"/>
          <w:rtl/>
        </w:rPr>
        <w:t xml:space="preserve">هكذا تتحول الأسماء من مجرد مفاهيم إلى </w:t>
      </w:r>
      <w:r w:rsidR="003E408C" w:rsidRPr="00A95B94">
        <w:rPr>
          <w:rFonts w:ascii="Calibri" w:hAnsi="Calibri" w:cs="Calibri"/>
          <w:sz w:val="24"/>
          <w:szCs w:val="24"/>
          <w:rtl/>
        </w:rPr>
        <w:t>"</w:t>
      </w:r>
      <w:r w:rsidRPr="00A95B94">
        <w:rPr>
          <w:rFonts w:ascii="Calibri" w:hAnsi="Calibri" w:cs="Calibri"/>
          <w:sz w:val="24"/>
          <w:szCs w:val="24"/>
          <w:rtl/>
        </w:rPr>
        <w:t>طاقة روحية عملية</w:t>
      </w:r>
      <w:r w:rsidR="003E408C" w:rsidRPr="00A95B94">
        <w:rPr>
          <w:rFonts w:ascii="Calibri" w:hAnsi="Calibri" w:cs="Calibri"/>
          <w:sz w:val="24"/>
          <w:szCs w:val="24"/>
          <w:rtl/>
        </w:rPr>
        <w:t>"</w:t>
      </w:r>
      <w:r w:rsidRPr="00A95B94">
        <w:rPr>
          <w:rFonts w:ascii="Calibri" w:hAnsi="Calibri" w:cs="Calibri"/>
          <w:sz w:val="24"/>
          <w:szCs w:val="24"/>
          <w:rtl/>
        </w:rPr>
        <w:t>، كما جسدها أنبياء الله وخاتمهم عيسى ومريم عليهما السلام.</w:t>
      </w:r>
    </w:p>
    <w:p w14:paraId="2567D8BE" w14:textId="77777777" w:rsidR="00B10287" w:rsidRPr="00A95B94" w:rsidRDefault="00B10287"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337001DB" w14:textId="25213C41" w:rsidR="00527BAE" w:rsidRDefault="000A5ECB" w:rsidP="000F16E4">
      <w:pPr>
        <w:pStyle w:val="11"/>
        <w:rPr>
          <w:rtl/>
        </w:rPr>
      </w:pPr>
      <w:bookmarkStart w:id="81" w:name="_Toc217152806"/>
      <w:r w:rsidRPr="00A95B94">
        <w:rPr>
          <w:rtl/>
        </w:rPr>
        <w:t>مريم والمسيح: من التبجيل التقليدي إلى الحوار الباطني</w:t>
      </w:r>
      <w:bookmarkEnd w:id="81"/>
    </w:p>
    <w:p w14:paraId="0D4C0F30" w14:textId="77777777" w:rsidR="00E5117E" w:rsidRPr="00A95B94" w:rsidRDefault="00E5117E" w:rsidP="000F16E4">
      <w:pPr>
        <w:pStyle w:val="11"/>
      </w:pPr>
      <w:bookmarkStart w:id="82" w:name="_Toc217152807"/>
      <w:r w:rsidRPr="00A95B94">
        <w:rPr>
          <w:rStyle w:val="ac"/>
          <w:rFonts w:ascii="Calibri" w:hAnsi="Calibri" w:cs="Calibri"/>
          <w:b w:val="0"/>
          <w:bCs w:val="0"/>
          <w:sz w:val="24"/>
          <w:szCs w:val="24"/>
          <w:rtl/>
        </w:rPr>
        <w:t xml:space="preserve">عيسى – </w:t>
      </w:r>
      <w:r w:rsidRPr="00A95B94">
        <w:rPr>
          <w:rtl/>
        </w:rPr>
        <w:t>الكلمة</w:t>
      </w:r>
      <w:r w:rsidRPr="00A95B94">
        <w:rPr>
          <w:rStyle w:val="ac"/>
          <w:rFonts w:ascii="Calibri" w:hAnsi="Calibri" w:cs="Calibri"/>
          <w:b w:val="0"/>
          <w:bCs w:val="0"/>
          <w:sz w:val="24"/>
          <w:szCs w:val="24"/>
          <w:rtl/>
        </w:rPr>
        <w:t xml:space="preserve"> التي تمشي على الأرض</w:t>
      </w:r>
      <w:bookmarkEnd w:id="82"/>
    </w:p>
    <w:p w14:paraId="39EF5E95" w14:textId="77777777" w:rsidR="00E5117E" w:rsidRPr="00A95B94" w:rsidRDefault="00E5117E" w:rsidP="000F16E4">
      <w:pPr>
        <w:spacing w:line="360" w:lineRule="auto"/>
        <w:rPr>
          <w:rFonts w:ascii="Calibri" w:hAnsi="Calibri" w:cs="Calibri"/>
          <w:b/>
          <w:bCs/>
          <w:sz w:val="24"/>
          <w:szCs w:val="24"/>
        </w:rPr>
      </w:pPr>
      <w:r w:rsidRPr="00A95B94">
        <w:rPr>
          <w:rFonts w:ascii="Calibri" w:hAnsi="Calibri" w:cs="Calibri"/>
          <w:b/>
          <w:bCs/>
          <w:sz w:val="24"/>
          <w:szCs w:val="24"/>
          <w:rtl/>
        </w:rPr>
        <w:t>تمهيد: حين ينطق القرآن بما وراء الزمان والمكان</w:t>
      </w:r>
    </w:p>
    <w:p w14:paraId="2F0C522C"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حين يتكلم القرآن، لا يصف أحداثًا مضت، بل يكشف عما </w:t>
      </w:r>
      <w:r w:rsidRPr="00A95B94">
        <w:rPr>
          <w:rStyle w:val="ac"/>
          <w:rFonts w:ascii="Calibri" w:hAnsi="Calibri" w:cs="Calibri"/>
          <w:rtl/>
        </w:rPr>
        <w:t>يجري في عمق الوجود الآن</w:t>
      </w:r>
      <w:r w:rsidRPr="00A95B94">
        <w:rPr>
          <w:rFonts w:ascii="Calibri" w:hAnsi="Calibri" w:cs="Calibri"/>
        </w:rPr>
        <w:t xml:space="preserve">. </w:t>
      </w:r>
      <w:r w:rsidRPr="00A95B94">
        <w:rPr>
          <w:rFonts w:ascii="Calibri" w:hAnsi="Calibri" w:cs="Calibri"/>
          <w:rtl/>
        </w:rPr>
        <w:t>إنه لا يروي القصص بل يرفع الحجاب عن معنى خالدٍ يتكرر في كل عصر</w:t>
      </w:r>
      <w:r w:rsidRPr="00A95B94">
        <w:rPr>
          <w:rFonts w:ascii="Calibri" w:hAnsi="Calibri" w:cs="Calibri"/>
        </w:rPr>
        <w:t>.</w:t>
      </w:r>
      <w:r w:rsidRPr="00A95B94">
        <w:rPr>
          <w:rFonts w:ascii="Calibri" w:hAnsi="Calibri" w:cs="Calibri"/>
        </w:rPr>
        <w:br/>
      </w:r>
      <w:r w:rsidRPr="00A95B94">
        <w:rPr>
          <w:rFonts w:ascii="Calibri" w:hAnsi="Calibri" w:cs="Calibri"/>
          <w:rtl/>
        </w:rPr>
        <w:t xml:space="preserve">ومن بين شخصياته التي يتجدد حضورها في الضمير الإنساني، يظل </w:t>
      </w:r>
      <w:r w:rsidRPr="00A95B94">
        <w:rPr>
          <w:rStyle w:val="ac"/>
          <w:rFonts w:ascii="Calibri" w:hAnsi="Calibri" w:cs="Calibri"/>
          <w:rtl/>
        </w:rPr>
        <w:t>عيسى ابن مريم</w:t>
      </w:r>
      <w:r w:rsidRPr="00A95B94">
        <w:rPr>
          <w:rFonts w:ascii="Calibri" w:hAnsi="Calibri" w:cs="Calibri"/>
          <w:rtl/>
        </w:rPr>
        <w:t xml:space="preserve"> نموذجًا فريدًا؛ فهو الإنسان الذي يمشي بالكلمة، وينطق عن الله لا عن نفسه، فتغدو حياته كلها رسالة ناطقة</w:t>
      </w:r>
      <w:r w:rsidRPr="00A95B94">
        <w:rPr>
          <w:rFonts w:ascii="Calibri" w:hAnsi="Calibri" w:cs="Calibri"/>
        </w:rPr>
        <w:t>.</w:t>
      </w:r>
    </w:p>
    <w:p w14:paraId="06B925E0"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في رؤيته الباطنية، لا يكون عيسى مجرد نبي أُرسل، بل </w:t>
      </w:r>
      <w:r w:rsidRPr="00A95B94">
        <w:rPr>
          <w:rStyle w:val="ac"/>
          <w:rFonts w:ascii="Calibri" w:hAnsi="Calibri" w:cs="Calibri"/>
          <w:rtl/>
        </w:rPr>
        <w:t>كلمة الله التي صارت وعيًا حيًّا</w:t>
      </w:r>
      <w:r w:rsidRPr="00A95B94">
        <w:rPr>
          <w:rFonts w:ascii="Calibri" w:hAnsi="Calibri" w:cs="Calibri"/>
        </w:rPr>
        <w:t xml:space="preserve">. </w:t>
      </w:r>
      <w:r w:rsidRPr="00A95B94">
        <w:rPr>
          <w:rFonts w:ascii="Calibri" w:hAnsi="Calibri" w:cs="Calibri"/>
          <w:rtl/>
        </w:rPr>
        <w:t xml:space="preserve">إنه التجلي الصوتي للحق في الأرض، المبعوث ليذكّر البشر أن الكلمة ليست قولًا يُقال، بل </w:t>
      </w:r>
      <w:r w:rsidRPr="00A95B94">
        <w:rPr>
          <w:rStyle w:val="ac"/>
          <w:rFonts w:ascii="Calibri" w:hAnsi="Calibri" w:cs="Calibri"/>
          <w:rtl/>
        </w:rPr>
        <w:t>نورًا يُسمع بالروح قبل الأذن</w:t>
      </w:r>
      <w:r w:rsidRPr="00A95B94">
        <w:rPr>
          <w:rFonts w:ascii="Calibri" w:hAnsi="Calibri" w:cs="Calibri"/>
        </w:rPr>
        <w:t>.</w:t>
      </w:r>
    </w:p>
    <w:p w14:paraId="07EEA538" w14:textId="4B207668" w:rsidR="00E5117E" w:rsidRPr="00A95B94" w:rsidRDefault="00E5117E" w:rsidP="000F16E4">
      <w:pPr>
        <w:spacing w:line="360" w:lineRule="auto"/>
        <w:rPr>
          <w:rFonts w:ascii="Calibri" w:hAnsi="Calibri" w:cs="Calibri"/>
          <w:sz w:val="24"/>
          <w:szCs w:val="24"/>
        </w:rPr>
      </w:pPr>
    </w:p>
    <w:p w14:paraId="69451A93" w14:textId="77777777" w:rsidR="00E5117E" w:rsidRPr="00A95B94" w:rsidRDefault="00E5117E"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الأول: الكلمة التي تجيب بالحق</w:t>
      </w:r>
    </w:p>
    <w:p w14:paraId="1B197350"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يقول تعالى في مشهد عظيم من يوم القيامة</w:t>
      </w:r>
      <w:r w:rsidRPr="00A95B94">
        <w:rPr>
          <w:rFonts w:ascii="Calibri" w:hAnsi="Calibri" w:cs="Calibri"/>
        </w:rPr>
        <w:t>:</w:t>
      </w:r>
    </w:p>
    <w:p w14:paraId="3A698BD8"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﴿وَإِذْ قَالَ اللَّهُ يَا عِيسَى ابْنَ مَرْيَمَ أَأَنْتَ قُلْتَ لِلنَّاسِ اتَّخِذُونِي وَأُمِّيَ إِلَهَيْنِ مِن دُونِ اللَّهِ قَالَ سُبْحَانَكَ مَا يَكُونُ لِي أَنْ أَقُولَ مَا لَيْسَ لِي بِحَقٍّ</w:t>
      </w:r>
      <w:r w:rsidRPr="00A95B94">
        <w:rPr>
          <w:rFonts w:ascii="Calibri" w:hAnsi="Calibri" w:cs="Calibri"/>
        </w:rPr>
        <w:t>...</w:t>
      </w:r>
      <w:r w:rsidRPr="00A95B94">
        <w:rPr>
          <w:rFonts w:ascii="Calibri" w:hAnsi="Calibri" w:cs="Calibri"/>
          <w:rtl/>
        </w:rPr>
        <w:t>﴾</w:t>
      </w:r>
    </w:p>
    <w:p w14:paraId="7E26B7C1"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هنا يتجلى سرٌّ عجيب: سرعة الإجابة، وصفاؤها، وانسيابها كأنها </w:t>
      </w:r>
      <w:r w:rsidRPr="00A95B94">
        <w:rPr>
          <w:rStyle w:val="ac"/>
          <w:rFonts w:ascii="Calibri" w:hAnsi="Calibri" w:cs="Calibri"/>
          <w:rtl/>
        </w:rPr>
        <w:t>تنبثق من عين النور ذاته</w:t>
      </w:r>
      <w:r w:rsidRPr="00A95B94">
        <w:rPr>
          <w:rFonts w:ascii="Calibri" w:hAnsi="Calibri" w:cs="Calibri"/>
        </w:rPr>
        <w:t>.</w:t>
      </w:r>
      <w:r w:rsidRPr="00A95B94">
        <w:rPr>
          <w:rFonts w:ascii="Calibri" w:hAnsi="Calibri" w:cs="Calibri"/>
        </w:rPr>
        <w:br/>
      </w:r>
      <w:r w:rsidRPr="00A95B94">
        <w:rPr>
          <w:rFonts w:ascii="Calibri" w:hAnsi="Calibri" w:cs="Calibri"/>
          <w:rtl/>
        </w:rPr>
        <w:t>لم يتردد عيسى، ولم يتفكر في الجواب، لأن الجواب لم يكن منه، بل من الله الذي يتكلم بلسانه</w:t>
      </w:r>
      <w:r w:rsidRPr="00A95B94">
        <w:rPr>
          <w:rFonts w:ascii="Calibri" w:hAnsi="Calibri" w:cs="Calibri"/>
        </w:rPr>
        <w:t>.</w:t>
      </w:r>
      <w:r w:rsidRPr="00A95B94">
        <w:rPr>
          <w:rFonts w:ascii="Calibri" w:hAnsi="Calibri" w:cs="Calibri"/>
        </w:rPr>
        <w:br/>
      </w:r>
      <w:r w:rsidRPr="00A95B94">
        <w:rPr>
          <w:rFonts w:ascii="Calibri" w:hAnsi="Calibri" w:cs="Calibri"/>
          <w:rtl/>
        </w:rPr>
        <w:t xml:space="preserve">ومن هنا ندرك أن "كلمة الله" ليست وصفًا لخلقه، بل </w:t>
      </w:r>
      <w:r w:rsidRPr="00A95B94">
        <w:rPr>
          <w:rStyle w:val="ac"/>
          <w:rFonts w:ascii="Calibri" w:hAnsi="Calibri" w:cs="Calibri"/>
          <w:rtl/>
        </w:rPr>
        <w:t>بيانٌ لوظيفته</w:t>
      </w:r>
      <w:r w:rsidRPr="00A95B94">
        <w:rPr>
          <w:rFonts w:ascii="Calibri" w:hAnsi="Calibri" w:cs="Calibri"/>
        </w:rPr>
        <w:t xml:space="preserve">: </w:t>
      </w:r>
      <w:r w:rsidRPr="00A95B94">
        <w:rPr>
          <w:rFonts w:ascii="Calibri" w:hAnsi="Calibri" w:cs="Calibri"/>
          <w:rtl/>
        </w:rPr>
        <w:t>فهو لا يقول إلا ما أُمِر به، ولا ينطق إلا بما يوحى إليه</w:t>
      </w:r>
      <w:r w:rsidRPr="00A95B94">
        <w:rPr>
          <w:rFonts w:ascii="Calibri" w:hAnsi="Calibri" w:cs="Calibri"/>
        </w:rPr>
        <w:t>.</w:t>
      </w:r>
    </w:p>
    <w:p w14:paraId="2E646299"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وهكذا يُفهَم قوله تعالى</w:t>
      </w:r>
      <w:r w:rsidRPr="00A95B94">
        <w:rPr>
          <w:rFonts w:ascii="Calibri" w:hAnsi="Calibri" w:cs="Calibri"/>
        </w:rPr>
        <w:t>:</w:t>
      </w:r>
    </w:p>
    <w:p w14:paraId="5C27483E"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﴿ذَٰلِكَ عِيسَى ابْنُ مَرْيَمَ قَوْلُ الْحَقِّ الَّذِي فِيهِ يَمْتَرُونَ﴾</w:t>
      </w:r>
    </w:p>
    <w:p w14:paraId="6A0B695C"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إنه ليس فقط "ابن مريم"، بل </w:t>
      </w:r>
      <w:r w:rsidRPr="00A95B94">
        <w:rPr>
          <w:rStyle w:val="ac"/>
          <w:rFonts w:ascii="Calibri" w:hAnsi="Calibri" w:cs="Calibri"/>
          <w:rtl/>
        </w:rPr>
        <w:t>قول الله الناطق</w:t>
      </w:r>
      <w:r w:rsidRPr="00A95B94">
        <w:rPr>
          <w:rFonts w:ascii="Calibri" w:hAnsi="Calibri" w:cs="Calibri"/>
          <w:rtl/>
        </w:rPr>
        <w:t>، الكلمة التي تمشي على الأرض وتتكلم في المهد كما تتكلم في الموقف العظيم</w:t>
      </w:r>
      <w:r w:rsidRPr="00A95B94">
        <w:rPr>
          <w:rFonts w:ascii="Calibri" w:hAnsi="Calibri" w:cs="Calibri"/>
        </w:rPr>
        <w:t>.</w:t>
      </w:r>
    </w:p>
    <w:p w14:paraId="52D5CB68" w14:textId="752CAC97" w:rsidR="00E5117E" w:rsidRPr="00A95B94" w:rsidRDefault="00E5117E" w:rsidP="000F16E4">
      <w:pPr>
        <w:spacing w:line="360" w:lineRule="auto"/>
        <w:rPr>
          <w:rFonts w:ascii="Calibri" w:hAnsi="Calibri" w:cs="Calibri"/>
          <w:sz w:val="24"/>
          <w:szCs w:val="24"/>
        </w:rPr>
      </w:pPr>
    </w:p>
    <w:p w14:paraId="6EE93E94" w14:textId="77777777" w:rsidR="00E5117E" w:rsidRPr="00A95B94" w:rsidRDefault="00E5117E" w:rsidP="000F16E4">
      <w:pPr>
        <w:spacing w:line="360" w:lineRule="auto"/>
        <w:rPr>
          <w:rFonts w:ascii="Calibri" w:hAnsi="Calibri" w:cs="Calibri"/>
          <w:sz w:val="24"/>
          <w:szCs w:val="24"/>
        </w:rPr>
      </w:pPr>
      <w:r w:rsidRPr="00A95B94">
        <w:rPr>
          <w:rFonts w:ascii="Calibri" w:hAnsi="Calibri" w:cs="Calibri"/>
          <w:b/>
          <w:bCs/>
          <w:sz w:val="24"/>
          <w:szCs w:val="24"/>
          <w:rtl/>
        </w:rPr>
        <w:t xml:space="preserve">المبحث الثاني: المسيح – وظيفة الكلمة لا </w:t>
      </w:r>
      <w:proofErr w:type="spellStart"/>
      <w:r w:rsidRPr="00A95B94">
        <w:rPr>
          <w:rFonts w:ascii="Calibri" w:hAnsi="Calibri" w:cs="Calibri"/>
          <w:b/>
          <w:bCs/>
          <w:sz w:val="24"/>
          <w:szCs w:val="24"/>
          <w:rtl/>
        </w:rPr>
        <w:t>معجزتها</w:t>
      </w:r>
      <w:proofErr w:type="spellEnd"/>
    </w:p>
    <w:p w14:paraId="05129FE4"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غالبًا ما يُنظر إلى عيسى على أنه معجزة في الخلق، لأنه وُلد بلا أب</w:t>
      </w:r>
      <w:r w:rsidRPr="00A95B94">
        <w:rPr>
          <w:rFonts w:ascii="Calibri" w:hAnsi="Calibri" w:cs="Calibri"/>
        </w:rPr>
        <w:t>.</w:t>
      </w:r>
      <w:r w:rsidRPr="00A95B94">
        <w:rPr>
          <w:rFonts w:ascii="Calibri" w:hAnsi="Calibri" w:cs="Calibri"/>
        </w:rPr>
        <w:br/>
      </w:r>
      <w:r w:rsidRPr="00A95B94">
        <w:rPr>
          <w:rFonts w:ascii="Calibri" w:hAnsi="Calibri" w:cs="Calibri"/>
          <w:rtl/>
        </w:rPr>
        <w:t xml:space="preserve">لكن جوهر </w:t>
      </w:r>
      <w:proofErr w:type="spellStart"/>
      <w:r w:rsidRPr="00A95B94">
        <w:rPr>
          <w:rFonts w:ascii="Calibri" w:hAnsi="Calibri" w:cs="Calibri"/>
          <w:rtl/>
        </w:rPr>
        <w:t>معجزته</w:t>
      </w:r>
      <w:proofErr w:type="spellEnd"/>
      <w:r w:rsidRPr="00A95B94">
        <w:rPr>
          <w:rFonts w:ascii="Calibri" w:hAnsi="Calibri" w:cs="Calibri"/>
          <w:rtl/>
        </w:rPr>
        <w:t xml:space="preserve"> أعمق: أنه </w:t>
      </w:r>
      <w:r w:rsidRPr="00A95B94">
        <w:rPr>
          <w:rStyle w:val="ac"/>
          <w:rFonts w:ascii="Calibri" w:hAnsi="Calibri" w:cs="Calibri"/>
          <w:rtl/>
        </w:rPr>
        <w:t>وُجد ليُبلِّغ كلمة الله بصوتٍ بشري</w:t>
      </w:r>
      <w:r w:rsidRPr="00A95B94">
        <w:rPr>
          <w:rFonts w:ascii="Calibri" w:hAnsi="Calibri" w:cs="Calibri"/>
          <w:rtl/>
        </w:rPr>
        <w:t>، فيجعل الوحي مسموعًا في الأرض</w:t>
      </w:r>
      <w:r w:rsidRPr="00A95B94">
        <w:rPr>
          <w:rFonts w:ascii="Calibri" w:hAnsi="Calibri" w:cs="Calibri"/>
        </w:rPr>
        <w:t>.</w:t>
      </w:r>
      <w:r w:rsidRPr="00A95B94">
        <w:rPr>
          <w:rFonts w:ascii="Calibri" w:hAnsi="Calibri" w:cs="Calibri"/>
        </w:rPr>
        <w:br/>
      </w:r>
      <w:r w:rsidRPr="00A95B94">
        <w:rPr>
          <w:rFonts w:ascii="Calibri" w:hAnsi="Calibri" w:cs="Calibri"/>
          <w:rtl/>
        </w:rPr>
        <w:t xml:space="preserve">الآية لا تتحدث عن حدثٍ خارق، بل عن وظيفةٍ كونية: أن يكون الإنسان </w:t>
      </w:r>
      <w:r w:rsidRPr="00A95B94">
        <w:rPr>
          <w:rStyle w:val="ac"/>
          <w:rFonts w:ascii="Calibri" w:hAnsi="Calibri" w:cs="Calibri"/>
          <w:rtl/>
        </w:rPr>
        <w:t>مرآةً للصوت الإلهي</w:t>
      </w:r>
      <w:r w:rsidRPr="00A95B94">
        <w:rPr>
          <w:rFonts w:ascii="Calibri" w:hAnsi="Calibri" w:cs="Calibri"/>
        </w:rPr>
        <w:t>.</w:t>
      </w:r>
    </w:p>
    <w:p w14:paraId="368CA580"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ولهذا قيل لمريم</w:t>
      </w:r>
      <w:r w:rsidRPr="00A95B94">
        <w:rPr>
          <w:rFonts w:ascii="Calibri" w:hAnsi="Calibri" w:cs="Calibri"/>
        </w:rPr>
        <w:t>:</w:t>
      </w:r>
    </w:p>
    <w:p w14:paraId="4CB5F7C4"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﴿يَا مَرْيَمُ إِنَّ اللَّهَ يُبَشِّرُكِ بِكَلِمَةٍ مِّنْهُ اسْمُهُ الْمَسِيحُ عِيسَى ابْنُ مَرْيَمَ يُكَلِّمُ النَّاسَ فِي الْمَهْدِ وَكَهْلًا﴾</w:t>
      </w:r>
    </w:p>
    <w:p w14:paraId="7BEEF2FD"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أي: إن مهمته ليست أن يُولد بلا أب، بل أن </w:t>
      </w:r>
      <w:r w:rsidRPr="00A95B94">
        <w:rPr>
          <w:rStyle w:val="ac"/>
          <w:rFonts w:ascii="Calibri" w:hAnsi="Calibri" w:cs="Calibri"/>
          <w:rtl/>
        </w:rPr>
        <w:t>يتكلم باسم الله</w:t>
      </w:r>
      <w:r w:rsidRPr="00A95B94">
        <w:rPr>
          <w:rFonts w:ascii="Calibri" w:hAnsi="Calibri" w:cs="Calibri"/>
          <w:rtl/>
        </w:rPr>
        <w:t xml:space="preserve"> من المهد إلى الكهولة</w:t>
      </w:r>
      <w:r w:rsidRPr="00A95B94">
        <w:rPr>
          <w:rFonts w:ascii="Calibri" w:hAnsi="Calibri" w:cs="Calibri"/>
        </w:rPr>
        <w:t>.</w:t>
      </w:r>
      <w:r w:rsidRPr="00A95B94">
        <w:rPr>
          <w:rFonts w:ascii="Calibri" w:hAnsi="Calibri" w:cs="Calibri"/>
        </w:rPr>
        <w:br/>
      </w:r>
      <w:r w:rsidRPr="00A95B94">
        <w:rPr>
          <w:rFonts w:ascii="Calibri" w:hAnsi="Calibri" w:cs="Calibri"/>
          <w:rtl/>
        </w:rPr>
        <w:t xml:space="preserve">فالمسيح هنا ليس فقط لقبًا، بل </w:t>
      </w:r>
      <w:r w:rsidRPr="00A95B94">
        <w:rPr>
          <w:rStyle w:val="ac"/>
          <w:rFonts w:ascii="Calibri" w:hAnsi="Calibri" w:cs="Calibri"/>
          <w:rtl/>
        </w:rPr>
        <w:t>وظيفة لغوية روحية</w:t>
      </w:r>
      <w:r w:rsidRPr="00A95B94">
        <w:rPr>
          <w:rFonts w:ascii="Calibri" w:hAnsi="Calibri" w:cs="Calibri"/>
          <w:rtl/>
        </w:rPr>
        <w:t>؛ إذ هو "الكلمة المتجسدة"، الناطقة باسم الحق في كل مراحل الوجود</w:t>
      </w:r>
      <w:r w:rsidRPr="00A95B94">
        <w:rPr>
          <w:rFonts w:ascii="Calibri" w:hAnsi="Calibri" w:cs="Calibri"/>
        </w:rPr>
        <w:t>.</w:t>
      </w:r>
    </w:p>
    <w:p w14:paraId="18ECDD7B" w14:textId="320E99BD" w:rsidR="00E5117E" w:rsidRPr="00A95B94" w:rsidRDefault="00E5117E" w:rsidP="000F16E4">
      <w:pPr>
        <w:spacing w:line="360" w:lineRule="auto"/>
        <w:rPr>
          <w:rFonts w:ascii="Calibri" w:hAnsi="Calibri" w:cs="Calibri"/>
          <w:sz w:val="24"/>
          <w:szCs w:val="24"/>
        </w:rPr>
      </w:pPr>
    </w:p>
    <w:p w14:paraId="51F97E0A" w14:textId="77777777" w:rsidR="00E5117E" w:rsidRPr="00A95B94" w:rsidRDefault="00E5117E"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الثالث: شفاء بالكلمة لا بالمسح</w:t>
      </w:r>
    </w:p>
    <w:p w14:paraId="6B6534F9"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المعجزات التي نُسبت إلى المسيح في الأناجيل تُظهره ممسحًا على المرضى فيبرؤون،</w:t>
      </w:r>
      <w:r w:rsidRPr="00A95B94">
        <w:rPr>
          <w:rFonts w:ascii="Calibri" w:hAnsi="Calibri" w:cs="Calibri"/>
        </w:rPr>
        <w:br/>
      </w:r>
      <w:r w:rsidRPr="00A95B94">
        <w:rPr>
          <w:rFonts w:ascii="Calibri" w:hAnsi="Calibri" w:cs="Calibri"/>
          <w:rtl/>
        </w:rPr>
        <w:t xml:space="preserve">لكن القرآن يربط </w:t>
      </w:r>
      <w:proofErr w:type="spellStart"/>
      <w:r w:rsidRPr="00A95B94">
        <w:rPr>
          <w:rFonts w:ascii="Calibri" w:hAnsi="Calibri" w:cs="Calibri"/>
          <w:rtl/>
        </w:rPr>
        <w:t>معجزاته</w:t>
      </w:r>
      <w:proofErr w:type="spellEnd"/>
      <w:r w:rsidRPr="00A95B94">
        <w:rPr>
          <w:rFonts w:ascii="Calibri" w:hAnsi="Calibri" w:cs="Calibri"/>
          <w:rtl/>
        </w:rPr>
        <w:t xml:space="preserve"> بـ </w:t>
      </w:r>
      <w:r w:rsidRPr="00A95B94">
        <w:rPr>
          <w:rStyle w:val="ac"/>
          <w:rFonts w:ascii="Calibri" w:hAnsi="Calibri" w:cs="Calibri"/>
          <w:rtl/>
        </w:rPr>
        <w:t>الكلام</w:t>
      </w:r>
      <w:r w:rsidRPr="00A95B94">
        <w:rPr>
          <w:rFonts w:ascii="Calibri" w:hAnsi="Calibri" w:cs="Calibri"/>
          <w:rtl/>
        </w:rPr>
        <w:t xml:space="preserve"> لا باللمس</w:t>
      </w:r>
      <w:r w:rsidRPr="00A95B94">
        <w:rPr>
          <w:rFonts w:ascii="Calibri" w:hAnsi="Calibri" w:cs="Calibri"/>
        </w:rPr>
        <w:t>:</w:t>
      </w:r>
    </w:p>
    <w:p w14:paraId="24AE3184"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﴿وَأُبْرِئُ الْأَكْمَهَ وَالْأَبْرَصَ وَأُحْيِي الْمَوْتَى بِإِذْنِ اللَّهِ﴾</w:t>
      </w:r>
    </w:p>
    <w:p w14:paraId="49AE4E93"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فكلامه كان شفاءً بذاته، لأنه كلام الله</w:t>
      </w:r>
      <w:r w:rsidRPr="00A95B94">
        <w:rPr>
          <w:rFonts w:ascii="Calibri" w:hAnsi="Calibri" w:cs="Calibri"/>
        </w:rPr>
        <w:t>.</w:t>
      </w:r>
      <w:r w:rsidRPr="00A95B94">
        <w:rPr>
          <w:rFonts w:ascii="Calibri" w:hAnsi="Calibri" w:cs="Calibri"/>
        </w:rPr>
        <w:br/>
      </w:r>
      <w:r w:rsidRPr="00A95B94">
        <w:rPr>
          <w:rFonts w:ascii="Calibri" w:hAnsi="Calibri" w:cs="Calibri"/>
          <w:rtl/>
        </w:rPr>
        <w:t>وهذا يوازي قول الحق في وصف القرآن نفسه</w:t>
      </w:r>
      <w:r w:rsidRPr="00A95B94">
        <w:rPr>
          <w:rFonts w:ascii="Calibri" w:hAnsi="Calibri" w:cs="Calibri"/>
        </w:rPr>
        <w:t>:</w:t>
      </w:r>
    </w:p>
    <w:p w14:paraId="3F092B07"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﴿وَنُنَزِّلُ مِنَ الْقُرْآنِ مَا هُوَ شِفَاءٌ وَرَحْمَةٌ لِّلْمُؤْمِنِينَ﴾</w:t>
      </w:r>
    </w:p>
    <w:p w14:paraId="5DC48C46"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فالقرآن روح من أمر الله، وعيسى روحٌ منه أيضًا</w:t>
      </w:r>
      <w:r w:rsidRPr="00A95B94">
        <w:rPr>
          <w:rFonts w:ascii="Calibri" w:hAnsi="Calibri" w:cs="Calibri"/>
        </w:rPr>
        <w:t>.</w:t>
      </w:r>
      <w:r w:rsidRPr="00A95B94">
        <w:rPr>
          <w:rFonts w:ascii="Calibri" w:hAnsi="Calibri" w:cs="Calibri"/>
        </w:rPr>
        <w:br/>
      </w:r>
      <w:r w:rsidRPr="00A95B94">
        <w:rPr>
          <w:rFonts w:ascii="Calibri" w:hAnsi="Calibri" w:cs="Calibri"/>
          <w:rtl/>
        </w:rPr>
        <w:t xml:space="preserve">أحدهما </w:t>
      </w:r>
      <w:r w:rsidRPr="00A95B94">
        <w:rPr>
          <w:rStyle w:val="ac"/>
          <w:rFonts w:ascii="Calibri" w:hAnsi="Calibri" w:cs="Calibri"/>
          <w:rtl/>
        </w:rPr>
        <w:t>كلام الله المتلوّ</w:t>
      </w:r>
      <w:r w:rsidRPr="00A95B94">
        <w:rPr>
          <w:rFonts w:ascii="Calibri" w:hAnsi="Calibri" w:cs="Calibri"/>
          <w:rtl/>
        </w:rPr>
        <w:t xml:space="preserve">، والآخر </w:t>
      </w:r>
      <w:r w:rsidRPr="00A95B94">
        <w:rPr>
          <w:rStyle w:val="ac"/>
          <w:rFonts w:ascii="Calibri" w:hAnsi="Calibri" w:cs="Calibri"/>
          <w:rtl/>
        </w:rPr>
        <w:t>كلمة الله المجسدة</w:t>
      </w:r>
      <w:r w:rsidRPr="00A95B94">
        <w:rPr>
          <w:rFonts w:ascii="Calibri" w:hAnsi="Calibri" w:cs="Calibri"/>
          <w:rtl/>
        </w:rPr>
        <w:t>، وكلاهما يشفي بالوحي والنور</w:t>
      </w:r>
      <w:r w:rsidRPr="00A95B94">
        <w:rPr>
          <w:rFonts w:ascii="Calibri" w:hAnsi="Calibri" w:cs="Calibri"/>
        </w:rPr>
        <w:t>.</w:t>
      </w:r>
    </w:p>
    <w:p w14:paraId="58464660" w14:textId="68A2366B" w:rsidR="00E5117E" w:rsidRPr="00A95B94" w:rsidRDefault="00E5117E" w:rsidP="000F16E4">
      <w:pPr>
        <w:spacing w:line="360" w:lineRule="auto"/>
        <w:rPr>
          <w:rFonts w:ascii="Calibri" w:hAnsi="Calibri" w:cs="Calibri"/>
          <w:sz w:val="24"/>
          <w:szCs w:val="24"/>
        </w:rPr>
      </w:pPr>
    </w:p>
    <w:p w14:paraId="1B06AEC3" w14:textId="77777777" w:rsidR="00E5117E" w:rsidRPr="00A95B94" w:rsidRDefault="00E5117E"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الرابع: وحدة الكلمة والقرآن</w:t>
      </w:r>
    </w:p>
    <w:p w14:paraId="6A6B392B"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إذا كان محمد ﷺ هو </w:t>
      </w:r>
      <w:r w:rsidRPr="00A95B94">
        <w:rPr>
          <w:rStyle w:val="ac"/>
          <w:rFonts w:ascii="Calibri" w:hAnsi="Calibri" w:cs="Calibri"/>
          <w:rtl/>
        </w:rPr>
        <w:t>قرآنٌ يمشي بين الناس بأفعاله</w:t>
      </w:r>
      <w:r w:rsidRPr="00A95B94">
        <w:rPr>
          <w:rFonts w:ascii="Calibri" w:hAnsi="Calibri" w:cs="Calibri"/>
          <w:rtl/>
        </w:rPr>
        <w:t>،</w:t>
      </w:r>
      <w:r w:rsidRPr="00A95B94">
        <w:rPr>
          <w:rFonts w:ascii="Calibri" w:hAnsi="Calibri" w:cs="Calibri"/>
        </w:rPr>
        <w:br/>
      </w:r>
      <w:r w:rsidRPr="00A95B94">
        <w:rPr>
          <w:rFonts w:ascii="Calibri" w:hAnsi="Calibri" w:cs="Calibri"/>
          <w:rtl/>
        </w:rPr>
        <w:t xml:space="preserve">فإن عيسى عليه السلام هو </w:t>
      </w:r>
      <w:r w:rsidRPr="00A95B94">
        <w:rPr>
          <w:rStyle w:val="ac"/>
          <w:rFonts w:ascii="Calibri" w:hAnsi="Calibri" w:cs="Calibri"/>
          <w:rtl/>
        </w:rPr>
        <w:t>كلمة الله تمشي بين الناس بأقواله</w:t>
      </w:r>
      <w:r w:rsidRPr="00A95B94">
        <w:rPr>
          <w:rFonts w:ascii="Calibri" w:hAnsi="Calibri" w:cs="Calibri"/>
        </w:rPr>
        <w:t>.</w:t>
      </w:r>
      <w:r w:rsidRPr="00A95B94">
        <w:rPr>
          <w:rFonts w:ascii="Calibri" w:hAnsi="Calibri" w:cs="Calibri"/>
        </w:rPr>
        <w:br/>
      </w:r>
      <w:r w:rsidRPr="00A95B94">
        <w:rPr>
          <w:rFonts w:ascii="Calibri" w:hAnsi="Calibri" w:cs="Calibri"/>
          <w:rtl/>
        </w:rPr>
        <w:t>الأول فعلٌ مجسَّد، والثاني قولٌ متجسد</w:t>
      </w:r>
      <w:r w:rsidRPr="00A95B94">
        <w:rPr>
          <w:rFonts w:ascii="Calibri" w:hAnsi="Calibri" w:cs="Calibri"/>
        </w:rPr>
        <w:t>.</w:t>
      </w:r>
      <w:r w:rsidRPr="00A95B94">
        <w:rPr>
          <w:rFonts w:ascii="Calibri" w:hAnsi="Calibri" w:cs="Calibri"/>
        </w:rPr>
        <w:br/>
      </w:r>
      <w:r w:rsidRPr="00A95B94">
        <w:rPr>
          <w:rFonts w:ascii="Calibri" w:hAnsi="Calibri" w:cs="Calibri"/>
          <w:rtl/>
        </w:rPr>
        <w:t>ومن اجتماعهما تكتمل الرسالة الإلهية</w:t>
      </w:r>
      <w:r w:rsidRPr="00A95B94">
        <w:rPr>
          <w:rFonts w:ascii="Calibri" w:hAnsi="Calibri" w:cs="Calibri"/>
        </w:rPr>
        <w:t>:</w:t>
      </w:r>
      <w:r w:rsidRPr="00A95B94">
        <w:rPr>
          <w:rFonts w:ascii="Calibri" w:hAnsi="Calibri" w:cs="Calibri"/>
        </w:rPr>
        <w:br/>
      </w:r>
      <w:r w:rsidRPr="00A95B94">
        <w:rPr>
          <w:rFonts w:ascii="Calibri" w:hAnsi="Calibri" w:cs="Calibri"/>
          <w:rtl/>
        </w:rPr>
        <w:t>القول والفعل، الصوت والصدى، النور والحركة</w:t>
      </w:r>
      <w:r w:rsidRPr="00A95B94">
        <w:rPr>
          <w:rFonts w:ascii="Calibri" w:hAnsi="Calibri" w:cs="Calibri"/>
        </w:rPr>
        <w:t>.</w:t>
      </w:r>
    </w:p>
    <w:p w14:paraId="2E7D07A8"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ولذلك قال تعالى عن كليهما</w:t>
      </w:r>
      <w:r w:rsidRPr="00A95B94">
        <w:rPr>
          <w:rFonts w:ascii="Calibri" w:hAnsi="Calibri" w:cs="Calibri"/>
        </w:rPr>
        <w:t>:</w:t>
      </w:r>
    </w:p>
    <w:p w14:paraId="0D9B7421"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﴿وَكَذَٰلِكَ أَوْحَيْنَا إِلَيْكَ رُوحًا مِّنْ أَمْرِنَا﴾</w:t>
      </w:r>
      <w:r w:rsidRPr="00A95B94">
        <w:rPr>
          <w:rFonts w:ascii="Calibri" w:hAnsi="Calibri" w:cs="Calibri"/>
        </w:rPr>
        <w:br/>
      </w:r>
      <w:r w:rsidRPr="00A95B94">
        <w:rPr>
          <w:rFonts w:ascii="Calibri" w:hAnsi="Calibri" w:cs="Calibri"/>
          <w:rtl/>
        </w:rPr>
        <w:t>﴿وَأَيَّدْنَاهُ بِرُوحِ الْقُدُسِ﴾</w:t>
      </w:r>
    </w:p>
    <w:p w14:paraId="1FC2BD07"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الاثنان مؤيَّدان بنفس الروح، لأنهما </w:t>
      </w:r>
      <w:r w:rsidRPr="00A95B94">
        <w:rPr>
          <w:rStyle w:val="ac"/>
          <w:rFonts w:ascii="Calibri" w:hAnsi="Calibri" w:cs="Calibri"/>
          <w:rtl/>
        </w:rPr>
        <w:t>مظهران لكلمة واحدة</w:t>
      </w:r>
      <w:r w:rsidRPr="00A95B94">
        <w:rPr>
          <w:rFonts w:ascii="Calibri" w:hAnsi="Calibri" w:cs="Calibri"/>
          <w:rtl/>
        </w:rPr>
        <w:t>، هي كلمة الله التي لم تزل تخلق وتُحيي وتهدي</w:t>
      </w:r>
      <w:r w:rsidRPr="00A95B94">
        <w:rPr>
          <w:rFonts w:ascii="Calibri" w:hAnsi="Calibri" w:cs="Calibri"/>
        </w:rPr>
        <w:t>.</w:t>
      </w:r>
    </w:p>
    <w:p w14:paraId="0CDA8160" w14:textId="64854B2F" w:rsidR="00E5117E" w:rsidRPr="00A95B94" w:rsidRDefault="00E5117E" w:rsidP="000F16E4">
      <w:pPr>
        <w:spacing w:line="360" w:lineRule="auto"/>
        <w:rPr>
          <w:rFonts w:ascii="Calibri" w:hAnsi="Calibri" w:cs="Calibri"/>
          <w:sz w:val="24"/>
          <w:szCs w:val="24"/>
        </w:rPr>
      </w:pPr>
    </w:p>
    <w:p w14:paraId="35A1EC75" w14:textId="77777777" w:rsidR="00E5117E" w:rsidRPr="00A95B94" w:rsidRDefault="00E5117E" w:rsidP="000F16E4">
      <w:pPr>
        <w:spacing w:line="360" w:lineRule="auto"/>
        <w:rPr>
          <w:rFonts w:ascii="Calibri" w:hAnsi="Calibri" w:cs="Calibri"/>
          <w:b/>
          <w:bCs/>
          <w:sz w:val="24"/>
          <w:szCs w:val="24"/>
        </w:rPr>
      </w:pPr>
      <w:r w:rsidRPr="00A95B94">
        <w:rPr>
          <w:rFonts w:ascii="Calibri" w:hAnsi="Calibri" w:cs="Calibri"/>
          <w:b/>
          <w:bCs/>
          <w:sz w:val="24"/>
          <w:szCs w:val="24"/>
          <w:rtl/>
        </w:rPr>
        <w:t>خاتمة: الكلمة التي تبعث الروح</w:t>
      </w:r>
    </w:p>
    <w:p w14:paraId="1FF92144" w14:textId="77777777" w:rsidR="00E5117E" w:rsidRPr="00A95B94" w:rsidRDefault="00E5117E" w:rsidP="000F16E4">
      <w:pPr>
        <w:pStyle w:val="af5"/>
        <w:spacing w:line="360" w:lineRule="auto"/>
        <w:rPr>
          <w:rFonts w:ascii="Calibri" w:hAnsi="Calibri" w:cs="Calibri"/>
        </w:rPr>
      </w:pPr>
      <w:r w:rsidRPr="00A95B94">
        <w:rPr>
          <w:rFonts w:ascii="Calibri" w:hAnsi="Calibri" w:cs="Calibri"/>
          <w:rtl/>
        </w:rPr>
        <w:t xml:space="preserve">في وعي المؤمن، لا يكون عيسى مجرد نبي من الماضي، بل </w:t>
      </w:r>
      <w:r w:rsidRPr="00A95B94">
        <w:rPr>
          <w:rStyle w:val="ac"/>
          <w:rFonts w:ascii="Calibri" w:hAnsi="Calibri" w:cs="Calibri"/>
          <w:rtl/>
        </w:rPr>
        <w:t>رمزًا للوعي النقي الذي ينطق بالحق دون وسائط</w:t>
      </w:r>
      <w:r w:rsidRPr="00A95B94">
        <w:rPr>
          <w:rFonts w:ascii="Calibri" w:hAnsi="Calibri" w:cs="Calibri"/>
        </w:rPr>
        <w:t>.</w:t>
      </w:r>
      <w:r w:rsidRPr="00A95B94">
        <w:rPr>
          <w:rFonts w:ascii="Calibri" w:hAnsi="Calibri" w:cs="Calibri"/>
        </w:rPr>
        <w:br/>
      </w:r>
      <w:r w:rsidRPr="00A95B94">
        <w:rPr>
          <w:rFonts w:ascii="Calibri" w:hAnsi="Calibri" w:cs="Calibri"/>
          <w:rtl/>
        </w:rPr>
        <w:t>هو المَثَل الأعلى للإنسان الذي صار مرآة للكلمة، فصار كلامه شفاءً ونوره وحيًا</w:t>
      </w:r>
      <w:r w:rsidRPr="00A95B94">
        <w:rPr>
          <w:rFonts w:ascii="Calibri" w:hAnsi="Calibri" w:cs="Calibri"/>
        </w:rPr>
        <w:t>.</w:t>
      </w:r>
    </w:p>
    <w:p w14:paraId="337E0299" w14:textId="77777777" w:rsidR="00E5117E" w:rsidRDefault="00E5117E" w:rsidP="000F16E4">
      <w:pPr>
        <w:pStyle w:val="af5"/>
        <w:spacing w:line="360" w:lineRule="auto"/>
        <w:rPr>
          <w:rFonts w:ascii="Calibri" w:hAnsi="Calibri" w:cs="Calibri"/>
          <w:rtl/>
        </w:rPr>
      </w:pPr>
      <w:r w:rsidRPr="00A95B94">
        <w:rPr>
          <w:rFonts w:ascii="Calibri" w:hAnsi="Calibri" w:cs="Calibri"/>
          <w:rtl/>
        </w:rPr>
        <w:t>وعندما نفهم المسيح بهذه الرؤية، ندرك أن القرآن لا يحدّثنا عن شخصٍ مضى،</w:t>
      </w:r>
      <w:r w:rsidRPr="00A95B94">
        <w:rPr>
          <w:rFonts w:ascii="Calibri" w:hAnsi="Calibri" w:cs="Calibri"/>
        </w:rPr>
        <w:br/>
      </w:r>
      <w:r w:rsidRPr="00A95B94">
        <w:rPr>
          <w:rFonts w:ascii="Calibri" w:hAnsi="Calibri" w:cs="Calibri"/>
          <w:rtl/>
        </w:rPr>
        <w:t xml:space="preserve">بل يدعونا لأن </w:t>
      </w:r>
      <w:r w:rsidRPr="00A95B94">
        <w:rPr>
          <w:rStyle w:val="ac"/>
          <w:rFonts w:ascii="Calibri" w:hAnsi="Calibri" w:cs="Calibri"/>
          <w:rtl/>
        </w:rPr>
        <w:t>نستيقظ في داخلنا على المسيح الكامن في كل إنسان</w:t>
      </w:r>
      <w:r w:rsidRPr="00A95B94">
        <w:rPr>
          <w:rFonts w:ascii="Calibri" w:hAnsi="Calibri" w:cs="Calibri"/>
          <w:rtl/>
        </w:rPr>
        <w:t>،</w:t>
      </w:r>
      <w:r w:rsidRPr="00A95B94">
        <w:rPr>
          <w:rFonts w:ascii="Calibri" w:hAnsi="Calibri" w:cs="Calibri"/>
        </w:rPr>
        <w:br/>
      </w:r>
      <w:r w:rsidRPr="00A95B94">
        <w:rPr>
          <w:rFonts w:ascii="Calibri" w:hAnsi="Calibri" w:cs="Calibri"/>
          <w:rtl/>
        </w:rPr>
        <w:t>ذاك الصوت الإلهي الذي يقول الحق، ويمسح الألم، ويبعث الحياة من الكلمة</w:t>
      </w:r>
      <w:r w:rsidRPr="00A95B94">
        <w:rPr>
          <w:rFonts w:ascii="Calibri" w:hAnsi="Calibri" w:cs="Calibri"/>
        </w:rPr>
        <w:t>.</w:t>
      </w:r>
    </w:p>
    <w:p w14:paraId="1618F2C1" w14:textId="77777777" w:rsidR="00D137D4" w:rsidRPr="00D137D4" w:rsidRDefault="00D137D4" w:rsidP="000F16E4">
      <w:pPr>
        <w:pStyle w:val="11"/>
      </w:pPr>
      <w:bookmarkStart w:id="83" w:name="_Toc217152808"/>
      <w:r w:rsidRPr="00D137D4">
        <w:rPr>
          <w:rFonts w:eastAsiaTheme="majorEastAsia"/>
          <w:rtl/>
        </w:rPr>
        <w:t>تأملات في الأنثى والموضع والكلمة</w:t>
      </w:r>
      <w:bookmarkEnd w:id="83"/>
    </w:p>
    <w:p w14:paraId="56258671" w14:textId="548AC331" w:rsidR="00D137D4" w:rsidRPr="00D137D4" w:rsidRDefault="00D137D4" w:rsidP="000F16E4">
      <w:pPr>
        <w:pStyle w:val="af5"/>
        <w:spacing w:line="360" w:lineRule="auto"/>
        <w:rPr>
          <w:rFonts w:ascii="Calibri" w:hAnsi="Calibri" w:cs="Calibri"/>
          <w:lang w:val="en-US"/>
        </w:rPr>
      </w:pPr>
    </w:p>
    <w:p w14:paraId="78A37CF5" w14:textId="743CF708"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مريم… الأنثى التي لم تكن أنثى</w:t>
      </w:r>
    </w:p>
    <w:p w14:paraId="32FDB007"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ليست الأنوثة في اللسان القرآني وصفًا جسديًّا، بل حالة وعيٍ تتجلى فيها الفاعلية الإلهية في موضعٍ محرَّر من التملك البشري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حين قالت امرأة عمران</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إني وضعتها أنثى</w:t>
      </w:r>
      <w:r w:rsidRPr="00D137D4">
        <w:rPr>
          <w:rFonts w:ascii="Calibri" w:hAnsi="Calibri" w:cs="Calibri"/>
          <w:i/>
          <w:iCs/>
          <w:lang w:val="en-US"/>
        </w:rPr>
        <w:t>»</w:t>
      </w:r>
      <w:r w:rsidRPr="00D137D4">
        <w:rPr>
          <w:rFonts w:ascii="Calibri" w:hAnsi="Calibri" w:cs="Calibri"/>
          <w:rtl/>
        </w:rPr>
        <w:t>، لم تكن تخبر عن جنسٍ بل عن موضعٍ اختارته ليكون حرًّا من النسب والأبوة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لقد اختارت أن يكون ما في بطنها </w:t>
      </w:r>
      <w:r w:rsidRPr="00D137D4">
        <w:rPr>
          <w:rFonts w:ascii="Calibri" w:hAnsi="Calibri" w:cs="Calibri"/>
          <w:i/>
          <w:iCs/>
          <w:rtl/>
        </w:rPr>
        <w:t>مُحرَّرًا</w:t>
      </w:r>
      <w:r w:rsidRPr="00D137D4">
        <w:rPr>
          <w:rFonts w:ascii="Calibri" w:hAnsi="Calibri" w:cs="Calibri"/>
          <w:rtl/>
        </w:rPr>
        <w:t xml:space="preserve"> من نظام الذكر، لتجعله في حضرة الله وحده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وهكذا كانت مريم: الأنثى التي تحرّرت من تعريف الأنوثة، وصارت موضعًا للخلق لا مخلوقةً بالمعنى العادي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أنثى لا تلد من جسدها، بل تُولد فيها الكلمة</w:t>
      </w:r>
      <w:r w:rsidRPr="00D137D4">
        <w:rPr>
          <w:rFonts w:ascii="Calibri" w:hAnsi="Calibri" w:cs="Calibri"/>
          <w:lang w:val="en-US"/>
        </w:rPr>
        <w:t>.</w:t>
      </w:r>
    </w:p>
    <w:p w14:paraId="4956BB1C" w14:textId="14F2BA50" w:rsidR="00D137D4" w:rsidRPr="00D137D4" w:rsidRDefault="00D137D4" w:rsidP="000F16E4">
      <w:pPr>
        <w:pStyle w:val="af5"/>
        <w:spacing w:line="360" w:lineRule="auto"/>
        <w:rPr>
          <w:rFonts w:ascii="Calibri" w:hAnsi="Calibri" w:cs="Calibri"/>
          <w:rtl/>
          <w:lang w:val="en-US" w:bidi="ar-MA"/>
        </w:rPr>
      </w:pPr>
    </w:p>
    <w:p w14:paraId="1F54EE5A" w14:textId="01BCE402"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وليس الذكر كالأنثى — مفارقة الوعي والفعل</w:t>
      </w:r>
    </w:p>
    <w:p w14:paraId="1848A99F"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 xml:space="preserve">الآية </w:t>
      </w:r>
      <w:r w:rsidRPr="00D137D4">
        <w:rPr>
          <w:rFonts w:ascii="Calibri" w:hAnsi="Calibri" w:cs="Calibri"/>
          <w:i/>
          <w:iCs/>
          <w:lang w:val="en-US"/>
        </w:rPr>
        <w:t>«</w:t>
      </w:r>
      <w:r w:rsidRPr="00D137D4">
        <w:rPr>
          <w:rFonts w:ascii="Calibri" w:hAnsi="Calibri" w:cs="Calibri"/>
          <w:i/>
          <w:iCs/>
          <w:rtl/>
        </w:rPr>
        <w:t>وليس الذكر كالأنثى</w:t>
      </w:r>
      <w:r w:rsidRPr="00D137D4">
        <w:rPr>
          <w:rFonts w:ascii="Calibri" w:hAnsi="Calibri" w:cs="Calibri"/>
          <w:i/>
          <w:iCs/>
          <w:lang w:val="en-US"/>
        </w:rPr>
        <w:t>»</w:t>
      </w:r>
      <w:r w:rsidRPr="00D137D4">
        <w:rPr>
          <w:rFonts w:ascii="Calibri" w:hAnsi="Calibri" w:cs="Calibri"/>
          <w:lang w:val="en-US"/>
        </w:rPr>
        <w:t xml:space="preserve"> </w:t>
      </w:r>
      <w:r w:rsidRPr="00D137D4">
        <w:rPr>
          <w:rFonts w:ascii="Calibri" w:hAnsi="Calibri" w:cs="Calibri"/>
          <w:rtl/>
        </w:rPr>
        <w:t xml:space="preserve">ليست مقارنة بين رجل وامرأة، بل بيانٌ للفرق بين </w:t>
      </w:r>
      <w:r w:rsidRPr="00D137D4">
        <w:rPr>
          <w:rFonts w:ascii="Calibri" w:hAnsi="Calibri" w:cs="Calibri"/>
          <w:b/>
          <w:bCs/>
          <w:rtl/>
        </w:rPr>
        <w:t>الفعل والتلقي</w:t>
      </w:r>
      <w:r w:rsidRPr="00D137D4">
        <w:rPr>
          <w:rFonts w:ascii="Calibri" w:hAnsi="Calibri" w:cs="Calibri"/>
          <w:rtl/>
        </w:rPr>
        <w:t xml:space="preserve">، بين </w:t>
      </w:r>
      <w:r w:rsidRPr="00D137D4">
        <w:rPr>
          <w:rFonts w:ascii="Calibri" w:hAnsi="Calibri" w:cs="Calibri"/>
          <w:b/>
          <w:bCs/>
          <w:rtl/>
        </w:rPr>
        <w:t>الوعي المتحرك</w:t>
      </w:r>
      <w:r w:rsidRPr="00D137D4">
        <w:rPr>
          <w:rFonts w:ascii="Calibri" w:hAnsi="Calibri" w:cs="Calibri"/>
          <w:rtl/>
        </w:rPr>
        <w:t xml:space="preserve"> و</w:t>
      </w:r>
      <w:r w:rsidRPr="00D137D4">
        <w:rPr>
          <w:rFonts w:ascii="Calibri" w:hAnsi="Calibri" w:cs="Calibri"/>
          <w:b/>
          <w:bCs/>
          <w:rtl/>
        </w:rPr>
        <w:t>السكون المتأمل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الذكر — في لسان القرآن — من الذكرى والفاعلية: استحضار المعنى وإطلاق الفعل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أما الأنثى فهي من النسيء، أي الموضع الذي يُنتظر فيه الفعل، كالأرض قبل المطر</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فمريم تمثل لحظة السكون الكامل التي تستقبل فيها النفس الأمر الإلهي دون مقاومة ولا نداء</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وحين تبلغ النفس هذا المقام، يصبح سكوتها فعلًا، وصمتها ذكرًا</w:t>
      </w:r>
      <w:r w:rsidRPr="00D137D4">
        <w:rPr>
          <w:rFonts w:ascii="Calibri" w:hAnsi="Calibri" w:cs="Calibri"/>
          <w:lang w:val="en-US"/>
        </w:rPr>
        <w:t>.</w:t>
      </w:r>
    </w:p>
    <w:p w14:paraId="369FF1B5" w14:textId="06BCD2E1" w:rsidR="00D137D4" w:rsidRPr="00D137D4" w:rsidRDefault="00D137D4" w:rsidP="000F16E4">
      <w:pPr>
        <w:pStyle w:val="af5"/>
        <w:spacing w:line="360" w:lineRule="auto"/>
        <w:rPr>
          <w:rFonts w:ascii="Calibri" w:hAnsi="Calibri" w:cs="Calibri"/>
          <w:lang w:val="en-US"/>
        </w:rPr>
      </w:pPr>
    </w:p>
    <w:p w14:paraId="31088864" w14:textId="06105AC1"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مريم التي لم تذكر ربها</w:t>
      </w:r>
    </w:p>
    <w:p w14:paraId="2F6543CA"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في القصص القرآني، زكريا دعا ربه، وإبراهيم ناجاه، وموسى ناداه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أما مريم فلم تذكر ربها</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ليس لأنها غفلت، بل لأنها كانت في حضرته الدائمة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الذكر دعاءُ من يطلب، ومريم لم تطلب، لأن الرب كان فاعلًا فيها قبل أن تنطق</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صمتُها ليس غيابًا عن الذكر، بل هو الذكر وقد بلغ تمامه</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ولهذا كان رزقها يأتيها دون سؤال</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كلما دخل عليها زكريا المحراب وجد عندها رزقًا</w:t>
      </w:r>
      <w:r w:rsidRPr="00D137D4">
        <w:rPr>
          <w:rFonts w:ascii="Calibri" w:hAnsi="Calibri" w:cs="Calibri"/>
          <w:i/>
          <w:iCs/>
          <w:lang w:val="en-US"/>
        </w:rPr>
        <w:t>»</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فهي لم تدعُ لتُعطى، بل كانت في مقام “الآخذة بلا طلب”، “الذاكرة بغير لسان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ذلك هو الذكر الصامت الذي يتجلّى فيه الله دون وسائط</w:t>
      </w:r>
      <w:r w:rsidRPr="00D137D4">
        <w:rPr>
          <w:rFonts w:ascii="Calibri" w:hAnsi="Calibri" w:cs="Calibri"/>
          <w:lang w:val="en-US"/>
        </w:rPr>
        <w:t>.</w:t>
      </w:r>
    </w:p>
    <w:p w14:paraId="5AE65F98" w14:textId="154EAFD9" w:rsidR="00D137D4" w:rsidRPr="00D137D4" w:rsidRDefault="00D137D4" w:rsidP="000F16E4">
      <w:pPr>
        <w:pStyle w:val="af5"/>
        <w:spacing w:line="360" w:lineRule="auto"/>
        <w:rPr>
          <w:rFonts w:ascii="Calibri" w:hAnsi="Calibri" w:cs="Calibri"/>
          <w:rtl/>
          <w:lang w:val="en-US" w:bidi="ar-MA"/>
        </w:rPr>
      </w:pPr>
    </w:p>
    <w:p w14:paraId="52EE216F" w14:textId="006ADE4D"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مريم: الاسم الذي يسكن الزمن</w:t>
      </w:r>
    </w:p>
    <w:p w14:paraId="148589A7"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في قول امرأة عمران</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وإني سميتها مريم</w:t>
      </w:r>
      <w:r w:rsidRPr="00D137D4">
        <w:rPr>
          <w:rFonts w:ascii="Calibri" w:hAnsi="Calibri" w:cs="Calibri"/>
          <w:i/>
          <w:iCs/>
          <w:lang w:val="en-US"/>
        </w:rPr>
        <w:t>»</w:t>
      </w:r>
      <w:r w:rsidRPr="00D137D4">
        <w:rPr>
          <w:rFonts w:ascii="Calibri" w:hAnsi="Calibri" w:cs="Calibri"/>
          <w:rtl/>
        </w:rPr>
        <w:t>، يشرق سرّ الاسم كعلامةٍ على الوعي الزماني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فـ«مريم» ليست مجرد علمٍ بشري، بل رمزٌ لموضعٍ صفا حتى صار مرآةً للزمن الإلهي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يقول بعض أهل التأمل: إن الاسم مركّب من “مَرْية” </w:t>
      </w:r>
      <w:proofErr w:type="spellStart"/>
      <w:r w:rsidRPr="00D137D4">
        <w:rPr>
          <w:rFonts w:ascii="Calibri" w:hAnsi="Calibri" w:cs="Calibri"/>
          <w:rtl/>
        </w:rPr>
        <w:t>و“يَمّ</w:t>
      </w:r>
      <w:proofErr w:type="spellEnd"/>
      <w:r w:rsidRPr="00D137D4">
        <w:rPr>
          <w:rFonts w:ascii="Calibri" w:hAnsi="Calibri" w:cs="Calibri"/>
          <w:rtl/>
        </w:rPr>
        <w:t>” — صفاءٌ وزمن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فهي المروءة التي تجري في مجرى الزمان، والزمن الذي يحمل صفاء الوعي حتى تتكوّن الكلمة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وهكذا يصبح كل إنسانٍ يتحرّر من الأسماء الأرضية </w:t>
      </w:r>
      <w:proofErr w:type="spellStart"/>
      <w:r w:rsidRPr="00D137D4">
        <w:rPr>
          <w:rFonts w:ascii="Calibri" w:hAnsi="Calibri" w:cs="Calibri"/>
          <w:rtl/>
        </w:rPr>
        <w:t>مريمًا</w:t>
      </w:r>
      <w:proofErr w:type="spellEnd"/>
      <w:r w:rsidRPr="00D137D4">
        <w:rPr>
          <w:rFonts w:ascii="Calibri" w:hAnsi="Calibri" w:cs="Calibri"/>
          <w:rtl/>
        </w:rPr>
        <w:t xml:space="preserve"> جديدةً في موضعه، وكلّ لحظة صفاءٍ رحمًا يولَد فيه معنى جديد</w:t>
      </w:r>
      <w:r w:rsidRPr="00D137D4">
        <w:rPr>
          <w:rFonts w:ascii="Calibri" w:hAnsi="Calibri" w:cs="Calibri"/>
          <w:lang w:val="en-US"/>
        </w:rPr>
        <w:t>.</w:t>
      </w:r>
    </w:p>
    <w:p w14:paraId="61FE757A" w14:textId="19094FFF" w:rsidR="00D137D4" w:rsidRPr="00D137D4" w:rsidRDefault="00D137D4" w:rsidP="000F16E4">
      <w:pPr>
        <w:pStyle w:val="af5"/>
        <w:spacing w:line="360" w:lineRule="auto"/>
        <w:rPr>
          <w:rFonts w:ascii="Calibri" w:hAnsi="Calibri" w:cs="Calibri"/>
          <w:rtl/>
          <w:lang w:val="en-US" w:bidi="ar-MA"/>
        </w:rPr>
      </w:pPr>
    </w:p>
    <w:p w14:paraId="79EDB0CB" w14:textId="091213B7"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المسيح: الكلمة التي خرجت من الموضع</w:t>
      </w:r>
    </w:p>
    <w:p w14:paraId="2EA45608"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حين يكتمل الصمت في مريم، يولد النطق في عيسى</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هي تمثل الأرض القابلة، وهو المطر النازل</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هي السكون، وهو الحركة؛ هي الوعاء، وهو الكلمة</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ولذلك جمع الله بينهما في قوله</w:t>
      </w:r>
      <w:r w:rsidRPr="00D137D4">
        <w:rPr>
          <w:rFonts w:ascii="Calibri" w:hAnsi="Calibri" w:cs="Calibri"/>
          <w:lang w:val="en-US"/>
        </w:rPr>
        <w:t xml:space="preserve">: </w:t>
      </w:r>
      <w:r w:rsidRPr="00D137D4">
        <w:rPr>
          <w:rFonts w:ascii="Calibri" w:hAnsi="Calibri" w:cs="Calibri"/>
          <w:i/>
          <w:iCs/>
          <w:lang w:val="en-US"/>
        </w:rPr>
        <w:t>«</w:t>
      </w:r>
      <w:r w:rsidRPr="00D137D4">
        <w:rPr>
          <w:rFonts w:ascii="Calibri" w:hAnsi="Calibri" w:cs="Calibri"/>
          <w:i/>
          <w:iCs/>
          <w:rtl/>
        </w:rPr>
        <w:t>وجعلنا ابن مريم وأمه آية</w:t>
      </w:r>
      <w:r w:rsidRPr="00D137D4">
        <w:rPr>
          <w:rFonts w:ascii="Calibri" w:hAnsi="Calibri" w:cs="Calibri"/>
          <w:i/>
          <w:iCs/>
          <w:lang w:val="en-US"/>
        </w:rPr>
        <w:t>»</w:t>
      </w:r>
      <w:r w:rsidRPr="00D137D4">
        <w:rPr>
          <w:rFonts w:ascii="Calibri" w:hAnsi="Calibri" w:cs="Calibri"/>
          <w:lang w:val="en-US"/>
        </w:rPr>
        <w:t xml:space="preserve"> — </w:t>
      </w:r>
      <w:r w:rsidRPr="00D137D4">
        <w:rPr>
          <w:rFonts w:ascii="Calibri" w:hAnsi="Calibri" w:cs="Calibri"/>
          <w:rtl/>
        </w:rPr>
        <w:t>لأن الآية الواحدة لا تكتمل إلا بوجهين</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موضعٌ يتلقّى وكلمةٌ تفيض</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إن المسيح ليس ابناً بيولوجيًا، بل هو </w:t>
      </w:r>
      <w:r w:rsidRPr="00D137D4">
        <w:rPr>
          <w:rFonts w:ascii="Calibri" w:hAnsi="Calibri" w:cs="Calibri"/>
          <w:b/>
          <w:bCs/>
          <w:rtl/>
        </w:rPr>
        <w:t>الوعي الذي خرج من رحم السكون</w:t>
      </w:r>
      <w:r w:rsidRPr="00D137D4">
        <w:rPr>
          <w:rFonts w:ascii="Calibri" w:hAnsi="Calibri" w:cs="Calibri"/>
          <w:rtl/>
        </w:rPr>
        <w:t>، الكلمة التي نطقت بها الأرض حين طهُرت من علائق النسب والأسماء</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هكذا يتجلّى فعل “كُن” في أصفى صوره: من رحمٍ لم يدعُ، ومن نفسٍ لم تطلب</w:t>
      </w:r>
      <w:r w:rsidRPr="00D137D4">
        <w:rPr>
          <w:rFonts w:ascii="Calibri" w:hAnsi="Calibri" w:cs="Calibri"/>
          <w:lang w:val="en-US"/>
        </w:rPr>
        <w:t>.</w:t>
      </w:r>
    </w:p>
    <w:p w14:paraId="7185352A" w14:textId="51B49D74" w:rsidR="00D137D4" w:rsidRPr="00D137D4" w:rsidRDefault="00D137D4" w:rsidP="000F16E4">
      <w:pPr>
        <w:pStyle w:val="af5"/>
        <w:spacing w:line="360" w:lineRule="auto"/>
        <w:rPr>
          <w:rFonts w:ascii="Calibri" w:hAnsi="Calibri" w:cs="Calibri"/>
          <w:rtl/>
          <w:lang w:val="en-US" w:bidi="ar-MA"/>
        </w:rPr>
      </w:pPr>
    </w:p>
    <w:p w14:paraId="1E55784F" w14:textId="7AB7E743" w:rsidR="00D137D4" w:rsidRPr="00D137D4" w:rsidRDefault="00D137D4" w:rsidP="00C301CD">
      <w:pPr>
        <w:pStyle w:val="af5"/>
        <w:numPr>
          <w:ilvl w:val="1"/>
          <w:numId w:val="90"/>
        </w:numPr>
        <w:spacing w:line="360" w:lineRule="auto"/>
        <w:rPr>
          <w:rFonts w:ascii="Calibri" w:hAnsi="Calibri" w:cs="Calibri"/>
          <w:b/>
          <w:bCs/>
          <w:lang w:val="en-US"/>
        </w:rPr>
      </w:pPr>
      <w:r w:rsidRPr="00D137D4">
        <w:rPr>
          <w:rFonts w:ascii="Calibri" w:hAnsi="Calibri" w:cs="Calibri"/>
          <w:b/>
          <w:bCs/>
          <w:rtl/>
        </w:rPr>
        <w:t>مريم والمسيح — وحدة الموضع والكلمة</w:t>
      </w:r>
    </w:p>
    <w:p w14:paraId="4FF51F7A" w14:textId="77777777" w:rsidR="00D137D4" w:rsidRPr="00D137D4" w:rsidRDefault="00D137D4" w:rsidP="000F16E4">
      <w:pPr>
        <w:pStyle w:val="af5"/>
        <w:spacing w:line="360" w:lineRule="auto"/>
        <w:rPr>
          <w:rFonts w:ascii="Calibri" w:hAnsi="Calibri" w:cs="Calibri"/>
          <w:lang w:val="en-US"/>
        </w:rPr>
      </w:pPr>
      <w:r w:rsidRPr="00D137D4">
        <w:rPr>
          <w:rFonts w:ascii="Calibri" w:hAnsi="Calibri" w:cs="Calibri"/>
          <w:rtl/>
        </w:rPr>
        <w:t xml:space="preserve">تلتقي مريم والمسيح في جوهرٍ واحد هو </w:t>
      </w:r>
      <w:r w:rsidRPr="00D137D4">
        <w:rPr>
          <w:rFonts w:ascii="Calibri" w:hAnsi="Calibri" w:cs="Calibri"/>
          <w:b/>
          <w:bCs/>
          <w:rtl/>
        </w:rPr>
        <w:t>التجلّي</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مريم تمثل “الأنثى الوجودية”، أي الموضع الذي يتلقى الفيض،</w:t>
      </w:r>
      <w:r w:rsidRPr="00D137D4">
        <w:rPr>
          <w:rFonts w:ascii="Calibri" w:hAnsi="Calibri" w:cs="Calibri"/>
          <w:lang w:val="en-US"/>
        </w:rPr>
        <w:br/>
      </w:r>
      <w:r w:rsidRPr="00D137D4">
        <w:rPr>
          <w:rFonts w:ascii="Calibri" w:hAnsi="Calibri" w:cs="Calibri"/>
          <w:rtl/>
        </w:rPr>
        <w:t>والمسيح يمثل “الذكر الوجودي”، أي الكلمة التي تنبثق من الفيض</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في اتحادهما تتحقق ثنائية الخلق: الأرض والسماء، الصمت والنطق، الأنثى والذكر</w:t>
      </w:r>
      <w:r w:rsidRPr="00D137D4">
        <w:rPr>
          <w:rFonts w:ascii="Calibri" w:hAnsi="Calibri" w:cs="Calibri"/>
          <w:lang w:val="en-US"/>
        </w:rPr>
        <w:t>.</w:t>
      </w:r>
      <w:r w:rsidRPr="00D137D4">
        <w:rPr>
          <w:rFonts w:ascii="Calibri" w:hAnsi="Calibri" w:cs="Calibri"/>
          <w:lang w:val="en-US"/>
        </w:rPr>
        <w:br/>
      </w:r>
      <w:r w:rsidRPr="00D137D4">
        <w:rPr>
          <w:rFonts w:ascii="Calibri" w:hAnsi="Calibri" w:cs="Calibri"/>
          <w:i/>
          <w:iCs/>
          <w:lang w:val="en-US"/>
        </w:rPr>
        <w:t>«</w:t>
      </w:r>
      <w:r w:rsidRPr="00D137D4">
        <w:rPr>
          <w:rFonts w:ascii="Calibri" w:hAnsi="Calibri" w:cs="Calibri"/>
          <w:i/>
          <w:iCs/>
          <w:rtl/>
        </w:rPr>
        <w:t>وجعلنا ابن مريم وأمه آية</w:t>
      </w:r>
      <w:r w:rsidRPr="00D137D4">
        <w:rPr>
          <w:rFonts w:ascii="Calibri" w:hAnsi="Calibri" w:cs="Calibri"/>
          <w:i/>
          <w:iCs/>
          <w:lang w:val="en-US"/>
        </w:rPr>
        <w:t>»</w:t>
      </w:r>
      <w:r w:rsidRPr="00D137D4">
        <w:rPr>
          <w:rFonts w:ascii="Calibri" w:hAnsi="Calibri" w:cs="Calibri"/>
          <w:lang w:val="en-US"/>
        </w:rPr>
        <w:t xml:space="preserve"> — </w:t>
      </w:r>
      <w:r w:rsidRPr="00D137D4">
        <w:rPr>
          <w:rFonts w:ascii="Calibri" w:hAnsi="Calibri" w:cs="Calibri"/>
          <w:rtl/>
        </w:rPr>
        <w:t>آية واحدة، وجهان لوعيٍ واحد</w:t>
      </w:r>
      <w:r w:rsidRPr="00D137D4">
        <w:rPr>
          <w:rFonts w:ascii="Calibri" w:hAnsi="Calibri" w:cs="Calibri"/>
          <w:lang w:val="en-US"/>
        </w:rPr>
        <w:t>.</w:t>
      </w:r>
      <w:r w:rsidRPr="00D137D4">
        <w:rPr>
          <w:rFonts w:ascii="Calibri" w:hAnsi="Calibri" w:cs="Calibri"/>
          <w:lang w:val="en-US"/>
        </w:rPr>
        <w:br/>
      </w:r>
      <w:r w:rsidRPr="00D137D4">
        <w:rPr>
          <w:rFonts w:ascii="Calibri" w:hAnsi="Calibri" w:cs="Calibri"/>
          <w:rtl/>
        </w:rPr>
        <w:t xml:space="preserve">وهكذا يعلّمنا القرآن أن كلّ إنسان إذا صمت قلبه عن الضجيج، واستقبل النور بلا طلب، صار </w:t>
      </w:r>
      <w:proofErr w:type="spellStart"/>
      <w:r w:rsidRPr="00D137D4">
        <w:rPr>
          <w:rFonts w:ascii="Calibri" w:hAnsi="Calibri" w:cs="Calibri"/>
          <w:rtl/>
        </w:rPr>
        <w:t>مريمًا</w:t>
      </w:r>
      <w:proofErr w:type="spellEnd"/>
      <w:r w:rsidRPr="00D137D4">
        <w:rPr>
          <w:rFonts w:ascii="Calibri" w:hAnsi="Calibri" w:cs="Calibri"/>
          <w:rtl/>
        </w:rPr>
        <w:t>،</w:t>
      </w:r>
      <w:r w:rsidRPr="00D137D4">
        <w:rPr>
          <w:rFonts w:ascii="Calibri" w:hAnsi="Calibri" w:cs="Calibri"/>
          <w:lang w:val="en-US"/>
        </w:rPr>
        <w:br/>
      </w:r>
      <w:r w:rsidRPr="00D137D4">
        <w:rPr>
          <w:rFonts w:ascii="Calibri" w:hAnsi="Calibri" w:cs="Calibri"/>
          <w:rtl/>
        </w:rPr>
        <w:t>وأن كلّ فعلٍ نابعٍ من صفاءٍ إلهيّ هو عيسى جديد يولَد في الزمان</w:t>
      </w:r>
      <w:r w:rsidRPr="00D137D4">
        <w:rPr>
          <w:rFonts w:ascii="Calibri" w:hAnsi="Calibri" w:cs="Calibri"/>
          <w:lang w:val="en-US"/>
        </w:rPr>
        <w:t>.</w:t>
      </w:r>
    </w:p>
    <w:p w14:paraId="23F3BC53" w14:textId="77777777" w:rsidR="004027D6" w:rsidRPr="004027D6" w:rsidRDefault="004027D6" w:rsidP="000F16E4">
      <w:pPr>
        <w:pStyle w:val="11"/>
      </w:pPr>
      <w:bookmarkStart w:id="84" w:name="_Toc217152809"/>
      <w:r w:rsidRPr="004027D6">
        <w:rPr>
          <w:rFonts w:eastAsiaTheme="majorEastAsia"/>
          <w:rtl/>
        </w:rPr>
        <w:t>الفصل الإشاري: مريم والمسيح بين الموضع والكلمة</w:t>
      </w:r>
      <w:bookmarkEnd w:id="84"/>
    </w:p>
    <w:p w14:paraId="588C819C" w14:textId="41ADB34B" w:rsidR="004027D6" w:rsidRPr="004027D6" w:rsidRDefault="004027D6" w:rsidP="000F16E4">
      <w:pPr>
        <w:pStyle w:val="af5"/>
        <w:spacing w:line="360" w:lineRule="auto"/>
        <w:rPr>
          <w:rFonts w:ascii="Calibri" w:hAnsi="Calibri" w:cs="Calibri"/>
          <w:lang w:val="en-US"/>
        </w:rPr>
      </w:pPr>
    </w:p>
    <w:p w14:paraId="21552620"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1. </w:t>
      </w:r>
      <w:r w:rsidRPr="004027D6">
        <w:rPr>
          <w:rFonts w:ascii="Calibri" w:hAnsi="Calibri" w:cs="Calibri"/>
          <w:b/>
          <w:bCs/>
          <w:rtl/>
          <w:lang w:val="en-US"/>
        </w:rPr>
        <w:t>إعادة تعريف "الذكر" و"الأنثى": من الجسد إلى الوعي</w:t>
      </w:r>
    </w:p>
    <w:p w14:paraId="5AA4550B"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في الخطاب القرآني، تُفهم الثنائية «الذكر والأنثى» في الغالب على أنها توصيف بيولوجي، غير أن القراءة الإشارية تكشف عن أفقٍ أعمق</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فالذكر فعلٌ وفاعلية وذاكرة واعية (من </w:t>
      </w:r>
      <w:r w:rsidRPr="004027D6">
        <w:rPr>
          <w:rFonts w:ascii="Calibri" w:hAnsi="Calibri" w:cs="Calibri"/>
          <w:i/>
          <w:iCs/>
          <w:rtl/>
          <w:lang w:val="en-US"/>
        </w:rPr>
        <w:t>الذِّكر</w:t>
      </w:r>
      <w:r w:rsidRPr="004027D6">
        <w:rPr>
          <w:rFonts w:ascii="Calibri" w:hAnsi="Calibri" w:cs="Calibri"/>
          <w:lang w:val="en-US"/>
        </w:rPr>
        <w:t>)</w:t>
      </w:r>
      <w:r w:rsidRPr="004027D6">
        <w:rPr>
          <w:rFonts w:ascii="Calibri" w:hAnsi="Calibri" w:cs="Calibri"/>
          <w:rtl/>
          <w:lang w:val="en-US"/>
        </w:rPr>
        <w:t xml:space="preserve">، بينما الأنثى موضعٌ لاستقبال هذا الفعل (من </w:t>
      </w:r>
      <w:r w:rsidRPr="004027D6">
        <w:rPr>
          <w:rFonts w:ascii="Calibri" w:hAnsi="Calibri" w:cs="Calibri"/>
          <w:i/>
          <w:iCs/>
          <w:rtl/>
          <w:lang w:val="en-US"/>
        </w:rPr>
        <w:t>الوضع</w:t>
      </w:r>
      <w:r w:rsidRPr="004027D6">
        <w:rPr>
          <w:rFonts w:ascii="Calibri" w:hAnsi="Calibri" w:cs="Calibri"/>
          <w:lang w:val="en-US"/>
        </w:rPr>
        <w:t>).</w:t>
      </w:r>
    </w:p>
    <w:p w14:paraId="6D5F6268"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قول امرأة عمران</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إني وضعتها أنثى</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 xml:space="preserve">لا يعبّر عن حدث الولادة الجسدية، بل عن </w:t>
      </w:r>
      <w:r w:rsidRPr="004027D6">
        <w:rPr>
          <w:rFonts w:ascii="Calibri" w:hAnsi="Calibri" w:cs="Calibri"/>
          <w:i/>
          <w:iCs/>
          <w:rtl/>
          <w:lang w:val="en-US"/>
        </w:rPr>
        <w:t>اختيار الموضع</w:t>
      </w:r>
      <w:r w:rsidRPr="004027D6">
        <w:rPr>
          <w:rFonts w:ascii="Calibri" w:hAnsi="Calibri" w:cs="Calibri"/>
          <w:rtl/>
          <w:lang w:val="en-US"/>
        </w:rPr>
        <w:t xml:space="preserve"> الذي سيتجلّى فيه الأمر الإلهي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الأنثى هنا ليست جنسًا، بل حالةُ </w:t>
      </w:r>
      <w:r w:rsidRPr="004027D6">
        <w:rPr>
          <w:rFonts w:ascii="Calibri" w:hAnsi="Calibri" w:cs="Calibri"/>
          <w:i/>
          <w:iCs/>
          <w:rtl/>
          <w:lang w:val="en-US"/>
        </w:rPr>
        <w:t>سكونٍ وجودي</w:t>
      </w:r>
      <w:r w:rsidRPr="004027D6">
        <w:rPr>
          <w:rFonts w:ascii="Calibri" w:hAnsi="Calibri" w:cs="Calibri"/>
          <w:rtl/>
          <w:lang w:val="en-US"/>
        </w:rPr>
        <w:t xml:space="preserve"> تُتيح للفعل الإلهي أن يتحقق من غير طلب ولا وساطة</w:t>
      </w:r>
      <w:r w:rsidRPr="004027D6">
        <w:rPr>
          <w:rFonts w:ascii="Calibri" w:hAnsi="Calibri" w:cs="Calibri"/>
          <w:lang w:val="en-US"/>
        </w:rPr>
        <w:t>.</w:t>
      </w:r>
    </w:p>
    <w:p w14:paraId="7F4F20B2"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أما الذكر، فهو حالة التذكّر والفعل والمراجعة والبحث</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بهذا المعنى، يصبح الوعي الإنساني دائرةً من التبادل بين “الذكر” الفاعل و“الأنثى” القابلة، حيث يتمّ الخلق الإلهي في تفاعل الإدراك مع الموضع</w:t>
      </w:r>
      <w:r w:rsidRPr="004027D6">
        <w:rPr>
          <w:rFonts w:ascii="Calibri" w:hAnsi="Calibri" w:cs="Calibri"/>
          <w:lang w:val="en-US"/>
        </w:rPr>
        <w:t>.</w:t>
      </w:r>
    </w:p>
    <w:p w14:paraId="19A642AE" w14:textId="3E2F99FA" w:rsidR="004027D6" w:rsidRPr="004027D6" w:rsidRDefault="004027D6" w:rsidP="000F16E4">
      <w:pPr>
        <w:pStyle w:val="af5"/>
        <w:spacing w:line="360" w:lineRule="auto"/>
        <w:rPr>
          <w:rFonts w:ascii="Calibri" w:hAnsi="Calibri" w:cs="Calibri"/>
          <w:rtl/>
          <w:lang w:val="en-US" w:bidi="ar-MA"/>
        </w:rPr>
      </w:pPr>
    </w:p>
    <w:p w14:paraId="1A58C3FC"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2. </w:t>
      </w:r>
      <w:r w:rsidRPr="004027D6">
        <w:rPr>
          <w:rFonts w:ascii="Calibri" w:hAnsi="Calibri" w:cs="Calibri"/>
          <w:b/>
          <w:bCs/>
          <w:rtl/>
          <w:lang w:val="en-US"/>
        </w:rPr>
        <w:t>خصوصية مريم: الأنثى التي لم تذكر ربها</w:t>
      </w:r>
    </w:p>
    <w:p w14:paraId="5A636BEB"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في مقابل زكريا الذي قال </w:t>
      </w:r>
      <w:r w:rsidRPr="004027D6">
        <w:rPr>
          <w:rFonts w:ascii="Calibri" w:hAnsi="Calibri" w:cs="Calibri"/>
          <w:i/>
          <w:iCs/>
          <w:lang w:val="en-US"/>
        </w:rPr>
        <w:t>«</w:t>
      </w:r>
      <w:r w:rsidRPr="004027D6">
        <w:rPr>
          <w:rFonts w:ascii="Calibri" w:hAnsi="Calibri" w:cs="Calibri"/>
          <w:i/>
          <w:iCs/>
          <w:rtl/>
          <w:lang w:val="en-US"/>
        </w:rPr>
        <w:t>ربّ هب لي من لدنك ذرية طيبة</w:t>
      </w:r>
      <w:r w:rsidRPr="004027D6">
        <w:rPr>
          <w:rFonts w:ascii="Calibri" w:hAnsi="Calibri" w:cs="Calibri"/>
          <w:i/>
          <w:iCs/>
          <w:lang w:val="en-US"/>
        </w:rPr>
        <w:t>»</w:t>
      </w:r>
      <w:r w:rsidRPr="004027D6">
        <w:rPr>
          <w:rFonts w:ascii="Calibri" w:hAnsi="Calibri" w:cs="Calibri"/>
          <w:rtl/>
          <w:lang w:val="en-US"/>
        </w:rPr>
        <w:t>، تقف مريم في صمتٍ مطلق</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لم تدعُ ربها، ولم تطلب ولداً، لأنها كانت في مقام </w:t>
      </w:r>
      <w:r w:rsidRPr="004027D6">
        <w:rPr>
          <w:rFonts w:ascii="Calibri" w:hAnsi="Calibri" w:cs="Calibri"/>
          <w:i/>
          <w:iCs/>
          <w:rtl/>
          <w:lang w:val="en-US"/>
        </w:rPr>
        <w:t>الاستقبال الكامل</w:t>
      </w:r>
      <w:r w:rsidRPr="004027D6">
        <w:rPr>
          <w:rFonts w:ascii="Calibri" w:hAnsi="Calibri" w:cs="Calibri"/>
          <w:rtl/>
          <w:lang w:val="en-US"/>
        </w:rPr>
        <w:t>، موضعًا محررًا من الفعل البشري</w:t>
      </w:r>
      <w:r w:rsidRPr="004027D6">
        <w:rPr>
          <w:rFonts w:ascii="Calibri" w:hAnsi="Calibri" w:cs="Calibri"/>
          <w:lang w:val="en-US"/>
        </w:rPr>
        <w:t>.</w:t>
      </w:r>
    </w:p>
    <w:p w14:paraId="332FFA40"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السكوت هنا ليس سلبًا، بل كمال الذكر</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إذ لم “تفعّل” مريم ربها بالدعاء، بل كانت فعل الله نفسه فيها</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قال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كلما دخل عليها زكريا المحراب وجد عندها رزقًا</w:t>
      </w:r>
      <w:r w:rsidRPr="004027D6">
        <w:rPr>
          <w:rFonts w:ascii="Calibri" w:hAnsi="Calibri" w:cs="Calibri"/>
          <w:i/>
          <w:iCs/>
          <w:lang w:val="en-US"/>
        </w:rPr>
        <w:t>»</w:t>
      </w:r>
      <w:r w:rsidRPr="004027D6">
        <w:rPr>
          <w:rFonts w:ascii="Calibri" w:hAnsi="Calibri" w:cs="Calibri"/>
          <w:rtl/>
          <w:lang w:val="en-US"/>
        </w:rPr>
        <w:t xml:space="preserve">، فالفيض يأتيها من حيث لا تطلب، لأنها بلغت مقام “الأنثى المطلقة” التي </w:t>
      </w:r>
      <w:r w:rsidRPr="004027D6">
        <w:rPr>
          <w:rFonts w:ascii="Calibri" w:hAnsi="Calibri" w:cs="Calibri"/>
          <w:b/>
          <w:bCs/>
          <w:rtl/>
          <w:lang w:val="en-US"/>
        </w:rPr>
        <w:t>تتلقى دون سعيٍ أو ذكرٍ لفظي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هي موضعُ الفعل الإلهي الصافي، في مقابل الذكر الذي يطلب ويبحث</w:t>
      </w:r>
      <w:r w:rsidRPr="004027D6">
        <w:rPr>
          <w:rFonts w:ascii="Calibri" w:hAnsi="Calibri" w:cs="Calibri"/>
          <w:lang w:val="en-US"/>
        </w:rPr>
        <w:t>.</w:t>
      </w:r>
    </w:p>
    <w:p w14:paraId="52A047F5" w14:textId="7D94528B" w:rsidR="004027D6" w:rsidRPr="004027D6" w:rsidRDefault="004027D6" w:rsidP="000F16E4">
      <w:pPr>
        <w:pStyle w:val="af5"/>
        <w:spacing w:line="360" w:lineRule="auto"/>
        <w:rPr>
          <w:rFonts w:ascii="Calibri" w:hAnsi="Calibri" w:cs="Calibri"/>
          <w:rtl/>
          <w:lang w:val="en-US" w:bidi="ar-MA"/>
        </w:rPr>
      </w:pPr>
    </w:p>
    <w:p w14:paraId="69F5729E"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3. </w:t>
      </w:r>
      <w:r w:rsidRPr="004027D6">
        <w:rPr>
          <w:rFonts w:ascii="Calibri" w:hAnsi="Calibri" w:cs="Calibri"/>
          <w:b/>
          <w:bCs/>
          <w:rtl/>
          <w:lang w:val="en-US"/>
        </w:rPr>
        <w:t>المعنى المفاهيمي لاسم "مريم</w:t>
      </w:r>
      <w:r w:rsidRPr="004027D6">
        <w:rPr>
          <w:rFonts w:ascii="Calibri" w:hAnsi="Calibri" w:cs="Calibri"/>
          <w:b/>
          <w:bCs/>
          <w:lang w:val="en-US"/>
        </w:rPr>
        <w:t>"</w:t>
      </w:r>
    </w:p>
    <w:p w14:paraId="083B17D4"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في قوله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وإني سميتها مريم</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سرٌّ لغوي ووجودي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الاسم ليس نداءً بشرياً بل </w:t>
      </w:r>
      <w:r w:rsidRPr="004027D6">
        <w:rPr>
          <w:rFonts w:ascii="Calibri" w:hAnsi="Calibri" w:cs="Calibri"/>
          <w:b/>
          <w:bCs/>
          <w:rtl/>
          <w:lang w:val="en-US"/>
        </w:rPr>
        <w:t>تسمية ربانية</w:t>
      </w:r>
      <w:r w:rsidRPr="004027D6">
        <w:rPr>
          <w:rFonts w:ascii="Calibri" w:hAnsi="Calibri" w:cs="Calibri"/>
          <w:rtl/>
          <w:lang w:val="en-US"/>
        </w:rPr>
        <w:t xml:space="preserve"> تعني جعل الكيان “سمةً” تظهر على من يسجد لله</w:t>
      </w:r>
      <w:r w:rsidRPr="004027D6">
        <w:rPr>
          <w:rFonts w:ascii="Calibri" w:hAnsi="Calibri" w:cs="Calibri"/>
          <w:lang w:val="en-US"/>
        </w:rPr>
        <w:t>.</w:t>
      </w:r>
    </w:p>
    <w:p w14:paraId="5E0DE03A"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يفكّك المفكر الاسم إلى “مرية” </w:t>
      </w:r>
      <w:proofErr w:type="spellStart"/>
      <w:r w:rsidRPr="004027D6">
        <w:rPr>
          <w:rFonts w:ascii="Calibri" w:hAnsi="Calibri" w:cs="Calibri"/>
          <w:rtl/>
          <w:lang w:val="en-US"/>
        </w:rPr>
        <w:t>و“يمّ</w:t>
      </w:r>
      <w:proofErr w:type="spellEnd"/>
      <w:r w:rsidRPr="004027D6">
        <w:rPr>
          <w:rFonts w:ascii="Calibri" w:hAnsi="Calibri" w:cs="Calibri"/>
          <w:lang w:val="en-US"/>
        </w:rPr>
        <w:t>”:</w:t>
      </w:r>
    </w:p>
    <w:p w14:paraId="55600475" w14:textId="77777777" w:rsidR="004027D6" w:rsidRPr="004027D6" w:rsidRDefault="004027D6" w:rsidP="00C301CD">
      <w:pPr>
        <w:pStyle w:val="af5"/>
        <w:numPr>
          <w:ilvl w:val="0"/>
          <w:numId w:val="164"/>
        </w:numPr>
        <w:spacing w:line="360" w:lineRule="auto"/>
        <w:rPr>
          <w:rFonts w:ascii="Calibri" w:hAnsi="Calibri" w:cs="Calibri"/>
          <w:lang w:val="en-US"/>
        </w:rPr>
      </w:pPr>
      <w:r w:rsidRPr="004027D6">
        <w:rPr>
          <w:rFonts w:ascii="Calibri" w:hAnsi="Calibri" w:cs="Calibri"/>
          <w:b/>
          <w:bCs/>
          <w:rtl/>
          <w:lang w:val="en-US"/>
        </w:rPr>
        <w:t>مرية</w:t>
      </w:r>
      <w:r w:rsidRPr="004027D6">
        <w:rPr>
          <w:rFonts w:ascii="Calibri" w:hAnsi="Calibri" w:cs="Calibri"/>
          <w:rtl/>
          <w:lang w:val="en-US"/>
        </w:rPr>
        <w:t xml:space="preserve"> ليست الشكّ، بل المروءة والممارسة الناتجة عن التساؤل والتعجب. هي الحركة الداخلية للوعي حين يتأمل الغيب</w:t>
      </w:r>
      <w:r w:rsidRPr="004027D6">
        <w:rPr>
          <w:rFonts w:ascii="Calibri" w:hAnsi="Calibri" w:cs="Calibri"/>
          <w:lang w:val="en-US"/>
        </w:rPr>
        <w:t>.</w:t>
      </w:r>
    </w:p>
    <w:p w14:paraId="5F97F237" w14:textId="77777777" w:rsidR="004027D6" w:rsidRPr="004027D6" w:rsidRDefault="004027D6" w:rsidP="00C301CD">
      <w:pPr>
        <w:pStyle w:val="af5"/>
        <w:numPr>
          <w:ilvl w:val="0"/>
          <w:numId w:val="164"/>
        </w:numPr>
        <w:spacing w:line="360" w:lineRule="auto"/>
        <w:rPr>
          <w:rFonts w:ascii="Calibri" w:hAnsi="Calibri" w:cs="Calibri"/>
          <w:lang w:val="en-US"/>
        </w:rPr>
      </w:pPr>
      <w:r w:rsidRPr="004027D6">
        <w:rPr>
          <w:rFonts w:ascii="Calibri" w:hAnsi="Calibri" w:cs="Calibri"/>
          <w:b/>
          <w:bCs/>
          <w:rtl/>
          <w:lang w:val="en-US"/>
        </w:rPr>
        <w:t>يمّ</w:t>
      </w:r>
      <w:r w:rsidRPr="004027D6">
        <w:rPr>
          <w:rFonts w:ascii="Calibri" w:hAnsi="Calibri" w:cs="Calibri"/>
          <w:rtl/>
          <w:lang w:val="en-US"/>
        </w:rPr>
        <w:t xml:space="preserve"> يرمز إلى الزمن الممتد، كما في قوله </w:t>
      </w:r>
      <w:r w:rsidRPr="004027D6">
        <w:rPr>
          <w:rFonts w:ascii="Calibri" w:hAnsi="Calibri" w:cs="Calibri"/>
          <w:i/>
          <w:iCs/>
          <w:lang w:val="en-US"/>
        </w:rPr>
        <w:t>«</w:t>
      </w:r>
      <w:r w:rsidRPr="004027D6">
        <w:rPr>
          <w:rFonts w:ascii="Calibri" w:hAnsi="Calibri" w:cs="Calibri"/>
          <w:i/>
          <w:iCs/>
          <w:rtl/>
          <w:lang w:val="en-US"/>
        </w:rPr>
        <w:t>فألقيه في اليم</w:t>
      </w:r>
      <w:r w:rsidRPr="004027D6">
        <w:rPr>
          <w:rFonts w:ascii="Calibri" w:hAnsi="Calibri" w:cs="Calibri"/>
          <w:i/>
          <w:iCs/>
          <w:lang w:val="en-US"/>
        </w:rPr>
        <w:t>»</w:t>
      </w:r>
      <w:r w:rsidRPr="004027D6">
        <w:rPr>
          <w:rFonts w:ascii="Calibri" w:hAnsi="Calibri" w:cs="Calibri"/>
          <w:rtl/>
          <w:lang w:val="en-US"/>
        </w:rPr>
        <w:t>، أي في مجرى الزمن حتى يتحقق وعد الله</w:t>
      </w:r>
      <w:r w:rsidRPr="004027D6">
        <w:rPr>
          <w:rFonts w:ascii="Calibri" w:hAnsi="Calibri" w:cs="Calibri"/>
          <w:lang w:val="en-US"/>
        </w:rPr>
        <w:t>.</w:t>
      </w:r>
    </w:p>
    <w:p w14:paraId="63340F88"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وهكذا تصبح “مريم” حالةً وجودية تجمع بين </w:t>
      </w:r>
      <w:r w:rsidRPr="004027D6">
        <w:rPr>
          <w:rFonts w:ascii="Calibri" w:hAnsi="Calibri" w:cs="Calibri"/>
          <w:i/>
          <w:iCs/>
          <w:rtl/>
          <w:lang w:val="en-US"/>
        </w:rPr>
        <w:t>الممارسة المتأملة والزمن الكوني</w:t>
      </w:r>
      <w:r w:rsidRPr="004027D6">
        <w:rPr>
          <w:rFonts w:ascii="Calibri" w:hAnsi="Calibri" w:cs="Calibri"/>
          <w:rtl/>
          <w:lang w:val="en-US"/>
        </w:rPr>
        <w:t xml:space="preserve">، أي </w:t>
      </w:r>
      <w:r w:rsidRPr="004027D6">
        <w:rPr>
          <w:rFonts w:ascii="Calibri" w:hAnsi="Calibri" w:cs="Calibri"/>
          <w:b/>
          <w:bCs/>
          <w:rtl/>
          <w:lang w:val="en-US"/>
        </w:rPr>
        <w:t>الصفاء الذي يسكن الزمن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إنها رمزٌ للوعي الزمني الذي يحتضن الكلمة حتى تُولد</w:t>
      </w:r>
      <w:r w:rsidRPr="004027D6">
        <w:rPr>
          <w:rFonts w:ascii="Calibri" w:hAnsi="Calibri" w:cs="Calibri"/>
          <w:lang w:val="en-US"/>
        </w:rPr>
        <w:t>.</w:t>
      </w:r>
    </w:p>
    <w:p w14:paraId="5F44AF4B" w14:textId="5679112A" w:rsidR="004027D6" w:rsidRPr="004027D6" w:rsidRDefault="004027D6" w:rsidP="000F16E4">
      <w:pPr>
        <w:pStyle w:val="af5"/>
        <w:spacing w:line="360" w:lineRule="auto"/>
        <w:rPr>
          <w:rFonts w:ascii="Calibri" w:hAnsi="Calibri" w:cs="Calibri"/>
          <w:lang w:val="en-US"/>
        </w:rPr>
      </w:pPr>
    </w:p>
    <w:p w14:paraId="6905B6BF"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4. </w:t>
      </w:r>
      <w:r w:rsidRPr="004027D6">
        <w:rPr>
          <w:rFonts w:ascii="Calibri" w:hAnsi="Calibri" w:cs="Calibri"/>
          <w:b/>
          <w:bCs/>
          <w:rtl/>
          <w:lang w:val="en-US"/>
        </w:rPr>
        <w:t>حقيقة المسيح: الكلمة التي خرجت من الموضع</w:t>
      </w:r>
    </w:p>
    <w:p w14:paraId="1B40A9CF"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عيسى — في هذا المنظور — ليس مولوداً جسدياً، بل </w:t>
      </w:r>
      <w:r w:rsidRPr="004027D6">
        <w:rPr>
          <w:rFonts w:ascii="Calibri" w:hAnsi="Calibri" w:cs="Calibri"/>
          <w:i/>
          <w:iCs/>
          <w:rtl/>
          <w:lang w:val="en-US"/>
        </w:rPr>
        <w:t>تجسّد الكلمة في الزمان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فالقرآن لم يذكر أن مريم “ولدته” أو “وضعته”، بل وصف المخاض كحدثٍ كونيّ</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فأجاءها المخاض إلى جذع النخلة</w:t>
      </w:r>
      <w:r w:rsidRPr="004027D6">
        <w:rPr>
          <w:rFonts w:ascii="Calibri" w:hAnsi="Calibri" w:cs="Calibri"/>
          <w:i/>
          <w:iCs/>
          <w:lang w:val="en-US"/>
        </w:rPr>
        <w:t>»</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المهد الذي كلمهم منه </w:t>
      </w:r>
      <w:r w:rsidRPr="004027D6">
        <w:rPr>
          <w:rFonts w:ascii="Calibri" w:hAnsi="Calibri" w:cs="Calibri"/>
          <w:i/>
          <w:iCs/>
          <w:lang w:val="en-US"/>
        </w:rPr>
        <w:t>«</w:t>
      </w:r>
      <w:r w:rsidRPr="004027D6">
        <w:rPr>
          <w:rFonts w:ascii="Calibri" w:hAnsi="Calibri" w:cs="Calibri"/>
          <w:i/>
          <w:iCs/>
          <w:rtl/>
          <w:lang w:val="en-US"/>
        </w:rPr>
        <w:t>صبيًّا</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هو رمز “للأرض”، للوعي الهابط الذي يستقبل الوحي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i/>
          <w:iCs/>
          <w:lang w:val="en-US"/>
        </w:rPr>
        <w:t>«</w:t>
      </w:r>
      <w:r w:rsidRPr="004027D6">
        <w:rPr>
          <w:rFonts w:ascii="Calibri" w:hAnsi="Calibri" w:cs="Calibri"/>
          <w:i/>
          <w:iCs/>
          <w:rtl/>
          <w:lang w:val="en-US"/>
        </w:rPr>
        <w:t>الذي جعل لكم الأرض مهداً</w:t>
      </w:r>
      <w:r w:rsidRPr="004027D6">
        <w:rPr>
          <w:rFonts w:ascii="Calibri" w:hAnsi="Calibri" w:cs="Calibri"/>
          <w:i/>
          <w:iCs/>
          <w:lang w:val="en-US"/>
        </w:rPr>
        <w:t>»</w:t>
      </w:r>
      <w:r w:rsidRPr="004027D6">
        <w:rPr>
          <w:rFonts w:ascii="Calibri" w:hAnsi="Calibri" w:cs="Calibri"/>
          <w:lang w:val="en-US"/>
        </w:rPr>
        <w:t xml:space="preserve"> — </w:t>
      </w:r>
      <w:r w:rsidRPr="004027D6">
        <w:rPr>
          <w:rFonts w:ascii="Calibri" w:hAnsi="Calibri" w:cs="Calibri"/>
          <w:rtl/>
          <w:lang w:val="en-US"/>
        </w:rPr>
        <w:t>أي موضع سكونٍ وبدايةٍ للوعي البشري</w:t>
      </w:r>
      <w:r w:rsidRPr="004027D6">
        <w:rPr>
          <w:rFonts w:ascii="Calibri" w:hAnsi="Calibri" w:cs="Calibri"/>
          <w:lang w:val="en-US"/>
        </w:rPr>
        <w:t>.</w:t>
      </w:r>
    </w:p>
    <w:p w14:paraId="1ABF3DAC"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أما “الصبيّ” فليس طفلاً، بل من “صبَّ” أي انسكب من العلوّ</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فعيسى هو “المنطق المصبوب من السماء”، هو الكلمة النازلة إلى وعي الإنسان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حين </w:t>
      </w:r>
      <w:r w:rsidRPr="004027D6">
        <w:rPr>
          <w:rFonts w:ascii="Calibri" w:hAnsi="Calibri" w:cs="Calibri"/>
          <w:i/>
          <w:iCs/>
          <w:lang w:val="en-US"/>
        </w:rPr>
        <w:t>«</w:t>
      </w:r>
      <w:r w:rsidRPr="004027D6">
        <w:rPr>
          <w:rFonts w:ascii="Calibri" w:hAnsi="Calibri" w:cs="Calibri"/>
          <w:i/>
          <w:iCs/>
          <w:rtl/>
          <w:lang w:val="en-US"/>
        </w:rPr>
        <w:t>كلم الناس في المهد</w:t>
      </w:r>
      <w:r w:rsidRPr="004027D6">
        <w:rPr>
          <w:rFonts w:ascii="Calibri" w:hAnsi="Calibri" w:cs="Calibri"/>
          <w:i/>
          <w:iCs/>
          <w:lang w:val="en-US"/>
        </w:rPr>
        <w:t>»</w:t>
      </w:r>
      <w:r w:rsidRPr="004027D6">
        <w:rPr>
          <w:rFonts w:ascii="Calibri" w:hAnsi="Calibri" w:cs="Calibri"/>
          <w:rtl/>
          <w:lang w:val="en-US"/>
        </w:rPr>
        <w:t xml:space="preserve">، فالمعنى أن الكلمة الإلهية نطقت من داخل الوعي السفلي لتوقظه نحو الأعلى — نحو مريم، </w:t>
      </w:r>
      <w:r w:rsidRPr="004027D6">
        <w:rPr>
          <w:rFonts w:ascii="Calibri" w:hAnsi="Calibri" w:cs="Calibri"/>
          <w:i/>
          <w:iCs/>
          <w:rtl/>
          <w:lang w:val="en-US"/>
        </w:rPr>
        <w:t>المكان القصيّ</w:t>
      </w:r>
      <w:r w:rsidRPr="004027D6">
        <w:rPr>
          <w:rFonts w:ascii="Calibri" w:hAnsi="Calibri" w:cs="Calibri"/>
          <w:lang w:val="en-US"/>
        </w:rPr>
        <w:t>.</w:t>
      </w:r>
    </w:p>
    <w:p w14:paraId="35ADB04C"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هكذا يتكوّن الجسر بين العلوّ والسفل، بين “المحراب” و“المهد”، بين مريم الكونية والمسيح الكلمة، بين الموضع والزمن، بين التلقي والفعل</w:t>
      </w:r>
      <w:r w:rsidRPr="004027D6">
        <w:rPr>
          <w:rFonts w:ascii="Calibri" w:hAnsi="Calibri" w:cs="Calibri"/>
          <w:lang w:val="en-US"/>
        </w:rPr>
        <w:t>.</w:t>
      </w:r>
    </w:p>
    <w:p w14:paraId="63513204" w14:textId="7BF3E3DA" w:rsidR="004027D6" w:rsidRPr="004027D6" w:rsidRDefault="004027D6" w:rsidP="000F16E4">
      <w:pPr>
        <w:pStyle w:val="af5"/>
        <w:spacing w:line="360" w:lineRule="auto"/>
        <w:rPr>
          <w:rFonts w:ascii="Calibri" w:hAnsi="Calibri" w:cs="Calibri"/>
          <w:rtl/>
          <w:lang w:val="en-US" w:bidi="ar-MA"/>
        </w:rPr>
      </w:pPr>
    </w:p>
    <w:p w14:paraId="3CF8BE90"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5. «</w:t>
      </w:r>
      <w:r w:rsidRPr="004027D6">
        <w:rPr>
          <w:rFonts w:ascii="Calibri" w:hAnsi="Calibri" w:cs="Calibri"/>
          <w:b/>
          <w:bCs/>
          <w:rtl/>
          <w:lang w:val="en-US"/>
        </w:rPr>
        <w:t>يا أخت هارون»: الأخوّة في الوزر لا في النسب</w:t>
      </w:r>
    </w:p>
    <w:p w14:paraId="2DB35E80"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النداء </w:t>
      </w:r>
      <w:r w:rsidRPr="004027D6">
        <w:rPr>
          <w:rFonts w:ascii="Calibri" w:hAnsi="Calibri" w:cs="Calibri"/>
          <w:i/>
          <w:iCs/>
          <w:lang w:val="en-US"/>
        </w:rPr>
        <w:t>«</w:t>
      </w:r>
      <w:r w:rsidRPr="004027D6">
        <w:rPr>
          <w:rFonts w:ascii="Calibri" w:hAnsi="Calibri" w:cs="Calibri"/>
          <w:i/>
          <w:iCs/>
          <w:rtl/>
          <w:lang w:val="en-US"/>
        </w:rPr>
        <w:t>يا أخت هارون</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لا يُفهم بيولوجيًا في هذا السياق، بل رمزيًا</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الرابط بين مريم وهارون هو </w:t>
      </w:r>
      <w:r w:rsidRPr="004027D6">
        <w:rPr>
          <w:rFonts w:ascii="Calibri" w:hAnsi="Calibri" w:cs="Calibri"/>
          <w:i/>
          <w:iCs/>
          <w:rtl/>
          <w:lang w:val="en-US"/>
        </w:rPr>
        <w:t>الوزر</w:t>
      </w:r>
      <w:r w:rsidRPr="004027D6">
        <w:rPr>
          <w:rFonts w:ascii="Calibri" w:hAnsi="Calibri" w:cs="Calibri"/>
          <w:rtl/>
          <w:lang w:val="en-US"/>
        </w:rPr>
        <w:t>، أي الحمل والمسؤولية</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 xml:space="preserve">فكما كان هارون “وزيرًا” لموسى، يشدّ أزره ويؤازره، كذلك كانت مريم </w:t>
      </w:r>
      <w:r w:rsidRPr="004027D6">
        <w:rPr>
          <w:rFonts w:ascii="Calibri" w:hAnsi="Calibri" w:cs="Calibri"/>
          <w:b/>
          <w:bCs/>
          <w:rtl/>
          <w:lang w:val="en-US"/>
        </w:rPr>
        <w:t>موضعًا تُشدّ به أزر الجماعة المؤمنة</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هي أختٌ لهارون بالمعنى الرسالي، تشترك معه في حمل الوزر لا في الدم</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إنها الأخوّة في النور لا في النسب</w:t>
      </w:r>
      <w:r w:rsidRPr="004027D6">
        <w:rPr>
          <w:rFonts w:ascii="Calibri" w:hAnsi="Calibri" w:cs="Calibri"/>
          <w:lang w:val="en-US"/>
        </w:rPr>
        <w:t>.</w:t>
      </w:r>
    </w:p>
    <w:p w14:paraId="553D1337" w14:textId="2B7328E0" w:rsidR="004027D6" w:rsidRPr="004027D6" w:rsidRDefault="004027D6" w:rsidP="000F16E4">
      <w:pPr>
        <w:pStyle w:val="af5"/>
        <w:spacing w:line="360" w:lineRule="auto"/>
        <w:rPr>
          <w:rFonts w:ascii="Calibri" w:hAnsi="Calibri" w:cs="Calibri"/>
          <w:rtl/>
          <w:lang w:val="en-US" w:bidi="ar-MA"/>
        </w:rPr>
      </w:pPr>
    </w:p>
    <w:p w14:paraId="23170018"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6. </w:t>
      </w:r>
      <w:r w:rsidRPr="004027D6">
        <w:rPr>
          <w:rFonts w:ascii="Calibri" w:hAnsi="Calibri" w:cs="Calibri"/>
          <w:b/>
          <w:bCs/>
          <w:rtl/>
          <w:lang w:val="en-US"/>
        </w:rPr>
        <w:t>الفتى واللسان المبين</w:t>
      </w:r>
    </w:p>
    <w:p w14:paraId="446B6DC3"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يُعيد المفكر تفسير “الفتى” في القرآن، لا باعتباره شاباً، بل </w:t>
      </w:r>
      <w:r w:rsidRPr="004027D6">
        <w:rPr>
          <w:rFonts w:ascii="Calibri" w:hAnsi="Calibri" w:cs="Calibri"/>
          <w:b/>
          <w:bCs/>
          <w:rtl/>
          <w:lang w:val="en-US"/>
        </w:rPr>
        <w:t>رمزًا للسؤال والاستفتاء</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فـ«الفتية» في قصة يوسف هم الذين يسألون، وإبراهيم “فتى يذكرهم” أي يستفتي قومه في معنى الأصنام</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الفتى هو وعيٌ يسائل، لا جسدٌ يافع</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وهكذا يرتبط معنى الفتى بـ “الفتوى” — أي الفتح في الإدراك</w:t>
      </w:r>
      <w:r w:rsidRPr="004027D6">
        <w:rPr>
          <w:rFonts w:ascii="Calibri" w:hAnsi="Calibri" w:cs="Calibri"/>
          <w:lang w:val="en-US"/>
        </w:rPr>
        <w:t>.</w:t>
      </w:r>
    </w:p>
    <w:p w14:paraId="685EB1E5"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ويؤكد أن هذه الدلالات لا تُفهم من خلال اللغة العربية التراثية، بل من خلال “اللسان العربي المبين”، أي النظام المعنوي الذي أنزله الله بعلمه، والذي لا يخضع لقواعد النحو الإنساني، بل للوعي القرآني الذاتي</w:t>
      </w:r>
      <w:r w:rsidRPr="004027D6">
        <w:rPr>
          <w:rFonts w:ascii="Calibri" w:hAnsi="Calibri" w:cs="Calibri"/>
          <w:lang w:val="en-US"/>
        </w:rPr>
        <w:t>.</w:t>
      </w:r>
    </w:p>
    <w:p w14:paraId="13DB9927" w14:textId="36530EFF" w:rsidR="004027D6" w:rsidRPr="004027D6" w:rsidRDefault="004027D6" w:rsidP="000F16E4">
      <w:pPr>
        <w:pStyle w:val="af5"/>
        <w:spacing w:line="360" w:lineRule="auto"/>
        <w:rPr>
          <w:rFonts w:ascii="Calibri" w:hAnsi="Calibri" w:cs="Calibri"/>
          <w:rtl/>
          <w:lang w:val="en-US" w:bidi="ar-MA"/>
        </w:rPr>
      </w:pPr>
    </w:p>
    <w:p w14:paraId="6A8F236A"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lang w:val="en-US"/>
        </w:rPr>
        <w:t xml:space="preserve">7. </w:t>
      </w:r>
      <w:r w:rsidRPr="004027D6">
        <w:rPr>
          <w:rFonts w:ascii="Calibri" w:hAnsi="Calibri" w:cs="Calibri"/>
          <w:b/>
          <w:bCs/>
          <w:rtl/>
          <w:lang w:val="en-US"/>
        </w:rPr>
        <w:t>مريم والمسيح: وحدة الموضع والكلمة</w:t>
      </w:r>
    </w:p>
    <w:p w14:paraId="104E86D5"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في ضوء هذه القراءة، تغدو مريم والمسيح وجهين لحقيقة واحدة</w:t>
      </w:r>
      <w:r w:rsidRPr="004027D6">
        <w:rPr>
          <w:rFonts w:ascii="Calibri" w:hAnsi="Calibri" w:cs="Calibri"/>
          <w:lang w:val="en-US"/>
        </w:rPr>
        <w:t>:</w:t>
      </w:r>
    </w:p>
    <w:p w14:paraId="2F974D61" w14:textId="77777777" w:rsidR="004027D6" w:rsidRPr="004027D6" w:rsidRDefault="004027D6" w:rsidP="00C301CD">
      <w:pPr>
        <w:pStyle w:val="af5"/>
        <w:numPr>
          <w:ilvl w:val="0"/>
          <w:numId w:val="165"/>
        </w:numPr>
        <w:spacing w:line="360" w:lineRule="auto"/>
        <w:rPr>
          <w:rFonts w:ascii="Calibri" w:hAnsi="Calibri" w:cs="Calibri"/>
          <w:lang w:val="en-US"/>
        </w:rPr>
      </w:pPr>
      <w:r w:rsidRPr="004027D6">
        <w:rPr>
          <w:rFonts w:ascii="Calibri" w:hAnsi="Calibri" w:cs="Calibri"/>
          <w:rtl/>
          <w:lang w:val="en-US"/>
        </w:rPr>
        <w:t xml:space="preserve">مريم هي </w:t>
      </w:r>
      <w:r w:rsidRPr="004027D6">
        <w:rPr>
          <w:rFonts w:ascii="Calibri" w:hAnsi="Calibri" w:cs="Calibri"/>
          <w:i/>
          <w:iCs/>
          <w:rtl/>
          <w:lang w:val="en-US"/>
        </w:rPr>
        <w:t>الموضع</w:t>
      </w:r>
      <w:r w:rsidRPr="004027D6">
        <w:rPr>
          <w:rFonts w:ascii="Calibri" w:hAnsi="Calibri" w:cs="Calibri"/>
          <w:rtl/>
          <w:lang w:val="en-US"/>
        </w:rPr>
        <w:t xml:space="preserve"> الذي يستقبل</w:t>
      </w:r>
      <w:r w:rsidRPr="004027D6">
        <w:rPr>
          <w:rFonts w:ascii="Calibri" w:hAnsi="Calibri" w:cs="Calibri"/>
          <w:lang w:val="en-US"/>
        </w:rPr>
        <w:t>.</w:t>
      </w:r>
    </w:p>
    <w:p w14:paraId="5A805E53" w14:textId="77777777" w:rsidR="004027D6" w:rsidRPr="004027D6" w:rsidRDefault="004027D6" w:rsidP="00C301CD">
      <w:pPr>
        <w:pStyle w:val="af5"/>
        <w:numPr>
          <w:ilvl w:val="0"/>
          <w:numId w:val="165"/>
        </w:numPr>
        <w:spacing w:line="360" w:lineRule="auto"/>
        <w:rPr>
          <w:rFonts w:ascii="Calibri" w:hAnsi="Calibri" w:cs="Calibri"/>
          <w:lang w:val="en-US"/>
        </w:rPr>
      </w:pPr>
      <w:r w:rsidRPr="004027D6">
        <w:rPr>
          <w:rFonts w:ascii="Calibri" w:hAnsi="Calibri" w:cs="Calibri"/>
          <w:rtl/>
          <w:lang w:val="en-US"/>
        </w:rPr>
        <w:t xml:space="preserve">المسيح هو </w:t>
      </w:r>
      <w:r w:rsidRPr="004027D6">
        <w:rPr>
          <w:rFonts w:ascii="Calibri" w:hAnsi="Calibri" w:cs="Calibri"/>
          <w:i/>
          <w:iCs/>
          <w:rtl/>
          <w:lang w:val="en-US"/>
        </w:rPr>
        <w:t>الكلمة</w:t>
      </w:r>
      <w:r w:rsidRPr="004027D6">
        <w:rPr>
          <w:rFonts w:ascii="Calibri" w:hAnsi="Calibri" w:cs="Calibri"/>
          <w:rtl/>
          <w:lang w:val="en-US"/>
        </w:rPr>
        <w:t xml:space="preserve"> التي تنبثق</w:t>
      </w:r>
      <w:r w:rsidRPr="004027D6">
        <w:rPr>
          <w:rFonts w:ascii="Calibri" w:hAnsi="Calibri" w:cs="Calibri"/>
          <w:lang w:val="en-US"/>
        </w:rPr>
        <w:t>.</w:t>
      </w:r>
    </w:p>
    <w:p w14:paraId="09AF7910"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كلاهما آية واحدة — كما قال تعالى</w:t>
      </w:r>
      <w:r w:rsidRPr="004027D6">
        <w:rPr>
          <w:rFonts w:ascii="Calibri" w:hAnsi="Calibri" w:cs="Calibri"/>
          <w:lang w:val="en-US"/>
        </w:rPr>
        <w:t xml:space="preserve">: </w:t>
      </w:r>
      <w:r w:rsidRPr="004027D6">
        <w:rPr>
          <w:rFonts w:ascii="Calibri" w:hAnsi="Calibri" w:cs="Calibri"/>
          <w:i/>
          <w:iCs/>
          <w:lang w:val="en-US"/>
        </w:rPr>
        <w:t>«</w:t>
      </w:r>
      <w:r w:rsidRPr="004027D6">
        <w:rPr>
          <w:rFonts w:ascii="Calibri" w:hAnsi="Calibri" w:cs="Calibri"/>
          <w:i/>
          <w:iCs/>
          <w:rtl/>
          <w:lang w:val="en-US"/>
        </w:rPr>
        <w:t>وجعلنا ابن مريم وأمه آية</w:t>
      </w:r>
      <w:r w:rsidRPr="004027D6">
        <w:rPr>
          <w:rFonts w:ascii="Calibri" w:hAnsi="Calibri" w:cs="Calibri"/>
          <w:i/>
          <w:iCs/>
          <w:lang w:val="en-US"/>
        </w:rPr>
        <w:t>»</w:t>
      </w:r>
      <w:r w:rsidRPr="004027D6">
        <w:rPr>
          <w:rFonts w:ascii="Calibri" w:hAnsi="Calibri" w:cs="Calibri"/>
          <w:lang w:val="en-US"/>
        </w:rPr>
        <w:t xml:space="preserve"> (</w:t>
      </w:r>
      <w:r w:rsidRPr="004027D6">
        <w:rPr>
          <w:rFonts w:ascii="Calibri" w:hAnsi="Calibri" w:cs="Calibri"/>
          <w:rtl/>
          <w:lang w:val="en-US"/>
        </w:rPr>
        <w:t>ولم يقل آيتين</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فالوحدة بينهما هي وحدة السكون والنطق، الأرض والسماء، الوعي الصامت والكلمة الفاعلة</w:t>
      </w:r>
      <w:r w:rsidRPr="004027D6">
        <w:rPr>
          <w:rFonts w:ascii="Calibri" w:hAnsi="Calibri" w:cs="Calibri"/>
          <w:lang w:val="en-US"/>
        </w:rPr>
        <w:t>.</w:t>
      </w:r>
    </w:p>
    <w:p w14:paraId="2BC4054C" w14:textId="44561AE8" w:rsidR="004027D6" w:rsidRPr="004027D6" w:rsidRDefault="004027D6" w:rsidP="000F16E4">
      <w:pPr>
        <w:pStyle w:val="af5"/>
        <w:spacing w:line="360" w:lineRule="auto"/>
        <w:rPr>
          <w:rFonts w:ascii="Calibri" w:hAnsi="Calibri" w:cs="Calibri"/>
          <w:lang w:val="en-US"/>
        </w:rPr>
      </w:pPr>
    </w:p>
    <w:p w14:paraId="1A0C0E14" w14:textId="77777777" w:rsidR="004027D6" w:rsidRPr="004027D6" w:rsidRDefault="004027D6" w:rsidP="000F16E4">
      <w:pPr>
        <w:pStyle w:val="af5"/>
        <w:spacing w:line="360" w:lineRule="auto"/>
        <w:ind w:left="708"/>
        <w:rPr>
          <w:rFonts w:ascii="Calibri" w:hAnsi="Calibri" w:cs="Calibri"/>
          <w:b/>
          <w:bCs/>
          <w:lang w:val="en-US"/>
        </w:rPr>
      </w:pPr>
      <w:r w:rsidRPr="004027D6">
        <w:rPr>
          <w:rFonts w:ascii="Calibri" w:hAnsi="Calibri" w:cs="Calibri"/>
          <w:b/>
          <w:bCs/>
          <w:rtl/>
          <w:lang w:val="en-US"/>
        </w:rPr>
        <w:t>خاتمة</w:t>
      </w:r>
    </w:p>
    <w:p w14:paraId="5B84C418"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 xml:space="preserve">بهذا المنظور، تتحرر قصة مريم والمسيح من ثوب الحكاية التاريخية لتصبح </w:t>
      </w:r>
      <w:r w:rsidRPr="004027D6">
        <w:rPr>
          <w:rFonts w:ascii="Calibri" w:hAnsi="Calibri" w:cs="Calibri"/>
          <w:b/>
          <w:bCs/>
          <w:rtl/>
          <w:lang w:val="en-US"/>
        </w:rPr>
        <w:t>رحلة وعي إنساني</w:t>
      </w:r>
      <w:r w:rsidRPr="004027D6">
        <w:rPr>
          <w:rFonts w:ascii="Calibri" w:hAnsi="Calibri" w:cs="Calibri"/>
          <w:lang w:val="en-US"/>
        </w:rPr>
        <w:t>:</w:t>
      </w:r>
      <w:r w:rsidRPr="004027D6">
        <w:rPr>
          <w:rFonts w:ascii="Calibri" w:hAnsi="Calibri" w:cs="Calibri"/>
          <w:lang w:val="en-US"/>
        </w:rPr>
        <w:br/>
      </w:r>
      <w:r w:rsidRPr="004027D6">
        <w:rPr>
          <w:rFonts w:ascii="Calibri" w:hAnsi="Calibri" w:cs="Calibri"/>
          <w:rtl/>
          <w:lang w:val="en-US"/>
        </w:rPr>
        <w:t>من الموضع إلى الكلمة،</w:t>
      </w:r>
      <w:r w:rsidRPr="004027D6">
        <w:rPr>
          <w:rFonts w:ascii="Calibri" w:hAnsi="Calibri" w:cs="Calibri"/>
          <w:lang w:val="en-US"/>
        </w:rPr>
        <w:br/>
      </w:r>
      <w:r w:rsidRPr="004027D6">
        <w:rPr>
          <w:rFonts w:ascii="Calibri" w:hAnsi="Calibri" w:cs="Calibri"/>
          <w:rtl/>
          <w:lang w:val="en-US"/>
        </w:rPr>
        <w:t>من الأنثى إلى الفعل،</w:t>
      </w:r>
      <w:r w:rsidRPr="004027D6">
        <w:rPr>
          <w:rFonts w:ascii="Calibri" w:hAnsi="Calibri" w:cs="Calibri"/>
          <w:lang w:val="en-US"/>
        </w:rPr>
        <w:br/>
      </w:r>
      <w:r w:rsidRPr="004027D6">
        <w:rPr>
          <w:rFonts w:ascii="Calibri" w:hAnsi="Calibri" w:cs="Calibri"/>
          <w:rtl/>
          <w:lang w:val="en-US"/>
        </w:rPr>
        <w:t>من الصمت إلى البيان</w:t>
      </w:r>
      <w:r w:rsidRPr="004027D6">
        <w:rPr>
          <w:rFonts w:ascii="Calibri" w:hAnsi="Calibri" w:cs="Calibri"/>
          <w:lang w:val="en-US"/>
        </w:rPr>
        <w:t>.</w:t>
      </w:r>
    </w:p>
    <w:p w14:paraId="0F63BAB7" w14:textId="77777777" w:rsidR="004027D6" w:rsidRPr="004027D6" w:rsidRDefault="004027D6" w:rsidP="000F16E4">
      <w:pPr>
        <w:pStyle w:val="af5"/>
        <w:spacing w:line="360" w:lineRule="auto"/>
        <w:rPr>
          <w:rFonts w:ascii="Calibri" w:hAnsi="Calibri" w:cs="Calibri"/>
          <w:lang w:val="en-US"/>
        </w:rPr>
      </w:pPr>
      <w:r w:rsidRPr="004027D6">
        <w:rPr>
          <w:rFonts w:ascii="Calibri" w:hAnsi="Calibri" w:cs="Calibri"/>
          <w:rtl/>
          <w:lang w:val="en-US"/>
        </w:rPr>
        <w:t>مريم ليست امرأة فحسب، بل هي كل نفسٍ طهُرت من النسب والأسماء فصارت رحمًا للنور،</w:t>
      </w:r>
      <w:r w:rsidRPr="004027D6">
        <w:rPr>
          <w:rFonts w:ascii="Calibri" w:hAnsi="Calibri" w:cs="Calibri"/>
          <w:lang w:val="en-US"/>
        </w:rPr>
        <w:br/>
      </w:r>
      <w:r w:rsidRPr="004027D6">
        <w:rPr>
          <w:rFonts w:ascii="Calibri" w:hAnsi="Calibri" w:cs="Calibri"/>
          <w:rtl/>
          <w:lang w:val="en-US"/>
        </w:rPr>
        <w:t>والمسيح ليس طفلاً فحسب، بل هو الكلمة التي تولد في كل قلبٍ يصفو من الغفلة</w:t>
      </w:r>
      <w:r w:rsidRPr="004027D6">
        <w:rPr>
          <w:rFonts w:ascii="Calibri" w:hAnsi="Calibri" w:cs="Calibri"/>
          <w:lang w:val="en-US"/>
        </w:rPr>
        <w:t>.</w:t>
      </w:r>
    </w:p>
    <w:p w14:paraId="2572903E" w14:textId="77777777" w:rsidR="00D137D4" w:rsidRPr="004027D6" w:rsidRDefault="00D137D4" w:rsidP="000F16E4">
      <w:pPr>
        <w:pStyle w:val="af5"/>
        <w:spacing w:line="360" w:lineRule="auto"/>
        <w:rPr>
          <w:rFonts w:ascii="Calibri" w:hAnsi="Calibri" w:cs="Calibri"/>
          <w:lang w:val="en-US"/>
        </w:rPr>
      </w:pPr>
    </w:p>
    <w:p w14:paraId="64B1C1D0" w14:textId="77777777" w:rsidR="00CD54F0" w:rsidRPr="00A95B94" w:rsidRDefault="00CD54F0" w:rsidP="000F16E4">
      <w:pPr>
        <w:pStyle w:val="11"/>
        <w:rPr>
          <w:lang w:bidi="ar-MA"/>
        </w:rPr>
      </w:pPr>
      <w:bookmarkStart w:id="85" w:name="_Toc217152810"/>
      <w:r w:rsidRPr="00A95B94">
        <w:rPr>
          <w:rtl/>
        </w:rPr>
        <w:t>سر اختلاف الأسماء: عيسى، المسيح، ابن مريم</w:t>
      </w:r>
      <w:bookmarkEnd w:id="85"/>
    </w:p>
    <w:p w14:paraId="126526AD"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تمهيد: الأسماء كوجوهٍ للمعنى</w:t>
      </w:r>
    </w:p>
    <w:p w14:paraId="4D8973B8"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في اللغة الإلهية، لا يكون الاسم مجرد تعريفٍ لفظي، بل </w:t>
      </w:r>
      <w:r w:rsidRPr="00A95B94">
        <w:rPr>
          <w:rFonts w:ascii="Calibri" w:hAnsi="Calibri" w:cs="Calibri"/>
          <w:b/>
          <w:bCs/>
          <w:sz w:val="24"/>
          <w:szCs w:val="24"/>
          <w:rtl/>
        </w:rPr>
        <w:t>وجهٌ من وجوه الحقيقة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كل اسم في القرآن يشير إلى </w:t>
      </w:r>
      <w:r w:rsidRPr="00A95B94">
        <w:rPr>
          <w:rFonts w:ascii="Calibri" w:hAnsi="Calibri" w:cs="Calibri"/>
          <w:b/>
          <w:bCs/>
          <w:sz w:val="24"/>
          <w:szCs w:val="24"/>
          <w:rtl/>
        </w:rPr>
        <w:t>زاوية من التجلي الإلهي</w:t>
      </w:r>
      <w:r w:rsidRPr="00A95B94">
        <w:rPr>
          <w:rFonts w:ascii="Calibri" w:hAnsi="Calibri" w:cs="Calibri"/>
          <w:sz w:val="24"/>
          <w:szCs w:val="24"/>
          <w:rtl/>
        </w:rPr>
        <w:t xml:space="preserve"> في شخصية النبي الذي يُذكر</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ولهذا فإن تنوّع أسماء عيسى عليه السلام في القرآن – “عيسى”، “عيسى بن مريم”، “المسيح عيسى بن مريم”، و“المسيح” أو “ابن مريم” منفردتين – ليس اختلافًا أسلوبيًا، بل </w:t>
      </w:r>
      <w:r w:rsidRPr="00A95B94">
        <w:rPr>
          <w:rFonts w:ascii="Calibri" w:hAnsi="Calibri" w:cs="Calibri"/>
          <w:b/>
          <w:bCs/>
          <w:sz w:val="24"/>
          <w:szCs w:val="24"/>
          <w:rtl/>
        </w:rPr>
        <w:t>تنوّع مقاصد ودلالات</w:t>
      </w:r>
      <w:r w:rsidRPr="00A95B94">
        <w:rPr>
          <w:rFonts w:ascii="Calibri" w:hAnsi="Calibri" w:cs="Calibri"/>
          <w:sz w:val="24"/>
          <w:szCs w:val="24"/>
          <w:rtl/>
        </w:rPr>
        <w:t xml:space="preserve"> تتكامل لتشكّل الصورة الكاملة لـ«الكلمة التي تمشي على الأرض</w:t>
      </w:r>
      <w:r w:rsidRPr="00A95B94">
        <w:rPr>
          <w:rFonts w:ascii="Calibri" w:hAnsi="Calibri" w:cs="Calibri"/>
          <w:sz w:val="24"/>
          <w:szCs w:val="24"/>
          <w:lang w:val="en-US" w:bidi="ar-MA"/>
        </w:rPr>
        <w:t>».</w:t>
      </w:r>
    </w:p>
    <w:p w14:paraId="2D292E84" w14:textId="0DCB5083" w:rsidR="00CD54F0" w:rsidRPr="00A95B94" w:rsidRDefault="00CD54F0" w:rsidP="000F16E4">
      <w:pPr>
        <w:spacing w:line="360" w:lineRule="auto"/>
        <w:rPr>
          <w:rFonts w:ascii="Calibri" w:hAnsi="Calibri" w:cs="Calibri"/>
          <w:sz w:val="24"/>
          <w:szCs w:val="24"/>
          <w:lang w:val="en-US" w:bidi="ar-MA"/>
        </w:rPr>
      </w:pPr>
    </w:p>
    <w:p w14:paraId="1FEA3B2C"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الأول: "عيسى" – اسم التكليف والرسالة</w:t>
      </w:r>
    </w:p>
    <w:p w14:paraId="77ECC9D1"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حين يرد الاسم </w:t>
      </w:r>
      <w:r w:rsidRPr="00A95B94">
        <w:rPr>
          <w:rFonts w:ascii="Calibri" w:hAnsi="Calibri" w:cs="Calibri"/>
          <w:b/>
          <w:bCs/>
          <w:sz w:val="24"/>
          <w:szCs w:val="24"/>
          <w:rtl/>
        </w:rPr>
        <w:t>عيسى</w:t>
      </w:r>
      <w:r w:rsidRPr="00A95B94">
        <w:rPr>
          <w:rFonts w:ascii="Calibri" w:hAnsi="Calibri" w:cs="Calibri"/>
          <w:sz w:val="24"/>
          <w:szCs w:val="24"/>
          <w:rtl/>
        </w:rPr>
        <w:t xml:space="preserve"> مجردًا، يكون السياق في الغالب متعلقًا </w:t>
      </w:r>
      <w:r w:rsidRPr="00A95B94">
        <w:rPr>
          <w:rFonts w:ascii="Calibri" w:hAnsi="Calibri" w:cs="Calibri"/>
          <w:b/>
          <w:bCs/>
          <w:sz w:val="24"/>
          <w:szCs w:val="24"/>
          <w:rtl/>
        </w:rPr>
        <w:t>بالتكليف الإلهي والوظيفة النبوية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52075807"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﴿وَآتَيْنَا عِيسَى ابْنَ مَرْيَمَ الْبَيِّنَاتِ وَأَيَّدْنَاهُ بِرُوحِ الْقُدُسِ﴾</w:t>
      </w:r>
      <w:r w:rsidRPr="00A95B94">
        <w:rPr>
          <w:rFonts w:ascii="Calibri" w:hAnsi="Calibri" w:cs="Calibri"/>
          <w:sz w:val="24"/>
          <w:szCs w:val="24"/>
          <w:lang w:val="en-US" w:bidi="ar-MA"/>
        </w:rPr>
        <w:br/>
      </w:r>
      <w:r w:rsidRPr="00A95B94">
        <w:rPr>
          <w:rFonts w:ascii="Calibri" w:hAnsi="Calibri" w:cs="Calibri"/>
          <w:sz w:val="24"/>
          <w:szCs w:val="24"/>
          <w:rtl/>
        </w:rPr>
        <w:t>﴿وَقَفَّيْنَا عَلَى آثَارِهِم بِعِيسَى ابْنِ مَرْيَمَ﴾</w:t>
      </w:r>
    </w:p>
    <w:p w14:paraId="7EC8DD2E"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الذكر هنا للرسالة والبلاغ والمعجزة، أي لمقام </w:t>
      </w:r>
      <w:r w:rsidRPr="00A95B94">
        <w:rPr>
          <w:rFonts w:ascii="Calibri" w:hAnsi="Calibri" w:cs="Calibri"/>
          <w:b/>
          <w:bCs/>
          <w:sz w:val="24"/>
          <w:szCs w:val="24"/>
          <w:rtl/>
        </w:rPr>
        <w:t>النبي المكلَّف</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فحين يخاطبه الله أو يُذكر في مقام العمل والدعوة، يُذكر باسمه الصريح “عيسى”، لأن الاسم هو الذي يُستعمل في </w:t>
      </w:r>
      <w:r w:rsidRPr="00A95B94">
        <w:rPr>
          <w:rFonts w:ascii="Calibri" w:hAnsi="Calibri" w:cs="Calibri"/>
          <w:b/>
          <w:bCs/>
          <w:sz w:val="24"/>
          <w:szCs w:val="24"/>
          <w:rtl/>
        </w:rPr>
        <w:t>النداء والتكليف والوظيفة</w:t>
      </w:r>
      <w:r w:rsidRPr="00A95B94">
        <w:rPr>
          <w:rFonts w:ascii="Calibri" w:hAnsi="Calibri" w:cs="Calibri"/>
          <w:sz w:val="24"/>
          <w:szCs w:val="24"/>
          <w:lang w:val="en-US" w:bidi="ar-MA"/>
        </w:rPr>
        <w:t>.</w:t>
      </w:r>
    </w:p>
    <w:p w14:paraId="7ADA2957" w14:textId="4BDC7C4B" w:rsidR="00CD54F0" w:rsidRPr="00A95B94" w:rsidRDefault="00CD54F0" w:rsidP="000F16E4">
      <w:pPr>
        <w:spacing w:line="360" w:lineRule="auto"/>
        <w:rPr>
          <w:rFonts w:ascii="Calibri" w:hAnsi="Calibri" w:cs="Calibri"/>
          <w:sz w:val="24"/>
          <w:szCs w:val="24"/>
          <w:lang w:val="en-US" w:bidi="ar-MA"/>
        </w:rPr>
      </w:pPr>
    </w:p>
    <w:p w14:paraId="1E70E3B9"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الثاني: "ابن مريم" – كنيةُ النسبة والتذكير بالبشرية</w:t>
      </w:r>
    </w:p>
    <w:p w14:paraId="6BDCE015"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أما حين يرد اللقب </w:t>
      </w:r>
      <w:r w:rsidRPr="00A95B94">
        <w:rPr>
          <w:rFonts w:ascii="Calibri" w:hAnsi="Calibri" w:cs="Calibri"/>
          <w:b/>
          <w:bCs/>
          <w:sz w:val="24"/>
          <w:szCs w:val="24"/>
          <w:rtl/>
        </w:rPr>
        <w:t>ابن مريم</w:t>
      </w:r>
      <w:r w:rsidRPr="00A95B94">
        <w:rPr>
          <w:rFonts w:ascii="Calibri" w:hAnsi="Calibri" w:cs="Calibri"/>
          <w:sz w:val="24"/>
          <w:szCs w:val="24"/>
          <w:rtl/>
        </w:rPr>
        <w:t xml:space="preserve"> منفردًا، فالسياق يكون غالبًا </w:t>
      </w:r>
      <w:r w:rsidRPr="00A95B94">
        <w:rPr>
          <w:rFonts w:ascii="Calibri" w:hAnsi="Calibri" w:cs="Calibri"/>
          <w:b/>
          <w:bCs/>
          <w:sz w:val="24"/>
          <w:szCs w:val="24"/>
          <w:rtl/>
        </w:rPr>
        <w:t>في مقام تصحيح العقيدة أو إثبات بشرية المسيح</w:t>
      </w:r>
      <w:r w:rsidRPr="00A95B94">
        <w:rPr>
          <w:rFonts w:ascii="Calibri" w:hAnsi="Calibri" w:cs="Calibri"/>
          <w:sz w:val="24"/>
          <w:szCs w:val="24"/>
          <w:rtl/>
        </w:rPr>
        <w:t xml:space="preserve"> أمام من غلوا في تأليهه</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138D8875"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﴿وَلَمَّا ضُرِبَ ابْنُ مَرْيَمَ مَثَلًا إِذَا قَوْمُكَ مِنْهُ يَصِدُّونَ﴾</w:t>
      </w:r>
      <w:r w:rsidRPr="00A95B94">
        <w:rPr>
          <w:rFonts w:ascii="Calibri" w:hAnsi="Calibri" w:cs="Calibri"/>
          <w:sz w:val="24"/>
          <w:szCs w:val="24"/>
          <w:lang w:val="en-US" w:bidi="ar-MA"/>
        </w:rPr>
        <w:br/>
      </w:r>
      <w:r w:rsidRPr="00A95B94">
        <w:rPr>
          <w:rFonts w:ascii="Calibri" w:hAnsi="Calibri" w:cs="Calibri"/>
          <w:sz w:val="24"/>
          <w:szCs w:val="24"/>
          <w:rtl/>
        </w:rPr>
        <w:t>﴿مَا الْمَسِيحُ ابْنُ مَرْيَمَ إِلَّا رَسُولٌ قَدْ خَلَتْ مِن قَبْلِهِ الرُّسُلُ﴾</w:t>
      </w:r>
    </w:p>
    <w:p w14:paraId="37B8A9AD"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فالكنية هنا </w:t>
      </w:r>
      <w:r w:rsidRPr="00A95B94">
        <w:rPr>
          <w:rFonts w:ascii="Calibri" w:hAnsi="Calibri" w:cs="Calibri"/>
          <w:b/>
          <w:bCs/>
          <w:sz w:val="24"/>
          <w:szCs w:val="24"/>
          <w:rtl/>
        </w:rPr>
        <w:t>تذكير بأصله الإنساني</w:t>
      </w:r>
      <w:r w:rsidRPr="00A95B94">
        <w:rPr>
          <w:rFonts w:ascii="Calibri" w:hAnsi="Calibri" w:cs="Calibri"/>
          <w:sz w:val="24"/>
          <w:szCs w:val="24"/>
          <w:rtl/>
        </w:rPr>
        <w:t>، تأكيد على أنه مولود من امرأة بشرية، وأنه عبد لله لا ابن له</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إنها صيغة تذكّر بالحدّ بين الألوهية والإنسانية، وتعيد “الكلمة” إلى طبيعتها </w:t>
      </w:r>
      <w:r w:rsidRPr="00A95B94">
        <w:rPr>
          <w:rFonts w:ascii="Calibri" w:hAnsi="Calibri" w:cs="Calibri"/>
          <w:b/>
          <w:bCs/>
          <w:sz w:val="24"/>
          <w:szCs w:val="24"/>
          <w:rtl/>
        </w:rPr>
        <w:t>كقولٍ إلهي لا ككائنٍ إلهي</w:t>
      </w:r>
      <w:r w:rsidRPr="00A95B94">
        <w:rPr>
          <w:rFonts w:ascii="Calibri" w:hAnsi="Calibri" w:cs="Calibri"/>
          <w:sz w:val="24"/>
          <w:szCs w:val="24"/>
          <w:lang w:val="en-US" w:bidi="ar-MA"/>
        </w:rPr>
        <w:t>.</w:t>
      </w:r>
    </w:p>
    <w:p w14:paraId="42521C07" w14:textId="649926C1" w:rsidR="00CD54F0" w:rsidRPr="00A95B94" w:rsidRDefault="00CD54F0" w:rsidP="000F16E4">
      <w:pPr>
        <w:spacing w:line="360" w:lineRule="auto"/>
        <w:rPr>
          <w:rFonts w:ascii="Calibri" w:hAnsi="Calibri" w:cs="Calibri"/>
          <w:sz w:val="24"/>
          <w:szCs w:val="24"/>
          <w:lang w:val="en-US" w:bidi="ar-MA"/>
        </w:rPr>
      </w:pPr>
    </w:p>
    <w:p w14:paraId="630A0BA3"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الثالث: "المسيح" – لقب الثناء والتكريم</w:t>
      </w:r>
    </w:p>
    <w:p w14:paraId="136D56EA"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أما حين يذكر القرآن لقب </w:t>
      </w:r>
      <w:r w:rsidRPr="00A95B94">
        <w:rPr>
          <w:rFonts w:ascii="Calibri" w:hAnsi="Calibri" w:cs="Calibri"/>
          <w:b/>
          <w:bCs/>
          <w:sz w:val="24"/>
          <w:szCs w:val="24"/>
          <w:rtl/>
        </w:rPr>
        <w:t>المسيح</w:t>
      </w:r>
      <w:r w:rsidRPr="00A95B94">
        <w:rPr>
          <w:rFonts w:ascii="Calibri" w:hAnsi="Calibri" w:cs="Calibri"/>
          <w:sz w:val="24"/>
          <w:szCs w:val="24"/>
          <w:rtl/>
        </w:rPr>
        <w:t xml:space="preserve">، فإنه لا يرد أبدًا في مقام التكليف، بل في </w:t>
      </w:r>
      <w:r w:rsidRPr="00A95B94">
        <w:rPr>
          <w:rFonts w:ascii="Calibri" w:hAnsi="Calibri" w:cs="Calibri"/>
          <w:b/>
          <w:bCs/>
          <w:sz w:val="24"/>
          <w:szCs w:val="24"/>
          <w:rtl/>
        </w:rPr>
        <w:t>مقامي الثناء أو تصحيح العقيدة</w:t>
      </w:r>
      <w:r w:rsidRPr="00A95B94">
        <w:rPr>
          <w:rFonts w:ascii="Calibri" w:hAnsi="Calibri" w:cs="Calibri"/>
          <w:sz w:val="24"/>
          <w:szCs w:val="24"/>
          <w:rtl/>
        </w:rPr>
        <w:t xml:space="preserve"> كما لاحظ العلامة </w:t>
      </w:r>
      <w:r w:rsidRPr="00A95B94">
        <w:rPr>
          <w:rFonts w:ascii="Calibri" w:hAnsi="Calibri" w:cs="Calibri"/>
          <w:b/>
          <w:bCs/>
          <w:sz w:val="24"/>
          <w:szCs w:val="24"/>
          <w:rtl/>
        </w:rPr>
        <w:t>فاضل السامرائي</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يقول تعالى</w:t>
      </w:r>
      <w:r w:rsidRPr="00A95B94">
        <w:rPr>
          <w:rFonts w:ascii="Calibri" w:hAnsi="Calibri" w:cs="Calibri"/>
          <w:sz w:val="24"/>
          <w:szCs w:val="24"/>
          <w:lang w:val="en-US" w:bidi="ar-MA"/>
        </w:rPr>
        <w:t>:</w:t>
      </w:r>
    </w:p>
    <w:p w14:paraId="64AC1BA8"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﴿إِذْ قَالَتِ الْمَلَائِكَةُ يَا مَرْيَمُ إِنَّ اللَّهَ يُبَشِّرُكِ بِكَلِمَةٍ مِّنْهُ اسْمُهُ الْمَسِيحُ عِيسَى ابْنُ مَرْيَمَ وَجِيهًا فِي الدُّنْيَا وَالآخِرَةِ﴾</w:t>
      </w:r>
      <w:r w:rsidRPr="00A95B94">
        <w:rPr>
          <w:rFonts w:ascii="Calibri" w:hAnsi="Calibri" w:cs="Calibri"/>
          <w:sz w:val="24"/>
          <w:szCs w:val="24"/>
          <w:lang w:val="en-US" w:bidi="ar-MA"/>
        </w:rPr>
        <w:br/>
      </w:r>
      <w:r w:rsidRPr="00A95B94">
        <w:rPr>
          <w:rFonts w:ascii="Calibri" w:hAnsi="Calibri" w:cs="Calibri"/>
          <w:sz w:val="24"/>
          <w:szCs w:val="24"/>
          <w:rtl/>
        </w:rPr>
        <w:t>﴿لَقَدْ كَفَرَ الَّذِينَ قَالُوا إِنَّ اللَّهَ هُوَ الْمَسِيحُ ابْنُ مَرْيَمَ﴾</w:t>
      </w:r>
    </w:p>
    <w:p w14:paraId="39ADF544"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ففي الموضع الأول، “المسيح” لقب تشريف، يعبّر عن </w:t>
      </w:r>
      <w:r w:rsidRPr="00A95B94">
        <w:rPr>
          <w:rFonts w:ascii="Calibri" w:hAnsi="Calibri" w:cs="Calibri"/>
          <w:b/>
          <w:bCs/>
          <w:sz w:val="24"/>
          <w:szCs w:val="24"/>
          <w:rtl/>
        </w:rPr>
        <w:t>المسحة الإلهية بالبركة والنور</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وفي الموضع الثاني، يأتي لتصحيح المفهوم عند من غلوا، بأن هذه “المسحة” لا تعني الألوهية، بل </w:t>
      </w:r>
      <w:r w:rsidRPr="00A95B94">
        <w:rPr>
          <w:rFonts w:ascii="Calibri" w:hAnsi="Calibri" w:cs="Calibri"/>
          <w:b/>
          <w:bCs/>
          <w:sz w:val="24"/>
          <w:szCs w:val="24"/>
          <w:rtl/>
        </w:rPr>
        <w:t>الاختيار والاصطفاء</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إذًا فـ"المسيح" لقب </w:t>
      </w:r>
      <w:r w:rsidRPr="00A95B94">
        <w:rPr>
          <w:rFonts w:ascii="Calibri" w:hAnsi="Calibri" w:cs="Calibri"/>
          <w:b/>
          <w:bCs/>
          <w:sz w:val="24"/>
          <w:szCs w:val="24"/>
          <w:rtl/>
        </w:rPr>
        <w:t>مدحٍ أو بيانٍ لعقيدةٍ خاطئةٍ لتصحيحها</w:t>
      </w:r>
      <w:r w:rsidRPr="00A95B94">
        <w:rPr>
          <w:rFonts w:ascii="Calibri" w:hAnsi="Calibri" w:cs="Calibri"/>
          <w:sz w:val="24"/>
          <w:szCs w:val="24"/>
          <w:rtl/>
        </w:rPr>
        <w:t>، لكنه لا يُذكر في سياق أداء الرسالة</w:t>
      </w:r>
      <w:r w:rsidRPr="00A95B94">
        <w:rPr>
          <w:rFonts w:ascii="Calibri" w:hAnsi="Calibri" w:cs="Calibri"/>
          <w:sz w:val="24"/>
          <w:szCs w:val="24"/>
          <w:lang w:val="en-US" w:bidi="ar-MA"/>
        </w:rPr>
        <w:t>.</w:t>
      </w:r>
    </w:p>
    <w:p w14:paraId="61A7077F" w14:textId="6270AE53" w:rsidR="00CD54F0" w:rsidRPr="00A95B94" w:rsidRDefault="00CD54F0" w:rsidP="000F16E4">
      <w:pPr>
        <w:spacing w:line="360" w:lineRule="auto"/>
        <w:rPr>
          <w:rFonts w:ascii="Calibri" w:hAnsi="Calibri" w:cs="Calibri"/>
          <w:sz w:val="24"/>
          <w:szCs w:val="24"/>
          <w:lang w:val="en-US" w:bidi="ar-MA"/>
        </w:rPr>
      </w:pPr>
    </w:p>
    <w:p w14:paraId="5FD76C26"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الرابع: الجمع بين الأسماء – تكامل المقامات</w:t>
      </w:r>
    </w:p>
    <w:p w14:paraId="665CE5EA"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وحين يجتمع الاسمان في تركيبٍ واحد، مثل</w:t>
      </w:r>
      <w:r w:rsidRPr="00A95B94">
        <w:rPr>
          <w:rFonts w:ascii="Calibri" w:hAnsi="Calibri" w:cs="Calibri"/>
          <w:sz w:val="24"/>
          <w:szCs w:val="24"/>
          <w:lang w:val="en-US" w:bidi="ar-MA"/>
        </w:rPr>
        <w:t>:</w:t>
      </w:r>
    </w:p>
    <w:p w14:paraId="14ED225E"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المسيح عيسى بن مريم</w:t>
      </w:r>
      <w:r w:rsidRPr="00A95B94">
        <w:rPr>
          <w:rFonts w:ascii="Calibri" w:hAnsi="Calibri" w:cs="Calibri"/>
          <w:sz w:val="24"/>
          <w:szCs w:val="24"/>
          <w:lang w:val="en-US" w:bidi="ar-MA"/>
        </w:rPr>
        <w:t>”</w:t>
      </w:r>
    </w:p>
    <w:p w14:paraId="684C3A40"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فالمقام يكون </w:t>
      </w:r>
      <w:r w:rsidRPr="00A95B94">
        <w:rPr>
          <w:rFonts w:ascii="Calibri" w:hAnsi="Calibri" w:cs="Calibri"/>
          <w:b/>
          <w:bCs/>
          <w:sz w:val="24"/>
          <w:szCs w:val="24"/>
          <w:rtl/>
        </w:rPr>
        <w:t>جامعًا بين الثناء والوظيفة</w:t>
      </w:r>
      <w:r w:rsidRPr="00A95B94">
        <w:rPr>
          <w:rFonts w:ascii="Calibri" w:hAnsi="Calibri" w:cs="Calibri"/>
          <w:sz w:val="24"/>
          <w:szCs w:val="24"/>
          <w:rtl/>
        </w:rPr>
        <w:t>، كما في بشارة الملائكة لمريم</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في هذا الجمع تتكامل </w:t>
      </w:r>
      <w:r w:rsidRPr="00A95B94">
        <w:rPr>
          <w:rFonts w:ascii="Calibri" w:hAnsi="Calibri" w:cs="Calibri"/>
          <w:b/>
          <w:bCs/>
          <w:sz w:val="24"/>
          <w:szCs w:val="24"/>
          <w:rtl/>
        </w:rPr>
        <w:t>البركة (المسيح)</w:t>
      </w:r>
      <w:r w:rsidRPr="00A95B94">
        <w:rPr>
          <w:rFonts w:ascii="Calibri" w:hAnsi="Calibri" w:cs="Calibri"/>
          <w:sz w:val="24"/>
          <w:szCs w:val="24"/>
          <w:rtl/>
        </w:rPr>
        <w:t xml:space="preserve"> و</w:t>
      </w:r>
      <w:r w:rsidRPr="00A95B94">
        <w:rPr>
          <w:rFonts w:ascii="Calibri" w:hAnsi="Calibri" w:cs="Calibri"/>
          <w:b/>
          <w:bCs/>
          <w:sz w:val="24"/>
          <w:szCs w:val="24"/>
          <w:rtl/>
        </w:rPr>
        <w:t>الرسالة (عيسى)</w:t>
      </w:r>
      <w:r w:rsidRPr="00A95B94">
        <w:rPr>
          <w:rFonts w:ascii="Calibri" w:hAnsi="Calibri" w:cs="Calibri"/>
          <w:sz w:val="24"/>
          <w:szCs w:val="24"/>
          <w:rtl/>
        </w:rPr>
        <w:t xml:space="preserve"> و</w:t>
      </w:r>
      <w:r w:rsidRPr="00A95B94">
        <w:rPr>
          <w:rFonts w:ascii="Calibri" w:hAnsi="Calibri" w:cs="Calibri"/>
          <w:b/>
          <w:bCs/>
          <w:sz w:val="24"/>
          <w:szCs w:val="24"/>
          <w:rtl/>
        </w:rPr>
        <w:t>البشرية (ابن مريم)</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 xml:space="preserve">وكأن الآية تقول: هذا هو النبي المبارك الذي جمع بين </w:t>
      </w:r>
      <w:r w:rsidRPr="00A95B94">
        <w:rPr>
          <w:rFonts w:ascii="Calibri" w:hAnsi="Calibri" w:cs="Calibri"/>
          <w:b/>
          <w:bCs/>
          <w:sz w:val="24"/>
          <w:szCs w:val="24"/>
          <w:rtl/>
        </w:rPr>
        <w:t>الروح والوحي والإنسانية</w:t>
      </w:r>
      <w:r w:rsidRPr="00A95B94">
        <w:rPr>
          <w:rFonts w:ascii="Calibri" w:hAnsi="Calibri" w:cs="Calibri"/>
          <w:sz w:val="24"/>
          <w:szCs w:val="24"/>
          <w:rtl/>
        </w:rPr>
        <w:t xml:space="preserve"> في آنٍ واحد</w:t>
      </w:r>
      <w:r w:rsidRPr="00A95B94">
        <w:rPr>
          <w:rFonts w:ascii="Calibri" w:hAnsi="Calibri" w:cs="Calibri"/>
          <w:sz w:val="24"/>
          <w:szCs w:val="24"/>
          <w:lang w:val="en-US" w:bidi="ar-MA"/>
        </w:rPr>
        <w:t>.</w:t>
      </w:r>
    </w:p>
    <w:p w14:paraId="4F639BBD" w14:textId="17DC9BCB" w:rsidR="00CD54F0" w:rsidRPr="00A95B94" w:rsidRDefault="00CD54F0" w:rsidP="000F16E4">
      <w:pPr>
        <w:spacing w:line="360" w:lineRule="auto"/>
        <w:rPr>
          <w:rFonts w:ascii="Calibri" w:hAnsi="Calibri" w:cs="Calibri"/>
          <w:sz w:val="24"/>
          <w:szCs w:val="24"/>
          <w:lang w:val="en-US" w:bidi="ar-MA"/>
        </w:rPr>
      </w:pPr>
    </w:p>
    <w:p w14:paraId="3B5A907B" w14:textId="77777777" w:rsidR="00CD54F0" w:rsidRPr="00A95B94" w:rsidRDefault="00CD54F0" w:rsidP="000F16E4">
      <w:pPr>
        <w:tabs>
          <w:tab w:val="num" w:pos="360"/>
        </w:tabs>
        <w:spacing w:line="360" w:lineRule="auto"/>
        <w:rPr>
          <w:rFonts w:ascii="Calibri" w:hAnsi="Calibri" w:cs="Calibri"/>
          <w:b/>
          <w:bCs/>
          <w:sz w:val="24"/>
          <w:szCs w:val="24"/>
        </w:rPr>
      </w:pPr>
      <w:r w:rsidRPr="00A95B94">
        <w:rPr>
          <w:rFonts w:ascii="Calibri" w:hAnsi="Calibri" w:cs="Calibri"/>
          <w:b/>
          <w:bCs/>
          <w:sz w:val="24"/>
          <w:szCs w:val="24"/>
          <w:rtl/>
        </w:rPr>
        <w:t>المبحث الخامس: الدلالة البيانية</w:t>
      </w:r>
    </w:p>
    <w:p w14:paraId="1C658AF7"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يُستخلص من تحليل استعمال الأسماء أن القرآن يوزعها بدقة معجزة</w:t>
      </w:r>
      <w:r w:rsidRPr="00A95B94">
        <w:rPr>
          <w:rFonts w:ascii="Calibri" w:hAnsi="Calibri" w:cs="Calibri"/>
          <w:sz w:val="24"/>
          <w:szCs w:val="24"/>
          <w:lang w:val="en-US" w:bidi="ar-M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041"/>
        <w:gridCol w:w="1753"/>
      </w:tblGrid>
      <w:tr w:rsidR="00CD54F0" w:rsidRPr="00A95B94" w14:paraId="63AB784E" w14:textId="77777777">
        <w:trPr>
          <w:tblHeader/>
          <w:tblCellSpacing w:w="15" w:type="dxa"/>
        </w:trPr>
        <w:tc>
          <w:tcPr>
            <w:tcW w:w="0" w:type="auto"/>
            <w:vAlign w:val="center"/>
            <w:hideMark/>
          </w:tcPr>
          <w:p w14:paraId="7E90D5C2" w14:textId="77777777" w:rsidR="00CD54F0" w:rsidRPr="00A95B94" w:rsidRDefault="00CD54F0" w:rsidP="000F16E4">
            <w:pPr>
              <w:spacing w:line="360" w:lineRule="auto"/>
              <w:rPr>
                <w:rFonts w:ascii="Calibri" w:hAnsi="Calibri" w:cs="Calibri"/>
                <w:b/>
                <w:bCs/>
                <w:sz w:val="24"/>
                <w:szCs w:val="24"/>
                <w:lang w:val="en-US" w:bidi="ar-MA"/>
              </w:rPr>
            </w:pPr>
            <w:r w:rsidRPr="00A95B94">
              <w:rPr>
                <w:rFonts w:ascii="Calibri" w:hAnsi="Calibri" w:cs="Calibri"/>
                <w:b/>
                <w:bCs/>
                <w:sz w:val="24"/>
                <w:szCs w:val="24"/>
                <w:rtl/>
              </w:rPr>
              <w:t>الاسم الوارد</w:t>
            </w:r>
          </w:p>
        </w:tc>
        <w:tc>
          <w:tcPr>
            <w:tcW w:w="0" w:type="auto"/>
            <w:vAlign w:val="center"/>
            <w:hideMark/>
          </w:tcPr>
          <w:p w14:paraId="15655DE1" w14:textId="77777777" w:rsidR="00CD54F0" w:rsidRPr="00A95B94" w:rsidRDefault="00CD54F0" w:rsidP="000F16E4">
            <w:pPr>
              <w:spacing w:line="360" w:lineRule="auto"/>
              <w:rPr>
                <w:rFonts w:ascii="Calibri" w:hAnsi="Calibri" w:cs="Calibri"/>
                <w:b/>
                <w:bCs/>
                <w:sz w:val="24"/>
                <w:szCs w:val="24"/>
                <w:lang w:val="en-US" w:bidi="ar-MA"/>
              </w:rPr>
            </w:pPr>
            <w:r w:rsidRPr="00A95B94">
              <w:rPr>
                <w:rFonts w:ascii="Calibri" w:hAnsi="Calibri" w:cs="Calibri"/>
                <w:b/>
                <w:bCs/>
                <w:sz w:val="24"/>
                <w:szCs w:val="24"/>
                <w:rtl/>
              </w:rPr>
              <w:t>السياق القرآني</w:t>
            </w:r>
          </w:p>
        </w:tc>
        <w:tc>
          <w:tcPr>
            <w:tcW w:w="0" w:type="auto"/>
            <w:vAlign w:val="center"/>
            <w:hideMark/>
          </w:tcPr>
          <w:p w14:paraId="6CCF3184" w14:textId="77777777" w:rsidR="00CD54F0" w:rsidRPr="00A95B94" w:rsidRDefault="00CD54F0" w:rsidP="000F16E4">
            <w:pPr>
              <w:spacing w:line="360" w:lineRule="auto"/>
              <w:rPr>
                <w:rFonts w:ascii="Calibri" w:hAnsi="Calibri" w:cs="Calibri"/>
                <w:b/>
                <w:bCs/>
                <w:sz w:val="24"/>
                <w:szCs w:val="24"/>
                <w:lang w:val="en-US" w:bidi="ar-MA"/>
              </w:rPr>
            </w:pPr>
            <w:r w:rsidRPr="00A95B94">
              <w:rPr>
                <w:rFonts w:ascii="Calibri" w:hAnsi="Calibri" w:cs="Calibri"/>
                <w:b/>
                <w:bCs/>
                <w:sz w:val="24"/>
                <w:szCs w:val="24"/>
                <w:rtl/>
              </w:rPr>
              <w:t>الدلالة الأسلوبية</w:t>
            </w:r>
          </w:p>
        </w:tc>
      </w:tr>
      <w:tr w:rsidR="00CD54F0" w:rsidRPr="00A95B94" w14:paraId="1020E7C6" w14:textId="77777777">
        <w:trPr>
          <w:tblCellSpacing w:w="15" w:type="dxa"/>
        </w:trPr>
        <w:tc>
          <w:tcPr>
            <w:tcW w:w="0" w:type="auto"/>
            <w:vAlign w:val="center"/>
            <w:hideMark/>
          </w:tcPr>
          <w:p w14:paraId="44334325"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b/>
                <w:bCs/>
                <w:sz w:val="24"/>
                <w:szCs w:val="24"/>
                <w:rtl/>
              </w:rPr>
              <w:t>عيسى</w:t>
            </w:r>
          </w:p>
        </w:tc>
        <w:tc>
          <w:tcPr>
            <w:tcW w:w="0" w:type="auto"/>
            <w:vAlign w:val="center"/>
            <w:hideMark/>
          </w:tcPr>
          <w:p w14:paraId="7DA3B11D"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مقام الرسالة والتكليف والمعجزات</w:t>
            </w:r>
          </w:p>
        </w:tc>
        <w:tc>
          <w:tcPr>
            <w:tcW w:w="0" w:type="auto"/>
            <w:vAlign w:val="center"/>
            <w:hideMark/>
          </w:tcPr>
          <w:p w14:paraId="0BCE9B1A"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اسم الوظيفة النبوية</w:t>
            </w:r>
          </w:p>
        </w:tc>
      </w:tr>
      <w:tr w:rsidR="00CD54F0" w:rsidRPr="00A95B94" w14:paraId="0EBFEBA3" w14:textId="77777777">
        <w:trPr>
          <w:tblCellSpacing w:w="15" w:type="dxa"/>
        </w:trPr>
        <w:tc>
          <w:tcPr>
            <w:tcW w:w="0" w:type="auto"/>
            <w:vAlign w:val="center"/>
            <w:hideMark/>
          </w:tcPr>
          <w:p w14:paraId="59685AAA"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b/>
                <w:bCs/>
                <w:sz w:val="24"/>
                <w:szCs w:val="24"/>
                <w:rtl/>
              </w:rPr>
              <w:t>ابن مريم</w:t>
            </w:r>
          </w:p>
        </w:tc>
        <w:tc>
          <w:tcPr>
            <w:tcW w:w="0" w:type="auto"/>
            <w:vAlign w:val="center"/>
            <w:hideMark/>
          </w:tcPr>
          <w:p w14:paraId="136B0D64"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مقام تصحيح العقيدة والتذكير بالبشرية</w:t>
            </w:r>
          </w:p>
        </w:tc>
        <w:tc>
          <w:tcPr>
            <w:tcW w:w="0" w:type="auto"/>
            <w:vAlign w:val="center"/>
            <w:hideMark/>
          </w:tcPr>
          <w:p w14:paraId="0CED82CF"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كنية النسبة والتواضع</w:t>
            </w:r>
          </w:p>
        </w:tc>
      </w:tr>
      <w:tr w:rsidR="00CD54F0" w:rsidRPr="00A95B94" w14:paraId="5AC0D41F" w14:textId="77777777">
        <w:trPr>
          <w:tblCellSpacing w:w="15" w:type="dxa"/>
        </w:trPr>
        <w:tc>
          <w:tcPr>
            <w:tcW w:w="0" w:type="auto"/>
            <w:vAlign w:val="center"/>
            <w:hideMark/>
          </w:tcPr>
          <w:p w14:paraId="73BF74AC"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b/>
                <w:bCs/>
                <w:sz w:val="24"/>
                <w:szCs w:val="24"/>
                <w:rtl/>
              </w:rPr>
              <w:t>المسيح</w:t>
            </w:r>
          </w:p>
        </w:tc>
        <w:tc>
          <w:tcPr>
            <w:tcW w:w="0" w:type="auto"/>
            <w:vAlign w:val="center"/>
            <w:hideMark/>
          </w:tcPr>
          <w:p w14:paraId="12EBEDFD"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مقام الثناء أو التنزيه من الغلو</w:t>
            </w:r>
          </w:p>
        </w:tc>
        <w:tc>
          <w:tcPr>
            <w:tcW w:w="0" w:type="auto"/>
            <w:vAlign w:val="center"/>
            <w:hideMark/>
          </w:tcPr>
          <w:p w14:paraId="0015AE00"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لقب التشريف والبركة</w:t>
            </w:r>
          </w:p>
        </w:tc>
      </w:tr>
      <w:tr w:rsidR="00CD54F0" w:rsidRPr="00A95B94" w14:paraId="3702853D" w14:textId="77777777">
        <w:trPr>
          <w:tblCellSpacing w:w="15" w:type="dxa"/>
        </w:trPr>
        <w:tc>
          <w:tcPr>
            <w:tcW w:w="0" w:type="auto"/>
            <w:vAlign w:val="center"/>
            <w:hideMark/>
          </w:tcPr>
          <w:p w14:paraId="329683DA"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b/>
                <w:bCs/>
                <w:sz w:val="24"/>
                <w:szCs w:val="24"/>
                <w:rtl/>
              </w:rPr>
              <w:t>المسيح عيسى بن مريم</w:t>
            </w:r>
          </w:p>
        </w:tc>
        <w:tc>
          <w:tcPr>
            <w:tcW w:w="0" w:type="auto"/>
            <w:vAlign w:val="center"/>
            <w:hideMark/>
          </w:tcPr>
          <w:p w14:paraId="534D1A76"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مقام الجمع بين النور والرسالة</w:t>
            </w:r>
          </w:p>
        </w:tc>
        <w:tc>
          <w:tcPr>
            <w:tcW w:w="0" w:type="auto"/>
            <w:vAlign w:val="center"/>
            <w:hideMark/>
          </w:tcPr>
          <w:p w14:paraId="4FFCF9A8"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وحدة الكلمة والإنسان</w:t>
            </w:r>
          </w:p>
        </w:tc>
      </w:tr>
    </w:tbl>
    <w:p w14:paraId="76BE3B84" w14:textId="055174F8" w:rsidR="00CD54F0" w:rsidRPr="00A95B94" w:rsidRDefault="00CD54F0" w:rsidP="000F16E4">
      <w:pPr>
        <w:spacing w:line="360" w:lineRule="auto"/>
        <w:rPr>
          <w:rFonts w:ascii="Calibri" w:hAnsi="Calibri" w:cs="Calibri"/>
          <w:sz w:val="24"/>
          <w:szCs w:val="24"/>
          <w:lang w:val="en-US" w:bidi="ar-MA"/>
        </w:rPr>
      </w:pPr>
    </w:p>
    <w:p w14:paraId="7AFE264B" w14:textId="77777777" w:rsidR="00CD54F0" w:rsidRPr="00A95B94" w:rsidRDefault="00CD54F0" w:rsidP="000F16E4">
      <w:pPr>
        <w:spacing w:line="360" w:lineRule="auto"/>
        <w:rPr>
          <w:rFonts w:ascii="Calibri" w:hAnsi="Calibri" w:cs="Calibri"/>
          <w:b/>
          <w:bCs/>
          <w:sz w:val="24"/>
          <w:szCs w:val="24"/>
          <w:lang w:val="en-US" w:bidi="ar-MA"/>
        </w:rPr>
      </w:pPr>
      <w:r w:rsidRPr="00A95B94">
        <w:rPr>
          <w:rFonts w:ascii="Calibri" w:hAnsi="Calibri" w:cs="Calibri"/>
          <w:b/>
          <w:bCs/>
          <w:sz w:val="24"/>
          <w:szCs w:val="24"/>
          <w:rtl/>
        </w:rPr>
        <w:t>خاتمة: تعدّد الأسماء وتعدّد التجليات</w:t>
      </w:r>
    </w:p>
    <w:p w14:paraId="03100875"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 xml:space="preserve">ليس اختلاف الأسماء في القرآن تنوعًا لغويًا، بل </w:t>
      </w:r>
      <w:r w:rsidRPr="00A95B94">
        <w:rPr>
          <w:rFonts w:ascii="Calibri" w:hAnsi="Calibri" w:cs="Calibri"/>
          <w:b/>
          <w:bCs/>
          <w:sz w:val="24"/>
          <w:szCs w:val="24"/>
          <w:rtl/>
        </w:rPr>
        <w:t>تنوع إشراقي</w:t>
      </w:r>
      <w:r w:rsidRPr="00A95B94">
        <w:rPr>
          <w:rFonts w:ascii="Calibri" w:hAnsi="Calibri" w:cs="Calibri"/>
          <w:sz w:val="24"/>
          <w:szCs w:val="24"/>
          <w:rtl/>
        </w:rPr>
        <w:t xml:space="preserve"> يُبرز وجوه الحقيقة الواحدة</w:t>
      </w:r>
      <w:r w:rsidRPr="00A95B94">
        <w:rPr>
          <w:rFonts w:ascii="Calibri" w:hAnsi="Calibri" w:cs="Calibri"/>
          <w:sz w:val="24"/>
          <w:szCs w:val="24"/>
          <w:lang w:val="en-US" w:bidi="ar-MA"/>
        </w:rPr>
        <w:t>.</w:t>
      </w:r>
      <w:r w:rsidRPr="00A95B94">
        <w:rPr>
          <w:rFonts w:ascii="Calibri" w:hAnsi="Calibri" w:cs="Calibri"/>
          <w:sz w:val="24"/>
          <w:szCs w:val="24"/>
          <w:lang w:val="en-US" w:bidi="ar-MA"/>
        </w:rPr>
        <w:br/>
      </w:r>
      <w:r w:rsidRPr="00A95B94">
        <w:rPr>
          <w:rFonts w:ascii="Calibri" w:hAnsi="Calibri" w:cs="Calibri"/>
          <w:sz w:val="24"/>
          <w:szCs w:val="24"/>
          <w:rtl/>
        </w:rPr>
        <w:t>فكل اسم يضيء وجهًا من رسالة المسيح</w:t>
      </w:r>
      <w:r w:rsidRPr="00A95B94">
        <w:rPr>
          <w:rFonts w:ascii="Calibri" w:hAnsi="Calibri" w:cs="Calibri"/>
          <w:sz w:val="24"/>
          <w:szCs w:val="24"/>
          <w:lang w:val="en-US" w:bidi="ar-MA"/>
        </w:rPr>
        <w:t>:</w:t>
      </w:r>
    </w:p>
    <w:p w14:paraId="192111B3" w14:textId="77777777" w:rsidR="00CD54F0" w:rsidRPr="00A95B94" w:rsidRDefault="00CD54F0" w:rsidP="00C301CD">
      <w:pPr>
        <w:numPr>
          <w:ilvl w:val="0"/>
          <w:numId w:val="59"/>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عيسى” يذكّرنا </w:t>
      </w:r>
      <w:r w:rsidRPr="00A95B94">
        <w:rPr>
          <w:rFonts w:ascii="Calibri" w:hAnsi="Calibri" w:cs="Calibri"/>
          <w:b/>
          <w:bCs/>
          <w:sz w:val="24"/>
          <w:szCs w:val="24"/>
          <w:rtl/>
        </w:rPr>
        <w:t>بالمسؤولية</w:t>
      </w:r>
      <w:r w:rsidRPr="00A95B94">
        <w:rPr>
          <w:rFonts w:ascii="Calibri" w:hAnsi="Calibri" w:cs="Calibri"/>
          <w:sz w:val="24"/>
          <w:szCs w:val="24"/>
          <w:rtl/>
        </w:rPr>
        <w:t>،</w:t>
      </w:r>
    </w:p>
    <w:p w14:paraId="24B0C56A" w14:textId="77777777" w:rsidR="00CD54F0" w:rsidRPr="00A95B94" w:rsidRDefault="00CD54F0" w:rsidP="00C301CD">
      <w:pPr>
        <w:numPr>
          <w:ilvl w:val="0"/>
          <w:numId w:val="59"/>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ابن مريم” يذكّرنا </w:t>
      </w:r>
      <w:r w:rsidRPr="00A95B94">
        <w:rPr>
          <w:rFonts w:ascii="Calibri" w:hAnsi="Calibri" w:cs="Calibri"/>
          <w:b/>
          <w:bCs/>
          <w:sz w:val="24"/>
          <w:szCs w:val="24"/>
          <w:rtl/>
        </w:rPr>
        <w:t>بالنسب الإنساني</w:t>
      </w:r>
      <w:r w:rsidRPr="00A95B94">
        <w:rPr>
          <w:rFonts w:ascii="Calibri" w:hAnsi="Calibri" w:cs="Calibri"/>
          <w:sz w:val="24"/>
          <w:szCs w:val="24"/>
          <w:rtl/>
        </w:rPr>
        <w:t>،</w:t>
      </w:r>
    </w:p>
    <w:p w14:paraId="2C9245A1" w14:textId="77777777" w:rsidR="00CD54F0" w:rsidRPr="00A95B94" w:rsidRDefault="00CD54F0" w:rsidP="00C301CD">
      <w:pPr>
        <w:numPr>
          <w:ilvl w:val="0"/>
          <w:numId w:val="59"/>
        </w:numPr>
        <w:spacing w:line="360" w:lineRule="auto"/>
        <w:rPr>
          <w:rFonts w:ascii="Calibri" w:hAnsi="Calibri" w:cs="Calibri"/>
          <w:sz w:val="24"/>
          <w:szCs w:val="24"/>
          <w:lang w:val="en-US" w:bidi="ar-MA"/>
        </w:rPr>
      </w:pPr>
      <w:r w:rsidRPr="00A95B94">
        <w:rPr>
          <w:rFonts w:ascii="Calibri" w:hAnsi="Calibri" w:cs="Calibri"/>
          <w:sz w:val="24"/>
          <w:szCs w:val="24"/>
          <w:lang w:val="en-US" w:bidi="ar-MA"/>
        </w:rPr>
        <w:t>“</w:t>
      </w:r>
      <w:r w:rsidRPr="00A95B94">
        <w:rPr>
          <w:rFonts w:ascii="Calibri" w:hAnsi="Calibri" w:cs="Calibri"/>
          <w:sz w:val="24"/>
          <w:szCs w:val="24"/>
          <w:rtl/>
        </w:rPr>
        <w:t xml:space="preserve">المسيح” يذكّرنا </w:t>
      </w:r>
      <w:r w:rsidRPr="00A95B94">
        <w:rPr>
          <w:rFonts w:ascii="Calibri" w:hAnsi="Calibri" w:cs="Calibri"/>
          <w:b/>
          <w:bCs/>
          <w:sz w:val="24"/>
          <w:szCs w:val="24"/>
          <w:rtl/>
        </w:rPr>
        <w:t>بالمسحة الإلهية بالبركة</w:t>
      </w:r>
      <w:r w:rsidRPr="00A95B94">
        <w:rPr>
          <w:rFonts w:ascii="Calibri" w:hAnsi="Calibri" w:cs="Calibri"/>
          <w:sz w:val="24"/>
          <w:szCs w:val="24"/>
          <w:lang w:val="en-US" w:bidi="ar-MA"/>
        </w:rPr>
        <w:t>.</w:t>
      </w:r>
    </w:p>
    <w:p w14:paraId="02860E54" w14:textId="77777777" w:rsidR="00CD54F0" w:rsidRPr="00A95B94" w:rsidRDefault="00CD54F0" w:rsidP="000F16E4">
      <w:pPr>
        <w:spacing w:line="360" w:lineRule="auto"/>
        <w:rPr>
          <w:rFonts w:ascii="Calibri" w:hAnsi="Calibri" w:cs="Calibri"/>
          <w:sz w:val="24"/>
          <w:szCs w:val="24"/>
          <w:lang w:val="en-US" w:bidi="ar-MA"/>
        </w:rPr>
      </w:pPr>
      <w:r w:rsidRPr="00A95B94">
        <w:rPr>
          <w:rFonts w:ascii="Calibri" w:hAnsi="Calibri" w:cs="Calibri"/>
          <w:sz w:val="24"/>
          <w:szCs w:val="24"/>
          <w:rtl/>
        </w:rPr>
        <w:t>وهكذا يصبح تنوّع الأسماء مرآة لتنوّع التجليات،</w:t>
      </w:r>
      <w:r w:rsidRPr="00A95B94">
        <w:rPr>
          <w:rFonts w:ascii="Calibri" w:hAnsi="Calibri" w:cs="Calibri"/>
          <w:sz w:val="24"/>
          <w:szCs w:val="24"/>
          <w:lang w:val="en-US" w:bidi="ar-MA"/>
        </w:rPr>
        <w:br/>
      </w:r>
      <w:r w:rsidRPr="00A95B94">
        <w:rPr>
          <w:rFonts w:ascii="Calibri" w:hAnsi="Calibri" w:cs="Calibri"/>
          <w:sz w:val="24"/>
          <w:szCs w:val="24"/>
          <w:rtl/>
        </w:rPr>
        <w:t xml:space="preserve">ويتحوّل النص القرآني من سردٍ تاريخي إلى </w:t>
      </w:r>
      <w:r w:rsidRPr="00A95B94">
        <w:rPr>
          <w:rFonts w:ascii="Calibri" w:hAnsi="Calibri" w:cs="Calibri"/>
          <w:b/>
          <w:bCs/>
          <w:sz w:val="24"/>
          <w:szCs w:val="24"/>
          <w:rtl/>
        </w:rPr>
        <w:t>سيمفونية بيانية</w:t>
      </w:r>
      <w:r w:rsidRPr="00A95B94">
        <w:rPr>
          <w:rFonts w:ascii="Calibri" w:hAnsi="Calibri" w:cs="Calibri"/>
          <w:sz w:val="24"/>
          <w:szCs w:val="24"/>
          <w:rtl/>
        </w:rPr>
        <w:t>،</w:t>
      </w:r>
      <w:r w:rsidRPr="00A95B94">
        <w:rPr>
          <w:rFonts w:ascii="Calibri" w:hAnsi="Calibri" w:cs="Calibri"/>
          <w:sz w:val="24"/>
          <w:szCs w:val="24"/>
          <w:lang w:val="en-US" w:bidi="ar-MA"/>
        </w:rPr>
        <w:br/>
      </w:r>
      <w:r w:rsidRPr="00A95B94">
        <w:rPr>
          <w:rFonts w:ascii="Calibri" w:hAnsi="Calibri" w:cs="Calibri"/>
          <w:sz w:val="24"/>
          <w:szCs w:val="24"/>
          <w:rtl/>
        </w:rPr>
        <w:t>تعزف فيها اللغة موسيقى المعنى الإلهي،</w:t>
      </w:r>
      <w:r w:rsidRPr="00A95B94">
        <w:rPr>
          <w:rFonts w:ascii="Calibri" w:hAnsi="Calibri" w:cs="Calibri"/>
          <w:sz w:val="24"/>
          <w:szCs w:val="24"/>
          <w:lang w:val="en-US" w:bidi="ar-MA"/>
        </w:rPr>
        <w:br/>
      </w:r>
      <w:r w:rsidRPr="00A95B94">
        <w:rPr>
          <w:rFonts w:ascii="Calibri" w:hAnsi="Calibri" w:cs="Calibri"/>
          <w:sz w:val="24"/>
          <w:szCs w:val="24"/>
          <w:rtl/>
        </w:rPr>
        <w:t>ليتجلّى المسيح في الوعي لا كاسمٍ واحد،</w:t>
      </w:r>
      <w:r w:rsidRPr="00A95B94">
        <w:rPr>
          <w:rFonts w:ascii="Calibri" w:hAnsi="Calibri" w:cs="Calibri"/>
          <w:sz w:val="24"/>
          <w:szCs w:val="24"/>
          <w:lang w:val="en-US" w:bidi="ar-MA"/>
        </w:rPr>
        <w:br/>
      </w:r>
      <w:r w:rsidRPr="00A95B94">
        <w:rPr>
          <w:rFonts w:ascii="Calibri" w:hAnsi="Calibri" w:cs="Calibri"/>
          <w:sz w:val="24"/>
          <w:szCs w:val="24"/>
          <w:rtl/>
        </w:rPr>
        <w:t>بل ككلمةٍ تتعدد وجوهها بقدر ما تتعدد مستويات الفهم</w:t>
      </w:r>
      <w:r w:rsidRPr="00A95B94">
        <w:rPr>
          <w:rFonts w:ascii="Calibri" w:hAnsi="Calibri" w:cs="Calibri"/>
          <w:sz w:val="24"/>
          <w:szCs w:val="24"/>
          <w:lang w:val="en-US" w:bidi="ar-MA"/>
        </w:rPr>
        <w:t>.</w:t>
      </w:r>
    </w:p>
    <w:p w14:paraId="12927BF3" w14:textId="747730E4" w:rsidR="00527BAE" w:rsidRPr="00A95B94" w:rsidRDefault="00527BAE" w:rsidP="000F16E4">
      <w:pPr>
        <w:spacing w:line="360" w:lineRule="auto"/>
        <w:rPr>
          <w:rFonts w:ascii="Calibri" w:hAnsi="Calibri" w:cs="Calibri"/>
          <w:sz w:val="24"/>
          <w:szCs w:val="24"/>
          <w:lang w:val="en-US" w:bidi="ar-MA"/>
        </w:rPr>
      </w:pPr>
    </w:p>
    <w:p w14:paraId="18A9CA5C" w14:textId="1742B06E" w:rsidR="00527BAE" w:rsidRPr="00A95B94" w:rsidRDefault="001B404D" w:rsidP="000F16E4">
      <w:pPr>
        <w:pStyle w:val="11"/>
      </w:pPr>
      <w:bookmarkStart w:id="86" w:name="_Toc217152811"/>
      <w:r w:rsidRPr="00A95B94">
        <w:rPr>
          <w:rtl/>
        </w:rPr>
        <w:t>حقيقة ولادة المسيح ابن مريم: بين الحرف والروح</w:t>
      </w:r>
      <w:bookmarkEnd w:id="86"/>
    </w:p>
    <w:p w14:paraId="63B4D872" w14:textId="082FEBF6" w:rsidR="001B404D" w:rsidRPr="00A95B94" w:rsidRDefault="001B404D" w:rsidP="000F16E4">
      <w:pPr>
        <w:spacing w:line="360" w:lineRule="auto"/>
        <w:rPr>
          <w:rFonts w:ascii="Calibri" w:hAnsi="Calibri" w:cs="Calibri"/>
          <w:b/>
          <w:bCs/>
          <w:sz w:val="24"/>
          <w:szCs w:val="24"/>
        </w:rPr>
      </w:pPr>
      <w:r w:rsidRPr="00A95B94">
        <w:rPr>
          <w:rFonts w:ascii="Calibri" w:hAnsi="Calibri" w:cs="Calibri"/>
          <w:b/>
          <w:bCs/>
          <w:sz w:val="24"/>
          <w:szCs w:val="24"/>
          <w:rtl/>
        </w:rPr>
        <w:t>تمهيد: من الظاهر إلى الباطن</w:t>
      </w:r>
    </w:p>
    <w:p w14:paraId="2BE074AB"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في كل قصة قرآنية، هناك سطح يراه الجميع، وعمق لا يدركه إلا من يغوص في بحر المعنى</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قصة ميلاد المسيح عليه السلام، من أكثر القصص القرآنية إثارة للأسئلة؛ لأنها تجمع بين </w:t>
      </w:r>
      <w:r w:rsidRPr="00A95B94">
        <w:rPr>
          <w:rFonts w:ascii="Calibri" w:hAnsi="Calibri" w:cs="Calibri"/>
          <w:b/>
          <w:bCs/>
          <w:sz w:val="24"/>
          <w:szCs w:val="24"/>
          <w:rtl/>
        </w:rPr>
        <w:t>الحدث الخارق</w:t>
      </w:r>
      <w:r w:rsidRPr="00A95B94">
        <w:rPr>
          <w:rFonts w:ascii="Calibri" w:hAnsi="Calibri" w:cs="Calibri"/>
          <w:sz w:val="24"/>
          <w:szCs w:val="24"/>
          <w:rtl/>
        </w:rPr>
        <w:t xml:space="preserve"> و</w:t>
      </w:r>
      <w:r w:rsidRPr="00A95B94">
        <w:rPr>
          <w:rFonts w:ascii="Calibri" w:hAnsi="Calibri" w:cs="Calibri"/>
          <w:b/>
          <w:bCs/>
          <w:sz w:val="24"/>
          <w:szCs w:val="24"/>
          <w:rtl/>
        </w:rPr>
        <w:t>الرمز الباطني</w:t>
      </w:r>
      <w:r w:rsidRPr="00A95B94">
        <w:rPr>
          <w:rFonts w:ascii="Calibri" w:hAnsi="Calibri" w:cs="Calibri"/>
          <w:sz w:val="24"/>
          <w:szCs w:val="24"/>
          <w:rtl/>
        </w:rPr>
        <w:t>، بين الإعجاز الإلهي وسنن الوعي الإنساني</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من هنا تأتي الحاجة إلى قراءة مزدوجة، تقيم التوازن بين </w:t>
      </w:r>
      <w:r w:rsidRPr="00A95B94">
        <w:rPr>
          <w:rFonts w:ascii="Calibri" w:hAnsi="Calibri" w:cs="Calibri"/>
          <w:b/>
          <w:bCs/>
          <w:sz w:val="24"/>
          <w:szCs w:val="24"/>
          <w:rtl/>
        </w:rPr>
        <w:t>الحرف والعقل، والرمز والروح</w:t>
      </w:r>
      <w:r w:rsidRPr="00A95B94">
        <w:rPr>
          <w:rFonts w:ascii="Calibri" w:hAnsi="Calibri" w:cs="Calibri"/>
          <w:sz w:val="24"/>
          <w:szCs w:val="24"/>
          <w:lang w:val="en-US"/>
        </w:rPr>
        <w:t>.</w:t>
      </w:r>
    </w:p>
    <w:p w14:paraId="5CE88322" w14:textId="210106BE" w:rsidR="001B404D" w:rsidRPr="00A95B94" w:rsidRDefault="001B404D" w:rsidP="000F16E4">
      <w:pPr>
        <w:spacing w:line="360" w:lineRule="auto"/>
        <w:rPr>
          <w:rFonts w:ascii="Calibri" w:hAnsi="Calibri" w:cs="Calibri"/>
          <w:sz w:val="24"/>
          <w:szCs w:val="24"/>
          <w:lang w:val="en-US"/>
        </w:rPr>
      </w:pPr>
    </w:p>
    <w:p w14:paraId="5EFBA656" w14:textId="77777777" w:rsidR="001B404D" w:rsidRPr="00A95B94" w:rsidRDefault="001B404D"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الأول: الفهم المادي الظاهري – المعجزة الخارقة</w:t>
      </w:r>
    </w:p>
    <w:p w14:paraId="77291C29"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يرى الفهم التقليدي أن ولادة المسيح عليه السلام من دون أب هي </w:t>
      </w:r>
      <w:r w:rsidRPr="00A95B94">
        <w:rPr>
          <w:rFonts w:ascii="Calibri" w:hAnsi="Calibri" w:cs="Calibri"/>
          <w:b/>
          <w:bCs/>
          <w:sz w:val="24"/>
          <w:szCs w:val="24"/>
          <w:rtl/>
        </w:rPr>
        <w:t>آية من آيات الله</w:t>
      </w:r>
      <w:r w:rsidRPr="00A95B94">
        <w:rPr>
          <w:rFonts w:ascii="Calibri" w:hAnsi="Calibri" w:cs="Calibri"/>
          <w:sz w:val="24"/>
          <w:szCs w:val="24"/>
          <w:rtl/>
        </w:rPr>
        <w:t>، تذكّر الإنسان بقدرته تعالى على خرق السنن متى شاء</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فالقرآن يقول</w:t>
      </w:r>
      <w:r w:rsidRPr="00A95B94">
        <w:rPr>
          <w:rFonts w:ascii="Calibri" w:hAnsi="Calibri" w:cs="Calibri"/>
          <w:sz w:val="24"/>
          <w:szCs w:val="24"/>
          <w:lang w:val="en-US"/>
        </w:rPr>
        <w:t>:</w:t>
      </w:r>
    </w:p>
    <w:p w14:paraId="7F2A58D0"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﴿إِذْ قَالَتِ الْمَلَائِكَةُ يَا مَرْيَمُ إِنَّ اللَّهَ يُبَشِّرُكِ بِكَلِمَةٍ مِّنْهُ اسْمُهُ الْمَسِيحُ عِيسَى ابْنُ مَرْيَمَ﴾</w:t>
      </w:r>
    </w:p>
    <w:p w14:paraId="169E1096"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وهذا الفهم قائم على التسليم بالقدرة الإلهية المطلقة، التي لا تُقيّدها قوانين الطبيعة، كما في خلق آدم من غير أب ولا أم، وخلق حواء من دون أم، ويحيى من والدين كبيرين</w:t>
      </w:r>
      <w:r w:rsidRPr="00A95B94">
        <w:rPr>
          <w:rFonts w:ascii="Calibri" w:hAnsi="Calibri" w:cs="Calibri"/>
          <w:sz w:val="24"/>
          <w:szCs w:val="24"/>
          <w:lang w:val="en-US"/>
        </w:rPr>
        <w:t>.</w:t>
      </w:r>
    </w:p>
    <w:p w14:paraId="48EF090F"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لكن هذا التفسير، كما يشير الفيديو، يقف عند حدود المعجزة دون أن يتأمل </w:t>
      </w:r>
      <w:r w:rsidRPr="00A95B94">
        <w:rPr>
          <w:rFonts w:ascii="Calibri" w:hAnsi="Calibri" w:cs="Calibri"/>
          <w:b/>
          <w:bCs/>
          <w:sz w:val="24"/>
          <w:szCs w:val="24"/>
          <w:rtl/>
        </w:rPr>
        <w:t>البنية الرمزية العميقة</w:t>
      </w:r>
      <w:r w:rsidRPr="00A95B94">
        <w:rPr>
          <w:rFonts w:ascii="Calibri" w:hAnsi="Calibri" w:cs="Calibri"/>
          <w:sz w:val="24"/>
          <w:szCs w:val="24"/>
          <w:rtl/>
        </w:rPr>
        <w:t xml:space="preserve"> للنص، فيُبقي القصة في مستوى الحدث لا الرسالة</w:t>
      </w:r>
      <w:r w:rsidRPr="00A95B94">
        <w:rPr>
          <w:rFonts w:ascii="Calibri" w:hAnsi="Calibri" w:cs="Calibri"/>
          <w:sz w:val="24"/>
          <w:szCs w:val="24"/>
          <w:lang w:val="en-US"/>
        </w:rPr>
        <w:t>.</w:t>
      </w:r>
    </w:p>
    <w:p w14:paraId="153B51A1" w14:textId="3F6C66CA" w:rsidR="001B404D" w:rsidRPr="00A95B94" w:rsidRDefault="001B404D" w:rsidP="000F16E4">
      <w:pPr>
        <w:spacing w:line="360" w:lineRule="auto"/>
        <w:rPr>
          <w:rFonts w:ascii="Calibri" w:hAnsi="Calibri" w:cs="Calibri"/>
          <w:sz w:val="24"/>
          <w:szCs w:val="24"/>
          <w:lang w:val="en-US"/>
        </w:rPr>
      </w:pPr>
    </w:p>
    <w:p w14:paraId="1FB7446A" w14:textId="77777777" w:rsidR="001B404D" w:rsidRPr="00A95B94" w:rsidRDefault="001B404D"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الثاني: الفهم الباطني – ولادة الوعي الجديد</w:t>
      </w:r>
    </w:p>
    <w:p w14:paraId="54C84F74"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في القراءة الباطنية، لا تكون الولادة البيولوجية هي المقصودة، بل </w:t>
      </w:r>
      <w:r w:rsidRPr="00A95B94">
        <w:rPr>
          <w:rFonts w:ascii="Calibri" w:hAnsi="Calibri" w:cs="Calibri"/>
          <w:b/>
          <w:bCs/>
          <w:sz w:val="24"/>
          <w:szCs w:val="24"/>
          <w:rtl/>
        </w:rPr>
        <w:t>ولادة الوعي والفكر الإلهي في النفس الإنسانية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فـ “مريم” ليست امرأة محددة فقط، بل رمز لـ </w:t>
      </w:r>
      <w:r w:rsidRPr="00A95B94">
        <w:rPr>
          <w:rFonts w:ascii="Calibri" w:hAnsi="Calibri" w:cs="Calibri"/>
          <w:b/>
          <w:bCs/>
          <w:sz w:val="24"/>
          <w:szCs w:val="24"/>
          <w:rtl/>
        </w:rPr>
        <w:t>النفس الصافية المستعدة لتلقي الكلمة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وعندما يقول القرآن</w:t>
      </w:r>
      <w:r w:rsidRPr="00A95B94">
        <w:rPr>
          <w:rFonts w:ascii="Calibri" w:hAnsi="Calibri" w:cs="Calibri"/>
          <w:sz w:val="24"/>
          <w:szCs w:val="24"/>
          <w:lang w:val="en-US"/>
        </w:rPr>
        <w:t>:</w:t>
      </w:r>
    </w:p>
    <w:p w14:paraId="239CF0C8"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﴿فَانْتَبَذَتْ مِنْ أَهْلِهَا مَكَانًا شَرْقِيًّا﴾</w:t>
      </w:r>
      <w:r w:rsidRPr="00A95B94">
        <w:rPr>
          <w:rFonts w:ascii="Calibri" w:hAnsi="Calibri" w:cs="Calibri"/>
          <w:sz w:val="24"/>
          <w:szCs w:val="24"/>
          <w:lang w:val="en-US"/>
        </w:rPr>
        <w:br/>
      </w:r>
      <w:r w:rsidRPr="00A95B94">
        <w:rPr>
          <w:rFonts w:ascii="Calibri" w:hAnsi="Calibri" w:cs="Calibri"/>
          <w:sz w:val="24"/>
          <w:szCs w:val="24"/>
          <w:rtl/>
        </w:rPr>
        <w:t xml:space="preserve">فهو يصف لحظة </w:t>
      </w:r>
      <w:r w:rsidRPr="00A95B94">
        <w:rPr>
          <w:rFonts w:ascii="Calibri" w:hAnsi="Calibri" w:cs="Calibri"/>
          <w:b/>
          <w:bCs/>
          <w:sz w:val="24"/>
          <w:szCs w:val="24"/>
          <w:rtl/>
        </w:rPr>
        <w:t>الانفصال الروحي عن وعي الجماعة</w:t>
      </w:r>
      <w:r w:rsidRPr="00A95B94">
        <w:rPr>
          <w:rFonts w:ascii="Calibri" w:hAnsi="Calibri" w:cs="Calibri"/>
          <w:sz w:val="24"/>
          <w:szCs w:val="24"/>
          <w:rtl/>
        </w:rPr>
        <w:t>، أي الابتعاد عن ضوضاء المألوف نحو النور الداخلي</w:t>
      </w:r>
      <w:r w:rsidRPr="00A95B94">
        <w:rPr>
          <w:rFonts w:ascii="Calibri" w:hAnsi="Calibri" w:cs="Calibri"/>
          <w:sz w:val="24"/>
          <w:szCs w:val="24"/>
          <w:lang w:val="en-US"/>
        </w:rPr>
        <w:t>.</w:t>
      </w:r>
    </w:p>
    <w:p w14:paraId="56CDE1C0"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و"الحمل" في هذا السياق هو </w:t>
      </w:r>
      <w:r w:rsidRPr="00A95B94">
        <w:rPr>
          <w:rFonts w:ascii="Calibri" w:hAnsi="Calibri" w:cs="Calibri"/>
          <w:b/>
          <w:bCs/>
          <w:sz w:val="24"/>
          <w:szCs w:val="24"/>
          <w:rtl/>
        </w:rPr>
        <w:t>تحمّل فكرة جديدة</w:t>
      </w:r>
      <w:r w:rsidRPr="00A95B94">
        <w:rPr>
          <w:rFonts w:ascii="Calibri" w:hAnsi="Calibri" w:cs="Calibri"/>
          <w:sz w:val="24"/>
          <w:szCs w:val="24"/>
          <w:rtl/>
        </w:rPr>
        <w:t>، ومسؤولية رسالة لم تولد بعد</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أما "الصيام" فهو </w:t>
      </w:r>
      <w:r w:rsidRPr="00A95B94">
        <w:rPr>
          <w:rFonts w:ascii="Calibri" w:hAnsi="Calibri" w:cs="Calibri"/>
          <w:b/>
          <w:bCs/>
          <w:sz w:val="24"/>
          <w:szCs w:val="24"/>
          <w:rtl/>
        </w:rPr>
        <w:t>صمت عن الجدل والضجيج</w:t>
      </w:r>
      <w:r w:rsidRPr="00A95B94">
        <w:rPr>
          <w:rFonts w:ascii="Calibri" w:hAnsi="Calibri" w:cs="Calibri"/>
          <w:sz w:val="24"/>
          <w:szCs w:val="24"/>
          <w:rtl/>
        </w:rPr>
        <w:t>، حتى تكتمل الفكرة في داخلها قبل أن تُعلن للعالم</w:t>
      </w:r>
      <w:r w:rsidRPr="00A95B94">
        <w:rPr>
          <w:rFonts w:ascii="Calibri" w:hAnsi="Calibri" w:cs="Calibri"/>
          <w:sz w:val="24"/>
          <w:szCs w:val="24"/>
          <w:lang w:val="en-US"/>
        </w:rPr>
        <w:t>.</w:t>
      </w:r>
    </w:p>
    <w:p w14:paraId="335A6C53"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وهكذا، يكون ميلاد عيسى رمزًا لـ </w:t>
      </w:r>
      <w:r w:rsidRPr="00A95B94">
        <w:rPr>
          <w:rFonts w:ascii="Calibri" w:hAnsi="Calibri" w:cs="Calibri"/>
          <w:b/>
          <w:bCs/>
          <w:sz w:val="24"/>
          <w:szCs w:val="24"/>
          <w:rtl/>
        </w:rPr>
        <w:t>انبثاق الفكر الإلهي في الإنسان الكامل</w:t>
      </w:r>
      <w:r w:rsidRPr="00A95B94">
        <w:rPr>
          <w:rFonts w:ascii="Calibri" w:hAnsi="Calibri" w:cs="Calibri"/>
          <w:sz w:val="24"/>
          <w:szCs w:val="24"/>
          <w:rtl/>
        </w:rPr>
        <w:t>، أي ولادة الحقيقة داخل الوعي، لا ولادة الجسد في الزمان</w:t>
      </w:r>
      <w:r w:rsidRPr="00A95B94">
        <w:rPr>
          <w:rFonts w:ascii="Calibri" w:hAnsi="Calibri" w:cs="Calibri"/>
          <w:sz w:val="24"/>
          <w:szCs w:val="24"/>
          <w:lang w:val="en-US"/>
        </w:rPr>
        <w:t>.</w:t>
      </w:r>
    </w:p>
    <w:p w14:paraId="2EFA835F" w14:textId="3CB01CF7" w:rsidR="001B404D" w:rsidRPr="00A95B94" w:rsidRDefault="001B404D" w:rsidP="000F16E4">
      <w:pPr>
        <w:spacing w:line="360" w:lineRule="auto"/>
        <w:rPr>
          <w:rFonts w:ascii="Calibri" w:hAnsi="Calibri" w:cs="Calibri"/>
          <w:sz w:val="24"/>
          <w:szCs w:val="24"/>
          <w:lang w:val="en-US"/>
        </w:rPr>
      </w:pPr>
    </w:p>
    <w:p w14:paraId="5B8E9778" w14:textId="77777777" w:rsidR="001B404D" w:rsidRPr="00A95B94" w:rsidRDefault="001B404D" w:rsidP="000F16E4">
      <w:pPr>
        <w:spacing w:line="360" w:lineRule="auto"/>
        <w:rPr>
          <w:rFonts w:ascii="Calibri" w:hAnsi="Calibri" w:cs="Calibri"/>
          <w:b/>
          <w:bCs/>
          <w:sz w:val="24"/>
          <w:szCs w:val="24"/>
        </w:rPr>
      </w:pPr>
      <w:r w:rsidRPr="00A95B94">
        <w:rPr>
          <w:rFonts w:ascii="Calibri" w:hAnsi="Calibri" w:cs="Calibri"/>
          <w:b/>
          <w:bCs/>
          <w:sz w:val="24"/>
          <w:szCs w:val="24"/>
          <w:rtl/>
        </w:rPr>
        <w:t>المبحث الثالث: التقاء القراءتين</w:t>
      </w:r>
    </w:p>
    <w:p w14:paraId="0855CD22"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ليست القراءة الباطنية نفيًا للمعجزة، بل </w:t>
      </w:r>
      <w:r w:rsidRPr="00A95B94">
        <w:rPr>
          <w:rFonts w:ascii="Calibri" w:hAnsi="Calibri" w:cs="Calibri"/>
          <w:b/>
          <w:bCs/>
          <w:sz w:val="24"/>
          <w:szCs w:val="24"/>
          <w:rtl/>
        </w:rPr>
        <w:t>تأويلاً لمعناها الأعمق</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فالمعجزة ليست في أن يولد طفل بلا أب، بل في أن يولد </w:t>
      </w:r>
      <w:r w:rsidRPr="00A95B94">
        <w:rPr>
          <w:rFonts w:ascii="Calibri" w:hAnsi="Calibri" w:cs="Calibri"/>
          <w:b/>
          <w:bCs/>
          <w:sz w:val="24"/>
          <w:szCs w:val="24"/>
          <w:rtl/>
        </w:rPr>
        <w:t>الحق من رحم الصمت</w:t>
      </w:r>
      <w:r w:rsidRPr="00A95B94">
        <w:rPr>
          <w:rFonts w:ascii="Calibri" w:hAnsi="Calibri" w:cs="Calibri"/>
          <w:sz w:val="24"/>
          <w:szCs w:val="24"/>
          <w:rtl/>
        </w:rPr>
        <w:t>، وأن يُبعث النور في زمن الظلمة</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إن ميلاد المسيح يصبح بذلك </w:t>
      </w:r>
      <w:r w:rsidRPr="00A95B94">
        <w:rPr>
          <w:rFonts w:ascii="Calibri" w:hAnsi="Calibri" w:cs="Calibri"/>
          <w:b/>
          <w:bCs/>
          <w:sz w:val="24"/>
          <w:szCs w:val="24"/>
          <w:rtl/>
        </w:rPr>
        <w:t>حدثًا داخليًا يتكرر في كل إنسان</w:t>
      </w:r>
      <w:r w:rsidRPr="00A95B94">
        <w:rPr>
          <w:rFonts w:ascii="Calibri" w:hAnsi="Calibri" w:cs="Calibri"/>
          <w:sz w:val="24"/>
          <w:szCs w:val="24"/>
          <w:rtl/>
        </w:rPr>
        <w:t xml:space="preserve"> كلما تجلى فيه وعي جديد ونور من الله</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وهذا ما قصده بعض العارفين بقولهم</w:t>
      </w:r>
      <w:r w:rsidRPr="00A95B94">
        <w:rPr>
          <w:rFonts w:ascii="Calibri" w:hAnsi="Calibri" w:cs="Calibri"/>
          <w:sz w:val="24"/>
          <w:szCs w:val="24"/>
          <w:lang w:val="en-US"/>
        </w:rPr>
        <w:t>:</w:t>
      </w:r>
    </w:p>
    <w:p w14:paraId="5EAB5276" w14:textId="77777777" w:rsidR="001B404D" w:rsidRPr="00A95B94" w:rsidRDefault="001B404D" w:rsidP="000F16E4">
      <w:pPr>
        <w:spacing w:line="360" w:lineRule="auto"/>
        <w:rPr>
          <w:rFonts w:ascii="Calibri" w:hAnsi="Calibri" w:cs="Calibri"/>
          <w:sz w:val="24"/>
          <w:szCs w:val="24"/>
          <w:lang w:val="en-US"/>
        </w:rPr>
      </w:pPr>
      <w:r w:rsidRPr="00A95B94">
        <w:rPr>
          <w:rFonts w:ascii="Calibri" w:hAnsi="Calibri" w:cs="Calibri"/>
          <w:sz w:val="24"/>
          <w:szCs w:val="24"/>
          <w:lang w:val="en-US"/>
        </w:rPr>
        <w:t>"</w:t>
      </w:r>
      <w:r w:rsidRPr="00A95B94">
        <w:rPr>
          <w:rFonts w:ascii="Calibri" w:hAnsi="Calibri" w:cs="Calibri"/>
          <w:sz w:val="24"/>
          <w:szCs w:val="24"/>
          <w:rtl/>
        </w:rPr>
        <w:t>كل قلبٍ طاهرٍ هو مريم، وكل وعيٍ مستنيرٍ هو عيسى المولود منها</w:t>
      </w:r>
      <w:r w:rsidRPr="00A95B94">
        <w:rPr>
          <w:rFonts w:ascii="Calibri" w:hAnsi="Calibri" w:cs="Calibri"/>
          <w:sz w:val="24"/>
          <w:szCs w:val="24"/>
          <w:lang w:val="en-US"/>
        </w:rPr>
        <w:t>."</w:t>
      </w:r>
    </w:p>
    <w:p w14:paraId="6D877326" w14:textId="4B53F171" w:rsidR="001B404D" w:rsidRPr="00A95B94" w:rsidRDefault="001B404D" w:rsidP="000F16E4">
      <w:pPr>
        <w:spacing w:line="360" w:lineRule="auto"/>
        <w:rPr>
          <w:rFonts w:ascii="Calibri" w:hAnsi="Calibri" w:cs="Calibri"/>
          <w:sz w:val="24"/>
          <w:szCs w:val="24"/>
          <w:lang w:val="en-US"/>
        </w:rPr>
      </w:pPr>
    </w:p>
    <w:p w14:paraId="0059636F" w14:textId="77777777" w:rsidR="001B404D" w:rsidRPr="00A95B94" w:rsidRDefault="001B404D" w:rsidP="000F16E4">
      <w:pPr>
        <w:spacing w:line="360" w:lineRule="auto"/>
        <w:rPr>
          <w:rFonts w:ascii="Calibri" w:hAnsi="Calibri" w:cs="Calibri"/>
          <w:b/>
          <w:bCs/>
          <w:sz w:val="24"/>
          <w:szCs w:val="24"/>
          <w:lang w:val="en-US"/>
        </w:rPr>
      </w:pPr>
      <w:r w:rsidRPr="00A95B94">
        <w:rPr>
          <w:rFonts w:ascii="Calibri" w:hAnsi="Calibri" w:cs="Calibri"/>
          <w:b/>
          <w:bCs/>
          <w:sz w:val="24"/>
          <w:szCs w:val="24"/>
          <w:rtl/>
        </w:rPr>
        <w:t>الخاتمة: ولادة الوعي لا الجسد</w:t>
      </w:r>
    </w:p>
    <w:p w14:paraId="004838B9" w14:textId="77777777" w:rsidR="001B404D" w:rsidRPr="00A95B94" w:rsidRDefault="001B404D" w:rsidP="000F16E4">
      <w:pPr>
        <w:spacing w:line="360" w:lineRule="auto"/>
        <w:rPr>
          <w:rFonts w:ascii="Calibri" w:hAnsi="Calibri" w:cs="Calibri"/>
          <w:sz w:val="24"/>
          <w:szCs w:val="24"/>
          <w:rtl/>
          <w:lang w:val="en-US"/>
        </w:rPr>
      </w:pPr>
      <w:r w:rsidRPr="00A95B94">
        <w:rPr>
          <w:rFonts w:ascii="Calibri" w:hAnsi="Calibri" w:cs="Calibri"/>
          <w:sz w:val="24"/>
          <w:szCs w:val="24"/>
          <w:rtl/>
        </w:rPr>
        <w:t xml:space="preserve">يخلص هذا الفهم إلى أن القرآن لا يريد منا أن نؤمن بمعجزةٍ تقع خارجنا، بل أن نعي </w:t>
      </w:r>
      <w:r w:rsidRPr="00A95B94">
        <w:rPr>
          <w:rFonts w:ascii="Calibri" w:hAnsi="Calibri" w:cs="Calibri"/>
          <w:b/>
          <w:bCs/>
          <w:sz w:val="24"/>
          <w:szCs w:val="24"/>
          <w:rtl/>
        </w:rPr>
        <w:t>المعجزة التي يمكن أن تقع فينا</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 xml:space="preserve">فولادة المسيح ليست فقط حدثًا مضى، بل </w:t>
      </w:r>
      <w:r w:rsidRPr="00A95B94">
        <w:rPr>
          <w:rFonts w:ascii="Calibri" w:hAnsi="Calibri" w:cs="Calibri"/>
          <w:b/>
          <w:bCs/>
          <w:sz w:val="24"/>
          <w:szCs w:val="24"/>
          <w:rtl/>
        </w:rPr>
        <w:t>نموذجًا لولادة الكلمة في الوعي الإنساني</w:t>
      </w:r>
      <w:r w:rsidRPr="00A95B94">
        <w:rPr>
          <w:rFonts w:ascii="Calibri" w:hAnsi="Calibri" w:cs="Calibri"/>
          <w:sz w:val="24"/>
          <w:szCs w:val="24"/>
          <w:lang w:val="en-US"/>
        </w:rPr>
        <w:t>.</w:t>
      </w:r>
      <w:r w:rsidRPr="00A95B94">
        <w:rPr>
          <w:rFonts w:ascii="Calibri" w:hAnsi="Calibri" w:cs="Calibri"/>
          <w:sz w:val="24"/>
          <w:szCs w:val="24"/>
          <w:lang w:val="en-US"/>
        </w:rPr>
        <w:br/>
      </w:r>
      <w:r w:rsidRPr="00A95B94">
        <w:rPr>
          <w:rFonts w:ascii="Calibri" w:hAnsi="Calibri" w:cs="Calibri"/>
          <w:sz w:val="24"/>
          <w:szCs w:val="24"/>
          <w:rtl/>
        </w:rPr>
        <w:t>كلما تطهرت النفس من شوائبها، واصطفت كما اصطفاها الله، واحتجبت عن ضجيج العالم،</w:t>
      </w:r>
      <w:r w:rsidRPr="00A95B94">
        <w:rPr>
          <w:rFonts w:ascii="Calibri" w:hAnsi="Calibri" w:cs="Calibri"/>
          <w:sz w:val="24"/>
          <w:szCs w:val="24"/>
          <w:lang w:val="en-US"/>
        </w:rPr>
        <w:br/>
      </w:r>
      <w:r w:rsidRPr="00A95B94">
        <w:rPr>
          <w:rFonts w:ascii="Calibri" w:hAnsi="Calibri" w:cs="Calibri"/>
          <w:sz w:val="24"/>
          <w:szCs w:val="24"/>
          <w:rtl/>
        </w:rPr>
        <w:t>انبعث فيها "الحق" من جديد، كولادة أبدية للكلمة الإلهية في التاريخ الداخلي للإنسان</w:t>
      </w:r>
      <w:r w:rsidRPr="00A95B94">
        <w:rPr>
          <w:rFonts w:ascii="Calibri" w:hAnsi="Calibri" w:cs="Calibri"/>
          <w:sz w:val="24"/>
          <w:szCs w:val="24"/>
          <w:lang w:val="en-US"/>
        </w:rPr>
        <w:t>.</w:t>
      </w:r>
    </w:p>
    <w:p w14:paraId="04B677D0" w14:textId="77777777" w:rsidR="00A2134F" w:rsidRPr="00A2134F" w:rsidRDefault="00A2134F" w:rsidP="000F16E4">
      <w:pPr>
        <w:spacing w:line="360" w:lineRule="auto"/>
        <w:rPr>
          <w:rFonts w:ascii="Calibri" w:eastAsia="Aptos" w:hAnsi="Calibri" w:cs="Calibri"/>
          <w:b/>
          <w:bCs/>
          <w:kern w:val="2"/>
          <w:sz w:val="24"/>
          <w:szCs w:val="24"/>
          <w:rtl/>
          <w:lang w:val="en-US"/>
          <w14:ligatures w14:val="standardContextual"/>
        </w:rPr>
      </w:pPr>
      <w:r w:rsidRPr="00A2134F">
        <w:rPr>
          <w:rFonts w:ascii="Calibri" w:eastAsia="Aptos" w:hAnsi="Calibri" w:cs="Calibri"/>
          <w:b/>
          <w:bCs/>
          <w:kern w:val="2"/>
          <w:sz w:val="24"/>
          <w:szCs w:val="24"/>
          <w:rtl/>
          <w:lang w:val="en-US"/>
          <w14:ligatures w14:val="standardContextual"/>
        </w:rPr>
        <w:t>الموازين القرآنية: حماية البرنامج الإلهي من الغلو والتحريف</w:t>
      </w:r>
      <w:r w:rsidRPr="00A2134F">
        <w:rPr>
          <w:rFonts w:ascii="Calibri" w:eastAsia="Aptos" w:hAnsi="Calibri" w:cs="Calibri"/>
          <w:b/>
          <w:bCs/>
          <w:kern w:val="2"/>
          <w:sz w:val="24"/>
          <w:szCs w:val="24"/>
          <w:lang w:val="en-US"/>
          <w14:ligatures w14:val="standardContextual"/>
        </w:rPr>
        <w:t>"</w:t>
      </w:r>
    </w:p>
    <w:p w14:paraId="671F1E75"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إن رحلة التدبر الباطني التي نسلكها في القرآن الكريم، والتي ترى في المسيح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برنامجًا إلهيًا</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يمسح الجهل ويحيي العقول  ، وتنظر إلى "الكلمة" كـ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شيفرة وجودية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هي رحلة تحتاج إلى </w:t>
      </w:r>
      <w:r w:rsidRPr="00A2134F">
        <w:rPr>
          <w:rFonts w:ascii="Calibri" w:eastAsia="Aptos" w:hAnsi="Calibri" w:cs="Calibri"/>
          <w:b/>
          <w:bCs/>
          <w:kern w:val="2"/>
          <w:sz w:val="24"/>
          <w:szCs w:val="24"/>
          <w:rtl/>
          <w:lang w:val="en-US"/>
          <w14:ligatures w14:val="standardContextual"/>
        </w:rPr>
        <w:t>ضوابط صارمة</w:t>
      </w:r>
      <w:r w:rsidRPr="00A2134F">
        <w:rPr>
          <w:rFonts w:ascii="Calibri" w:eastAsia="Aptos" w:hAnsi="Calibri" w:cs="Calibri"/>
          <w:kern w:val="2"/>
          <w:sz w:val="24"/>
          <w:szCs w:val="24"/>
          <w:rtl/>
          <w:lang w:val="en-US"/>
          <w14:ligatures w14:val="standardContextual"/>
        </w:rPr>
        <w:t xml:space="preserve"> لئلا يتحول هذا التأويل إلى تأويلات باطنية منفلتة. هذه الضوابط لا تأتي من فراغ، بل من </w:t>
      </w:r>
      <w:r w:rsidRPr="00A2134F">
        <w:rPr>
          <w:rFonts w:ascii="Calibri" w:eastAsia="Aptos" w:hAnsi="Calibri" w:cs="Calibri"/>
          <w:b/>
          <w:bCs/>
          <w:kern w:val="2"/>
          <w:sz w:val="24"/>
          <w:szCs w:val="24"/>
          <w:rtl/>
          <w:lang w:val="en-US"/>
          <w14:ligatures w14:val="standardContextual"/>
        </w:rPr>
        <w:t>الموازين القرآنية المحكمة</w:t>
      </w:r>
      <w:r w:rsidRPr="00A2134F">
        <w:rPr>
          <w:rFonts w:ascii="Calibri" w:eastAsia="Aptos" w:hAnsi="Calibri" w:cs="Calibri"/>
          <w:kern w:val="2"/>
          <w:sz w:val="24"/>
          <w:szCs w:val="24"/>
          <w:rtl/>
          <w:lang w:val="en-US"/>
          <w14:ligatures w14:val="standardContextual"/>
        </w:rPr>
        <w:t xml:space="preserve"> التي تُبنى على </w:t>
      </w:r>
      <w:r w:rsidRPr="00A2134F">
        <w:rPr>
          <w:rFonts w:ascii="Calibri" w:eastAsia="Aptos" w:hAnsi="Calibri" w:cs="Calibri"/>
          <w:b/>
          <w:bCs/>
          <w:kern w:val="2"/>
          <w:sz w:val="24"/>
          <w:szCs w:val="24"/>
          <w:rtl/>
          <w:lang w:val="en-US"/>
          <w14:ligatures w14:val="standardContextual"/>
        </w:rPr>
        <w:t>فقه الميزان</w:t>
      </w:r>
      <w:r w:rsidRPr="00A2134F">
        <w:rPr>
          <w:rFonts w:ascii="Calibri" w:eastAsia="Aptos" w:hAnsi="Calibri" w:cs="Calibri"/>
          <w:kern w:val="2"/>
          <w:sz w:val="24"/>
          <w:szCs w:val="24"/>
          <w:rtl/>
          <w:lang w:val="en-US"/>
          <w14:ligatures w14:val="standardContextual"/>
        </w:rPr>
        <w:t xml:space="preserve"> بين الخالق والمخلوق، وهو ما يؤكده كتاب الدكتور الصلابي بقوة</w:t>
      </w:r>
      <w:r w:rsidRPr="00A2134F">
        <w:rPr>
          <w:rFonts w:ascii="Calibri" w:eastAsia="Aptos" w:hAnsi="Calibri" w:cs="Calibri"/>
          <w:kern w:val="2"/>
          <w:sz w:val="24"/>
          <w:szCs w:val="24"/>
          <w:lang w:val="en-US"/>
          <w14:ligatures w14:val="standardContextual"/>
        </w:rPr>
        <w:t>.</w:t>
      </w:r>
    </w:p>
    <w:p w14:paraId="2FE05BAD"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إن القرآن الكريم، الذي أنزل بلسان عربي مبين حاملاً كنوزاً من الرموز والدلالات، يهدف في جوهره إلى إقامة التوحيد والعدل، وهو الأساس الذي يجب أن يرتكز عليه أي فهم، سواء كان ظاهريًا أو باطنيًا</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4D29C846"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المسيح: الكلمة الخالقة لا الكائن الإلهي</w:t>
      </w:r>
    </w:p>
    <w:p w14:paraId="56F509C2"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يركز كتابك على أن المسيح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التي تتجلى في وعي الإنسان لتمسح الجهل وتُحيي. ولكن القراءة العقدية الصحيحة، كما يؤكدها القرآن وكتاب الصلابي، تضع حدودًا واضحة لهذه الكلمة، لتحريرها من غلو التصورات البشرية</w:t>
      </w:r>
      <w:r w:rsidRPr="00A2134F">
        <w:rPr>
          <w:rFonts w:ascii="Calibri" w:eastAsia="Aptos" w:hAnsi="Calibri" w:cs="Calibri"/>
          <w:kern w:val="2"/>
          <w:sz w:val="24"/>
          <w:szCs w:val="24"/>
          <w:lang w:val="en-US"/>
          <w14:ligatures w14:val="standardContextual"/>
        </w:rPr>
        <w:t>.</w:t>
      </w:r>
    </w:p>
    <w:p w14:paraId="118439A3" w14:textId="77777777" w:rsidR="00A2134F" w:rsidRPr="00A2134F" w:rsidRDefault="00A2134F" w:rsidP="00C301CD">
      <w:pPr>
        <w:numPr>
          <w:ilvl w:val="0"/>
          <w:numId w:val="70"/>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الموازين العقدية لـ "كلمة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القرآن يصف المسيح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كلمة الله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وتأتي هذه الكلمة لبيان عظمة القدرة الإلهية، فهي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كلمة التكوين (كُنْ) من غير وساطة أب</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وهذا يدل على قدرة الله المطلقة وإرادته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كون المسيح كلمة الله، لا يعني أنه إله أو ابن إله  . بل هو </w:t>
      </w:r>
      <w:r w:rsidRPr="00A2134F">
        <w:rPr>
          <w:rFonts w:ascii="Calibri" w:eastAsia="Aptos" w:hAnsi="Calibri" w:cs="Calibri"/>
          <w:b/>
          <w:bCs/>
          <w:kern w:val="2"/>
          <w:sz w:val="24"/>
          <w:szCs w:val="24"/>
          <w:rtl/>
          <w:lang w:val="en-US"/>
          <w14:ligatures w14:val="standardContextual"/>
        </w:rPr>
        <w:t>أمر من الله</w:t>
      </w:r>
      <w:r w:rsidRPr="00A2134F">
        <w:rPr>
          <w:rFonts w:ascii="Calibri" w:eastAsia="Aptos" w:hAnsi="Calibri" w:cs="Calibri"/>
          <w:kern w:val="2"/>
          <w:sz w:val="24"/>
          <w:szCs w:val="24"/>
          <w:rtl/>
          <w:lang w:val="en-US"/>
          <w14:ligatures w14:val="standardContextual"/>
        </w:rPr>
        <w:t xml:space="preserve"> خلق به المسيح بكلمة (كن)، مثل خلق آدم من تراب بكلمة (كن)  ، وهذا ما يؤكد بشرية المسيح ونفي الألوهية عنه، لأنه </w:t>
      </w:r>
      <w:r w:rsidRPr="00A2134F">
        <w:rPr>
          <w:rFonts w:ascii="Calibri" w:eastAsia="Aptos" w:hAnsi="Calibri" w:cs="Calibri"/>
          <w:b/>
          <w:bCs/>
          <w:kern w:val="2"/>
          <w:sz w:val="24"/>
          <w:szCs w:val="24"/>
          <w:rtl/>
          <w:lang w:val="en-US"/>
          <w14:ligatures w14:val="standardContextual"/>
        </w:rPr>
        <w:t>مخلوق</w:t>
      </w:r>
      <w:r w:rsidRPr="00A2134F">
        <w:rPr>
          <w:rFonts w:ascii="Calibri" w:eastAsia="Aptos" w:hAnsi="Calibri" w:cs="Calibri"/>
          <w:kern w:val="2"/>
          <w:sz w:val="24"/>
          <w:szCs w:val="24"/>
          <w:rtl/>
          <w:lang w:val="en-US"/>
          <w14:ligatures w14:val="standardContextual"/>
        </w:rPr>
        <w:t>، و</w:t>
      </w:r>
      <w:r w:rsidRPr="00A2134F">
        <w:rPr>
          <w:rFonts w:ascii="Calibri" w:eastAsia="Aptos" w:hAnsi="Calibri" w:cs="Calibri"/>
          <w:b/>
          <w:bCs/>
          <w:kern w:val="2"/>
          <w:sz w:val="24"/>
          <w:szCs w:val="24"/>
          <w:rtl/>
          <w:lang w:val="en-US"/>
          <w14:ligatures w14:val="standardContextual"/>
        </w:rPr>
        <w:t>ليس مخلوقًا ولا مولودًا ولا محدثًا لأحد</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التأكيد القرآني على أن "كلمة الله" هي </w:t>
      </w:r>
      <w:r w:rsidRPr="00A2134F">
        <w:rPr>
          <w:rFonts w:ascii="Calibri" w:eastAsia="Aptos" w:hAnsi="Calibri" w:cs="Calibri"/>
          <w:b/>
          <w:bCs/>
          <w:kern w:val="2"/>
          <w:sz w:val="24"/>
          <w:szCs w:val="24"/>
          <w:rtl/>
          <w:lang w:val="en-US"/>
          <w14:ligatures w14:val="standardContextual"/>
        </w:rPr>
        <w:t>أمر التكوين</w:t>
      </w:r>
      <w:r w:rsidRPr="00A2134F">
        <w:rPr>
          <w:rFonts w:ascii="Calibri" w:eastAsia="Aptos" w:hAnsi="Calibri" w:cs="Calibri"/>
          <w:kern w:val="2"/>
          <w:sz w:val="24"/>
          <w:szCs w:val="24"/>
          <w:rtl/>
          <w:lang w:val="en-US"/>
          <w14:ligatures w14:val="standardContextual"/>
        </w:rPr>
        <w:t xml:space="preserve">، يدعم رؤيتك بأن المسيح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أمر متجسد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شيفرة وجودية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ولكنه يشدد على أن هذه الشيفرة هي </w:t>
      </w:r>
      <w:r w:rsidRPr="00A2134F">
        <w:rPr>
          <w:rFonts w:ascii="Calibri" w:eastAsia="Aptos" w:hAnsi="Calibri" w:cs="Calibri"/>
          <w:b/>
          <w:bCs/>
          <w:kern w:val="2"/>
          <w:sz w:val="24"/>
          <w:szCs w:val="24"/>
          <w:rtl/>
          <w:lang w:val="en-US"/>
          <w14:ligatures w14:val="standardContextual"/>
        </w:rPr>
        <w:t>فعل إلهي خالص</w:t>
      </w:r>
      <w:r w:rsidRPr="00A2134F">
        <w:rPr>
          <w:rFonts w:ascii="Calibri" w:eastAsia="Aptos" w:hAnsi="Calibri" w:cs="Calibri"/>
          <w:kern w:val="2"/>
          <w:sz w:val="24"/>
          <w:szCs w:val="24"/>
          <w:rtl/>
          <w:lang w:val="en-US"/>
          <w14:ligatures w14:val="standardContextual"/>
        </w:rPr>
        <w:t>، وليس جزءاً من الذات الإلهية</w:t>
      </w:r>
      <w:r w:rsidRPr="00A2134F">
        <w:rPr>
          <w:rFonts w:ascii="Calibri" w:eastAsia="Aptos" w:hAnsi="Calibri" w:cs="Calibri"/>
          <w:kern w:val="2"/>
          <w:sz w:val="24"/>
          <w:szCs w:val="24"/>
          <w:lang w:val="en-US"/>
          <w14:ligatures w14:val="standardContextual"/>
        </w:rPr>
        <w:t>.</w:t>
      </w:r>
    </w:p>
    <w:p w14:paraId="18A3D3BF" w14:textId="77777777" w:rsidR="00A2134F" w:rsidRPr="00A2134F" w:rsidRDefault="00A2134F" w:rsidP="00C301CD">
      <w:pPr>
        <w:numPr>
          <w:ilvl w:val="0"/>
          <w:numId w:val="70"/>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حماية البرنامج الإلهي من الغلو</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أشار القرآن إلى </w:t>
      </w:r>
      <w:r w:rsidRPr="00A2134F">
        <w:rPr>
          <w:rFonts w:ascii="Calibri" w:eastAsia="Aptos" w:hAnsi="Calibri" w:cs="Calibri"/>
          <w:b/>
          <w:bCs/>
          <w:kern w:val="2"/>
          <w:sz w:val="24"/>
          <w:szCs w:val="24"/>
          <w:rtl/>
          <w:lang w:val="en-US"/>
          <w14:ligatures w14:val="standardContextual"/>
        </w:rPr>
        <w:t>خطر "الغلو في الدين</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rtl/>
          <w:lang w:val="en-US"/>
          <w14:ligatures w14:val="standardContextual"/>
        </w:rPr>
        <w:t xml:space="preserve">، وحذر </w:t>
      </w:r>
      <w:r w:rsidRPr="00A2134F">
        <w:rPr>
          <w:rFonts w:ascii="Calibri" w:eastAsia="Aptos" w:hAnsi="Calibri" w:cs="Calibri"/>
          <w:b/>
          <w:bCs/>
          <w:kern w:val="2"/>
          <w:sz w:val="24"/>
          <w:szCs w:val="24"/>
          <w:rtl/>
          <w:lang w:val="en-US"/>
          <w14:ligatures w14:val="standardContextual"/>
        </w:rPr>
        <w:t>أهل الكتاب</w:t>
      </w:r>
      <w:r w:rsidRPr="00A2134F">
        <w:rPr>
          <w:rFonts w:ascii="Calibri" w:eastAsia="Aptos" w:hAnsi="Calibri" w:cs="Calibri"/>
          <w:kern w:val="2"/>
          <w:sz w:val="24"/>
          <w:szCs w:val="24"/>
          <w:rtl/>
          <w:lang w:val="en-US"/>
          <w14:ligatures w14:val="standardContextual"/>
        </w:rPr>
        <w:t xml:space="preserve"> من أن يقولوا على الله غير الحق. لقد نهى القرآن عن </w:t>
      </w:r>
      <w:r w:rsidRPr="00A2134F">
        <w:rPr>
          <w:rFonts w:ascii="Calibri" w:eastAsia="Aptos" w:hAnsi="Calibri" w:cs="Calibri"/>
          <w:b/>
          <w:bCs/>
          <w:kern w:val="2"/>
          <w:sz w:val="24"/>
          <w:szCs w:val="24"/>
          <w:rtl/>
          <w:lang w:val="en-US"/>
          <w14:ligatures w14:val="standardContextual"/>
        </w:rPr>
        <w:t>تأليه المسيح</w:t>
      </w:r>
      <w:r w:rsidRPr="00A2134F">
        <w:rPr>
          <w:rFonts w:ascii="Calibri" w:eastAsia="Aptos" w:hAnsi="Calibri" w:cs="Calibri"/>
          <w:kern w:val="2"/>
          <w:sz w:val="24"/>
          <w:szCs w:val="24"/>
          <w:rtl/>
          <w:lang w:val="en-US"/>
          <w14:ligatures w14:val="standardContextual"/>
        </w:rPr>
        <w:t xml:space="preserve"> وعن عقيدة التثليث  ، والتي هي نتاج </w:t>
      </w:r>
      <w:r w:rsidRPr="00A2134F">
        <w:rPr>
          <w:rFonts w:ascii="Calibri" w:eastAsia="Aptos" w:hAnsi="Calibri" w:cs="Calibri"/>
          <w:b/>
          <w:bCs/>
          <w:kern w:val="2"/>
          <w:sz w:val="24"/>
          <w:szCs w:val="24"/>
          <w:rtl/>
          <w:lang w:val="en-US"/>
          <w14:ligatures w14:val="standardContextual"/>
        </w:rPr>
        <w:t>تأويلات فلسفية متأخرة</w:t>
      </w:r>
      <w:r w:rsidRPr="00A2134F">
        <w:rPr>
          <w:rFonts w:ascii="Calibri" w:eastAsia="Aptos" w:hAnsi="Calibri" w:cs="Calibri"/>
          <w:kern w:val="2"/>
          <w:sz w:val="24"/>
          <w:szCs w:val="24"/>
          <w:rtl/>
          <w:lang w:val="en-US"/>
          <w14:ligatures w14:val="standardContextual"/>
        </w:rPr>
        <w:t xml:space="preserve"> لا تتفق مع القرآن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هذا التحذير القرآني يدعم مبدأ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عدم التناقض مع الظاهر والمقاصد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الذي تتبناه منهجيتك، مؤكداً أن المعنى الباطني يجب أن يكون </w:t>
      </w:r>
      <w:r w:rsidRPr="00A2134F">
        <w:rPr>
          <w:rFonts w:ascii="Calibri" w:eastAsia="Aptos" w:hAnsi="Calibri" w:cs="Calibri"/>
          <w:b/>
          <w:bCs/>
          <w:kern w:val="2"/>
          <w:sz w:val="24"/>
          <w:szCs w:val="24"/>
          <w:rtl/>
          <w:lang w:val="en-US"/>
          <w14:ligatures w14:val="standardContextual"/>
        </w:rPr>
        <w:t>متسقاً مع المقاصد الكلية للقرآن، كالتوحيد والعدل</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فـ "برنامج المسيح الإحيائي" يجب أن يُفهم في إطار </w:t>
      </w:r>
      <w:r w:rsidRPr="00A2134F">
        <w:rPr>
          <w:rFonts w:ascii="Calibri" w:eastAsia="Aptos" w:hAnsi="Calibri" w:cs="Calibri"/>
          <w:b/>
          <w:bCs/>
          <w:kern w:val="2"/>
          <w:sz w:val="24"/>
          <w:szCs w:val="24"/>
          <w:rtl/>
          <w:lang w:val="en-US"/>
          <w14:ligatures w14:val="standardContextual"/>
        </w:rPr>
        <w:t>عبوديته الكاملة لله وحده</w:t>
      </w:r>
      <w:r w:rsidRPr="00A2134F">
        <w:rPr>
          <w:rFonts w:ascii="Calibri" w:eastAsia="Aptos" w:hAnsi="Calibri" w:cs="Calibri"/>
          <w:kern w:val="2"/>
          <w:sz w:val="24"/>
          <w:szCs w:val="24"/>
          <w:lang w:val="en-US"/>
          <w14:ligatures w14:val="standardContextual"/>
        </w:rPr>
        <w:t>.</w:t>
      </w:r>
    </w:p>
    <w:p w14:paraId="5FFEFC55"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القرآن كميزان للحقائق (المهيمن على السرديات)</w:t>
      </w:r>
    </w:p>
    <w:p w14:paraId="542340B0"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بينما يركز كتابك على أن النص القرآني نظام لغوي ومعرفي </w:t>
      </w:r>
      <w:r w:rsidRPr="00A2134F">
        <w:rPr>
          <w:rFonts w:ascii="Calibri" w:eastAsia="Aptos" w:hAnsi="Calibri" w:cs="Calibri"/>
          <w:b/>
          <w:bCs/>
          <w:kern w:val="2"/>
          <w:sz w:val="24"/>
          <w:szCs w:val="24"/>
          <w:rtl/>
          <w:lang w:val="en-US"/>
          <w14:ligatures w14:val="standardContextual"/>
        </w:rPr>
        <w:t>مفتوح وله قصدية مطلقة</w:t>
      </w:r>
      <w:r w:rsidRPr="00A2134F">
        <w:rPr>
          <w:rFonts w:ascii="Calibri" w:eastAsia="Aptos" w:hAnsi="Calibri" w:cs="Calibri"/>
          <w:kern w:val="2"/>
          <w:sz w:val="24"/>
          <w:szCs w:val="24"/>
          <w:rtl/>
          <w:lang w:val="en-US"/>
          <w14:ligatures w14:val="standardContextual"/>
        </w:rPr>
        <w:t xml:space="preserve">  ، فإن كتاب الصلابي يوضح أن هذا الانفتاح لا يسمح بالاعتماد على الروايات التاريخية المضطربة، بل يضع </w:t>
      </w:r>
      <w:r w:rsidRPr="00A2134F">
        <w:rPr>
          <w:rFonts w:ascii="Calibri" w:eastAsia="Aptos" w:hAnsi="Calibri" w:cs="Calibri"/>
          <w:b/>
          <w:bCs/>
          <w:kern w:val="2"/>
          <w:sz w:val="24"/>
          <w:szCs w:val="24"/>
          <w:rtl/>
          <w:lang w:val="en-US"/>
          <w14:ligatures w14:val="standardContextual"/>
        </w:rPr>
        <w:t>القرآن كمهيمن وحاكم</w:t>
      </w:r>
      <w:r w:rsidRPr="00A2134F">
        <w:rPr>
          <w:rFonts w:ascii="Calibri" w:eastAsia="Aptos" w:hAnsi="Calibri" w:cs="Calibri"/>
          <w:kern w:val="2"/>
          <w:sz w:val="24"/>
          <w:szCs w:val="24"/>
          <w:rtl/>
          <w:lang w:val="en-US"/>
          <w14:ligatures w14:val="standardContextual"/>
        </w:rPr>
        <w:t xml:space="preserve"> على كل ما سواه</w:t>
      </w:r>
      <w:r w:rsidRPr="00A2134F">
        <w:rPr>
          <w:rFonts w:ascii="Calibri" w:eastAsia="Aptos" w:hAnsi="Calibri" w:cs="Calibri"/>
          <w:kern w:val="2"/>
          <w:sz w:val="24"/>
          <w:szCs w:val="24"/>
          <w:lang w:val="en-US"/>
          <w14:ligatures w14:val="standardContextual"/>
        </w:rPr>
        <w:t>:</w:t>
      </w:r>
    </w:p>
    <w:p w14:paraId="67758AC8" w14:textId="77777777" w:rsidR="00A2134F" w:rsidRPr="00A2134F" w:rsidRDefault="00A2134F" w:rsidP="00C301CD">
      <w:pPr>
        <w:numPr>
          <w:ilvl w:val="0"/>
          <w:numId w:val="7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تصحيح السرديات السابقة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القرآن الكريم يتضمن </w:t>
      </w:r>
      <w:r w:rsidRPr="00A2134F">
        <w:rPr>
          <w:rFonts w:ascii="Calibri" w:eastAsia="Aptos" w:hAnsi="Calibri" w:cs="Calibri"/>
          <w:b/>
          <w:bCs/>
          <w:kern w:val="2"/>
          <w:sz w:val="24"/>
          <w:szCs w:val="24"/>
          <w:rtl/>
          <w:lang w:val="en-US"/>
          <w14:ligatures w14:val="standardContextual"/>
        </w:rPr>
        <w:t>ميزاناً دقيقاً</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أدلة واضحة</w:t>
      </w:r>
      <w:r w:rsidRPr="00A2134F">
        <w:rPr>
          <w:rFonts w:ascii="Calibri" w:eastAsia="Aptos" w:hAnsi="Calibri" w:cs="Calibri"/>
          <w:kern w:val="2"/>
          <w:sz w:val="24"/>
          <w:szCs w:val="24"/>
          <w:rtl/>
          <w:lang w:val="en-US"/>
          <w14:ligatures w14:val="standardContextual"/>
        </w:rPr>
        <w:t xml:space="preserve"> تبين حقيقة المسيح، فهو </w:t>
      </w:r>
      <w:r w:rsidRPr="00A2134F">
        <w:rPr>
          <w:rFonts w:ascii="Calibri" w:eastAsia="Aptos" w:hAnsi="Calibri" w:cs="Calibri"/>
          <w:b/>
          <w:bCs/>
          <w:kern w:val="2"/>
          <w:sz w:val="24"/>
          <w:szCs w:val="24"/>
          <w:rtl/>
          <w:lang w:val="en-US"/>
          <w14:ligatures w14:val="standardContextual"/>
        </w:rPr>
        <w:t>عبد الله ورسوله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يؤكد كتاب الصلابي على أن القرآن </w:t>
      </w:r>
      <w:r w:rsidRPr="00A2134F">
        <w:rPr>
          <w:rFonts w:ascii="Calibri" w:eastAsia="Aptos" w:hAnsi="Calibri" w:cs="Calibri"/>
          <w:b/>
          <w:bCs/>
          <w:kern w:val="2"/>
          <w:sz w:val="24"/>
          <w:szCs w:val="24"/>
          <w:rtl/>
          <w:lang w:val="en-US"/>
          <w14:ligatures w14:val="standardContextual"/>
        </w:rPr>
        <w:t>مهيمن</w:t>
      </w:r>
      <w:r w:rsidRPr="00A2134F">
        <w:rPr>
          <w:rFonts w:ascii="Calibri" w:eastAsia="Aptos" w:hAnsi="Calibri" w:cs="Calibri"/>
          <w:kern w:val="2"/>
          <w:sz w:val="24"/>
          <w:szCs w:val="24"/>
          <w:rtl/>
          <w:lang w:val="en-US"/>
          <w14:ligatures w14:val="standardContextual"/>
        </w:rPr>
        <w:t xml:space="preserve"> على الكتب السابقة  ، ، حيث يصحح ما ورد في الأناجيل من أخطاء وافتراءات حول المسيح وأمه  ، ويبين أن تلك الأناجيل </w:t>
      </w:r>
      <w:r w:rsidRPr="00A2134F">
        <w:rPr>
          <w:rFonts w:ascii="Calibri" w:eastAsia="Aptos" w:hAnsi="Calibri" w:cs="Calibri"/>
          <w:b/>
          <w:bCs/>
          <w:kern w:val="2"/>
          <w:sz w:val="24"/>
          <w:szCs w:val="24"/>
          <w:rtl/>
          <w:lang w:val="en-US"/>
          <w14:ligatures w14:val="standardContextual"/>
        </w:rPr>
        <w:t>تعرضت للتحريف والتناقضات والاضطرابات</w:t>
      </w:r>
      <w:r w:rsidRPr="00A2134F">
        <w:rPr>
          <w:rFonts w:ascii="Calibri" w:eastAsia="Aptos" w:hAnsi="Calibri" w:cs="Calibri"/>
          <w:kern w:val="2"/>
          <w:sz w:val="24"/>
          <w:szCs w:val="24"/>
          <w:rtl/>
          <w:lang w:val="en-US"/>
          <w14:ligatures w14:val="standardContextual"/>
        </w:rPr>
        <w:t xml:space="preserve">  ،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يرسخ حجر الزاوية في منهجك: أن </w:t>
      </w:r>
      <w:r w:rsidRPr="00A2134F">
        <w:rPr>
          <w:rFonts w:ascii="Calibri" w:eastAsia="Aptos" w:hAnsi="Calibri" w:cs="Calibri"/>
          <w:b/>
          <w:bCs/>
          <w:kern w:val="2"/>
          <w:sz w:val="24"/>
          <w:szCs w:val="24"/>
          <w:rtl/>
          <w:lang w:val="en-US"/>
          <w14:ligatures w14:val="standardContextual"/>
        </w:rPr>
        <w:t>القرآن هو المصدر الأصيل</w:t>
      </w:r>
      <w:r w:rsidRPr="00A2134F">
        <w:rPr>
          <w:rFonts w:ascii="Calibri" w:eastAsia="Aptos" w:hAnsi="Calibri" w:cs="Calibri"/>
          <w:kern w:val="2"/>
          <w:sz w:val="24"/>
          <w:szCs w:val="24"/>
          <w:rtl/>
          <w:lang w:val="en-US"/>
          <w14:ligatures w14:val="standardContextual"/>
        </w:rPr>
        <w:t xml:space="preserve"> الذي لا يأتيه الباطل، وأن التدبر الباطني يجب أن يعتمد على هذا النص الخالص لبناء فهم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النموذج الإنساني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235A1B9C" w14:textId="77777777" w:rsidR="00A2134F" w:rsidRPr="00A2134F" w:rsidRDefault="00A2134F" w:rsidP="00C301CD">
      <w:pPr>
        <w:numPr>
          <w:ilvl w:val="0"/>
          <w:numId w:val="7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بشرية المسيح كقانون كوني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يؤكد القرآن على بشرية المسيح في عدة مواضع، منها وصفه بأنه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ابن مريم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وفي حوار الله معه يوم القيامة ينفي عنه القول بأنه دعا الناس لاتخاذه هو وأمه إلهين من دون الله  . كما يذكر القرآن أنه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كانَا يَأْكُلَانِ الطَّعَامَ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وهذه إشارة واضحة إلى بشريته وحاجته ككل مخلوق</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هذا </w:t>
      </w:r>
      <w:r w:rsidRPr="00A2134F">
        <w:rPr>
          <w:rFonts w:ascii="Calibri" w:eastAsia="Aptos" w:hAnsi="Calibri" w:cs="Calibri"/>
          <w:b/>
          <w:bCs/>
          <w:kern w:val="2"/>
          <w:sz w:val="24"/>
          <w:szCs w:val="24"/>
          <w:rtl/>
          <w:lang w:val="en-US"/>
          <w14:ligatures w14:val="standardContextual"/>
        </w:rPr>
        <w:t>الواقع البياني</w:t>
      </w:r>
      <w:r w:rsidRPr="00A2134F">
        <w:rPr>
          <w:rFonts w:ascii="Calibri" w:eastAsia="Aptos" w:hAnsi="Calibri" w:cs="Calibri"/>
          <w:kern w:val="2"/>
          <w:sz w:val="24"/>
          <w:szCs w:val="24"/>
          <w:rtl/>
          <w:lang w:val="en-US"/>
          <w14:ligatures w14:val="standardContextual"/>
        </w:rPr>
        <w:t xml:space="preserve"> الذي يشدد عليه الصلابي، يمنع تحويل القراءة الرمزية لـ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المسيح: البرنامج الإحيائي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إلى تقديس للشخص، بل يثبت أنه </w:t>
      </w:r>
      <w:r w:rsidRPr="00A2134F">
        <w:rPr>
          <w:rFonts w:ascii="Calibri" w:eastAsia="Aptos" w:hAnsi="Calibri" w:cs="Calibri"/>
          <w:b/>
          <w:bCs/>
          <w:kern w:val="2"/>
          <w:sz w:val="24"/>
          <w:szCs w:val="24"/>
          <w:rtl/>
          <w:lang w:val="en-US"/>
          <w14:ligatures w14:val="standardContextual"/>
        </w:rPr>
        <w:t>نموذج إنساني كامل</w:t>
      </w:r>
      <w:r w:rsidRPr="00A2134F">
        <w:rPr>
          <w:rFonts w:ascii="Calibri" w:eastAsia="Aptos" w:hAnsi="Calibri" w:cs="Calibri"/>
          <w:kern w:val="2"/>
          <w:sz w:val="24"/>
          <w:szCs w:val="24"/>
          <w:rtl/>
          <w:lang w:val="en-US"/>
          <w14:ligatures w14:val="standardContextual"/>
        </w:rPr>
        <w:t xml:space="preserve"> نجح في تفعيل هذا البرنامج الإلهي في حياته</w:t>
      </w:r>
      <w:r w:rsidRPr="00A2134F">
        <w:rPr>
          <w:rFonts w:ascii="Calibri" w:eastAsia="Aptos" w:hAnsi="Calibri" w:cs="Calibri"/>
          <w:kern w:val="2"/>
          <w:sz w:val="24"/>
          <w:szCs w:val="24"/>
          <w:lang w:val="en-US"/>
          <w14:ligatures w14:val="standardContextual"/>
        </w:rPr>
        <w:t>.</w:t>
      </w:r>
    </w:p>
    <w:p w14:paraId="52E1FA4D"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ثالثاً: ضوابط التدبر الباطني (الاتساق مع المقاصد الكلية)</w:t>
      </w:r>
    </w:p>
    <w:p w14:paraId="424C3284"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يجب أن يراعي التدبر الباطني الذي تتبناه، والذي يرفض التفسير المادي الحرفي للقصص  ، الضوابط العقدية</w:t>
      </w:r>
      <w:r w:rsidRPr="00A2134F">
        <w:rPr>
          <w:rFonts w:ascii="Calibri" w:eastAsia="Aptos" w:hAnsi="Calibri" w:cs="Calibri"/>
          <w:kern w:val="2"/>
          <w:sz w:val="24"/>
          <w:szCs w:val="24"/>
          <w:lang w:val="en-US"/>
          <w14:ligatures w14:val="standardContextual"/>
        </w:rPr>
        <w:t>:</w:t>
      </w:r>
    </w:p>
    <w:p w14:paraId="003AC3EE" w14:textId="77777777" w:rsidR="00A2134F" w:rsidRPr="00A2134F" w:rsidRDefault="00A2134F" w:rsidP="00C301CD">
      <w:pPr>
        <w:numPr>
          <w:ilvl w:val="0"/>
          <w:numId w:val="7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عدم إلغاء الظاهر الصحيح</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أحد أهم ضوابط منهجيتك هو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عدم التناقض مع الظاهر والمقاصد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فالمعنى الباطني لا يلغي المعنى الظاهر الصحيح والمجمع عليه، بل </w:t>
      </w:r>
      <w:r w:rsidRPr="00A2134F">
        <w:rPr>
          <w:rFonts w:ascii="Calibri" w:eastAsia="Aptos" w:hAnsi="Calibri" w:cs="Calibri"/>
          <w:b/>
          <w:bCs/>
          <w:kern w:val="2"/>
          <w:sz w:val="24"/>
          <w:szCs w:val="24"/>
          <w:rtl/>
          <w:lang w:val="en-US"/>
          <w14:ligatures w14:val="standardContextual"/>
        </w:rPr>
        <w:t>يبني عليه ويكمله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وبالتالي، فإن إثبات الصلابي لبشرية عيسى وكونه عبد الله ورسوله  ، وأن المعجزات كانت </w:t>
      </w:r>
      <w:r w:rsidRPr="00A2134F">
        <w:rPr>
          <w:rFonts w:ascii="Calibri" w:eastAsia="Aptos" w:hAnsi="Calibri" w:cs="Calibri"/>
          <w:b/>
          <w:bCs/>
          <w:kern w:val="2"/>
          <w:sz w:val="24"/>
          <w:szCs w:val="24"/>
          <w:rtl/>
          <w:lang w:val="en-US"/>
          <w14:ligatures w14:val="standardContextual"/>
        </w:rPr>
        <w:t>خرقاً لسنن كونية</w:t>
      </w:r>
      <w:r w:rsidRPr="00A2134F">
        <w:rPr>
          <w:rFonts w:ascii="Calibri" w:eastAsia="Aptos" w:hAnsi="Calibri" w:cs="Calibri"/>
          <w:kern w:val="2"/>
          <w:sz w:val="24"/>
          <w:szCs w:val="24"/>
          <w:rtl/>
          <w:lang w:val="en-US"/>
          <w14:ligatures w14:val="standardContextual"/>
        </w:rPr>
        <w:t xml:space="preserve"> بإذن الله ودليلاً على صدق نبوته  ، لا يتعارض مع قراءتك الرمزية لتلك المعجزات كإشارات إلى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علم سابق ألوانه معاصرة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 بل يضيف إليها التأصيل الإيماني</w:t>
      </w:r>
      <w:r w:rsidRPr="00A2134F">
        <w:rPr>
          <w:rFonts w:ascii="Calibri" w:eastAsia="Aptos" w:hAnsi="Calibri" w:cs="Calibri"/>
          <w:kern w:val="2"/>
          <w:sz w:val="24"/>
          <w:szCs w:val="24"/>
          <w:lang w:val="en-US"/>
          <w14:ligatures w14:val="standardContextual"/>
        </w:rPr>
        <w:t>.</w:t>
      </w:r>
    </w:p>
    <w:p w14:paraId="697B29FF" w14:textId="77777777" w:rsidR="00A2134F" w:rsidRPr="00A2134F" w:rsidRDefault="00A2134F" w:rsidP="00C301CD">
      <w:pPr>
        <w:numPr>
          <w:ilvl w:val="0"/>
          <w:numId w:val="7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التوحيد هو جوهر المقاصد</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إن المقاصد الكلية للقرآن، وفي مقدمتها </w:t>
      </w:r>
      <w:r w:rsidRPr="00A2134F">
        <w:rPr>
          <w:rFonts w:ascii="Calibri" w:eastAsia="Aptos" w:hAnsi="Calibri" w:cs="Calibri"/>
          <w:b/>
          <w:bCs/>
          <w:kern w:val="2"/>
          <w:sz w:val="24"/>
          <w:szCs w:val="24"/>
          <w:rtl/>
          <w:lang w:val="en-US"/>
          <w14:ligatures w14:val="standardContextual"/>
        </w:rPr>
        <w:t>التوحيد والعدل</w:t>
      </w:r>
      <w:r w:rsidRPr="00A2134F">
        <w:rPr>
          <w:rFonts w:ascii="Calibri" w:eastAsia="Aptos" w:hAnsi="Calibri" w:cs="Calibri"/>
          <w:kern w:val="2"/>
          <w:sz w:val="24"/>
          <w:szCs w:val="24"/>
          <w:rtl/>
          <w:lang w:val="en-US"/>
          <w14:ligatures w14:val="standardContextual"/>
        </w:rPr>
        <w:t xml:space="preserve">  ، يجب أن تكون هي الميزان. فالقرآن لا يطلب طقوسًا، بل يطلب </w:t>
      </w:r>
      <w:r w:rsidRPr="00A2134F">
        <w:rPr>
          <w:rFonts w:ascii="Calibri" w:eastAsia="Aptos" w:hAnsi="Calibri" w:cs="Calibri"/>
          <w:b/>
          <w:bCs/>
          <w:kern w:val="2"/>
          <w:sz w:val="24"/>
          <w:szCs w:val="24"/>
          <w:rtl/>
          <w:lang w:val="en-US"/>
          <w14:ligatures w14:val="standardContextual"/>
        </w:rPr>
        <w:t>إحياء الوعي وارتقاء الإنسان</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وهذا الارتقاء لا يمكن أن يتحقق إلا بعبادة الله وحده لا شريك له</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القرآن يوضح أن المسيح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لم يكن ليأنف أن يكون عبداً لله</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ولا الملائكة. وهذا هو القانون الذي يجب أن يضبط قراءتنا الباطنية: أن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التي نسعى لولادتها في وعينا، هي كلمة </w:t>
      </w:r>
      <w:r w:rsidRPr="00A2134F">
        <w:rPr>
          <w:rFonts w:ascii="Calibri" w:eastAsia="Aptos" w:hAnsi="Calibri" w:cs="Calibri"/>
          <w:b/>
          <w:bCs/>
          <w:kern w:val="2"/>
          <w:sz w:val="24"/>
          <w:szCs w:val="24"/>
          <w:rtl/>
          <w:lang w:val="en-US"/>
          <w14:ligatures w14:val="standardContextual"/>
        </w:rPr>
        <w:t>عبودية خالصة وتجرد لله</w:t>
      </w:r>
      <w:r w:rsidRPr="00A2134F">
        <w:rPr>
          <w:rFonts w:ascii="Calibri" w:eastAsia="Aptos" w:hAnsi="Calibri" w:cs="Calibri"/>
          <w:kern w:val="2"/>
          <w:sz w:val="24"/>
          <w:szCs w:val="24"/>
          <w:rtl/>
          <w:lang w:val="en-US"/>
          <w14:ligatures w14:val="standardContextual"/>
        </w:rPr>
        <w:t xml:space="preserve">، لا يمكن أن تؤدي إلى أي شكل من أشكال </w:t>
      </w:r>
      <w:r w:rsidRPr="00A2134F">
        <w:rPr>
          <w:rFonts w:ascii="Calibri" w:eastAsia="Aptos" w:hAnsi="Calibri" w:cs="Calibri"/>
          <w:b/>
          <w:bCs/>
          <w:kern w:val="2"/>
          <w:sz w:val="24"/>
          <w:szCs w:val="24"/>
          <w:rtl/>
          <w:lang w:val="en-US"/>
          <w14:ligatures w14:val="standardContextual"/>
        </w:rPr>
        <w:t>الغلو أو التأليه</w:t>
      </w:r>
      <w:r w:rsidRPr="00A2134F">
        <w:rPr>
          <w:rFonts w:ascii="Calibri" w:eastAsia="Aptos" w:hAnsi="Calibri" w:cs="Calibri"/>
          <w:kern w:val="2"/>
          <w:sz w:val="24"/>
          <w:szCs w:val="24"/>
          <w:lang w:val="en-US"/>
          <w14:ligatures w14:val="standardContextual"/>
        </w:rPr>
        <w:t>.</w:t>
      </w:r>
    </w:p>
    <w:p w14:paraId="3506FFBE"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p>
    <w:p w14:paraId="63B67E72" w14:textId="77777777" w:rsidR="00A2134F" w:rsidRPr="00A2134F" w:rsidRDefault="00A2134F" w:rsidP="000F16E4">
      <w:pPr>
        <w:pStyle w:val="11"/>
        <w:rPr>
          <w:rtl/>
        </w:rPr>
      </w:pPr>
      <w:bookmarkStart w:id="87" w:name="_Toc217152812"/>
      <w:r w:rsidRPr="00A2134F">
        <w:rPr>
          <w:rtl/>
        </w:rPr>
        <w:t>مريم والمسيح في القرآن</w:t>
      </w:r>
      <w:r w:rsidRPr="00A2134F">
        <w:t>.</w:t>
      </w:r>
      <w:r w:rsidRPr="00A2134F">
        <w:rPr>
          <w:rtl/>
        </w:rPr>
        <w:t xml:space="preserve">من منظور الدكتور علي محمد </w:t>
      </w:r>
      <w:proofErr w:type="spellStart"/>
      <w:r w:rsidRPr="00A2134F">
        <w:rPr>
          <w:rtl/>
        </w:rPr>
        <w:t>محمد</w:t>
      </w:r>
      <w:proofErr w:type="spellEnd"/>
      <w:r w:rsidRPr="00A2134F">
        <w:rPr>
          <w:rtl/>
        </w:rPr>
        <w:t xml:space="preserve"> الصلابي</w:t>
      </w:r>
      <w:bookmarkEnd w:id="87"/>
    </w:p>
    <w:p w14:paraId="6B1DC0B7"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لقد اعتمد كتاب </w:t>
      </w:r>
      <w:bookmarkStart w:id="88" w:name="_Hlk210895411"/>
      <w:r w:rsidRPr="00A2134F">
        <w:rPr>
          <w:rFonts w:ascii="Calibri" w:eastAsia="Aptos" w:hAnsi="Calibri" w:cs="Calibri"/>
          <w:kern w:val="2"/>
          <w:sz w:val="24"/>
          <w:szCs w:val="24"/>
          <w:rtl/>
          <w:lang w:val="en-US"/>
          <w14:ligatures w14:val="standardContextual"/>
        </w:rPr>
        <w:t xml:space="preserve">الدكتور علي محمد </w:t>
      </w:r>
      <w:proofErr w:type="spellStart"/>
      <w:r w:rsidRPr="00A2134F">
        <w:rPr>
          <w:rFonts w:ascii="Calibri" w:eastAsia="Aptos" w:hAnsi="Calibri" w:cs="Calibri"/>
          <w:kern w:val="2"/>
          <w:sz w:val="24"/>
          <w:szCs w:val="24"/>
          <w:rtl/>
          <w:lang w:val="en-US"/>
          <w14:ligatures w14:val="standardContextual"/>
        </w:rPr>
        <w:t>محمد</w:t>
      </w:r>
      <w:proofErr w:type="spellEnd"/>
      <w:r w:rsidRPr="00A2134F">
        <w:rPr>
          <w:rFonts w:ascii="Calibri" w:eastAsia="Aptos" w:hAnsi="Calibri" w:cs="Calibri"/>
          <w:kern w:val="2"/>
          <w:sz w:val="24"/>
          <w:szCs w:val="24"/>
          <w:rtl/>
          <w:lang w:val="en-US"/>
          <w14:ligatures w14:val="standardContextual"/>
        </w:rPr>
        <w:t xml:space="preserve"> الصلابي</w:t>
      </w:r>
      <w:bookmarkEnd w:id="88"/>
      <w:r w:rsidRPr="00A2134F">
        <w:rPr>
          <w:rFonts w:ascii="Calibri" w:eastAsia="Aptos" w:hAnsi="Calibri" w:cs="Calibri"/>
          <w:kern w:val="2"/>
          <w:sz w:val="24"/>
          <w:szCs w:val="24"/>
          <w:rtl/>
          <w:lang w:val="en-US"/>
          <w14:ligatures w14:val="standardContextual"/>
        </w:rPr>
        <w:t xml:space="preserve">، "المسيح عيسى ابن مريم عليه السلام: الحقيقة الكاملة"، بشكل أساسي على </w:t>
      </w:r>
      <w:r w:rsidRPr="00A2134F">
        <w:rPr>
          <w:rFonts w:ascii="Calibri" w:eastAsia="Aptos" w:hAnsi="Calibri" w:cs="Calibri"/>
          <w:b/>
          <w:bCs/>
          <w:kern w:val="2"/>
          <w:sz w:val="24"/>
          <w:szCs w:val="24"/>
          <w:rtl/>
          <w:lang w:val="en-US"/>
          <w14:ligatures w14:val="standardContextual"/>
        </w:rPr>
        <w:t>الآيات القرآنية المُحكمة</w:t>
      </w:r>
      <w:r w:rsidRPr="00A2134F">
        <w:rPr>
          <w:rFonts w:ascii="Calibri" w:eastAsia="Aptos" w:hAnsi="Calibri" w:cs="Calibri"/>
          <w:kern w:val="2"/>
          <w:sz w:val="24"/>
          <w:szCs w:val="24"/>
          <w:rtl/>
          <w:lang w:val="en-US"/>
          <w14:ligatures w14:val="standardContextual"/>
        </w:rPr>
        <w:t xml:space="preserve"> التي تُقدم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الحقيقة الكاملة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لسيرة المسيح عليه السلام ودعوته، وتُثبت </w:t>
      </w:r>
      <w:r w:rsidRPr="00A2134F">
        <w:rPr>
          <w:rFonts w:ascii="Calibri" w:eastAsia="Aptos" w:hAnsi="Calibri" w:cs="Calibri"/>
          <w:b/>
          <w:bCs/>
          <w:kern w:val="2"/>
          <w:sz w:val="24"/>
          <w:szCs w:val="24"/>
          <w:rtl/>
          <w:lang w:val="en-US"/>
          <w14:ligatures w14:val="standardContextual"/>
        </w:rPr>
        <w:t>الموازين القرآنية الدقيقة</w:t>
      </w:r>
      <w:r w:rsidRPr="00A2134F">
        <w:rPr>
          <w:rFonts w:ascii="Calibri" w:eastAsia="Aptos" w:hAnsi="Calibri" w:cs="Calibri"/>
          <w:kern w:val="2"/>
          <w:sz w:val="24"/>
          <w:szCs w:val="24"/>
          <w:rtl/>
          <w:lang w:val="en-US"/>
          <w14:ligatures w14:val="standardContextual"/>
        </w:rPr>
        <w:t xml:space="preserve"> بين الخالق والمخلوق، لاسيما في مواجهة الغلو والتحريف العقدي</w:t>
      </w:r>
      <w:r w:rsidRPr="00A2134F">
        <w:rPr>
          <w:rFonts w:ascii="Calibri" w:eastAsia="Aptos" w:hAnsi="Calibri" w:cs="Calibri"/>
          <w:kern w:val="2"/>
          <w:sz w:val="24"/>
          <w:szCs w:val="24"/>
          <w:lang w:val="en-US"/>
          <w14:ligatures w14:val="standardContextual"/>
        </w:rPr>
        <w:t>.</w:t>
      </w:r>
    </w:p>
    <w:p w14:paraId="6F771C7F"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تُشكل هذه الآيات الركيزة الأساسية التي يستند إليها الدكتور الصلابي في دراسته لشخصيتي مريم والمسيح في القرآن</w:t>
      </w:r>
      <w:r w:rsidRPr="00A2134F">
        <w:rPr>
          <w:rFonts w:ascii="Calibri" w:eastAsia="Aptos" w:hAnsi="Calibri" w:cs="Calibri"/>
          <w:kern w:val="2"/>
          <w:sz w:val="24"/>
          <w:szCs w:val="24"/>
          <w:lang w:val="en-US"/>
          <w14:ligatures w14:val="standardContextual"/>
        </w:rPr>
        <w:t>.</w:t>
      </w:r>
    </w:p>
    <w:p w14:paraId="478D2341"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فيما يلي أهم الأدلة والآيات التي استند إليها الكتاب لدراسة المسيح ومريم</w:t>
      </w:r>
      <w:r w:rsidRPr="00A2134F">
        <w:rPr>
          <w:rFonts w:ascii="Calibri" w:eastAsia="Aptos" w:hAnsi="Calibri" w:cs="Calibri"/>
          <w:kern w:val="2"/>
          <w:sz w:val="24"/>
          <w:szCs w:val="24"/>
          <w:lang w:val="en-US"/>
          <w14:ligatures w14:val="standardContextual"/>
        </w:rPr>
        <w:t>:</w:t>
      </w:r>
    </w:p>
    <w:p w14:paraId="0C8E5CD8"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أولاً: آيات تثبيت عبودية المسيح والرد على الغلو (ميزان التوحيد)</w:t>
      </w:r>
    </w:p>
    <w:p w14:paraId="4C8C70FB"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استند الكتاب إلى الآيات التي تُصحح المفاهيم العقدية حول طبيعة المسيح عليه السلام، وتنفي عنه الألوهية أو البنوة، وهو ما يخدم هدفكم في حماية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البرنامج الإلهي</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من الانحراف</w:t>
      </w:r>
      <w:r w:rsidRPr="00A2134F">
        <w:rPr>
          <w:rFonts w:ascii="Calibri" w:eastAsia="Aptos" w:hAnsi="Calibri" w:cs="Calibri"/>
          <w:kern w:val="2"/>
          <w:sz w:val="24"/>
          <w:szCs w:val="24"/>
          <w:lang w:val="en-US"/>
          <w14:ligatures w14:val="standardContextual"/>
        </w:rPr>
        <w:t>:</w:t>
      </w:r>
    </w:p>
    <w:p w14:paraId="42D734F6" w14:textId="77777777" w:rsidR="00A2134F" w:rsidRPr="00A2134F" w:rsidRDefault="00A2134F" w:rsidP="00C301CD">
      <w:pPr>
        <w:numPr>
          <w:ilvl w:val="0"/>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آية خلق عيسى ومقارنته بآدم</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55178ACC" w14:textId="77777777" w:rsidR="00A2134F" w:rsidRPr="00A2134F" w:rsidRDefault="00A2134F" w:rsidP="00C301CD">
      <w:pPr>
        <w:numPr>
          <w:ilvl w:val="1"/>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﴿إِنَّ مَثَلَ عِيسَىٰ عِندَ اللَّهِ كَمَثَلِ آدَمَ خَلَقَهُ مِن تُرَابٍ ثُمَّ قَالَ لَهُ كُن فَيَكُونُ﴾ [آل عمران: . هذه الآية تُثبت قدرة الله على الخلق بغير أسباب مألوفة، وتجعل خلق عيسى بلا أب </w:t>
      </w:r>
      <w:r w:rsidRPr="00A2134F">
        <w:rPr>
          <w:rFonts w:ascii="Calibri" w:eastAsia="Aptos" w:hAnsi="Calibri" w:cs="Calibri"/>
          <w:b/>
          <w:bCs/>
          <w:kern w:val="2"/>
          <w:sz w:val="24"/>
          <w:szCs w:val="24"/>
          <w:rtl/>
          <w:lang w:val="en-US"/>
          <w14:ligatures w14:val="standardContextual"/>
        </w:rPr>
        <w:t>ليس غريباً على قدرة الله الخالقة</w:t>
      </w:r>
      <w:r w:rsidRPr="00A2134F">
        <w:rPr>
          <w:rFonts w:ascii="Calibri" w:eastAsia="Aptos" w:hAnsi="Calibri" w:cs="Calibri"/>
          <w:kern w:val="2"/>
          <w:sz w:val="24"/>
          <w:szCs w:val="24"/>
          <w:lang w:val="en-US"/>
          <w14:ligatures w14:val="standardContextual"/>
        </w:rPr>
        <w:t>.</w:t>
      </w:r>
    </w:p>
    <w:p w14:paraId="03348E41" w14:textId="77777777" w:rsidR="00A2134F" w:rsidRPr="00A2134F" w:rsidRDefault="00A2134F" w:rsidP="00C301CD">
      <w:pPr>
        <w:numPr>
          <w:ilvl w:val="0"/>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نفي الغلو في الدين وتأليه المسيح</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1241F46F" w14:textId="77777777" w:rsidR="00A2134F" w:rsidRPr="00A2134F" w:rsidRDefault="00A2134F" w:rsidP="00C301CD">
      <w:pPr>
        <w:numPr>
          <w:ilvl w:val="1"/>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﴿يَا أَهْلَ الْكِتَابِ لَا تَغْلُوا فِي دِينِكُمْ وَلَا تَقُولُوا عَلَى اللَّهِ إِلَّا الْحَقَّ ۚ إِنَّمَا الْمَسِيحُ عِيسَى ابْنُ مَرْيَمَ رَسُولُ اللَّهِ وَكَلِمَتُهُ أَلْقَاهَا إِلَىٰ مَرْيَمَ وَرُوحٌ مِّنْهُ﴾ [النساء: . هذه الآية بيّنت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الحقيقة الكاملة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لعيسى، وأنه </w:t>
      </w:r>
      <w:r w:rsidRPr="00A2134F">
        <w:rPr>
          <w:rFonts w:ascii="Calibri" w:eastAsia="Aptos" w:hAnsi="Calibri" w:cs="Calibri"/>
          <w:b/>
          <w:bCs/>
          <w:kern w:val="2"/>
          <w:sz w:val="24"/>
          <w:szCs w:val="24"/>
          <w:rtl/>
          <w:lang w:val="en-US"/>
          <w14:ligatures w14:val="standardContextual"/>
        </w:rPr>
        <w:t>رسول الله</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كلمته</w:t>
      </w:r>
      <w:r w:rsidRPr="00A2134F">
        <w:rPr>
          <w:rFonts w:ascii="Calibri" w:eastAsia="Aptos" w:hAnsi="Calibri" w:cs="Calibri"/>
          <w:kern w:val="2"/>
          <w:sz w:val="24"/>
          <w:szCs w:val="24"/>
          <w:rtl/>
          <w:lang w:val="en-US"/>
          <w14:ligatures w14:val="standardContextual"/>
        </w:rPr>
        <w:t>، و</w:t>
      </w:r>
      <w:r w:rsidRPr="00A2134F">
        <w:rPr>
          <w:rFonts w:ascii="Calibri" w:eastAsia="Aptos" w:hAnsi="Calibri" w:cs="Calibri"/>
          <w:b/>
          <w:bCs/>
          <w:kern w:val="2"/>
          <w:sz w:val="24"/>
          <w:szCs w:val="24"/>
          <w:rtl/>
          <w:lang w:val="en-US"/>
          <w14:ligatures w14:val="standardContextual"/>
        </w:rPr>
        <w:t>روح منه</w:t>
      </w:r>
      <w:r w:rsidRPr="00A2134F">
        <w:rPr>
          <w:rFonts w:ascii="Calibri" w:eastAsia="Aptos" w:hAnsi="Calibri" w:cs="Calibri"/>
          <w:kern w:val="2"/>
          <w:sz w:val="24"/>
          <w:szCs w:val="24"/>
          <w:rtl/>
          <w:lang w:val="en-US"/>
          <w14:ligatures w14:val="standardContextual"/>
        </w:rPr>
        <w:t>، وهي إضافة تشريف وتكريم</w:t>
      </w:r>
      <w:r w:rsidRPr="00A2134F">
        <w:rPr>
          <w:rFonts w:ascii="Calibri" w:eastAsia="Aptos" w:hAnsi="Calibri" w:cs="Calibri"/>
          <w:kern w:val="2"/>
          <w:sz w:val="24"/>
          <w:szCs w:val="24"/>
          <w:lang w:val="en-US"/>
          <w14:ligatures w14:val="standardContextual"/>
        </w:rPr>
        <w:t>.</w:t>
      </w:r>
    </w:p>
    <w:p w14:paraId="074B0F3C" w14:textId="77777777" w:rsidR="00A2134F" w:rsidRPr="00A2134F" w:rsidRDefault="00A2134F" w:rsidP="00C301CD">
      <w:pPr>
        <w:numPr>
          <w:ilvl w:val="1"/>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﴿مَّا الْمَسِيحُ ابْنُ مَرْيَمَ إِلَّا رَسُولٌ قَدْ خَلَتْ مِن قَبْلِهِ الرُّسُلُ وَأُمُّهُ صِدِّيقَةٌ ۖ كَانَا يَأْكُلَانِ الطَّعَامَ﴾ [المائدة: . وهي دليل على </w:t>
      </w:r>
      <w:r w:rsidRPr="00A2134F">
        <w:rPr>
          <w:rFonts w:ascii="Calibri" w:eastAsia="Aptos" w:hAnsi="Calibri" w:cs="Calibri"/>
          <w:b/>
          <w:bCs/>
          <w:kern w:val="2"/>
          <w:sz w:val="24"/>
          <w:szCs w:val="24"/>
          <w:rtl/>
          <w:lang w:val="en-US"/>
          <w14:ligatures w14:val="standardContextual"/>
        </w:rPr>
        <w:t>بشريتهما</w:t>
      </w:r>
      <w:r w:rsidRPr="00A2134F">
        <w:rPr>
          <w:rFonts w:ascii="Calibri" w:eastAsia="Aptos" w:hAnsi="Calibri" w:cs="Calibri"/>
          <w:kern w:val="2"/>
          <w:sz w:val="24"/>
          <w:szCs w:val="24"/>
          <w:rtl/>
          <w:lang w:val="en-US"/>
          <w14:ligatures w14:val="standardContextual"/>
        </w:rPr>
        <w:t xml:space="preserve"> وحاجتهما</w:t>
      </w:r>
      <w:r w:rsidRPr="00A2134F">
        <w:rPr>
          <w:rFonts w:ascii="Calibri" w:eastAsia="Aptos" w:hAnsi="Calibri" w:cs="Calibri"/>
          <w:kern w:val="2"/>
          <w:sz w:val="24"/>
          <w:szCs w:val="24"/>
          <w:lang w:val="en-US"/>
          <w14:ligatures w14:val="standardContextual"/>
        </w:rPr>
        <w:t>.</w:t>
      </w:r>
    </w:p>
    <w:p w14:paraId="65943129" w14:textId="77777777" w:rsidR="00A2134F" w:rsidRPr="00A2134F" w:rsidRDefault="00A2134F" w:rsidP="00C301CD">
      <w:pPr>
        <w:numPr>
          <w:ilvl w:val="0"/>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تصحيح مهمة الأنبياء</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p>
    <w:p w14:paraId="012ECCDD" w14:textId="77777777" w:rsidR="00A2134F" w:rsidRPr="00A2134F" w:rsidRDefault="00A2134F" w:rsidP="00C301CD">
      <w:pPr>
        <w:numPr>
          <w:ilvl w:val="1"/>
          <w:numId w:val="91"/>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﴿مَا كَانَ لِبَشَرٍ أَن يُؤْتِيَهُ اللَّهُ الْكِتَابَ وَالْحُكْمَ وَالنُّبُوَّةَ ثُمَّ يَقُولَ لِلنَّاسِ كُونُوا عِبَادًا لِّي مِن دُونِ اللَّهِ﴾ [آل عمران: . هذه الآية ترد على زعم أن عيسى أمر الناس أن يتخذوه رباً، وتؤكد أنه لا ينبغي لبشر أن يأمر الناس بعبادته من دون الله</w:t>
      </w:r>
      <w:r w:rsidRPr="00A2134F">
        <w:rPr>
          <w:rFonts w:ascii="Calibri" w:eastAsia="Aptos" w:hAnsi="Calibri" w:cs="Calibri"/>
          <w:kern w:val="2"/>
          <w:sz w:val="24"/>
          <w:szCs w:val="24"/>
          <w:lang w:val="en-US"/>
          <w14:ligatures w14:val="standardContextual"/>
        </w:rPr>
        <w:t>.</w:t>
      </w:r>
    </w:p>
    <w:p w14:paraId="7B75DB07"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ثانياً: آيات اصطفاء مريم والتربية الربانية</w:t>
      </w:r>
    </w:p>
    <w:p w14:paraId="736083D7"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استند الكتاب على الآيات التي تُبين اصطفاء مريم عليها السلام، وتؤكد </w:t>
      </w:r>
      <w:r w:rsidRPr="00A2134F">
        <w:rPr>
          <w:rFonts w:ascii="Calibri" w:eastAsia="Aptos" w:hAnsi="Calibri" w:cs="Calibri"/>
          <w:b/>
          <w:bCs/>
          <w:kern w:val="2"/>
          <w:sz w:val="24"/>
          <w:szCs w:val="24"/>
          <w:rtl/>
          <w:lang w:val="en-US"/>
          <w14:ligatures w14:val="standardContextual"/>
        </w:rPr>
        <w:t>طهارتها</w:t>
      </w:r>
      <w:r w:rsidRPr="00A2134F">
        <w:rPr>
          <w:rFonts w:ascii="Calibri" w:eastAsia="Aptos" w:hAnsi="Calibri" w:cs="Calibri"/>
          <w:kern w:val="2"/>
          <w:sz w:val="24"/>
          <w:szCs w:val="24"/>
          <w:rtl/>
          <w:lang w:val="en-US"/>
          <w14:ligatures w14:val="standardContextual"/>
        </w:rPr>
        <w:t xml:space="preserve"> و</w:t>
      </w:r>
      <w:r w:rsidRPr="00A2134F">
        <w:rPr>
          <w:rFonts w:ascii="Calibri" w:eastAsia="Aptos" w:hAnsi="Calibri" w:cs="Calibri"/>
          <w:b/>
          <w:bCs/>
          <w:kern w:val="2"/>
          <w:sz w:val="24"/>
          <w:szCs w:val="24"/>
          <w:rtl/>
          <w:lang w:val="en-US"/>
          <w14:ligatures w14:val="standardContextual"/>
        </w:rPr>
        <w:t>كمالها الإنساني</w:t>
      </w:r>
      <w:r w:rsidRPr="00A2134F">
        <w:rPr>
          <w:rFonts w:ascii="Calibri" w:eastAsia="Aptos" w:hAnsi="Calibri" w:cs="Calibri"/>
          <w:kern w:val="2"/>
          <w:sz w:val="24"/>
          <w:szCs w:val="24"/>
          <w:rtl/>
          <w:lang w:val="en-US"/>
          <w14:ligatures w14:val="standardContextual"/>
        </w:rPr>
        <w:t xml:space="preserve">، وهو ما يدعم رؤيتكم لـ "مريم" كـ </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b/>
          <w:bCs/>
          <w:kern w:val="2"/>
          <w:sz w:val="24"/>
          <w:szCs w:val="24"/>
          <w:rtl/>
          <w:lang w:val="en-US"/>
          <w14:ligatures w14:val="standardContextual"/>
        </w:rPr>
        <w:t>النفس المصطفاة المستعدة لاستقبال الكلمة</w:t>
      </w:r>
      <w:r w:rsidRPr="00A2134F">
        <w:rPr>
          <w:rFonts w:ascii="Calibri" w:eastAsia="Aptos" w:hAnsi="Calibri" w:cs="Calibri"/>
          <w:b/>
          <w:bCs/>
          <w:kern w:val="2"/>
          <w:sz w:val="24"/>
          <w:szCs w:val="24"/>
          <w:lang w:val="en-US"/>
          <w14:ligatures w14:val="standardContextual"/>
        </w:rPr>
        <w:t>"</w:t>
      </w:r>
      <w:r w:rsidRPr="00A2134F">
        <w:rPr>
          <w:rFonts w:ascii="Calibri" w:eastAsia="Aptos" w:hAnsi="Calibri" w:cs="Calibri"/>
          <w:kern w:val="2"/>
          <w:sz w:val="24"/>
          <w:szCs w:val="24"/>
          <w:lang w:val="en-US"/>
          <w14:ligatures w14:val="standardContextual"/>
        </w:rPr>
        <w:t xml:space="preserve"> </w:t>
      </w:r>
      <w:r w:rsidRPr="00A2134F">
        <w:rPr>
          <w:rFonts w:ascii="Calibri" w:eastAsia="Aptos" w:hAnsi="Calibri" w:cs="Calibri"/>
          <w:kern w:val="2"/>
          <w:sz w:val="24"/>
          <w:szCs w:val="24"/>
          <w:rtl/>
          <w:lang w:val="en-US"/>
          <w14:ligatures w14:val="standardContextual"/>
        </w:rPr>
        <w:t xml:space="preserve"> </w:t>
      </w:r>
      <w:r w:rsidRPr="00A2134F">
        <w:rPr>
          <w:rFonts w:ascii="Calibri" w:eastAsia="Aptos" w:hAnsi="Calibri" w:cs="Calibri"/>
          <w:kern w:val="2"/>
          <w:sz w:val="24"/>
          <w:szCs w:val="24"/>
          <w:lang w:val="en-US"/>
          <w14:ligatures w14:val="standardContextual"/>
        </w:rPr>
        <w:t>.</w:t>
      </w:r>
    </w:p>
    <w:p w14:paraId="58AED4DA" w14:textId="77777777" w:rsidR="00A2134F" w:rsidRPr="00A2134F" w:rsidRDefault="00A2134F" w:rsidP="00C301CD">
      <w:pPr>
        <w:numPr>
          <w:ilvl w:val="0"/>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الاصطفاء والتطهير</w:t>
      </w:r>
      <w:r w:rsidRPr="00A2134F">
        <w:rPr>
          <w:rFonts w:ascii="Calibri" w:eastAsia="Aptos" w:hAnsi="Calibri" w:cs="Calibri"/>
          <w:b/>
          <w:bCs/>
          <w:kern w:val="2"/>
          <w:sz w:val="24"/>
          <w:szCs w:val="24"/>
          <w:lang w:val="en-US"/>
          <w14:ligatures w14:val="standardContextual"/>
        </w:rPr>
        <w:t>:</w:t>
      </w:r>
    </w:p>
    <w:p w14:paraId="462891E0" w14:textId="77777777" w:rsidR="00A2134F" w:rsidRPr="00A2134F" w:rsidRDefault="00A2134F" w:rsidP="00C301CD">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﴿وَإِذْ قَالَتِ الْمَلَائِكَةُ يَا مَرْيَمُ إِنَّ اللَّهَ اصْطَفَاكِ وَطَهَّرَكِ وَاصْطَفَاكِ عَلَىٰ نِسَاءِ الْعَالَمِينَ﴾ [آل عمران: . هذا الاصطفاء والتطهير هو من </w:t>
      </w:r>
      <w:proofErr w:type="spellStart"/>
      <w:r w:rsidRPr="00A2134F">
        <w:rPr>
          <w:rFonts w:ascii="Calibri" w:eastAsia="Aptos" w:hAnsi="Calibri" w:cs="Calibri"/>
          <w:kern w:val="2"/>
          <w:sz w:val="24"/>
          <w:szCs w:val="24"/>
          <w:rtl/>
          <w:lang w:val="en-US"/>
          <w14:ligatures w14:val="standardContextual"/>
        </w:rPr>
        <w:t>الأكدار</w:t>
      </w:r>
      <w:proofErr w:type="spellEnd"/>
      <w:r w:rsidRPr="00A2134F">
        <w:rPr>
          <w:rFonts w:ascii="Calibri" w:eastAsia="Aptos" w:hAnsi="Calibri" w:cs="Calibri"/>
          <w:kern w:val="2"/>
          <w:sz w:val="24"/>
          <w:szCs w:val="24"/>
          <w:rtl/>
          <w:lang w:val="en-US"/>
          <w14:ligatures w14:val="standardContextual"/>
        </w:rPr>
        <w:t xml:space="preserve"> والوساوس، ويشمل تطهيرها من الرذائل والأدناس</w:t>
      </w:r>
      <w:r w:rsidRPr="00A2134F">
        <w:rPr>
          <w:rFonts w:ascii="Calibri" w:eastAsia="Aptos" w:hAnsi="Calibri" w:cs="Calibri"/>
          <w:kern w:val="2"/>
          <w:sz w:val="24"/>
          <w:szCs w:val="24"/>
          <w:lang w:val="en-US"/>
          <w14:ligatures w14:val="standardContextual"/>
        </w:rPr>
        <w:t>.</w:t>
      </w:r>
    </w:p>
    <w:p w14:paraId="1D7120AF" w14:textId="77777777" w:rsidR="00A2134F" w:rsidRPr="00A2134F" w:rsidRDefault="00A2134F" w:rsidP="00C301CD">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﴿وَمَرْيَمَ ابْنَتَ عِمْرَانَ الَّتِي أَحْصَنَتْ فَرْجَهَا فَنَفَخْنَا فِيهَا مِن رُّوحِنَا وَصَدَّقَتْ بِكَلِمَاتِ رَبِّهَا وَكُتُبِهِ وَكَانَتْ مِنَ الْقَانِتِينَ﴾ [التحريم: . هذه الآية تصفها بالصديقة و</w:t>
      </w:r>
      <w:r w:rsidRPr="00A2134F">
        <w:rPr>
          <w:rFonts w:ascii="Calibri" w:eastAsia="Aptos" w:hAnsi="Calibri" w:cs="Calibri"/>
          <w:b/>
          <w:bCs/>
          <w:kern w:val="2"/>
          <w:sz w:val="24"/>
          <w:szCs w:val="24"/>
          <w:rtl/>
          <w:lang w:val="en-US"/>
          <w14:ligatures w14:val="standardContextual"/>
        </w:rPr>
        <w:t>القانتة</w:t>
      </w:r>
      <w:r w:rsidRPr="00A2134F">
        <w:rPr>
          <w:rFonts w:ascii="Calibri" w:eastAsia="Aptos" w:hAnsi="Calibri" w:cs="Calibri"/>
          <w:kern w:val="2"/>
          <w:sz w:val="24"/>
          <w:szCs w:val="24"/>
          <w:rtl/>
          <w:lang w:val="en-US"/>
          <w14:ligatures w14:val="standardContextual"/>
        </w:rPr>
        <w:t xml:space="preserve"> (الملازمة للطاعة والخضوع)، وتؤكد </w:t>
      </w:r>
      <w:r w:rsidRPr="00A2134F">
        <w:rPr>
          <w:rFonts w:ascii="Calibri" w:eastAsia="Aptos" w:hAnsi="Calibri" w:cs="Calibri"/>
          <w:b/>
          <w:bCs/>
          <w:kern w:val="2"/>
          <w:sz w:val="24"/>
          <w:szCs w:val="24"/>
          <w:rtl/>
          <w:lang w:val="en-US"/>
          <w14:ligatures w14:val="standardContextual"/>
        </w:rPr>
        <w:t>عفتها وتصديقها بكلمات ربها</w:t>
      </w:r>
      <w:r w:rsidRPr="00A2134F">
        <w:rPr>
          <w:rFonts w:ascii="Calibri" w:eastAsia="Aptos" w:hAnsi="Calibri" w:cs="Calibri"/>
          <w:kern w:val="2"/>
          <w:sz w:val="24"/>
          <w:szCs w:val="24"/>
          <w:lang w:val="en-US"/>
          <w14:ligatures w14:val="standardContextual"/>
        </w:rPr>
        <w:t>.</w:t>
      </w:r>
    </w:p>
    <w:p w14:paraId="17FF990B" w14:textId="77777777" w:rsidR="00A2134F" w:rsidRPr="00A2134F" w:rsidRDefault="00A2134F" w:rsidP="00C301CD">
      <w:pPr>
        <w:numPr>
          <w:ilvl w:val="0"/>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العبادة والرزق الغيبي (رمزية المحراب)</w:t>
      </w:r>
      <w:r w:rsidRPr="00A2134F">
        <w:rPr>
          <w:rFonts w:ascii="Calibri" w:eastAsia="Aptos" w:hAnsi="Calibri" w:cs="Calibri"/>
          <w:b/>
          <w:bCs/>
          <w:kern w:val="2"/>
          <w:sz w:val="24"/>
          <w:szCs w:val="24"/>
          <w:lang w:val="en-US"/>
          <w14:ligatures w14:val="standardContextual"/>
        </w:rPr>
        <w:t>:</w:t>
      </w:r>
    </w:p>
    <w:p w14:paraId="439EE8B4" w14:textId="77777777" w:rsidR="00A2134F" w:rsidRPr="00A2134F" w:rsidRDefault="00A2134F" w:rsidP="00C301CD">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﴿يَا مَرْيَمُ اقْنُتِي لِرَبِّكِ وَاسْجُدِي وَارْكَعِي مَعَ الرَّاكِعِينَ﴾ [آل عمران: . وهي وصية لها بلزوم الطاعة والخضوع والاجتهاد في العبادة</w:t>
      </w:r>
      <w:r w:rsidRPr="00A2134F">
        <w:rPr>
          <w:rFonts w:ascii="Calibri" w:eastAsia="Aptos" w:hAnsi="Calibri" w:cs="Calibri"/>
          <w:kern w:val="2"/>
          <w:sz w:val="24"/>
          <w:szCs w:val="24"/>
          <w:lang w:val="en-US"/>
          <w14:ligatures w14:val="standardContextual"/>
        </w:rPr>
        <w:t>.</w:t>
      </w:r>
    </w:p>
    <w:p w14:paraId="42521396" w14:textId="77777777" w:rsidR="00A2134F" w:rsidRPr="00A2134F" w:rsidRDefault="00A2134F" w:rsidP="00C301CD">
      <w:pPr>
        <w:numPr>
          <w:ilvl w:val="1"/>
          <w:numId w:val="92"/>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﴿كُلَّمَا دَخَلَ عَلَيْهَا زَكَرِيَّا الْمِحْرَابَ وَجَدَ عِندَهَا رِزْقًا ۖ قَالَ يَا مَرْيَمُ أَنَّىٰ لَكِ هَٰذَا ۖ قَالَتْ هُوَ مِنْ عِندِ اللَّهِ ۖ إِنَّ اللَّهَ يَرْزُقُ مَن يَشَاءُ بِغَيْرِ حِسَابٍ﴾ [آل عمران: . وهي دليل على </w:t>
      </w:r>
      <w:r w:rsidRPr="00A2134F">
        <w:rPr>
          <w:rFonts w:ascii="Calibri" w:eastAsia="Aptos" w:hAnsi="Calibri" w:cs="Calibri"/>
          <w:b/>
          <w:bCs/>
          <w:kern w:val="2"/>
          <w:sz w:val="24"/>
          <w:szCs w:val="24"/>
          <w:rtl/>
          <w:lang w:val="en-US"/>
          <w14:ligatures w14:val="standardContextual"/>
        </w:rPr>
        <w:t>تكريم الله</w:t>
      </w:r>
      <w:r w:rsidRPr="00A2134F">
        <w:rPr>
          <w:rFonts w:ascii="Calibri" w:eastAsia="Aptos" w:hAnsi="Calibri" w:cs="Calibri"/>
          <w:kern w:val="2"/>
          <w:sz w:val="24"/>
          <w:szCs w:val="24"/>
          <w:rtl/>
          <w:lang w:val="en-US"/>
          <w14:ligatures w14:val="standardContextual"/>
        </w:rPr>
        <w:t xml:space="preserve"> لها وعلى أن المحراب هو مكان المناجاة والرزق الروحي والمعرفي</w:t>
      </w:r>
      <w:r w:rsidRPr="00A2134F">
        <w:rPr>
          <w:rFonts w:ascii="Calibri" w:eastAsia="Aptos" w:hAnsi="Calibri" w:cs="Calibri"/>
          <w:kern w:val="2"/>
          <w:sz w:val="24"/>
          <w:szCs w:val="24"/>
          <w:lang w:val="en-US"/>
          <w14:ligatures w14:val="standardContextual"/>
        </w:rPr>
        <w:t>.</w:t>
      </w:r>
    </w:p>
    <w:p w14:paraId="61C6454C" w14:textId="77777777" w:rsidR="00A2134F" w:rsidRPr="00A2134F" w:rsidRDefault="00A2134F" w:rsidP="000F16E4">
      <w:pPr>
        <w:spacing w:line="360" w:lineRule="auto"/>
        <w:rPr>
          <w:rFonts w:ascii="Calibri" w:eastAsia="Aptos" w:hAnsi="Calibri" w:cs="Calibri"/>
          <w:b/>
          <w:bCs/>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 xml:space="preserve">ثالثاً: آيات ميلاد المسيح </w:t>
      </w:r>
      <w:proofErr w:type="spellStart"/>
      <w:r w:rsidRPr="00A2134F">
        <w:rPr>
          <w:rFonts w:ascii="Calibri" w:eastAsia="Aptos" w:hAnsi="Calibri" w:cs="Calibri"/>
          <w:b/>
          <w:bCs/>
          <w:kern w:val="2"/>
          <w:sz w:val="24"/>
          <w:szCs w:val="24"/>
          <w:rtl/>
          <w:lang w:val="en-US"/>
          <w14:ligatures w14:val="standardContextual"/>
        </w:rPr>
        <w:t>ومعجزاته</w:t>
      </w:r>
      <w:proofErr w:type="spellEnd"/>
      <w:r w:rsidRPr="00A2134F">
        <w:rPr>
          <w:rFonts w:ascii="Calibri" w:eastAsia="Aptos" w:hAnsi="Calibri" w:cs="Calibri"/>
          <w:b/>
          <w:bCs/>
          <w:kern w:val="2"/>
          <w:sz w:val="24"/>
          <w:szCs w:val="24"/>
          <w:rtl/>
          <w:lang w:val="en-US"/>
          <w14:ligatures w14:val="standardContextual"/>
        </w:rPr>
        <w:t xml:space="preserve"> ودعوته</w:t>
      </w:r>
    </w:p>
    <w:p w14:paraId="0E5D4C5B" w14:textId="77777777" w:rsidR="00A2134F" w:rsidRPr="00A2134F" w:rsidRDefault="00A2134F" w:rsidP="000F16E4">
      <w:p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تناول الكتاب بالتفصيل آيات ميـلاد المسيح </w:t>
      </w:r>
      <w:proofErr w:type="spellStart"/>
      <w:r w:rsidRPr="00A2134F">
        <w:rPr>
          <w:rFonts w:ascii="Calibri" w:eastAsia="Aptos" w:hAnsi="Calibri" w:cs="Calibri"/>
          <w:kern w:val="2"/>
          <w:sz w:val="24"/>
          <w:szCs w:val="24"/>
          <w:rtl/>
          <w:lang w:val="en-US"/>
          <w14:ligatures w14:val="standardContextual"/>
        </w:rPr>
        <w:t>ومعجزاته</w:t>
      </w:r>
      <w:proofErr w:type="spellEnd"/>
      <w:r w:rsidRPr="00A2134F">
        <w:rPr>
          <w:rFonts w:ascii="Calibri" w:eastAsia="Aptos" w:hAnsi="Calibri" w:cs="Calibri"/>
          <w:kern w:val="2"/>
          <w:sz w:val="24"/>
          <w:szCs w:val="24"/>
          <w:rtl/>
          <w:lang w:val="en-US"/>
          <w14:ligatures w14:val="standardContextual"/>
        </w:rPr>
        <w:t>، مؤكداً أنها آيات لإقامة الحجة والتذكير بالقدرة الإلهية</w:t>
      </w:r>
      <w:r w:rsidRPr="00A2134F">
        <w:rPr>
          <w:rFonts w:ascii="Calibri" w:eastAsia="Aptos" w:hAnsi="Calibri" w:cs="Calibri"/>
          <w:kern w:val="2"/>
          <w:sz w:val="24"/>
          <w:szCs w:val="24"/>
          <w:lang w:val="en-US"/>
          <w14:ligatures w14:val="standardContextual"/>
        </w:rPr>
        <w:t>:</w:t>
      </w:r>
    </w:p>
    <w:p w14:paraId="2C46E712" w14:textId="77777777" w:rsidR="00A2134F" w:rsidRPr="00A2134F" w:rsidRDefault="00A2134F" w:rsidP="00C301CD">
      <w:pPr>
        <w:numPr>
          <w:ilvl w:val="0"/>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الحوار مع الملائكة والولادة</w:t>
      </w:r>
      <w:r w:rsidRPr="00A2134F">
        <w:rPr>
          <w:rFonts w:ascii="Calibri" w:eastAsia="Aptos" w:hAnsi="Calibri" w:cs="Calibri"/>
          <w:b/>
          <w:bCs/>
          <w:kern w:val="2"/>
          <w:sz w:val="24"/>
          <w:szCs w:val="24"/>
          <w:lang w:val="en-US"/>
          <w14:ligatures w14:val="standardContextual"/>
        </w:rPr>
        <w:t>:</w:t>
      </w:r>
    </w:p>
    <w:p w14:paraId="371B773B" w14:textId="77777777" w:rsidR="00A2134F" w:rsidRPr="00A2134F" w:rsidRDefault="00A2134F" w:rsidP="00C301CD">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(مشهد الاصطفاء وبشارة الملائكة): ﴿إِذْ قَالَتِ الْمَلَائِكَةُ يَا مَرْيَمُ إِنَّ اللَّهَ يُبَشِّرُكِ بِكَلِمَةٍ مِّنْهُ اسْمُهُ الْمَسِيحُ عِيسَى ابْنُ مَرْيَمَ وَجِيهًا فِي الدُّنْيَا وَالْآخِرَةِ وَمِنَ الْمُقَرَّبِينَ * وَيُكَلِّمُ النَّاسَ فِي الْمَهْدِ وَكَهْلًا وَمِنَ الصَّالِحِينَ﴾ [آل عمران: -. هذا الخطاب يتضمن </w:t>
      </w:r>
      <w:r w:rsidRPr="00A2134F">
        <w:rPr>
          <w:rFonts w:ascii="Calibri" w:eastAsia="Aptos" w:hAnsi="Calibri" w:cs="Calibri"/>
          <w:b/>
          <w:bCs/>
          <w:kern w:val="2"/>
          <w:sz w:val="24"/>
          <w:szCs w:val="24"/>
          <w:rtl/>
          <w:lang w:val="en-US"/>
          <w14:ligatures w14:val="standardContextual"/>
        </w:rPr>
        <w:t>تكريم المسيح</w:t>
      </w:r>
      <w:r w:rsidRPr="00A2134F">
        <w:rPr>
          <w:rFonts w:ascii="Calibri" w:eastAsia="Aptos" w:hAnsi="Calibri" w:cs="Calibri"/>
          <w:kern w:val="2"/>
          <w:sz w:val="24"/>
          <w:szCs w:val="24"/>
          <w:rtl/>
          <w:lang w:val="en-US"/>
          <w14:ligatures w14:val="standardContextual"/>
        </w:rPr>
        <w:t xml:space="preserve"> بصفات عظيمة</w:t>
      </w:r>
      <w:r w:rsidRPr="00A2134F">
        <w:rPr>
          <w:rFonts w:ascii="Calibri" w:eastAsia="Aptos" w:hAnsi="Calibri" w:cs="Calibri"/>
          <w:kern w:val="2"/>
          <w:sz w:val="24"/>
          <w:szCs w:val="24"/>
          <w:lang w:val="en-US"/>
          <w14:ligatures w14:val="standardContextual"/>
        </w:rPr>
        <w:t>.</w:t>
      </w:r>
    </w:p>
    <w:p w14:paraId="33B9D62B" w14:textId="77777777" w:rsidR="00A2134F" w:rsidRPr="00A2134F" w:rsidRDefault="00A2134F" w:rsidP="00C301CD">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قوله تعالى (موقف مريم والانتباذ): ﴿وَاذْكُرْ فِي الْكِتَابِ مَرْيَمَ إِذِ انْتَبَذَتْ مِنْ أَهْلِهَا مَكَانًا شَرْقِيًّا * فَاتَّخَذَتْ مِنْ دُونِهِمْ حِجَابًا فَأَرْسَلْنَا إِلَيْهَا رُوحَنَا فَتَمَثَّلَ لَهَا بَشَرًا سَوِيًّا﴾ [مريم: -. وهو بداية الإعداد للولادة العذرية</w:t>
      </w:r>
      <w:r w:rsidRPr="00A2134F">
        <w:rPr>
          <w:rFonts w:ascii="Calibri" w:eastAsia="Aptos" w:hAnsi="Calibri" w:cs="Calibri"/>
          <w:kern w:val="2"/>
          <w:sz w:val="24"/>
          <w:szCs w:val="24"/>
          <w:lang w:val="en-US"/>
          <w14:ligatures w14:val="standardContextual"/>
        </w:rPr>
        <w:t>.</w:t>
      </w:r>
    </w:p>
    <w:p w14:paraId="7B5A1140" w14:textId="77777777" w:rsidR="00A2134F" w:rsidRPr="00A2134F" w:rsidRDefault="00A2134F" w:rsidP="00C301CD">
      <w:pPr>
        <w:numPr>
          <w:ilvl w:val="0"/>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كلام المسيح في المهد (إعلان البرنامج)</w:t>
      </w:r>
      <w:r w:rsidRPr="00A2134F">
        <w:rPr>
          <w:rFonts w:ascii="Calibri" w:eastAsia="Aptos" w:hAnsi="Calibri" w:cs="Calibri"/>
          <w:b/>
          <w:bCs/>
          <w:kern w:val="2"/>
          <w:sz w:val="24"/>
          <w:szCs w:val="24"/>
          <w:lang w:val="en-US"/>
          <w14:ligatures w14:val="standardContextual"/>
        </w:rPr>
        <w:t>:</w:t>
      </w:r>
    </w:p>
    <w:p w14:paraId="4954B817" w14:textId="77777777" w:rsidR="00A2134F" w:rsidRPr="00A2134F" w:rsidRDefault="00A2134F" w:rsidP="00C301CD">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﴿قَالَ إِنِّي عَبْدُ اللَّهِ آتَانِيَ الْكِتَابَ وَجَعَلَنِي نَبِيًّا * وَجَعَلَنِي مُبَارَكًا أَيْنَ مَا كُنتُ وَأَوْصَانِي بِالصَّلَاةِ وَالزَّكَاةِ مَا دُمْتُ حَيًّا * وَالسَّلَامُ عَلَيَّ يَوْمَ وُلِدتُّ وَيَوْمَ أَمُوتُ وَيَوْمَ أُبْعَثُ حَيًّا﴾ [مريم: -. هذه الآيات تمثل </w:t>
      </w:r>
      <w:r w:rsidRPr="00A2134F">
        <w:rPr>
          <w:rFonts w:ascii="Calibri" w:eastAsia="Aptos" w:hAnsi="Calibri" w:cs="Calibri"/>
          <w:b/>
          <w:bCs/>
          <w:kern w:val="2"/>
          <w:sz w:val="24"/>
          <w:szCs w:val="24"/>
          <w:rtl/>
          <w:lang w:val="en-US"/>
          <w14:ligatures w14:val="standardContextual"/>
        </w:rPr>
        <w:t>إعلان عيسى لبشريته وعبوديته لله</w:t>
      </w:r>
      <w:r w:rsidRPr="00A2134F">
        <w:rPr>
          <w:rFonts w:ascii="Calibri" w:eastAsia="Aptos" w:hAnsi="Calibri" w:cs="Calibri"/>
          <w:kern w:val="2"/>
          <w:sz w:val="24"/>
          <w:szCs w:val="24"/>
          <w:rtl/>
          <w:lang w:val="en-US"/>
          <w14:ligatures w14:val="standardContextual"/>
        </w:rPr>
        <w:t xml:space="preserve"> منذ لحظة ولادته</w:t>
      </w:r>
      <w:r w:rsidRPr="00A2134F">
        <w:rPr>
          <w:rFonts w:ascii="Calibri" w:eastAsia="Aptos" w:hAnsi="Calibri" w:cs="Calibri"/>
          <w:kern w:val="2"/>
          <w:sz w:val="24"/>
          <w:szCs w:val="24"/>
          <w:lang w:val="en-US"/>
          <w14:ligatures w14:val="standardContextual"/>
        </w:rPr>
        <w:t>.</w:t>
      </w:r>
    </w:p>
    <w:p w14:paraId="52271D4D" w14:textId="77777777" w:rsidR="00A2134F" w:rsidRPr="00A2134F" w:rsidRDefault="00A2134F" w:rsidP="00C301CD">
      <w:pPr>
        <w:numPr>
          <w:ilvl w:val="0"/>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b/>
          <w:bCs/>
          <w:kern w:val="2"/>
          <w:sz w:val="24"/>
          <w:szCs w:val="24"/>
          <w:rtl/>
          <w:lang w:val="en-US"/>
          <w14:ligatures w14:val="standardContextual"/>
        </w:rPr>
        <w:t>آيات رفع المسيح (التحرر الروحي والكوني)</w:t>
      </w:r>
      <w:r w:rsidRPr="00A2134F">
        <w:rPr>
          <w:rFonts w:ascii="Calibri" w:eastAsia="Aptos" w:hAnsi="Calibri" w:cs="Calibri"/>
          <w:b/>
          <w:bCs/>
          <w:kern w:val="2"/>
          <w:sz w:val="24"/>
          <w:szCs w:val="24"/>
          <w:lang w:val="en-US"/>
          <w14:ligatures w14:val="standardContextual"/>
        </w:rPr>
        <w:t>:</w:t>
      </w:r>
    </w:p>
    <w:p w14:paraId="419BEFBC" w14:textId="77777777" w:rsidR="00A2134F" w:rsidRPr="00A2134F" w:rsidRDefault="00A2134F" w:rsidP="00C301CD">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﴿وَمَا قَتَلُوهُ وَمَا صَلَبُوهُ وَلَكِن شُبِّهَ لَهُمْ﴾ [النساء: . هذه الآية تُبين أن عيسى عليه السلام لم يُقتل ولم يُصلب، وتُثبت </w:t>
      </w:r>
      <w:r w:rsidRPr="00A2134F">
        <w:rPr>
          <w:rFonts w:ascii="Calibri" w:eastAsia="Aptos" w:hAnsi="Calibri" w:cs="Calibri"/>
          <w:b/>
          <w:bCs/>
          <w:kern w:val="2"/>
          <w:sz w:val="24"/>
          <w:szCs w:val="24"/>
          <w:rtl/>
          <w:lang w:val="en-US"/>
          <w14:ligatures w14:val="standardContextual"/>
        </w:rPr>
        <w:t>رفعه إلى السماء</w:t>
      </w:r>
      <w:r w:rsidRPr="00A2134F">
        <w:rPr>
          <w:rFonts w:ascii="Calibri" w:eastAsia="Aptos" w:hAnsi="Calibri" w:cs="Calibri"/>
          <w:kern w:val="2"/>
          <w:sz w:val="24"/>
          <w:szCs w:val="24"/>
          <w:lang w:val="en-US"/>
          <w14:ligatures w14:val="standardContextual"/>
        </w:rPr>
        <w:t>.</w:t>
      </w:r>
    </w:p>
    <w:p w14:paraId="1648D432" w14:textId="77777777" w:rsidR="00A2134F" w:rsidRPr="00A2134F" w:rsidRDefault="00A2134F" w:rsidP="00C301CD">
      <w:pPr>
        <w:numPr>
          <w:ilvl w:val="1"/>
          <w:numId w:val="93"/>
        </w:numPr>
        <w:spacing w:line="360" w:lineRule="auto"/>
        <w:rPr>
          <w:rFonts w:ascii="Calibri" w:eastAsia="Aptos" w:hAnsi="Calibri" w:cs="Calibri"/>
          <w:kern w:val="2"/>
          <w:sz w:val="24"/>
          <w:szCs w:val="24"/>
          <w:lang w:val="en-US"/>
          <w14:ligatures w14:val="standardContextual"/>
        </w:rPr>
      </w:pPr>
      <w:r w:rsidRPr="00A2134F">
        <w:rPr>
          <w:rFonts w:ascii="Calibri" w:eastAsia="Aptos" w:hAnsi="Calibri" w:cs="Calibri"/>
          <w:kern w:val="2"/>
          <w:sz w:val="24"/>
          <w:szCs w:val="24"/>
          <w:rtl/>
          <w:lang w:val="en-US"/>
          <w14:ligatures w14:val="standardContextual"/>
        </w:rPr>
        <w:t xml:space="preserve">قوله تعالى: ﴿وَجَعَلْنَا ابْنَ مَرْيَمَ وَأُمَّهُ آيَةً وَآوَيْنَاهُمَا إِلَىٰ رَبْوَةٍ ذَاتِ قَرَارٍ وَمَعِينٍ﴾ [المؤمنون: . هذه الآية تذكر المسيح وأمه كـ </w:t>
      </w:r>
      <w:r w:rsidRPr="00A2134F">
        <w:rPr>
          <w:rFonts w:ascii="Calibri" w:eastAsia="Aptos" w:hAnsi="Calibri" w:cs="Calibri"/>
          <w:b/>
          <w:bCs/>
          <w:kern w:val="2"/>
          <w:sz w:val="24"/>
          <w:szCs w:val="24"/>
          <w:rtl/>
          <w:lang w:val="en-US"/>
          <w14:ligatures w14:val="standardContextual"/>
        </w:rPr>
        <w:t>آية</w:t>
      </w:r>
      <w:r w:rsidRPr="00A2134F">
        <w:rPr>
          <w:rFonts w:ascii="Calibri" w:eastAsia="Aptos" w:hAnsi="Calibri" w:cs="Calibri"/>
          <w:kern w:val="2"/>
          <w:sz w:val="24"/>
          <w:szCs w:val="24"/>
          <w:rtl/>
          <w:lang w:val="en-US"/>
          <w14:ligatures w14:val="standardContextual"/>
        </w:rPr>
        <w:t>، وتشير إلى رفعهما وعناية الله بهما</w:t>
      </w:r>
      <w:r w:rsidRPr="00A2134F">
        <w:rPr>
          <w:rFonts w:ascii="Calibri" w:eastAsia="Aptos" w:hAnsi="Calibri" w:cs="Calibri"/>
          <w:kern w:val="2"/>
          <w:sz w:val="24"/>
          <w:szCs w:val="24"/>
          <w:lang w:val="en-US"/>
          <w14:ligatures w14:val="standardContextual"/>
        </w:rPr>
        <w:t>.</w:t>
      </w:r>
    </w:p>
    <w:p w14:paraId="6CCB1474" w14:textId="77777777" w:rsidR="00A2134F" w:rsidRPr="00A95B94" w:rsidRDefault="00A2134F" w:rsidP="000F16E4">
      <w:pPr>
        <w:spacing w:line="360" w:lineRule="auto"/>
        <w:rPr>
          <w:rFonts w:ascii="Calibri" w:hAnsi="Calibri" w:cs="Calibri"/>
          <w:sz w:val="24"/>
          <w:szCs w:val="24"/>
          <w:lang w:val="en-US"/>
        </w:rPr>
      </w:pPr>
    </w:p>
    <w:p w14:paraId="4F8290E8" w14:textId="77777777" w:rsidR="00527BAE" w:rsidRDefault="006520C3" w:rsidP="000F16E4">
      <w:pPr>
        <w:spacing w:line="360" w:lineRule="auto"/>
        <w:rPr>
          <w:rFonts w:ascii="Calibri" w:hAnsi="Calibri" w:cs="Calibri"/>
          <w:sz w:val="24"/>
          <w:szCs w:val="24"/>
          <w:rtl/>
        </w:rPr>
      </w:pPr>
      <w:r w:rsidRPr="00A95B94">
        <w:rPr>
          <w:rFonts w:ascii="Calibri" w:hAnsi="Calibri" w:cs="Calibri"/>
          <w:sz w:val="24"/>
          <w:szCs w:val="24"/>
        </w:rPr>
        <w:br w:type="page"/>
      </w:r>
    </w:p>
    <w:p w14:paraId="2B51BA42" w14:textId="77777777" w:rsidR="00D0170E" w:rsidRPr="00D0170E" w:rsidRDefault="00D0170E" w:rsidP="000F16E4">
      <w:pPr>
        <w:spacing w:line="278" w:lineRule="auto"/>
        <w:rPr>
          <w:rFonts w:ascii="Aptos" w:eastAsia="Aptos" w:hAnsi="Aptos" w:cs="Arial"/>
          <w:kern w:val="2"/>
          <w:sz w:val="24"/>
          <w:szCs w:val="24"/>
          <w:lang w:val="en-US"/>
          <w14:ligatures w14:val="standardContextual"/>
        </w:rPr>
      </w:pPr>
    </w:p>
    <w:p w14:paraId="2B2201C5" w14:textId="77777777" w:rsidR="00C23D13" w:rsidRPr="00C23D13" w:rsidRDefault="00C23D13" w:rsidP="00C301CD">
      <w:pPr>
        <w:keepNext/>
        <w:keepLines/>
        <w:numPr>
          <w:ilvl w:val="0"/>
          <w:numId w:val="58"/>
        </w:numPr>
        <w:pBdr>
          <w:bottom w:val="single" w:sz="4" w:space="1" w:color="595959" w:themeColor="text1" w:themeTint="A6"/>
        </w:pBdr>
        <w:tabs>
          <w:tab w:val="num" w:pos="360"/>
        </w:tabs>
        <w:spacing w:before="360" w:line="360" w:lineRule="auto"/>
        <w:ind w:left="432" w:firstLine="0"/>
        <w:outlineLvl w:val="0"/>
        <w:rPr>
          <w:rFonts w:ascii="Calibri" w:eastAsiaTheme="majorEastAsia" w:hAnsi="Calibri" w:cs="Calibri"/>
          <w:b/>
          <w:bCs/>
          <w:smallCaps/>
          <w:color w:val="000000" w:themeColor="text1"/>
          <w:sz w:val="24"/>
          <w:szCs w:val="24"/>
          <w:rtl/>
        </w:rPr>
      </w:pPr>
      <w:bookmarkStart w:id="89" w:name="_Toc217152813"/>
      <w:r w:rsidRPr="00C23D13">
        <w:rPr>
          <w:rFonts w:ascii="Calibri" w:eastAsiaTheme="majorEastAsia" w:hAnsi="Calibri" w:cs="Calibri"/>
          <w:b/>
          <w:bCs/>
          <w:smallCaps/>
          <w:color w:val="000000" w:themeColor="text1"/>
          <w:sz w:val="24"/>
          <w:szCs w:val="24"/>
          <w:rtl/>
        </w:rPr>
        <w:t>كيف تُفعِّل برنامج المسيح في حياتك؟</w:t>
      </w:r>
      <w:bookmarkEnd w:id="89"/>
    </w:p>
    <w:p w14:paraId="52AAAFAB"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b/>
          <w:bCs/>
          <w:sz w:val="24"/>
          <w:szCs w:val="24"/>
          <w:rtl/>
        </w:rPr>
        <w:t>مقدمة: من المعرفة إلى العيش</w:t>
      </w:r>
    </w:p>
    <w:p w14:paraId="7922096F"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 xml:space="preserve">لقد سافرنا معًا عبر صفحات هذا الكتاب، محاولين الغوص في أعماق قصة مريم والمسيح، لا كحدثٍ تاريخي مضى، بل كطاقة روحية متجددة. والآن، نصل إلى المحطة الأهم في رحلتنا: الانتقال من </w:t>
      </w:r>
      <w:r w:rsidRPr="00C23D13">
        <w:rPr>
          <w:rFonts w:ascii="Calibri" w:hAnsi="Calibri" w:cs="Calibri"/>
          <w:b/>
          <w:bCs/>
          <w:sz w:val="24"/>
          <w:szCs w:val="24"/>
          <w:rtl/>
        </w:rPr>
        <w:t>المعرفة</w:t>
      </w:r>
      <w:r w:rsidRPr="00C23D13">
        <w:rPr>
          <w:rFonts w:ascii="Calibri" w:hAnsi="Calibri" w:cs="Calibri"/>
          <w:sz w:val="24"/>
          <w:szCs w:val="24"/>
          <w:rtl/>
        </w:rPr>
        <w:t xml:space="preserve"> إلى </w:t>
      </w:r>
      <w:r w:rsidRPr="00C23D13">
        <w:rPr>
          <w:rFonts w:ascii="Calibri" w:hAnsi="Calibri" w:cs="Calibri"/>
          <w:b/>
          <w:bCs/>
          <w:sz w:val="24"/>
          <w:szCs w:val="24"/>
          <w:rtl/>
        </w:rPr>
        <w:t>العيش</w:t>
      </w:r>
      <w:r w:rsidRPr="00C23D13">
        <w:rPr>
          <w:rFonts w:ascii="Calibri" w:hAnsi="Calibri" w:cs="Calibri"/>
          <w:sz w:val="24"/>
          <w:szCs w:val="24"/>
          <w:rtl/>
        </w:rPr>
        <w:t>، ومن الفهم النظري إلى التطبيق العملي.</w:t>
      </w:r>
    </w:p>
    <w:p w14:paraId="29D0F11E"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 xml:space="preserve">هذه الورشة ليست مجرد تمارين، بل هي دعوة لتحويل حياتك إلى "محراب" تتلقى فيه الإلهام، وإلى "برنامج إحياء" تنشر به النور. إنها محاولة لتفعيل "نموذج مريم" </w:t>
      </w:r>
      <w:proofErr w:type="spellStart"/>
      <w:r w:rsidRPr="00C23D13">
        <w:rPr>
          <w:rFonts w:ascii="Calibri" w:hAnsi="Calibri" w:cs="Calibri"/>
          <w:sz w:val="24"/>
          <w:szCs w:val="24"/>
          <w:rtl/>
        </w:rPr>
        <w:t>الاستقبالي</w:t>
      </w:r>
      <w:proofErr w:type="spellEnd"/>
      <w:r w:rsidRPr="00C23D13">
        <w:rPr>
          <w:rFonts w:ascii="Calibri" w:hAnsi="Calibri" w:cs="Calibri"/>
          <w:sz w:val="24"/>
          <w:szCs w:val="24"/>
          <w:rtl/>
        </w:rPr>
        <w:t xml:space="preserve"> و"نموذج المسيح" الإحيائي في واقعك اليومي. فلتكن هذه الصفحات "دليل تشغيل" لوعيك، تبدأ به رحلة التحول.</w:t>
      </w:r>
    </w:p>
    <w:p w14:paraId="4FBEE73C" w14:textId="77777777" w:rsidR="00C23D13" w:rsidRPr="00C23D13" w:rsidRDefault="00C23D13" w:rsidP="000F16E4">
      <w:pPr>
        <w:spacing w:line="360" w:lineRule="auto"/>
        <w:rPr>
          <w:rFonts w:ascii="Calibri" w:hAnsi="Calibri" w:cs="Calibri"/>
          <w:sz w:val="24"/>
          <w:szCs w:val="24"/>
          <w:rtl/>
        </w:rPr>
      </w:pPr>
    </w:p>
    <w:p w14:paraId="69B9D2BE" w14:textId="77777777" w:rsidR="00C23D13" w:rsidRPr="00C23D13" w:rsidRDefault="00C23D13" w:rsidP="000F16E4">
      <w:pPr>
        <w:spacing w:line="360" w:lineRule="auto"/>
        <w:rPr>
          <w:rFonts w:ascii="Calibri" w:hAnsi="Calibri" w:cs="Calibri"/>
          <w:b/>
          <w:bCs/>
          <w:sz w:val="24"/>
          <w:szCs w:val="24"/>
          <w:rtl/>
        </w:rPr>
      </w:pPr>
      <w:r w:rsidRPr="00C23D13">
        <w:rPr>
          <w:rFonts w:ascii="Calibri" w:hAnsi="Calibri" w:cs="Calibri"/>
          <w:b/>
          <w:bCs/>
          <w:sz w:val="24"/>
          <w:szCs w:val="24"/>
          <w:rtl/>
        </w:rPr>
        <w:t>المرحلة الأولى: مرحلة "مريم" - تهيئة الأرضية وتأسيس المحراب</w:t>
      </w:r>
    </w:p>
    <w:p w14:paraId="18D6BD16"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قبل أن تتمكن من "إحياء" أي شيء في الخارج، يجب أن تُهيئ "المحراب" في الداخل. هذه هي مرحلة الاستعداد والتطهير والتلقي، كما فعلت مريم عليها السلام.</w:t>
      </w:r>
    </w:p>
    <w:p w14:paraId="0120A45A" w14:textId="77777777" w:rsidR="00C23D13" w:rsidRPr="00C23D13" w:rsidRDefault="00C23D13" w:rsidP="000F16E4">
      <w:pPr>
        <w:spacing w:line="360" w:lineRule="auto"/>
        <w:rPr>
          <w:rFonts w:ascii="Calibri" w:hAnsi="Calibri" w:cs="Calibri"/>
          <w:b/>
          <w:bCs/>
          <w:sz w:val="24"/>
          <w:szCs w:val="24"/>
          <w:rtl/>
        </w:rPr>
      </w:pPr>
      <w:r w:rsidRPr="00C23D13">
        <w:rPr>
          <w:rFonts w:ascii="Calibri" w:hAnsi="Calibri" w:cs="Calibri"/>
          <w:b/>
          <w:bCs/>
          <w:sz w:val="24"/>
          <w:szCs w:val="24"/>
          <w:rtl/>
        </w:rPr>
        <w:t>تمرين (1): بناء المحراب الداخلي</w:t>
      </w:r>
    </w:p>
    <w:p w14:paraId="5C4DBC61"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الهدف: خلق مساحة داخلية صافية لاستقبال المعاني الجديدة، والتحرر من سجن الموروثات الفكرية البالية.</w:t>
      </w:r>
    </w:p>
    <w:p w14:paraId="2D40AB1C"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b/>
          <w:bCs/>
          <w:sz w:val="24"/>
          <w:szCs w:val="24"/>
          <w:rtl/>
        </w:rPr>
        <w:t>الخطوات العملية:</w:t>
      </w:r>
    </w:p>
    <w:p w14:paraId="24F11642" w14:textId="77777777" w:rsidR="00C23D13" w:rsidRPr="00C23D13" w:rsidRDefault="00C23D13" w:rsidP="00C301CD">
      <w:pPr>
        <w:numPr>
          <w:ilvl w:val="0"/>
          <w:numId w:val="50"/>
        </w:numPr>
        <w:spacing w:line="360" w:lineRule="auto"/>
        <w:rPr>
          <w:rFonts w:ascii="Calibri" w:hAnsi="Calibri" w:cs="Calibri"/>
          <w:sz w:val="24"/>
          <w:szCs w:val="24"/>
          <w:rtl/>
        </w:rPr>
      </w:pPr>
      <w:r w:rsidRPr="00C23D13">
        <w:rPr>
          <w:rFonts w:ascii="Calibri" w:hAnsi="Calibri" w:cs="Calibri"/>
          <w:b/>
          <w:bCs/>
          <w:sz w:val="24"/>
          <w:szCs w:val="24"/>
          <w:rtl/>
        </w:rPr>
        <w:t>تحديد المكان والزمان:</w:t>
      </w:r>
      <w:r w:rsidRPr="00C23D13">
        <w:rPr>
          <w:rFonts w:ascii="Calibri" w:hAnsi="Calibri" w:cs="Calibri"/>
          <w:sz w:val="24"/>
          <w:szCs w:val="24"/>
          <w:rtl/>
        </w:rPr>
        <w:t xml:space="preserve"> اختر زاوية هادئة في بيتك، وخصص لها وقتاً يومياً ثابتاً (15 دقيقة في البداية)، خالٍ من المقاطعات. هذا هو محرابك المادي والزماني.</w:t>
      </w:r>
    </w:p>
    <w:p w14:paraId="4FEFA796" w14:textId="77777777" w:rsidR="00C23D13" w:rsidRPr="00C23D13" w:rsidRDefault="00C23D13" w:rsidP="00C301CD">
      <w:pPr>
        <w:numPr>
          <w:ilvl w:val="0"/>
          <w:numId w:val="50"/>
        </w:numPr>
        <w:spacing w:line="360" w:lineRule="auto"/>
        <w:rPr>
          <w:rFonts w:ascii="Calibri" w:hAnsi="Calibri" w:cs="Calibri"/>
          <w:sz w:val="24"/>
          <w:szCs w:val="24"/>
          <w:rtl/>
        </w:rPr>
      </w:pPr>
      <w:r w:rsidRPr="00C23D13">
        <w:rPr>
          <w:rFonts w:ascii="Calibri" w:hAnsi="Calibri" w:cs="Calibri"/>
          <w:b/>
          <w:bCs/>
          <w:sz w:val="24"/>
          <w:szCs w:val="24"/>
          <w:rtl/>
        </w:rPr>
        <w:t>اتخاذ الحجاب الفكري:</w:t>
      </w:r>
      <w:r w:rsidRPr="00C23D13">
        <w:rPr>
          <w:rFonts w:ascii="Calibri" w:hAnsi="Calibri" w:cs="Calibri"/>
          <w:sz w:val="24"/>
          <w:szCs w:val="24"/>
          <w:rtl/>
        </w:rPr>
        <w:t xml:space="preserve"> قبل أن تبدأ، اعزل نفسك تماماً عن كل المؤثرات الخارجية. أغلق هاتفك، والحاسوب، والتلفاز. هذا "الحجاب" يحمي مشروعك الروحي الوليد من ضجيج العالم.</w:t>
      </w:r>
    </w:p>
    <w:p w14:paraId="37FCF584" w14:textId="77777777" w:rsidR="00C23D13" w:rsidRPr="00C23D13" w:rsidRDefault="00C23D13" w:rsidP="00C301CD">
      <w:pPr>
        <w:numPr>
          <w:ilvl w:val="0"/>
          <w:numId w:val="50"/>
        </w:numPr>
        <w:spacing w:line="360" w:lineRule="auto"/>
        <w:rPr>
          <w:rFonts w:ascii="Calibri" w:hAnsi="Calibri" w:cs="Calibri"/>
          <w:sz w:val="24"/>
          <w:szCs w:val="24"/>
          <w:rtl/>
        </w:rPr>
      </w:pPr>
      <w:r w:rsidRPr="00C23D13">
        <w:rPr>
          <w:rFonts w:ascii="Calibri" w:hAnsi="Calibri" w:cs="Calibri"/>
          <w:b/>
          <w:bCs/>
          <w:sz w:val="24"/>
          <w:szCs w:val="24"/>
          <w:rtl/>
        </w:rPr>
        <w:t>ممارسة الانتباذ الفكري:</w:t>
      </w:r>
      <w:r w:rsidRPr="00C23D13">
        <w:rPr>
          <w:rFonts w:ascii="Calibri" w:hAnsi="Calibri" w:cs="Calibri"/>
          <w:sz w:val="24"/>
          <w:szCs w:val="24"/>
          <w:rtl/>
        </w:rPr>
        <w:t xml:space="preserve"> في صمت محرابك، ابدأ رحلة "الانتباذ" الشجاعة عن الأفكار الجاهزة. اطرح على نفسك بصدق هذه الأسئلة، ودَوّن إجاباتك دون رقابة:</w:t>
      </w:r>
    </w:p>
    <w:p w14:paraId="7E63A27D" w14:textId="77777777" w:rsidR="00C23D13" w:rsidRPr="00C23D13" w:rsidRDefault="00C23D13" w:rsidP="00C301CD">
      <w:pPr>
        <w:numPr>
          <w:ilvl w:val="1"/>
          <w:numId w:val="50"/>
        </w:numPr>
        <w:spacing w:line="360" w:lineRule="auto"/>
        <w:rPr>
          <w:rFonts w:ascii="Calibri" w:hAnsi="Calibri" w:cs="Calibri"/>
          <w:sz w:val="24"/>
          <w:szCs w:val="24"/>
          <w:rtl/>
        </w:rPr>
      </w:pPr>
      <w:r w:rsidRPr="00C23D13">
        <w:rPr>
          <w:rFonts w:ascii="Calibri" w:hAnsi="Calibri" w:cs="Calibri"/>
          <w:sz w:val="24"/>
          <w:szCs w:val="24"/>
          <w:rtl/>
        </w:rPr>
        <w:t>ما هي الفكرة الموروثة (عن الدين، عن الحياة، عن نفسي) التي أتمسك بها دون أن أفحصها بعقلي وقلبي؟</w:t>
      </w:r>
    </w:p>
    <w:p w14:paraId="4F5D97EF" w14:textId="77777777" w:rsidR="00C23D13" w:rsidRPr="00C23D13" w:rsidRDefault="00C23D13" w:rsidP="00C301CD">
      <w:pPr>
        <w:numPr>
          <w:ilvl w:val="1"/>
          <w:numId w:val="50"/>
        </w:numPr>
        <w:spacing w:line="360" w:lineRule="auto"/>
        <w:rPr>
          <w:rFonts w:ascii="Calibri" w:hAnsi="Calibri" w:cs="Calibri"/>
          <w:sz w:val="24"/>
          <w:szCs w:val="24"/>
          <w:rtl/>
        </w:rPr>
      </w:pPr>
      <w:r w:rsidRPr="00C23D13">
        <w:rPr>
          <w:rFonts w:ascii="Calibri" w:hAnsi="Calibri" w:cs="Calibri"/>
          <w:sz w:val="24"/>
          <w:szCs w:val="24"/>
          <w:rtl/>
        </w:rPr>
        <w:t>ما هو الاعتقاد الذي أدافع عنه لأني ورثته عن "أهلي" ومجتمعي، وليس لأني وصلت إليه بيقين؟</w:t>
      </w:r>
    </w:p>
    <w:p w14:paraId="549A95D9" w14:textId="77777777" w:rsidR="00C23D13" w:rsidRPr="00C23D13" w:rsidRDefault="00C23D13" w:rsidP="00C301CD">
      <w:pPr>
        <w:numPr>
          <w:ilvl w:val="1"/>
          <w:numId w:val="50"/>
        </w:numPr>
        <w:spacing w:line="360" w:lineRule="auto"/>
        <w:rPr>
          <w:rFonts w:ascii="Calibri" w:hAnsi="Calibri" w:cs="Calibri"/>
          <w:sz w:val="24"/>
          <w:szCs w:val="24"/>
          <w:rtl/>
        </w:rPr>
      </w:pPr>
      <w:r w:rsidRPr="00C23D13">
        <w:rPr>
          <w:rFonts w:ascii="Calibri" w:hAnsi="Calibri" w:cs="Calibri"/>
          <w:sz w:val="24"/>
          <w:szCs w:val="24"/>
          <w:rtl/>
        </w:rPr>
        <w:t>ما هو الخوف الذي يمنعني من التفكير بحرية في مسألة معينة؟ هل أخشى مخالفة الجماعة؟ أم أخشى اكتشاف حقيقة تزعزع راحتي؟</w:t>
      </w:r>
    </w:p>
    <w:p w14:paraId="4973807F"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i/>
          <w:iCs/>
          <w:sz w:val="24"/>
          <w:szCs w:val="24"/>
          <w:rtl/>
        </w:rPr>
        <w:t>كرر هذا التمرين يومياً. فبناء المحراب ليس حدثاً، بل هو عملية مستمرة من التطهير والتوسعة.</w:t>
      </w:r>
    </w:p>
    <w:p w14:paraId="6F1559BB" w14:textId="77777777" w:rsidR="00C23D13" w:rsidRPr="00C23D13" w:rsidRDefault="00C23D13" w:rsidP="000F16E4">
      <w:pPr>
        <w:spacing w:line="360" w:lineRule="auto"/>
        <w:rPr>
          <w:rFonts w:ascii="Calibri" w:hAnsi="Calibri" w:cs="Calibri"/>
          <w:sz w:val="24"/>
          <w:szCs w:val="24"/>
          <w:rtl/>
        </w:rPr>
      </w:pPr>
    </w:p>
    <w:p w14:paraId="212053B8" w14:textId="77777777" w:rsidR="00C23D13" w:rsidRPr="00C23D13" w:rsidRDefault="00C23D13" w:rsidP="000F16E4">
      <w:pPr>
        <w:spacing w:line="360" w:lineRule="auto"/>
        <w:rPr>
          <w:rFonts w:ascii="Calibri" w:hAnsi="Calibri" w:cs="Calibri"/>
          <w:b/>
          <w:bCs/>
          <w:sz w:val="24"/>
          <w:szCs w:val="24"/>
          <w:rtl/>
        </w:rPr>
      </w:pPr>
      <w:r w:rsidRPr="00C23D13">
        <w:rPr>
          <w:rFonts w:ascii="Calibri" w:hAnsi="Calibri" w:cs="Calibri"/>
          <w:b/>
          <w:bCs/>
          <w:sz w:val="24"/>
          <w:szCs w:val="24"/>
          <w:rtl/>
        </w:rPr>
        <w:t>المرحلة الثانية: مرحلة "المسيح" - تفعيل برنامج المسح والإحياء</w:t>
      </w:r>
    </w:p>
    <w:p w14:paraId="70388C30"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 xml:space="preserve">بعد أن هيأت المحراب الداخلي، أصبحتَ جاهزاً لتفعيل "برنامج المسيح الإحيائي". هذا البرنامج يقوم على عمليتين متكاملتين: </w:t>
      </w:r>
      <w:r w:rsidRPr="00C23D13">
        <w:rPr>
          <w:rFonts w:ascii="Calibri" w:hAnsi="Calibri" w:cs="Calibri"/>
          <w:b/>
          <w:bCs/>
          <w:sz w:val="24"/>
          <w:szCs w:val="24"/>
          <w:rtl/>
        </w:rPr>
        <w:t>المسح</w:t>
      </w:r>
      <w:r w:rsidRPr="00C23D13">
        <w:rPr>
          <w:rFonts w:ascii="Calibri" w:hAnsi="Calibri" w:cs="Calibri"/>
          <w:sz w:val="24"/>
          <w:szCs w:val="24"/>
          <w:rtl/>
        </w:rPr>
        <w:t xml:space="preserve"> (إزالة ما هو ميت وجامد) و</w:t>
      </w:r>
      <w:r w:rsidRPr="00C23D13">
        <w:rPr>
          <w:rFonts w:ascii="Calibri" w:hAnsi="Calibri" w:cs="Calibri"/>
          <w:b/>
          <w:bCs/>
          <w:sz w:val="24"/>
          <w:szCs w:val="24"/>
          <w:rtl/>
        </w:rPr>
        <w:t>الإحياء</w:t>
      </w:r>
      <w:r w:rsidRPr="00C23D13">
        <w:rPr>
          <w:rFonts w:ascii="Calibri" w:hAnsi="Calibri" w:cs="Calibri"/>
          <w:sz w:val="24"/>
          <w:szCs w:val="24"/>
          <w:rtl/>
        </w:rPr>
        <w:t xml:space="preserve"> (بث الحياة فيما فقد الحياة).</w:t>
      </w:r>
    </w:p>
    <w:p w14:paraId="4466FF2E" w14:textId="77777777" w:rsidR="00C23D13" w:rsidRPr="00C23D13" w:rsidRDefault="00C23D13" w:rsidP="000F16E4">
      <w:pPr>
        <w:spacing w:line="360" w:lineRule="auto"/>
        <w:rPr>
          <w:rFonts w:ascii="Calibri" w:hAnsi="Calibri" w:cs="Calibri"/>
          <w:b/>
          <w:bCs/>
          <w:sz w:val="24"/>
          <w:szCs w:val="24"/>
          <w:rtl/>
        </w:rPr>
      </w:pPr>
      <w:r w:rsidRPr="00C23D13">
        <w:rPr>
          <w:rFonts w:ascii="Calibri" w:hAnsi="Calibri" w:cs="Calibri"/>
          <w:b/>
          <w:bCs/>
          <w:sz w:val="24"/>
          <w:szCs w:val="24"/>
          <w:rtl/>
        </w:rPr>
        <w:t>تمرين (2): المسح التشخيصي والإحياء العملي</w:t>
      </w:r>
    </w:p>
    <w:p w14:paraId="3E58575C"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الهدف: تحديد الجوانب "الميتة" في حياتك، ووضع خطة عملية لإحيائها بـ "كلمة" أو "فعل" مستلهم من روح المسيح عليه السلام.</w:t>
      </w:r>
    </w:p>
    <w:p w14:paraId="5E1C417B"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b/>
          <w:bCs/>
          <w:sz w:val="24"/>
          <w:szCs w:val="24"/>
          <w:rtl/>
        </w:rPr>
        <w:t>الخطوات العملية:</w:t>
      </w:r>
    </w:p>
    <w:p w14:paraId="7D08FC73" w14:textId="77777777" w:rsidR="00C23D13" w:rsidRPr="00C23D13" w:rsidRDefault="00C23D13" w:rsidP="00C301CD">
      <w:pPr>
        <w:numPr>
          <w:ilvl w:val="0"/>
          <w:numId w:val="51"/>
        </w:numPr>
        <w:spacing w:line="360" w:lineRule="auto"/>
        <w:rPr>
          <w:rFonts w:ascii="Calibri" w:hAnsi="Calibri" w:cs="Calibri"/>
          <w:sz w:val="24"/>
          <w:szCs w:val="24"/>
          <w:rtl/>
        </w:rPr>
      </w:pPr>
      <w:r w:rsidRPr="00C23D13">
        <w:rPr>
          <w:rFonts w:ascii="Calibri" w:hAnsi="Calibri" w:cs="Calibri"/>
          <w:b/>
          <w:bCs/>
          <w:sz w:val="24"/>
          <w:szCs w:val="24"/>
          <w:rtl/>
        </w:rPr>
        <w:t>المسح التشخيصي (اكتشاف الأراضي الميتة):</w:t>
      </w:r>
      <w:r w:rsidRPr="00C23D13">
        <w:rPr>
          <w:rFonts w:ascii="Calibri" w:hAnsi="Calibri" w:cs="Calibri"/>
          <w:sz w:val="24"/>
          <w:szCs w:val="24"/>
          <w:rtl/>
        </w:rPr>
        <w:t xml:space="preserve"> أحضر ورقة وقلم، وقسمها إلى أربعة أقسام. اكتب في كل قسم إجابة للسؤال التالي:</w:t>
      </w:r>
    </w:p>
    <w:p w14:paraId="5CC9AFC7"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علاقة ميتة:</w:t>
      </w:r>
      <w:r w:rsidRPr="00C23D13">
        <w:rPr>
          <w:rFonts w:ascii="Calibri" w:hAnsi="Calibri" w:cs="Calibri"/>
          <w:sz w:val="24"/>
          <w:szCs w:val="24"/>
          <w:rtl/>
        </w:rPr>
        <w:t xml:space="preserve"> ما هي العلاقة (مع قريب، صديق، زميل) التي فقدت روحها وأصبحت مجرد شكل بلا مضمون؟</w:t>
      </w:r>
    </w:p>
    <w:p w14:paraId="406943A1"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عادة ميتة:</w:t>
      </w:r>
      <w:r w:rsidRPr="00C23D13">
        <w:rPr>
          <w:rFonts w:ascii="Calibri" w:hAnsi="Calibri" w:cs="Calibri"/>
          <w:sz w:val="24"/>
          <w:szCs w:val="24"/>
          <w:rtl/>
        </w:rPr>
        <w:t xml:space="preserve"> ما هي العادة اليومية التي أمارسها بشكل آلي وتقتل وقتي أو روحي (تصفح بلا هدف، نميمة، تسويف)؟</w:t>
      </w:r>
    </w:p>
    <w:p w14:paraId="21544544"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فكرة ميتة:</w:t>
      </w:r>
      <w:r w:rsidRPr="00C23D13">
        <w:rPr>
          <w:rFonts w:ascii="Calibri" w:hAnsi="Calibri" w:cs="Calibri"/>
          <w:sz w:val="24"/>
          <w:szCs w:val="24"/>
          <w:rtl/>
        </w:rPr>
        <w:t xml:space="preserve"> ما هي الفكرة أو الحلم الذي كان حياً في داخلي ثم تخليت عنه ودفنته تحت ضغوط الحياة؟</w:t>
      </w:r>
    </w:p>
    <w:p w14:paraId="38F20A02"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أرض ميتة (في محيطك):</w:t>
      </w:r>
      <w:r w:rsidRPr="00C23D13">
        <w:rPr>
          <w:rFonts w:ascii="Calibri" w:hAnsi="Calibri" w:cs="Calibri"/>
          <w:sz w:val="24"/>
          <w:szCs w:val="24"/>
          <w:rtl/>
        </w:rPr>
        <w:t xml:space="preserve"> ما هي المشكلة في أسرتك أو مجتمعك التي استسلم الجميع أمامها وكأنها قدر لا يتغير؟</w:t>
      </w:r>
    </w:p>
    <w:p w14:paraId="3876D36E" w14:textId="77777777" w:rsidR="00C23D13" w:rsidRPr="00C23D13" w:rsidRDefault="00C23D13" w:rsidP="00C301CD">
      <w:pPr>
        <w:numPr>
          <w:ilvl w:val="0"/>
          <w:numId w:val="51"/>
        </w:numPr>
        <w:spacing w:line="360" w:lineRule="auto"/>
        <w:rPr>
          <w:rFonts w:ascii="Calibri" w:hAnsi="Calibri" w:cs="Calibri"/>
          <w:sz w:val="24"/>
          <w:szCs w:val="24"/>
          <w:rtl/>
        </w:rPr>
      </w:pPr>
      <w:r w:rsidRPr="00C23D13">
        <w:rPr>
          <w:rFonts w:ascii="Calibri" w:hAnsi="Calibri" w:cs="Calibri"/>
          <w:b/>
          <w:bCs/>
          <w:sz w:val="24"/>
          <w:szCs w:val="24"/>
          <w:rtl/>
        </w:rPr>
        <w:t>فعل الإحياء (بث الحياة):</w:t>
      </w:r>
      <w:r w:rsidRPr="00C23D13">
        <w:rPr>
          <w:rFonts w:ascii="Calibri" w:hAnsi="Calibri" w:cs="Calibri"/>
          <w:sz w:val="24"/>
          <w:szCs w:val="24"/>
          <w:rtl/>
        </w:rPr>
        <w:t xml:space="preserve"> الآن، بجانب كل "موت" شخصته، اكتب "كلمة إحياء" و "فعل إحياء" يمكنك القيام به خلال الأسبوع القادم:</w:t>
      </w:r>
    </w:p>
    <w:p w14:paraId="419A0198"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لإحياء العلاقة الميتة:</w:t>
      </w:r>
    </w:p>
    <w:p w14:paraId="4C3C0DDE"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رسالة صادقة تقول "افتقدتُ حديثنا" أو "أقدر وجودك في حياتي".</w:t>
      </w:r>
    </w:p>
    <w:p w14:paraId="36ECDBD6"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مبادرة بلقاء أو مكالمة هاتفية هدفها الاستماع فقط.</w:t>
      </w:r>
    </w:p>
    <w:p w14:paraId="37BA6095"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لإحياء العادة الميتة:</w:t>
      </w:r>
    </w:p>
    <w:p w14:paraId="041804AE"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قرار حاسم تقوله لنفسك: "وقتي أثمن من هذا".</w:t>
      </w:r>
    </w:p>
    <w:p w14:paraId="287844CE"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استبدال العادة الميتة بعادة </w:t>
      </w:r>
      <w:proofErr w:type="spellStart"/>
      <w:r w:rsidRPr="00C23D13">
        <w:rPr>
          <w:rFonts w:ascii="Calibri" w:hAnsi="Calibri" w:cs="Calibri"/>
          <w:sz w:val="24"/>
          <w:szCs w:val="24"/>
          <w:rtl/>
        </w:rPr>
        <w:t>محيية</w:t>
      </w:r>
      <w:proofErr w:type="spellEnd"/>
      <w:r w:rsidRPr="00C23D13">
        <w:rPr>
          <w:rFonts w:ascii="Calibri" w:hAnsi="Calibri" w:cs="Calibri"/>
          <w:sz w:val="24"/>
          <w:szCs w:val="24"/>
          <w:rtl/>
        </w:rPr>
        <w:t xml:space="preserve"> صغيرة (قراءة صفحتين من كتاب، دقيقة تأمل، مساعدة شخص).</w:t>
      </w:r>
    </w:p>
    <w:p w14:paraId="28F45227"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لإحياء الفكرة الميتة:</w:t>
      </w:r>
    </w:p>
    <w:p w14:paraId="4000684D"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إعادة كتابة الحلم بصيغة الحاضر وكأنه ممكن التحقيق.</w:t>
      </w:r>
    </w:p>
    <w:p w14:paraId="6AAE2C69"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اتخاذ خطوة واحدة صغيرة جداً نحو هذا الحلم (بحث على الإنترنت، إجراء مكالمة، تخصيص ساعة له).</w:t>
      </w:r>
    </w:p>
    <w:p w14:paraId="36EA9B33" w14:textId="77777777" w:rsidR="00C23D13" w:rsidRPr="00C23D13" w:rsidRDefault="00C23D13" w:rsidP="00C301CD">
      <w:pPr>
        <w:numPr>
          <w:ilvl w:val="1"/>
          <w:numId w:val="51"/>
        </w:numPr>
        <w:spacing w:line="360" w:lineRule="auto"/>
        <w:rPr>
          <w:rFonts w:ascii="Calibri" w:hAnsi="Calibri" w:cs="Calibri"/>
          <w:sz w:val="24"/>
          <w:szCs w:val="24"/>
          <w:rtl/>
        </w:rPr>
      </w:pPr>
      <w:r w:rsidRPr="00C23D13">
        <w:rPr>
          <w:rFonts w:ascii="Calibri" w:hAnsi="Calibri" w:cs="Calibri"/>
          <w:b/>
          <w:bCs/>
          <w:sz w:val="24"/>
          <w:szCs w:val="24"/>
          <w:rtl/>
        </w:rPr>
        <w:t>لإحياء الأرض الميتة:</w:t>
      </w:r>
    </w:p>
    <w:p w14:paraId="6150D24F"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الكلمة:</w:t>
      </w:r>
      <w:r w:rsidRPr="00C23D13">
        <w:rPr>
          <w:rFonts w:ascii="Calibri" w:hAnsi="Calibri" w:cs="Calibri"/>
          <w:sz w:val="24"/>
          <w:szCs w:val="24"/>
          <w:rtl/>
        </w:rPr>
        <w:t xml:space="preserve"> كلمة حق أو اقتراح بنّاء تقوله في مجلس العائلة أو اجتماع العمل.</w:t>
      </w:r>
    </w:p>
    <w:p w14:paraId="74A11848" w14:textId="77777777" w:rsidR="00C23D13" w:rsidRPr="00C23D13" w:rsidRDefault="00C23D13" w:rsidP="00C301CD">
      <w:pPr>
        <w:numPr>
          <w:ilvl w:val="2"/>
          <w:numId w:val="51"/>
        </w:numPr>
        <w:spacing w:line="360" w:lineRule="auto"/>
        <w:rPr>
          <w:rFonts w:ascii="Calibri" w:hAnsi="Calibri" w:cs="Calibri"/>
          <w:sz w:val="24"/>
          <w:szCs w:val="24"/>
          <w:rtl/>
        </w:rPr>
      </w:pPr>
      <w:r w:rsidRPr="00C23D13">
        <w:rPr>
          <w:rFonts w:ascii="Calibri" w:hAnsi="Calibri" w:cs="Calibri"/>
          <w:b/>
          <w:bCs/>
          <w:sz w:val="24"/>
          <w:szCs w:val="24"/>
          <w:rtl/>
        </w:rPr>
        <w:t>الفعل:</w:t>
      </w:r>
      <w:r w:rsidRPr="00C23D13">
        <w:rPr>
          <w:rFonts w:ascii="Calibri" w:hAnsi="Calibri" w:cs="Calibri"/>
          <w:sz w:val="24"/>
          <w:szCs w:val="24"/>
          <w:rtl/>
        </w:rPr>
        <w:t xml:space="preserve"> مبادرة صغيرة جداً لحل جزء من المشكلة، حتى لو كانت مجرد لفت انتباه الآخرين إليها.</w:t>
      </w:r>
    </w:p>
    <w:p w14:paraId="632D7E76"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i/>
          <w:iCs/>
          <w:sz w:val="24"/>
          <w:szCs w:val="24"/>
          <w:rtl/>
        </w:rPr>
        <w:t>تذكر: المسيح كان يحيي بإذن الله. فاستعن بالله في كل خطوة، واعلم أن كل فعل إحياء، مهما صغر، هو تفعيل لـ "كلمة الله" في عالمك.</w:t>
      </w:r>
    </w:p>
    <w:p w14:paraId="63595BE4" w14:textId="77777777" w:rsidR="00C23D13" w:rsidRPr="00C23D13" w:rsidRDefault="00C23D13" w:rsidP="000F16E4">
      <w:pPr>
        <w:spacing w:line="360" w:lineRule="auto"/>
        <w:rPr>
          <w:rFonts w:ascii="Calibri" w:hAnsi="Calibri" w:cs="Calibri"/>
          <w:sz w:val="24"/>
          <w:szCs w:val="24"/>
          <w:rtl/>
        </w:rPr>
      </w:pPr>
    </w:p>
    <w:p w14:paraId="762730A9"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b/>
          <w:bCs/>
          <w:sz w:val="24"/>
          <w:szCs w:val="24"/>
          <w:rtl/>
        </w:rPr>
        <w:t>خاتمة الورشة: كُن أنت الوفد القادم</w:t>
      </w:r>
    </w:p>
    <w:p w14:paraId="5882C6BE"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هذه التمارين ليست غاية في ذاتها، بل هي بداية طريق. طريقٌ لتكون "مريم" في نقاء استقبالك، و"المسيح" في فاعلية عطائك. إن العالم من حولك مليء بالأراضي الميتة التي تنتظر من يحييها، والعقول الميتة التي تنتظر من يمسح عنها غبار الجهل.</w:t>
      </w:r>
    </w:p>
    <w:p w14:paraId="2C0F50E6" w14:textId="77777777" w:rsidR="00C23D13" w:rsidRPr="00C23D13" w:rsidRDefault="00C23D13" w:rsidP="000F16E4">
      <w:pPr>
        <w:spacing w:line="360" w:lineRule="auto"/>
        <w:rPr>
          <w:rFonts w:ascii="Calibri" w:hAnsi="Calibri" w:cs="Calibri"/>
          <w:sz w:val="24"/>
          <w:szCs w:val="24"/>
          <w:rtl/>
        </w:rPr>
      </w:pPr>
      <w:r w:rsidRPr="00C23D13">
        <w:rPr>
          <w:rFonts w:ascii="Calibri" w:hAnsi="Calibri" w:cs="Calibri"/>
          <w:sz w:val="24"/>
          <w:szCs w:val="24"/>
          <w:rtl/>
        </w:rPr>
        <w:t>فلتكن أنت "الوفد القادم"، الذي لا يقرأ القرآن ليتعلم عنه، بل ليتعلم منه كيف يكون هو نفسه آية حية من آياته.</w:t>
      </w:r>
    </w:p>
    <w:p w14:paraId="0AE33245" w14:textId="629F5448" w:rsidR="00D0170E" w:rsidRPr="00D0170E" w:rsidRDefault="00C23D13" w:rsidP="000F16E4">
      <w:pPr>
        <w:spacing w:line="360" w:lineRule="auto"/>
        <w:rPr>
          <w:rFonts w:ascii="Calibri" w:hAnsi="Calibri" w:cs="Calibri"/>
          <w:sz w:val="24"/>
          <w:szCs w:val="24"/>
          <w:lang w:val="en-US" w:bidi="ar-MA"/>
        </w:rPr>
      </w:pPr>
      <w:r w:rsidRPr="00C23D13">
        <w:rPr>
          <w:rFonts w:ascii="Calibri" w:hAnsi="Calibri" w:cs="Calibri"/>
          <w:sz w:val="24"/>
          <w:szCs w:val="24"/>
          <w:rtl/>
          <w:lang w:bidi="ar-MA"/>
        </w:rPr>
        <w:br w:type="page"/>
      </w:r>
    </w:p>
    <w:p w14:paraId="7D5D4398" w14:textId="77777777" w:rsidR="006B41C3" w:rsidRPr="00A95B94" w:rsidRDefault="006B41C3" w:rsidP="000F16E4">
      <w:pPr>
        <w:pStyle w:val="11"/>
      </w:pPr>
      <w:bookmarkStart w:id="90" w:name="_Toc203387649"/>
      <w:bookmarkStart w:id="91" w:name="_Toc217152814"/>
      <w:r w:rsidRPr="00A95B94">
        <w:rPr>
          <w:rtl/>
        </w:rPr>
        <w:t>خاتمة</w:t>
      </w:r>
      <w:bookmarkEnd w:id="90"/>
      <w:r w:rsidRPr="00A95B94">
        <w:rPr>
          <w:rtl/>
        </w:rPr>
        <w:t>: كُن أنتَ الوفدَ القادم</w:t>
      </w:r>
      <w:bookmarkEnd w:id="91"/>
    </w:p>
    <w:p w14:paraId="7DF70A30" w14:textId="77777777" w:rsidR="006B41C3" w:rsidRPr="00A95B94" w:rsidRDefault="006B41C3" w:rsidP="000F16E4">
      <w:pPr>
        <w:spacing w:line="360" w:lineRule="auto"/>
        <w:rPr>
          <w:rFonts w:ascii="Calibri" w:hAnsi="Calibri" w:cs="Calibri"/>
          <w:sz w:val="24"/>
          <w:szCs w:val="24"/>
          <w:lang w:val="en-US" w:eastAsia="fr-MA"/>
        </w:rPr>
      </w:pPr>
    </w:p>
    <w:p w14:paraId="094EC9E7"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في ختامِ رحلتِنا عبرَ دروبِ المعاني المستترةِ في قصةِ المسيحِ ومريم، نصلُ إلى نقطةٍ ليست هي النهاية، بل هي بدايةُ المسؤولية. لقد حاولنا معًا أن نزيحَ غبارَ الزمنِ عن رموزِ القرآنِ الخالدة، لا لنُحصيَها، بل لنُحييَها في واقعِنا.</w:t>
      </w:r>
    </w:p>
    <w:p w14:paraId="2EA45D23"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بدأنا من "مريم"؛ تلك النفسُ الطاهرةُ التي علَّمتنا أنَّ ولادةَ "الكلمةِ" الحقَّةِ تتطلَّبُ "محرابًا" من الصمتِ الداخلي، وشجاعةَ الانتباذِ عن ضجيجِ العالمِ. ورأينا فيها نموذجًا لكلِّ وعيٍ يستعدُّ لاستقبالِ الإلهامِ الإلهي. ثمَّ تجلَّى لنا "المسيحُ"؛ ليس بوصفِه معجزةً تاريخيةً فحسب، بل </w:t>
      </w:r>
      <w:proofErr w:type="spellStart"/>
      <w:r w:rsidRPr="00A95B94">
        <w:rPr>
          <w:rFonts w:ascii="Calibri" w:hAnsi="Calibri" w:cs="Calibri"/>
          <w:sz w:val="24"/>
          <w:szCs w:val="24"/>
          <w:rtl/>
          <w:lang w:eastAsia="fr-MA"/>
        </w:rPr>
        <w:t>كـ"برنامجٍ</w:t>
      </w:r>
      <w:proofErr w:type="spellEnd"/>
      <w:r w:rsidRPr="00A95B94">
        <w:rPr>
          <w:rFonts w:ascii="Calibri" w:hAnsi="Calibri" w:cs="Calibri"/>
          <w:sz w:val="24"/>
          <w:szCs w:val="24"/>
          <w:rtl/>
          <w:lang w:eastAsia="fr-MA"/>
        </w:rPr>
        <w:t xml:space="preserve"> إحيائيٍّ" متجدِّد ، </w:t>
      </w:r>
      <w:proofErr w:type="spellStart"/>
      <w:r w:rsidRPr="00A95B94">
        <w:rPr>
          <w:rFonts w:ascii="Calibri" w:hAnsi="Calibri" w:cs="Calibri"/>
          <w:sz w:val="24"/>
          <w:szCs w:val="24"/>
          <w:rtl/>
          <w:lang w:eastAsia="fr-MA"/>
        </w:rPr>
        <w:t>و"كلمةٍ</w:t>
      </w:r>
      <w:proofErr w:type="spellEnd"/>
      <w:r w:rsidRPr="00A95B94">
        <w:rPr>
          <w:rFonts w:ascii="Calibri" w:hAnsi="Calibri" w:cs="Calibri"/>
          <w:sz w:val="24"/>
          <w:szCs w:val="24"/>
          <w:rtl/>
          <w:lang w:eastAsia="fr-MA"/>
        </w:rPr>
        <w:t>" إلهيةٍ تحملُ في طيَّاتِها شيفرةَ العلمِ والإيمانِ معًا، ودعوةً لكلِّ إنسانٍ ليمسحَ عن نفسِهِ جيناتِ العدوانِ ويُحييَ في محيطِهِ أراضي الوعيِ الميتة.</w:t>
      </w:r>
    </w:p>
    <w:p w14:paraId="7295E6B9"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هذا الكتابَ لم يُكتب ليُقرأ، بل ليُعاش. إنه دعوةٌ صريحةٌ لكلِّ قارئٍ أن يتجاوزَ دورَ المتلقِّي، ليصبحَ هو نفسُه "وفدًا قادمًا" ، يحملُ مشعلَ التدبُّرِ ويُحيي هذه المعانيَ في حياتِه.</w:t>
      </w:r>
    </w:p>
    <w:p w14:paraId="7BC12D55"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فلتكن أنتَ "مريمَ" في محرابِ عقلك، تستقبلُ الوحيَ وتتحدَّى المُسلَّمات.</w:t>
      </w:r>
    </w:p>
    <w:p w14:paraId="3CF505E6"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ولتكن أنتَ "المسيحَ" في أفعالِك، برنامجَ إحياءٍ وسلامٍ حيثما حللت.</w:t>
      </w:r>
    </w:p>
    <w:p w14:paraId="1EF01150"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ولتكن من "أنصارِ الله" الذين ينصرونَ المبدأَ لا الأشخاص، والحقَّ لا الهوى.</w:t>
      </w:r>
    </w:p>
    <w:p w14:paraId="7AD4EBD9"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إنَّ القرآنَ ليس كتابَ تاريخٍ، بل هو "منهاجُ حياةٍ" ونظامُ تشغيلٍ للوعيِ الإنساني. واليوم، يسلِّمُ إليكَ هذا الكتابُ أمانةَ السؤالِ ومفتاحَ التدبُّر. فلتنطلق في رحلتِكَ الخاصة، لتكتشفَ كنوزَ القرآنِ الخفيَّة، وتكونَ أنتَ نفسُك آيةً حيَّةً من آياتِه، ووفدًا من وفودِ سمائِه.</w:t>
      </w:r>
    </w:p>
    <w:p w14:paraId="5568D01A" w14:textId="77777777" w:rsidR="006B41C3" w:rsidRPr="00A95B94" w:rsidRDefault="006B41C3" w:rsidP="000F16E4">
      <w:pPr>
        <w:spacing w:line="360" w:lineRule="auto"/>
        <w:rPr>
          <w:rFonts w:ascii="Calibri" w:hAnsi="Calibri" w:cs="Calibri"/>
          <w:sz w:val="24"/>
          <w:szCs w:val="24"/>
          <w:rtl/>
          <w:lang w:eastAsia="fr-MA"/>
        </w:rPr>
      </w:pPr>
      <w:r w:rsidRPr="00A95B94">
        <w:rPr>
          <w:rFonts w:ascii="Calibri" w:hAnsi="Calibri" w:cs="Calibri"/>
          <w:b/>
          <w:bCs/>
          <w:sz w:val="24"/>
          <w:szCs w:val="24"/>
          <w:rtl/>
          <w:lang w:eastAsia="fr-MA"/>
        </w:rPr>
        <w:t>﴿أَفَلَا يَتَدَبَّرُونَ الْقُرْآنَ أَمْ عَلَىٰ قُلُوبٍ أَقْفَالُهَا﴾</w:t>
      </w:r>
    </w:p>
    <w:p w14:paraId="3104616B" w14:textId="0E854BF3" w:rsidR="00AF63F8" w:rsidRPr="00A95B94" w:rsidRDefault="006B41C3"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t xml:space="preserve">واللهَ نسألُ أن يفتحَ علينا وعليكم كنوزَ رحمتِه ومعرفتِه، وأن يجعلَ هذا العملَ خالصًا لوجهِهِ الكريم. </w:t>
      </w:r>
    </w:p>
    <w:p w14:paraId="2ABF6359" w14:textId="77777777" w:rsidR="00AF63F8" w:rsidRPr="00A95B94" w:rsidRDefault="00AF63F8" w:rsidP="000F16E4">
      <w:pPr>
        <w:spacing w:line="360" w:lineRule="auto"/>
        <w:rPr>
          <w:rFonts w:ascii="Calibri" w:hAnsi="Calibri" w:cs="Calibri"/>
          <w:sz w:val="24"/>
          <w:szCs w:val="24"/>
          <w:rtl/>
          <w:lang w:eastAsia="fr-MA"/>
        </w:rPr>
      </w:pPr>
      <w:r w:rsidRPr="00A95B94">
        <w:rPr>
          <w:rFonts w:ascii="Calibri" w:hAnsi="Calibri" w:cs="Calibri"/>
          <w:sz w:val="24"/>
          <w:szCs w:val="24"/>
          <w:rtl/>
          <w:lang w:eastAsia="fr-MA"/>
        </w:rPr>
        <w:br w:type="page"/>
      </w:r>
    </w:p>
    <w:p w14:paraId="57401141" w14:textId="1C524D2B" w:rsidR="002517C4" w:rsidRPr="00A95B94" w:rsidRDefault="002517C4" w:rsidP="000F16E4">
      <w:pPr>
        <w:pStyle w:val="11"/>
        <w:rPr>
          <w:lang w:eastAsia="fr-MA"/>
        </w:rPr>
      </w:pPr>
      <w:bookmarkStart w:id="92" w:name="_Toc217152815"/>
      <w:r w:rsidRPr="00A95B94">
        <w:rPr>
          <w:rtl/>
          <w:lang w:eastAsia="fr-MA"/>
        </w:rPr>
        <w:t>ملخص الكتاب: المسيح ومريم في القرآن – من الرمز الباطني إلى النموذج الإنساني</w:t>
      </w:r>
      <w:bookmarkEnd w:id="92"/>
    </w:p>
    <w:p w14:paraId="4FE2C0B5" w14:textId="77777777" w:rsidR="002517C4" w:rsidRPr="00A95B94" w:rsidRDefault="002517C4" w:rsidP="000F16E4">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 xml:space="preserve">يمثل هذا الكتاب محاولة فكرية وروحية لإعادة قراءة قصة </w:t>
      </w:r>
      <w:r w:rsidRPr="00A95B94">
        <w:rPr>
          <w:rFonts w:ascii="Calibri" w:hAnsi="Calibri" w:cs="Calibri"/>
          <w:b/>
          <w:bCs/>
          <w:sz w:val="24"/>
          <w:szCs w:val="24"/>
          <w:rtl/>
          <w:lang w:val="en-US" w:eastAsia="fr-MA"/>
        </w:rPr>
        <w:t>مريم والمسيح عليهما السلام</w:t>
      </w:r>
      <w:r w:rsidRPr="00A95B94">
        <w:rPr>
          <w:rFonts w:ascii="Calibri" w:hAnsi="Calibri" w:cs="Calibri"/>
          <w:sz w:val="24"/>
          <w:szCs w:val="24"/>
          <w:rtl/>
          <w:lang w:val="en-US" w:eastAsia="fr-MA"/>
        </w:rPr>
        <w:t xml:space="preserve"> في ضوء منهج جديد يجمع بين </w:t>
      </w:r>
      <w:r w:rsidRPr="00A95B94">
        <w:rPr>
          <w:rFonts w:ascii="Calibri" w:hAnsi="Calibri" w:cs="Calibri"/>
          <w:b/>
          <w:bCs/>
          <w:sz w:val="24"/>
          <w:szCs w:val="24"/>
          <w:rtl/>
          <w:lang w:val="en-US" w:eastAsia="fr-MA"/>
        </w:rPr>
        <w:t>القراءة القَصديّة</w:t>
      </w:r>
      <w:r w:rsidRPr="00A95B94">
        <w:rPr>
          <w:rFonts w:ascii="Calibri" w:hAnsi="Calibri" w:cs="Calibri"/>
          <w:sz w:val="24"/>
          <w:szCs w:val="24"/>
          <w:rtl/>
          <w:lang w:val="en-US" w:eastAsia="fr-MA"/>
        </w:rPr>
        <w:t xml:space="preserve"> و</w:t>
      </w:r>
      <w:r w:rsidRPr="00A95B94">
        <w:rPr>
          <w:rFonts w:ascii="Calibri" w:hAnsi="Calibri" w:cs="Calibri"/>
          <w:b/>
          <w:bCs/>
          <w:sz w:val="24"/>
          <w:szCs w:val="24"/>
          <w:rtl/>
          <w:lang w:val="en-US" w:eastAsia="fr-MA"/>
        </w:rPr>
        <w:t>الفهم الرمزي الباطني</w:t>
      </w:r>
      <w:r w:rsidRPr="00A95B94">
        <w:rPr>
          <w:rFonts w:ascii="Calibri" w:hAnsi="Calibri" w:cs="Calibri"/>
          <w:sz w:val="24"/>
          <w:szCs w:val="24"/>
          <w:rtl/>
          <w:lang w:val="en-US" w:eastAsia="fr-MA"/>
        </w:rPr>
        <w:t xml:space="preserve"> للقرآن الكريم</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ينطلق المؤلف من فرضية أن النص القرآني ليس سجلًا لأحداث ماضية، بل هو </w:t>
      </w:r>
      <w:r w:rsidRPr="00A95B94">
        <w:rPr>
          <w:rFonts w:ascii="Calibri" w:hAnsi="Calibri" w:cs="Calibri"/>
          <w:b/>
          <w:bCs/>
          <w:sz w:val="24"/>
          <w:szCs w:val="24"/>
          <w:rtl/>
          <w:lang w:val="en-US" w:eastAsia="fr-MA"/>
        </w:rPr>
        <w:t>لغة وعيٍ كونية</w:t>
      </w:r>
      <w:r w:rsidRPr="00A95B94">
        <w:rPr>
          <w:rFonts w:ascii="Calibri" w:hAnsi="Calibri" w:cs="Calibri"/>
          <w:sz w:val="24"/>
          <w:szCs w:val="24"/>
          <w:rtl/>
          <w:lang w:val="en-US" w:eastAsia="fr-MA"/>
        </w:rPr>
        <w:t xml:space="preserve"> تُخاطب الإنسان في كل زمان، وأن شخصيات الأنبياء تمثل </w:t>
      </w:r>
      <w:r w:rsidRPr="00A95B94">
        <w:rPr>
          <w:rFonts w:ascii="Calibri" w:hAnsi="Calibri" w:cs="Calibri"/>
          <w:b/>
          <w:bCs/>
          <w:sz w:val="24"/>
          <w:szCs w:val="24"/>
          <w:rtl/>
          <w:lang w:val="en-US" w:eastAsia="fr-MA"/>
        </w:rPr>
        <w:t>مقاماتٍ داخلية في النفس الإنسانية</w:t>
      </w:r>
      <w:r w:rsidRPr="00A95B94">
        <w:rPr>
          <w:rFonts w:ascii="Calibri" w:hAnsi="Calibri" w:cs="Calibri"/>
          <w:sz w:val="24"/>
          <w:szCs w:val="24"/>
          <w:rtl/>
          <w:lang w:val="en-US" w:eastAsia="fr-MA"/>
        </w:rPr>
        <w:t xml:space="preserve"> أكثر مما تمثل شخوصًا تاريخية جامدة</w:t>
      </w:r>
      <w:r w:rsidRPr="00A95B94">
        <w:rPr>
          <w:rFonts w:ascii="Calibri" w:hAnsi="Calibri" w:cs="Calibri"/>
          <w:sz w:val="24"/>
          <w:szCs w:val="24"/>
          <w:lang w:val="en-US" w:eastAsia="fr-MA"/>
        </w:rPr>
        <w:t>.</w:t>
      </w:r>
    </w:p>
    <w:p w14:paraId="4907B9BE" w14:textId="77777777" w:rsidR="002517C4" w:rsidRPr="00A95B94" w:rsidRDefault="002517C4" w:rsidP="000F16E4">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يقوم الكتاب على ثلاثة محاور رئيسة</w:t>
      </w:r>
      <w:r w:rsidRPr="00A95B94">
        <w:rPr>
          <w:rFonts w:ascii="Calibri" w:hAnsi="Calibri" w:cs="Calibri"/>
          <w:sz w:val="24"/>
          <w:szCs w:val="24"/>
          <w:lang w:val="en-US" w:eastAsia="fr-MA"/>
        </w:rPr>
        <w:t>:</w:t>
      </w:r>
    </w:p>
    <w:p w14:paraId="486D8DA2" w14:textId="77777777" w:rsidR="002517C4" w:rsidRPr="00A95B94" w:rsidRDefault="002517C4" w:rsidP="00C301CD">
      <w:pPr>
        <w:numPr>
          <w:ilvl w:val="0"/>
          <w:numId w:val="60"/>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المنهجية التأويلية الجديدة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يقدم المؤلف مفهوم "الفهم القَصدي" باعتباره منهجًا بديلًا للفهم الحرفي، موضحًا أن معظم ألفاظ القرآن ذات </w:t>
      </w:r>
      <w:r w:rsidRPr="00A95B94">
        <w:rPr>
          <w:rFonts w:ascii="Calibri" w:hAnsi="Calibri" w:cs="Calibri"/>
          <w:b/>
          <w:bCs/>
          <w:sz w:val="24"/>
          <w:szCs w:val="24"/>
          <w:rtl/>
          <w:lang w:val="en-US" w:eastAsia="fr-MA"/>
        </w:rPr>
        <w:t>دلالات رمزية ومعرفية</w:t>
      </w:r>
      <w:r w:rsidRPr="00A95B94">
        <w:rPr>
          <w:rFonts w:ascii="Calibri" w:hAnsi="Calibri" w:cs="Calibri"/>
          <w:sz w:val="24"/>
          <w:szCs w:val="24"/>
          <w:rtl/>
          <w:lang w:val="en-US" w:eastAsia="fr-MA"/>
        </w:rPr>
        <w:t xml:space="preserve"> تتجاوز معناها المادي</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كما يناقش مفهوم “الرمز القرآني” بوصفه لغة القوانين الإلهية في النفس والكون، مستشهدًا بنماذج من قصص الأنبياء مثل موسى، نوح، ويونس، لتوضيح أن القصة في القرآن </w:t>
      </w:r>
      <w:r w:rsidRPr="00A95B94">
        <w:rPr>
          <w:rFonts w:ascii="Calibri" w:hAnsi="Calibri" w:cs="Calibri"/>
          <w:b/>
          <w:bCs/>
          <w:sz w:val="24"/>
          <w:szCs w:val="24"/>
          <w:rtl/>
          <w:lang w:val="en-US" w:eastAsia="fr-MA"/>
        </w:rPr>
        <w:t>قانون وعي لا حدث تاريخي</w:t>
      </w:r>
      <w:r w:rsidRPr="00A95B94">
        <w:rPr>
          <w:rFonts w:ascii="Calibri" w:hAnsi="Calibri" w:cs="Calibri"/>
          <w:sz w:val="24"/>
          <w:szCs w:val="24"/>
          <w:lang w:val="en-US" w:eastAsia="fr-MA"/>
        </w:rPr>
        <w:t>.</w:t>
      </w:r>
    </w:p>
    <w:p w14:paraId="2DDF5100" w14:textId="77777777" w:rsidR="002517C4" w:rsidRPr="00A95B94" w:rsidRDefault="002517C4" w:rsidP="00C301CD">
      <w:pPr>
        <w:numPr>
          <w:ilvl w:val="0"/>
          <w:numId w:val="60"/>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التطبيق الرمزي على مريم والمسيح</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في هذا القسم يقدّم الكتاب قراءة مقارنة بين التصور الإسلامي والمسيحي، ثم ينتقل إلى </w:t>
      </w:r>
      <w:r w:rsidRPr="00A95B94">
        <w:rPr>
          <w:rFonts w:ascii="Calibri" w:hAnsi="Calibri" w:cs="Calibri"/>
          <w:b/>
          <w:bCs/>
          <w:sz w:val="24"/>
          <w:szCs w:val="24"/>
          <w:rtl/>
          <w:lang w:val="en-US" w:eastAsia="fr-MA"/>
        </w:rPr>
        <w:t>تحليل باطني</w:t>
      </w:r>
      <w:r w:rsidRPr="00A95B94">
        <w:rPr>
          <w:rFonts w:ascii="Calibri" w:hAnsi="Calibri" w:cs="Calibri"/>
          <w:sz w:val="24"/>
          <w:szCs w:val="24"/>
          <w:rtl/>
          <w:lang w:val="en-US" w:eastAsia="fr-MA"/>
        </w:rPr>
        <w:t xml:space="preserve"> لشخصيتي مريم وعيسى عليهما السلام</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فمريم تُفهم كنموذج للنفس المصطفاة المستعدة لتلقي "الكلمة</w:t>
      </w:r>
      <w:r w:rsidRPr="00A95B94">
        <w:rPr>
          <w:rFonts w:ascii="Calibri" w:hAnsi="Calibri" w:cs="Calibri"/>
          <w:sz w:val="24"/>
          <w:szCs w:val="24"/>
          <w:lang w:val="en-US" w:eastAsia="fr-MA"/>
        </w:rPr>
        <w:t>"</w:t>
      </w:r>
      <w:r w:rsidRPr="00A95B94">
        <w:rPr>
          <w:rFonts w:ascii="Calibri" w:hAnsi="Calibri" w:cs="Calibri"/>
          <w:sz w:val="24"/>
          <w:szCs w:val="24"/>
          <w:rtl/>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والمسيح هو </w:t>
      </w:r>
      <w:r w:rsidRPr="00A95B94">
        <w:rPr>
          <w:rFonts w:ascii="Calibri" w:hAnsi="Calibri" w:cs="Calibri"/>
          <w:b/>
          <w:bCs/>
          <w:sz w:val="24"/>
          <w:szCs w:val="24"/>
          <w:rtl/>
          <w:lang w:val="en-US" w:eastAsia="fr-MA"/>
        </w:rPr>
        <w:t>تجسد تلك الكلمة في وعي الإنسان</w:t>
      </w:r>
      <w:r w:rsidRPr="00A95B94">
        <w:rPr>
          <w:rFonts w:ascii="Calibri" w:hAnsi="Calibri" w:cs="Calibri"/>
          <w:sz w:val="24"/>
          <w:szCs w:val="24"/>
          <w:rtl/>
          <w:lang w:val="en-US" w:eastAsia="fr-MA"/>
        </w:rPr>
        <w:t>، أي ولادة النور الداخلي من رحم الطهارة الفكرية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ومن هنا تصبح قصة الميلاد معادلاً رمزيًا لولادة الحقيقة في وعي الإنسان</w:t>
      </w:r>
      <w:r w:rsidRPr="00A95B94">
        <w:rPr>
          <w:rFonts w:ascii="Calibri" w:hAnsi="Calibri" w:cs="Calibri"/>
          <w:sz w:val="24"/>
          <w:szCs w:val="24"/>
          <w:lang w:val="en-US" w:eastAsia="fr-MA"/>
        </w:rPr>
        <w:t>.</w:t>
      </w:r>
    </w:p>
    <w:p w14:paraId="6B333BF9" w14:textId="77777777" w:rsidR="002517C4" w:rsidRPr="00A95B94" w:rsidRDefault="002517C4" w:rsidP="00C301CD">
      <w:pPr>
        <w:numPr>
          <w:ilvl w:val="0"/>
          <w:numId w:val="60"/>
        </w:numPr>
        <w:spacing w:line="360" w:lineRule="auto"/>
        <w:rPr>
          <w:rFonts w:ascii="Calibri" w:hAnsi="Calibri" w:cs="Calibri"/>
          <w:sz w:val="24"/>
          <w:szCs w:val="24"/>
          <w:lang w:val="en-US" w:eastAsia="fr-MA"/>
        </w:rPr>
      </w:pPr>
      <w:r w:rsidRPr="00A95B94">
        <w:rPr>
          <w:rFonts w:ascii="Calibri" w:hAnsi="Calibri" w:cs="Calibri"/>
          <w:b/>
          <w:bCs/>
          <w:sz w:val="24"/>
          <w:szCs w:val="24"/>
          <w:rtl/>
          <w:lang w:val="en-US" w:eastAsia="fr-MA"/>
        </w:rPr>
        <w:t>البعد الإنساني والكوني</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يربط المؤلف بين مفهوم “الكلمة” في المسيحية و“كلمة الله” في القرآن، بوصفها </w:t>
      </w:r>
      <w:r w:rsidRPr="00A95B94">
        <w:rPr>
          <w:rFonts w:ascii="Calibri" w:hAnsi="Calibri" w:cs="Calibri"/>
          <w:b/>
          <w:bCs/>
          <w:sz w:val="24"/>
          <w:szCs w:val="24"/>
          <w:rtl/>
          <w:lang w:val="en-US" w:eastAsia="fr-MA"/>
        </w:rPr>
        <w:t>الروح الخلاقة التي تحيي العقول</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كما يناقش سرّ اختلاف أسماء عيسى في القرآن (عيسى، المسيح، ابن مريم) مبيّنًا أن كل اسم يعبّر عن وجه من وجوه الحقيقة: الرسالة، والبشرية، والبركة</w:t>
      </w:r>
      <w:r w:rsidRPr="00A95B94">
        <w:rPr>
          <w:rFonts w:ascii="Calibri" w:hAnsi="Calibri" w:cs="Calibri"/>
          <w:sz w:val="24"/>
          <w:szCs w:val="24"/>
          <w:lang w:val="en-US" w:eastAsia="fr-MA"/>
        </w:rPr>
        <w:t>.</w:t>
      </w:r>
      <w:r w:rsidRPr="00A95B94">
        <w:rPr>
          <w:rFonts w:ascii="Calibri" w:hAnsi="Calibri" w:cs="Calibri"/>
          <w:sz w:val="24"/>
          <w:szCs w:val="24"/>
          <w:lang w:val="en-US" w:eastAsia="fr-MA"/>
        </w:rPr>
        <w:br/>
      </w:r>
      <w:r w:rsidRPr="00A95B94">
        <w:rPr>
          <w:rFonts w:ascii="Calibri" w:hAnsi="Calibri" w:cs="Calibri"/>
          <w:sz w:val="24"/>
          <w:szCs w:val="24"/>
          <w:rtl/>
          <w:lang w:val="en-US" w:eastAsia="fr-MA"/>
        </w:rPr>
        <w:t xml:space="preserve">ويختتم برؤية جامعة ترى في مريم والمسيح </w:t>
      </w:r>
      <w:r w:rsidRPr="00A95B94">
        <w:rPr>
          <w:rFonts w:ascii="Calibri" w:hAnsi="Calibri" w:cs="Calibri"/>
          <w:b/>
          <w:bCs/>
          <w:sz w:val="24"/>
          <w:szCs w:val="24"/>
          <w:rtl/>
          <w:lang w:val="en-US" w:eastAsia="fr-MA"/>
        </w:rPr>
        <w:t>رمزين لرحلة الوعي من الاستعداد إلى التجلي</w:t>
      </w:r>
      <w:r w:rsidRPr="00A95B94">
        <w:rPr>
          <w:rFonts w:ascii="Calibri" w:hAnsi="Calibri" w:cs="Calibri"/>
          <w:sz w:val="24"/>
          <w:szCs w:val="24"/>
          <w:lang w:val="en-US" w:eastAsia="fr-MA"/>
        </w:rPr>
        <w:t>.</w:t>
      </w:r>
    </w:p>
    <w:p w14:paraId="2790AA88" w14:textId="77777777" w:rsidR="002517C4" w:rsidRPr="00A95B94" w:rsidRDefault="002517C4" w:rsidP="000F16E4">
      <w:pPr>
        <w:spacing w:line="360" w:lineRule="auto"/>
        <w:rPr>
          <w:rFonts w:ascii="Calibri" w:hAnsi="Calibri" w:cs="Calibri"/>
          <w:sz w:val="24"/>
          <w:szCs w:val="24"/>
          <w:lang w:val="en-US" w:eastAsia="fr-MA"/>
        </w:rPr>
      </w:pPr>
      <w:r w:rsidRPr="00A95B94">
        <w:rPr>
          <w:rFonts w:ascii="Calibri" w:hAnsi="Calibri" w:cs="Calibri"/>
          <w:sz w:val="24"/>
          <w:szCs w:val="24"/>
          <w:rtl/>
          <w:lang w:val="en-US" w:eastAsia="fr-MA"/>
        </w:rPr>
        <w:t xml:space="preserve">يقدّم الكتاب رؤية معاصرة تُزاوج بين </w:t>
      </w:r>
      <w:r w:rsidRPr="00A95B94">
        <w:rPr>
          <w:rFonts w:ascii="Calibri" w:hAnsi="Calibri" w:cs="Calibri"/>
          <w:b/>
          <w:bCs/>
          <w:sz w:val="24"/>
          <w:szCs w:val="24"/>
          <w:rtl/>
          <w:lang w:val="en-US" w:eastAsia="fr-MA"/>
        </w:rPr>
        <w:t>التحليل اللغوي القرآني</w:t>
      </w:r>
      <w:r w:rsidRPr="00A95B94">
        <w:rPr>
          <w:rFonts w:ascii="Calibri" w:hAnsi="Calibri" w:cs="Calibri"/>
          <w:sz w:val="24"/>
          <w:szCs w:val="24"/>
          <w:rtl/>
          <w:lang w:val="en-US" w:eastAsia="fr-MA"/>
        </w:rPr>
        <w:t xml:space="preserve"> و</w:t>
      </w:r>
      <w:r w:rsidRPr="00A95B94">
        <w:rPr>
          <w:rFonts w:ascii="Calibri" w:hAnsi="Calibri" w:cs="Calibri"/>
          <w:b/>
          <w:bCs/>
          <w:sz w:val="24"/>
          <w:szCs w:val="24"/>
          <w:rtl/>
          <w:lang w:val="en-US" w:eastAsia="fr-MA"/>
        </w:rPr>
        <w:t>الفهم الفلسفي الروحي</w:t>
      </w:r>
      <w:r w:rsidRPr="00A95B94">
        <w:rPr>
          <w:rFonts w:ascii="Calibri" w:hAnsi="Calibri" w:cs="Calibri"/>
          <w:sz w:val="24"/>
          <w:szCs w:val="24"/>
          <w:rtl/>
          <w:lang w:val="en-US" w:eastAsia="fr-MA"/>
        </w:rPr>
        <w:t>، داعيًا إلى تجديد أدوات الفهم القرآني بعيدًا عن الحرفية والخرافة، ليعود النص الإلهي كتابًا حيًّا يبعث الحياة في الوعي الإنساني</w:t>
      </w:r>
      <w:r w:rsidRPr="00A95B94">
        <w:rPr>
          <w:rFonts w:ascii="Calibri" w:hAnsi="Calibri" w:cs="Calibri"/>
          <w:sz w:val="24"/>
          <w:szCs w:val="24"/>
          <w:lang w:val="en-US" w:eastAsia="fr-MA"/>
        </w:rPr>
        <w:t>.</w:t>
      </w:r>
    </w:p>
    <w:p w14:paraId="101A15E6" w14:textId="77777777" w:rsidR="006B41C3" w:rsidRPr="00A95B94" w:rsidRDefault="006B41C3" w:rsidP="000F16E4">
      <w:pPr>
        <w:spacing w:line="360" w:lineRule="auto"/>
        <w:rPr>
          <w:rFonts w:ascii="Calibri" w:hAnsi="Calibri" w:cs="Calibri"/>
          <w:sz w:val="24"/>
          <w:szCs w:val="24"/>
          <w:lang w:val="en-US" w:eastAsia="fr-MA"/>
        </w:rPr>
      </w:pPr>
    </w:p>
    <w:p w14:paraId="53C6CBBB" w14:textId="77777777" w:rsidR="006B41C3" w:rsidRPr="00A95B94" w:rsidRDefault="006B41C3" w:rsidP="000F16E4">
      <w:pPr>
        <w:spacing w:line="360" w:lineRule="auto"/>
        <w:rPr>
          <w:rFonts w:ascii="Calibri" w:hAnsi="Calibri" w:cs="Calibri"/>
          <w:sz w:val="24"/>
          <w:szCs w:val="24"/>
          <w:rtl/>
          <w:lang w:val="en-US" w:eastAsia="fr-MA"/>
        </w:rPr>
      </w:pPr>
      <w:r w:rsidRPr="00A95B94">
        <w:rPr>
          <w:rFonts w:ascii="Calibri" w:hAnsi="Calibri" w:cs="Calibri"/>
          <w:sz w:val="24"/>
          <w:szCs w:val="24"/>
          <w:rtl/>
          <w:lang w:val="en-US" w:eastAsia="fr-MA"/>
        </w:rPr>
        <w:br w:type="page"/>
      </w:r>
    </w:p>
    <w:p w14:paraId="019ECB22" w14:textId="77777777" w:rsidR="00EB7D38" w:rsidRPr="00A95B94" w:rsidRDefault="00EB7D38" w:rsidP="000F16E4">
      <w:pPr>
        <w:pStyle w:val="11"/>
      </w:pPr>
      <w:bookmarkStart w:id="93" w:name="_Toc217152816"/>
      <w:r w:rsidRPr="00A95B94">
        <w:rPr>
          <w:rtl/>
        </w:rPr>
        <w:t>ملخص تنفيذي للناشرين</w:t>
      </w:r>
      <w:bookmarkEnd w:id="93"/>
    </w:p>
    <w:p w14:paraId="43E377F2"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rtl/>
        </w:rPr>
        <w:t>عنوان الكتاب</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المسيح ومريم في القرآن: من الرمز الباطني إلى النموذج الإنساني</w:t>
      </w:r>
    </w:p>
    <w:p w14:paraId="087D5948" w14:textId="302238EB"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rtl/>
        </w:rPr>
        <w:t>المؤلف</w:t>
      </w:r>
      <w:r w:rsidRPr="00A95B94">
        <w:rPr>
          <w:rFonts w:ascii="Calibri" w:hAnsi="Calibri" w:cs="Calibri"/>
          <w:b/>
          <w:bCs/>
          <w:sz w:val="24"/>
          <w:szCs w:val="24"/>
          <w:rtl/>
          <w:lang w:val="en-US" w:bidi="ar-MA"/>
        </w:rPr>
        <w:t xml:space="preserve">: </w:t>
      </w:r>
      <w:r w:rsidRPr="00A95B94">
        <w:rPr>
          <w:rFonts w:ascii="Calibri" w:hAnsi="Calibri" w:cs="Calibri"/>
          <w:sz w:val="24"/>
          <w:szCs w:val="24"/>
          <w:rtl/>
        </w:rPr>
        <w:t>اناصر ابن داوود</w:t>
      </w:r>
    </w:p>
    <w:p w14:paraId="4BD6E058"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1. </w:t>
      </w:r>
      <w:r w:rsidRPr="00A95B94">
        <w:rPr>
          <w:rFonts w:ascii="Calibri" w:hAnsi="Calibri" w:cs="Calibri"/>
          <w:b/>
          <w:bCs/>
          <w:sz w:val="24"/>
          <w:szCs w:val="24"/>
          <w:rtl/>
        </w:rPr>
        <w:t>مقدمة الحاجة: في عالم يزداد ضجيجًا، يبحث القارئ عن المعنى</w:t>
      </w:r>
    </w:p>
    <w:p w14:paraId="0D696ADC"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sz w:val="24"/>
          <w:szCs w:val="24"/>
          <w:rtl/>
        </w:rPr>
        <w:t>في زمن يسيطر عليه الصراع الفكري والجمود التفسيري، يعاني الكثيرون من فجوة بين النصوص الدينية ووعيهم المعاصر. يأتي هذا الكتاب ليجيب على سؤال جوهري</w:t>
      </w:r>
      <w:r w:rsidRPr="00A95B94">
        <w:rPr>
          <w:rFonts w:ascii="Calibri" w:hAnsi="Calibri" w:cs="Calibri"/>
          <w:sz w:val="24"/>
          <w:szCs w:val="24"/>
          <w:lang w:val="en-US"/>
        </w:rPr>
        <w:t xml:space="preserve">: </w:t>
      </w:r>
      <w:r w:rsidRPr="00A95B94">
        <w:rPr>
          <w:rFonts w:ascii="Calibri" w:hAnsi="Calibri" w:cs="Calibri"/>
          <w:b/>
          <w:bCs/>
          <w:sz w:val="24"/>
          <w:szCs w:val="24"/>
          <w:rtl/>
        </w:rPr>
        <w:t>كيف يمكن للقرآن أن يكون مرشدًا حيًا وفعّالًا في حياة الإنسان اليوم، لا مجرد تراث تاريخي؟</w:t>
      </w:r>
      <w:r w:rsidRPr="00A95B94">
        <w:rPr>
          <w:rFonts w:ascii="Calibri" w:hAnsi="Calibri" w:cs="Calibri"/>
          <w:sz w:val="24"/>
          <w:szCs w:val="24"/>
          <w:rtl/>
        </w:rPr>
        <w:t xml:space="preserve"> إنه لا يقدم إجابات جديدة فحسب، بل يقدم </w:t>
      </w:r>
      <w:r w:rsidRPr="00A95B94">
        <w:rPr>
          <w:rFonts w:ascii="Calibri" w:hAnsi="Calibri" w:cs="Calibri"/>
          <w:b/>
          <w:bCs/>
          <w:sz w:val="24"/>
          <w:szCs w:val="24"/>
          <w:rtl/>
        </w:rPr>
        <w:t>طريقة جديدة في التفكير</w:t>
      </w:r>
      <w:r w:rsidRPr="00A95B94">
        <w:rPr>
          <w:rFonts w:ascii="Calibri" w:hAnsi="Calibri" w:cs="Calibri"/>
          <w:sz w:val="24"/>
          <w:szCs w:val="24"/>
          <w:lang w:val="en-US"/>
        </w:rPr>
        <w:t>.</w:t>
      </w:r>
    </w:p>
    <w:p w14:paraId="20353A10"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2. </w:t>
      </w:r>
      <w:r w:rsidRPr="00A95B94">
        <w:rPr>
          <w:rFonts w:ascii="Calibri" w:hAnsi="Calibri" w:cs="Calibri"/>
          <w:b/>
          <w:bCs/>
          <w:sz w:val="24"/>
          <w:szCs w:val="24"/>
          <w:rtl/>
        </w:rPr>
        <w:t>الكتاب: رؤية مبتكرة لإعادة اكتشاف القرآن</w:t>
      </w:r>
    </w:p>
    <w:p w14:paraId="35013DDF" w14:textId="70FFB40D"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sz w:val="24"/>
          <w:szCs w:val="24"/>
          <w:rtl/>
        </w:rPr>
        <w:t xml:space="preserve">هذا الكتاب هو رحلة تأملية عميقة في قصة مريم والمسيح، لكنه يتجاوز السرد التقليدي ليقدمهما كـ </w:t>
      </w:r>
      <w:r w:rsidRPr="00A95B94">
        <w:rPr>
          <w:rFonts w:ascii="Calibri" w:hAnsi="Calibri" w:cs="Calibri"/>
          <w:b/>
          <w:bCs/>
          <w:sz w:val="24"/>
          <w:szCs w:val="24"/>
          <w:lang w:val="en-US"/>
        </w:rPr>
        <w:t>"</w:t>
      </w:r>
      <w:r w:rsidRPr="00A95B94">
        <w:rPr>
          <w:rFonts w:ascii="Calibri" w:hAnsi="Calibri" w:cs="Calibri"/>
          <w:b/>
          <w:bCs/>
          <w:sz w:val="24"/>
          <w:szCs w:val="24"/>
          <w:rtl/>
        </w:rPr>
        <w:t>نموذج إنساني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و"</w:t>
      </w:r>
      <w:r w:rsidRPr="00A95B94">
        <w:rPr>
          <w:rFonts w:ascii="Calibri" w:hAnsi="Calibri" w:cs="Calibri"/>
          <w:b/>
          <w:bCs/>
          <w:sz w:val="24"/>
          <w:szCs w:val="24"/>
          <w:rtl/>
        </w:rPr>
        <w:t>خارطة طريق داخلية</w:t>
      </w:r>
      <w:r w:rsidRPr="00A95B94">
        <w:rPr>
          <w:rFonts w:ascii="Calibri" w:hAnsi="Calibri" w:cs="Calibri"/>
          <w:sz w:val="24"/>
          <w:szCs w:val="24"/>
          <w:rtl/>
        </w:rPr>
        <w:t>" لكل باحث عن النمو الروحي والوعي</w:t>
      </w:r>
      <w:r w:rsidRPr="00A95B94">
        <w:rPr>
          <w:rFonts w:ascii="Calibri" w:hAnsi="Calibri" w:cs="Calibri"/>
          <w:sz w:val="24"/>
          <w:szCs w:val="24"/>
          <w:lang w:val="en-US"/>
        </w:rPr>
        <w:t>.</w:t>
      </w:r>
    </w:p>
    <w:p w14:paraId="0BAF677C" w14:textId="77777777" w:rsidR="00EB7D38" w:rsidRPr="00A95B94" w:rsidRDefault="00EB7D38" w:rsidP="00C301CD">
      <w:pPr>
        <w:numPr>
          <w:ilvl w:val="0"/>
          <w:numId w:val="66"/>
        </w:numPr>
        <w:spacing w:line="360" w:lineRule="auto"/>
        <w:rPr>
          <w:rFonts w:ascii="Calibri" w:hAnsi="Calibri" w:cs="Calibri"/>
          <w:sz w:val="24"/>
          <w:szCs w:val="24"/>
          <w:lang w:val="en-US"/>
        </w:rPr>
      </w:pPr>
      <w:r w:rsidRPr="00A95B94">
        <w:rPr>
          <w:rFonts w:ascii="Calibri" w:hAnsi="Calibri" w:cs="Calibri"/>
          <w:b/>
          <w:bCs/>
          <w:sz w:val="24"/>
          <w:szCs w:val="24"/>
          <w:rtl/>
        </w:rPr>
        <w:t>مريم</w:t>
      </w:r>
      <w:r w:rsidRPr="00A95B94">
        <w:rPr>
          <w:rFonts w:ascii="Calibri" w:hAnsi="Calibri" w:cs="Calibri"/>
          <w:sz w:val="24"/>
          <w:szCs w:val="24"/>
          <w:rtl/>
        </w:rPr>
        <w:t xml:space="preserve"> ليست مجرد قديسة، بل هي نموذج </w:t>
      </w:r>
      <w:r w:rsidRPr="00A95B94">
        <w:rPr>
          <w:rFonts w:ascii="Calibri" w:hAnsi="Calibri" w:cs="Calibri"/>
          <w:b/>
          <w:bCs/>
          <w:sz w:val="24"/>
          <w:szCs w:val="24"/>
          <w:rtl/>
        </w:rPr>
        <w:t>النفس الشجاعة</w:t>
      </w:r>
      <w:r w:rsidRPr="00A95B94">
        <w:rPr>
          <w:rFonts w:ascii="Calibri" w:hAnsi="Calibri" w:cs="Calibri"/>
          <w:sz w:val="24"/>
          <w:szCs w:val="24"/>
          <w:rtl/>
        </w:rPr>
        <w:t xml:space="preserve"> التي تتحرر من الموروثات البالية وتتهيأ لاستقبال المعرفة الجديدة</w:t>
      </w:r>
      <w:r w:rsidRPr="00A95B94">
        <w:rPr>
          <w:rFonts w:ascii="Calibri" w:hAnsi="Calibri" w:cs="Calibri"/>
          <w:sz w:val="24"/>
          <w:szCs w:val="24"/>
          <w:lang w:val="en-US"/>
        </w:rPr>
        <w:t>.</w:t>
      </w:r>
    </w:p>
    <w:p w14:paraId="6321C0DC" w14:textId="7EA71F83" w:rsidR="00EB7D38" w:rsidRPr="00A95B94" w:rsidRDefault="00EB7D38" w:rsidP="00C301CD">
      <w:pPr>
        <w:numPr>
          <w:ilvl w:val="0"/>
          <w:numId w:val="66"/>
        </w:numPr>
        <w:spacing w:line="360" w:lineRule="auto"/>
        <w:rPr>
          <w:rFonts w:ascii="Calibri" w:hAnsi="Calibri" w:cs="Calibri"/>
          <w:sz w:val="24"/>
          <w:szCs w:val="24"/>
          <w:lang w:val="en-US"/>
        </w:rPr>
      </w:pPr>
      <w:r w:rsidRPr="00A95B94">
        <w:rPr>
          <w:rFonts w:ascii="Calibri" w:hAnsi="Calibri" w:cs="Calibri"/>
          <w:b/>
          <w:bCs/>
          <w:sz w:val="24"/>
          <w:szCs w:val="24"/>
          <w:rtl/>
        </w:rPr>
        <w:t>المسيح</w:t>
      </w:r>
      <w:r w:rsidRPr="00A95B94">
        <w:rPr>
          <w:rFonts w:ascii="Calibri" w:hAnsi="Calibri" w:cs="Calibri"/>
          <w:sz w:val="24"/>
          <w:szCs w:val="24"/>
          <w:rtl/>
        </w:rPr>
        <w:t xml:space="preserve"> ليس مجرد نبي أجرى معجزات، بل هو </w:t>
      </w:r>
      <w:r w:rsidRPr="00A95B94">
        <w:rPr>
          <w:rFonts w:ascii="Calibri" w:hAnsi="Calibri" w:cs="Calibri"/>
          <w:b/>
          <w:bCs/>
          <w:sz w:val="24"/>
          <w:szCs w:val="24"/>
          <w:lang w:val="en-US"/>
        </w:rPr>
        <w:t>"</w:t>
      </w:r>
      <w:r w:rsidRPr="00A95B94">
        <w:rPr>
          <w:rFonts w:ascii="Calibri" w:hAnsi="Calibri" w:cs="Calibri"/>
          <w:b/>
          <w:bCs/>
          <w:sz w:val="24"/>
          <w:szCs w:val="24"/>
          <w:rtl/>
        </w:rPr>
        <w:t>برنامج إلهي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 xml:space="preserve"> لمسح الجهل وإحياء العقول، ويمكن تفعيله في حياة كل فرد</w:t>
      </w:r>
      <w:r w:rsidRPr="00A95B94">
        <w:rPr>
          <w:rFonts w:ascii="Calibri" w:hAnsi="Calibri" w:cs="Calibri"/>
          <w:sz w:val="24"/>
          <w:szCs w:val="24"/>
          <w:lang w:val="en-US"/>
        </w:rPr>
        <w:t>.</w:t>
      </w:r>
    </w:p>
    <w:p w14:paraId="20F09655"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3. </w:t>
      </w:r>
      <w:r w:rsidRPr="00A95B94">
        <w:rPr>
          <w:rFonts w:ascii="Calibri" w:hAnsi="Calibri" w:cs="Calibri"/>
          <w:b/>
          <w:bCs/>
          <w:sz w:val="24"/>
          <w:szCs w:val="24"/>
          <w:rtl/>
        </w:rPr>
        <w:t>المنهجية الفريدة: "فقه اللسان القرآني</w:t>
      </w:r>
      <w:r w:rsidRPr="00A95B94">
        <w:rPr>
          <w:rFonts w:ascii="Calibri" w:hAnsi="Calibri" w:cs="Calibri"/>
          <w:b/>
          <w:bCs/>
          <w:sz w:val="24"/>
          <w:szCs w:val="24"/>
          <w:lang w:val="en-US"/>
        </w:rPr>
        <w:t>"</w:t>
      </w:r>
    </w:p>
    <w:p w14:paraId="48C40F9F"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sz w:val="24"/>
          <w:szCs w:val="24"/>
          <w:rtl/>
        </w:rPr>
        <w:t>يكمن تميز هذا العمل في منهجيته الرائدة التي طورها المؤلف، والمبنية على فهم القرآن كـ "نظام لغوي وقصدي مفتوح". تعتمد هذه المنهجية على أدوات محددة ومبتكرة</w:t>
      </w:r>
      <w:r w:rsidRPr="00A95B94">
        <w:rPr>
          <w:rFonts w:ascii="Calibri" w:hAnsi="Calibri" w:cs="Calibri"/>
          <w:sz w:val="24"/>
          <w:szCs w:val="24"/>
          <w:lang w:val="en-US"/>
        </w:rPr>
        <w:t>:</w:t>
      </w:r>
    </w:p>
    <w:p w14:paraId="24983150" w14:textId="77777777" w:rsidR="00EB7D38" w:rsidRPr="00A95B94" w:rsidRDefault="00EB7D38" w:rsidP="00C301CD">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التدبر الباطني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الغوص في الرموز والدلالات العميقة للنص</w:t>
      </w:r>
      <w:r w:rsidRPr="00A95B94">
        <w:rPr>
          <w:rFonts w:ascii="Calibri" w:hAnsi="Calibri" w:cs="Calibri"/>
          <w:sz w:val="24"/>
          <w:szCs w:val="24"/>
          <w:lang w:val="en-US"/>
        </w:rPr>
        <w:t>.</w:t>
      </w:r>
    </w:p>
    <w:p w14:paraId="7DA888C6" w14:textId="77777777" w:rsidR="00EB7D38" w:rsidRPr="00A95B94" w:rsidRDefault="00EB7D38" w:rsidP="00C301CD">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نظام "المثاني</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تحليل الأزواج الحرفية (مثل: م-س-ح) كشفرة أساسية لكشف المعنى الحركي للكلمات</w:t>
      </w:r>
      <w:r w:rsidRPr="00A95B94">
        <w:rPr>
          <w:rFonts w:ascii="Calibri" w:hAnsi="Calibri" w:cs="Calibri"/>
          <w:sz w:val="24"/>
          <w:szCs w:val="24"/>
          <w:lang w:val="en-US"/>
        </w:rPr>
        <w:t>.</w:t>
      </w:r>
    </w:p>
    <w:p w14:paraId="45941568" w14:textId="77777777" w:rsidR="00EB7D38" w:rsidRPr="00A95B94" w:rsidRDefault="00EB7D38" w:rsidP="00C301CD">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القراءة الوظيفية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فهم المصطلحات القرآنية (مثل "الرجال" و"النساء") كأدوار وقدرات لا كتقسيمات بيولوجية صارمة</w:t>
      </w:r>
      <w:r w:rsidRPr="00A95B94">
        <w:rPr>
          <w:rFonts w:ascii="Calibri" w:hAnsi="Calibri" w:cs="Calibri"/>
          <w:sz w:val="24"/>
          <w:szCs w:val="24"/>
          <w:lang w:val="en-US"/>
        </w:rPr>
        <w:t>.</w:t>
      </w:r>
    </w:p>
    <w:p w14:paraId="5D060BD3" w14:textId="77777777" w:rsidR="00EB7D38" w:rsidRPr="00A95B94" w:rsidRDefault="00EB7D38" w:rsidP="00C301CD">
      <w:pPr>
        <w:numPr>
          <w:ilvl w:val="0"/>
          <w:numId w:val="67"/>
        </w:numPr>
        <w:spacing w:line="360" w:lineRule="auto"/>
        <w:rPr>
          <w:rFonts w:ascii="Calibri" w:hAnsi="Calibri" w:cs="Calibri"/>
          <w:sz w:val="24"/>
          <w:szCs w:val="24"/>
          <w:lang w:val="en-US"/>
        </w:rPr>
      </w:pPr>
      <w:r w:rsidRPr="00A95B94">
        <w:rPr>
          <w:rFonts w:ascii="Calibri" w:hAnsi="Calibri" w:cs="Calibri"/>
          <w:b/>
          <w:bCs/>
          <w:sz w:val="24"/>
          <w:szCs w:val="24"/>
          <w:rtl/>
        </w:rPr>
        <w:t>الربط الرمزي بالعلوم الحديثة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استخدام مفاهيم من علم النفس، الوراثة</w:t>
      </w:r>
      <w:r w:rsidRPr="00A95B94">
        <w:rPr>
          <w:rFonts w:ascii="Calibri" w:hAnsi="Calibri" w:cs="Calibri"/>
          <w:sz w:val="24"/>
          <w:szCs w:val="24"/>
          <w:lang w:val="en-US"/>
        </w:rPr>
        <w:t xml:space="preserve"> (DNA)</w:t>
      </w:r>
      <w:r w:rsidRPr="00A95B94">
        <w:rPr>
          <w:rFonts w:ascii="Calibri" w:hAnsi="Calibri" w:cs="Calibri"/>
          <w:sz w:val="24"/>
          <w:szCs w:val="24"/>
          <w:rtl/>
        </w:rPr>
        <w:t>، والفيزياء لتقريب الصورة للعقل المعاصر، دون إخضاع النص أو ادعاء الإعجاز الحرفي</w:t>
      </w:r>
      <w:r w:rsidRPr="00A95B94">
        <w:rPr>
          <w:rFonts w:ascii="Calibri" w:hAnsi="Calibri" w:cs="Calibri"/>
          <w:sz w:val="24"/>
          <w:szCs w:val="24"/>
          <w:lang w:val="en-US"/>
        </w:rPr>
        <w:t>.</w:t>
      </w:r>
    </w:p>
    <w:p w14:paraId="4C007DB6"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4. </w:t>
      </w:r>
      <w:r w:rsidRPr="00A95B94">
        <w:rPr>
          <w:rFonts w:ascii="Calibri" w:hAnsi="Calibri" w:cs="Calibri"/>
          <w:b/>
          <w:bCs/>
          <w:sz w:val="24"/>
          <w:szCs w:val="24"/>
          <w:rtl/>
        </w:rPr>
        <w:t>الجمهور المستهدف: سوق واسع ومتنوع</w:t>
      </w:r>
    </w:p>
    <w:p w14:paraId="49E383B6"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sz w:val="24"/>
          <w:szCs w:val="24"/>
          <w:rtl/>
        </w:rPr>
        <w:t>هذا الكتاب لا يخاطب فئة واحدة، بل يبني جسورًا بين شرائح متعددة</w:t>
      </w:r>
      <w:r w:rsidRPr="00A95B94">
        <w:rPr>
          <w:rFonts w:ascii="Calibri" w:hAnsi="Calibri" w:cs="Calibri"/>
          <w:sz w:val="24"/>
          <w:szCs w:val="24"/>
          <w:lang w:val="en-US"/>
        </w:rPr>
        <w:t>:</w:t>
      </w:r>
    </w:p>
    <w:p w14:paraId="3840B9BB" w14:textId="77777777" w:rsidR="00EB7D38" w:rsidRPr="00A95B94" w:rsidRDefault="00EB7D38" w:rsidP="00C301CD">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الشباب والمثقفون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الباحثون عن روحانية عقلانية تناسب عصرهم وتجيب على أسئلتهم الوجودية</w:t>
      </w:r>
      <w:r w:rsidRPr="00A95B94">
        <w:rPr>
          <w:rFonts w:ascii="Calibri" w:hAnsi="Calibri" w:cs="Calibri"/>
          <w:sz w:val="24"/>
          <w:szCs w:val="24"/>
          <w:lang w:val="en-US"/>
        </w:rPr>
        <w:t>.</w:t>
      </w:r>
    </w:p>
    <w:p w14:paraId="262201E5" w14:textId="77777777" w:rsidR="00EB7D38" w:rsidRPr="00A95B94" w:rsidRDefault="00EB7D38" w:rsidP="00C301CD">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الأكاديميون والباحثون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في مجالات الدراسات القرآنية، الفلسفة، وعلم الأديان، الذين سيجدون في المنهجية مادة غنية للبحث والنقاش</w:t>
      </w:r>
      <w:r w:rsidRPr="00A95B94">
        <w:rPr>
          <w:rFonts w:ascii="Calibri" w:hAnsi="Calibri" w:cs="Calibri"/>
          <w:sz w:val="24"/>
          <w:szCs w:val="24"/>
          <w:lang w:val="en-US"/>
        </w:rPr>
        <w:t>.</w:t>
      </w:r>
    </w:p>
    <w:p w14:paraId="01AF6232" w14:textId="77777777" w:rsidR="00EB7D38" w:rsidRPr="00A95B94" w:rsidRDefault="00EB7D38" w:rsidP="00C301CD">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المهتمون بالحوار بين الأديان</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يقدم الكتاب قراءة مقارنة ومحترمة لشخصيتي مريم والمسيح في الإسلام والمسيحية، تفتح بابًا للحوار البنّاء</w:t>
      </w:r>
      <w:r w:rsidRPr="00A95B94">
        <w:rPr>
          <w:rFonts w:ascii="Calibri" w:hAnsi="Calibri" w:cs="Calibri"/>
          <w:sz w:val="24"/>
          <w:szCs w:val="24"/>
          <w:lang w:val="en-US"/>
        </w:rPr>
        <w:t>.</w:t>
      </w:r>
    </w:p>
    <w:p w14:paraId="4056CDE3" w14:textId="77777777" w:rsidR="00EB7D38" w:rsidRPr="00A95B94" w:rsidRDefault="00EB7D38" w:rsidP="00C301CD">
      <w:pPr>
        <w:numPr>
          <w:ilvl w:val="0"/>
          <w:numId w:val="68"/>
        </w:numPr>
        <w:spacing w:line="360" w:lineRule="auto"/>
        <w:rPr>
          <w:rFonts w:ascii="Calibri" w:hAnsi="Calibri" w:cs="Calibri"/>
          <w:sz w:val="24"/>
          <w:szCs w:val="24"/>
          <w:lang w:val="en-US"/>
        </w:rPr>
      </w:pPr>
      <w:r w:rsidRPr="00A95B94">
        <w:rPr>
          <w:rFonts w:ascii="Calibri" w:hAnsi="Calibri" w:cs="Calibri"/>
          <w:b/>
          <w:bCs/>
          <w:sz w:val="24"/>
          <w:szCs w:val="24"/>
          <w:rtl/>
        </w:rPr>
        <w:t>قارئ الكتب الروحانية والتنمية الذاتية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سيجدون في الكتاب دليلاً عمليًا لتحقيق النمو الشخصي والروحي من خلال استلهام النموذج القرآني</w:t>
      </w:r>
      <w:r w:rsidRPr="00A95B94">
        <w:rPr>
          <w:rFonts w:ascii="Calibri" w:hAnsi="Calibri" w:cs="Calibri"/>
          <w:sz w:val="24"/>
          <w:szCs w:val="24"/>
          <w:lang w:val="en-US"/>
        </w:rPr>
        <w:t>.</w:t>
      </w:r>
    </w:p>
    <w:p w14:paraId="5D25605F"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lang w:val="en-US"/>
        </w:rPr>
        <w:t xml:space="preserve">5. </w:t>
      </w:r>
      <w:r w:rsidRPr="00A95B94">
        <w:rPr>
          <w:rFonts w:ascii="Calibri" w:hAnsi="Calibri" w:cs="Calibri"/>
          <w:b/>
          <w:bCs/>
          <w:sz w:val="24"/>
          <w:szCs w:val="24"/>
          <w:rtl/>
        </w:rPr>
        <w:t>لماذا هذا الكتاب؟ ولماذا الآن؟</w:t>
      </w:r>
    </w:p>
    <w:p w14:paraId="7DEF045C" w14:textId="77777777" w:rsidR="00EB7D38" w:rsidRPr="00A95B94" w:rsidRDefault="00EB7D38" w:rsidP="00C301CD">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يملأ فراغًا</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يقدم خطابًا دينيًا وسطًا، يجمع بين أصالة النص ومعاصرة الفهم، متجاوزًا الجمود التقليدي والتأويلات المنفلتة</w:t>
      </w:r>
      <w:r w:rsidRPr="00A95B94">
        <w:rPr>
          <w:rFonts w:ascii="Calibri" w:hAnsi="Calibri" w:cs="Calibri"/>
          <w:sz w:val="24"/>
          <w:szCs w:val="24"/>
          <w:lang w:val="en-US"/>
        </w:rPr>
        <w:t>.</w:t>
      </w:r>
    </w:p>
    <w:p w14:paraId="5587342F" w14:textId="77777777" w:rsidR="00EB7D38" w:rsidRPr="00A95B94" w:rsidRDefault="00EB7D38" w:rsidP="00C301CD">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رسالة تمكينية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دعوة للقارئ ليكون "الوفد القادم" الذي يُحيي هذه المعاني في حياته، محوّلاً القراءة من فعل سلبي إلى تجربة تحولية</w:t>
      </w:r>
      <w:r w:rsidRPr="00A95B94">
        <w:rPr>
          <w:rFonts w:ascii="Calibri" w:hAnsi="Calibri" w:cs="Calibri"/>
          <w:sz w:val="24"/>
          <w:szCs w:val="24"/>
          <w:lang w:val="en-US"/>
        </w:rPr>
        <w:t>.</w:t>
      </w:r>
    </w:p>
    <w:p w14:paraId="3EE9C52B" w14:textId="77777777" w:rsidR="00EB7D38" w:rsidRPr="00A95B94" w:rsidRDefault="00EB7D38" w:rsidP="00C301CD">
      <w:pPr>
        <w:numPr>
          <w:ilvl w:val="0"/>
          <w:numId w:val="69"/>
        </w:numPr>
        <w:spacing w:line="360" w:lineRule="auto"/>
        <w:rPr>
          <w:rFonts w:ascii="Calibri" w:hAnsi="Calibri" w:cs="Calibri"/>
          <w:sz w:val="24"/>
          <w:szCs w:val="24"/>
          <w:lang w:val="en-US"/>
        </w:rPr>
      </w:pPr>
      <w:r w:rsidRPr="00A95B94">
        <w:rPr>
          <w:rFonts w:ascii="Calibri" w:hAnsi="Calibri" w:cs="Calibri"/>
          <w:b/>
          <w:bCs/>
          <w:sz w:val="24"/>
          <w:szCs w:val="24"/>
          <w:rtl/>
        </w:rPr>
        <w:t>جاذبية إعلامية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أفكاره الجريئة (كتفسير "المسيح" كبرنامج، أو "مريم" كنموذج للثورة الفكرية) تصلح لأن تكون مادة للندوات، المقالات، والبرامج الثقافية</w:t>
      </w:r>
      <w:r w:rsidRPr="00A95B94">
        <w:rPr>
          <w:rFonts w:ascii="Calibri" w:hAnsi="Calibri" w:cs="Calibri"/>
          <w:sz w:val="24"/>
          <w:szCs w:val="24"/>
          <w:lang w:val="en-US"/>
        </w:rPr>
        <w:t>.</w:t>
      </w:r>
    </w:p>
    <w:p w14:paraId="293DD126"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rtl/>
        </w:rPr>
        <w:t>الخلاصة</w:t>
      </w:r>
      <w:r w:rsidRPr="00A95B94">
        <w:rPr>
          <w:rFonts w:ascii="Calibri" w:hAnsi="Calibri" w:cs="Calibri"/>
          <w:b/>
          <w:bCs/>
          <w:sz w:val="24"/>
          <w:szCs w:val="24"/>
          <w:lang w:val="en-US"/>
        </w:rPr>
        <w:t>:</w:t>
      </w:r>
      <w:r w:rsidRPr="00A95B94">
        <w:rPr>
          <w:rFonts w:ascii="Calibri" w:hAnsi="Calibri" w:cs="Calibri"/>
          <w:sz w:val="24"/>
          <w:szCs w:val="24"/>
          <w:lang w:val="en-US"/>
        </w:rPr>
        <w:t xml:space="preserve"> "</w:t>
      </w:r>
      <w:r w:rsidRPr="00A95B94">
        <w:rPr>
          <w:rFonts w:ascii="Calibri" w:hAnsi="Calibri" w:cs="Calibri"/>
          <w:sz w:val="24"/>
          <w:szCs w:val="24"/>
          <w:rtl/>
        </w:rPr>
        <w:t xml:space="preserve">المسيح ومريم في القرآن" ليس مجرد كتاب جديد في مكتبة التفسير، بل هو </w:t>
      </w:r>
      <w:r w:rsidRPr="00A95B94">
        <w:rPr>
          <w:rFonts w:ascii="Calibri" w:hAnsi="Calibri" w:cs="Calibri"/>
          <w:b/>
          <w:bCs/>
          <w:sz w:val="24"/>
          <w:szCs w:val="24"/>
          <w:rtl/>
        </w:rPr>
        <w:t>مشروع فكري متكامل</w:t>
      </w:r>
      <w:r w:rsidRPr="00A95B94">
        <w:rPr>
          <w:rFonts w:ascii="Calibri" w:hAnsi="Calibri" w:cs="Calibri"/>
          <w:sz w:val="24"/>
          <w:szCs w:val="24"/>
          <w:rtl/>
        </w:rPr>
        <w:t xml:space="preserve"> يهدف إلى إعادة إحياء العلاقة بين الإنسان المعاصر والقرآن الكريم. إنه عمل يجمع بين العمق الروحي والمنهجية العقلية، ويعد بإحداث تأثير ملموس في الساحة الثقافية والفكرية</w:t>
      </w:r>
      <w:r w:rsidRPr="00A95B94">
        <w:rPr>
          <w:rFonts w:ascii="Calibri" w:hAnsi="Calibri" w:cs="Calibri"/>
          <w:sz w:val="24"/>
          <w:szCs w:val="24"/>
          <w:lang w:val="en-US"/>
        </w:rPr>
        <w:t>.</w:t>
      </w:r>
    </w:p>
    <w:p w14:paraId="438D6011" w14:textId="77777777" w:rsidR="00EB7D38" w:rsidRPr="00A95B94" w:rsidRDefault="00EB7D38" w:rsidP="000F16E4">
      <w:pPr>
        <w:spacing w:line="360" w:lineRule="auto"/>
        <w:rPr>
          <w:rFonts w:ascii="Calibri" w:hAnsi="Calibri" w:cs="Calibri"/>
          <w:sz w:val="24"/>
          <w:szCs w:val="24"/>
          <w:lang w:val="en-US"/>
        </w:rPr>
      </w:pPr>
      <w:r w:rsidRPr="00A95B94">
        <w:rPr>
          <w:rFonts w:ascii="Calibri" w:hAnsi="Calibri" w:cs="Calibri"/>
          <w:b/>
          <w:bCs/>
          <w:sz w:val="24"/>
          <w:szCs w:val="24"/>
          <w:rtl/>
        </w:rPr>
        <w:t>نحن على ثقة بأن هذا الكتاب سيكون إضافة قيمة ومتميزة لمكتبة أي ناشر يسعى لتقديم أعمال ذات قيمة فكرية دائمة وتأثير واسع</w:t>
      </w:r>
      <w:r w:rsidRPr="00A95B94">
        <w:rPr>
          <w:rFonts w:ascii="Calibri" w:hAnsi="Calibri" w:cs="Calibri"/>
          <w:b/>
          <w:bCs/>
          <w:sz w:val="24"/>
          <w:szCs w:val="24"/>
          <w:lang w:val="en-US"/>
        </w:rPr>
        <w:t>.</w:t>
      </w:r>
    </w:p>
    <w:p w14:paraId="5EEFF5D3" w14:textId="77777777" w:rsidR="00E31AED" w:rsidRPr="00E31AED" w:rsidRDefault="00EB7D38" w:rsidP="000F16E4">
      <w:pPr>
        <w:pStyle w:val="11"/>
        <w:rPr>
          <w:rFonts w:ascii="Calibri" w:hAnsi="Calibri" w:cs="Calibri"/>
          <w:sz w:val="24"/>
          <w:szCs w:val="24"/>
          <w:lang w:bidi="ar-MA"/>
        </w:rPr>
      </w:pPr>
      <w:r w:rsidRPr="00A95B94">
        <w:rPr>
          <w:rFonts w:ascii="Calibri" w:hAnsi="Calibri" w:cs="Calibri"/>
          <w:sz w:val="24"/>
          <w:szCs w:val="24"/>
          <w:rtl/>
        </w:rPr>
        <w:br w:type="page"/>
      </w:r>
    </w:p>
    <w:p w14:paraId="2134DEE4" w14:textId="36B683AF" w:rsidR="00DA3282" w:rsidRPr="00896AA4" w:rsidRDefault="00DA3282" w:rsidP="000F16E4">
      <w:pPr>
        <w:pStyle w:val="11"/>
      </w:pPr>
      <w:bookmarkStart w:id="94" w:name="_Toc217152817"/>
      <w:r w:rsidRPr="00DA3282">
        <w:rPr>
          <w:rFonts w:hint="cs"/>
          <w:rtl/>
        </w:rPr>
        <w:t>ا</w:t>
      </w:r>
      <w:r w:rsidRPr="00DA3282">
        <w:rPr>
          <w:rtl/>
        </w:rPr>
        <w:t>لفصل الختامي: خيوط الفكر والمصادر</w:t>
      </w:r>
      <w:bookmarkEnd w:id="94"/>
    </w:p>
    <w:p w14:paraId="0457A367" w14:textId="77777777" w:rsidR="00DA3282" w:rsidRPr="00DA3282" w:rsidRDefault="00DA3282" w:rsidP="000F16E4">
      <w:pPr>
        <w:pStyle w:val="2"/>
        <w:rPr>
          <w:rFonts w:eastAsia="Times New Roman"/>
          <w:lang w:val="en-US" w:bidi="ar-MA"/>
        </w:rPr>
      </w:pPr>
      <w:bookmarkStart w:id="95" w:name="_Toc217152818"/>
      <w:r w:rsidRPr="00DA3282">
        <w:rPr>
          <w:rFonts w:eastAsia="Times New Roman"/>
          <w:rtl/>
          <w:lang w:val="en-US"/>
        </w:rPr>
        <w:t>مقدمة: وقوفاً على عتبة الامتنان</w:t>
      </w:r>
      <w:bookmarkEnd w:id="95"/>
    </w:p>
    <w:p w14:paraId="31246057" w14:textId="77777777" w:rsidR="00DA3282" w:rsidRPr="00DA3282" w:rsidRDefault="00DA3282" w:rsidP="000F16E4">
      <w:p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هذا القسم ليس مجرد فهرس، بل هو اعتراف بالجميل، وبيان لخيوط الفكر التي نسجت هذا العمل، وتقديرٌ لكل من سبقني في هذا الدرب</w:t>
      </w:r>
      <w:r w:rsidRPr="00DA3282">
        <w:rPr>
          <w:rFonts w:ascii="Calibri" w:eastAsia="Aptos" w:hAnsi="Calibri" w:cs="Calibri"/>
          <w:kern w:val="2"/>
          <w:sz w:val="24"/>
          <w:szCs w:val="24"/>
          <w:lang w:val="en-US" w:bidi="ar-MA"/>
          <w14:ligatures w14:val="standardContextual"/>
        </w:rPr>
        <w:t>.</w:t>
      </w:r>
    </w:p>
    <w:p w14:paraId="5B90ACBD" w14:textId="77777777" w:rsidR="00DA3282" w:rsidRPr="00DA3282" w:rsidRDefault="00DA3282" w:rsidP="000F16E4">
      <w:pPr>
        <w:pStyle w:val="2"/>
        <w:rPr>
          <w:rFonts w:eastAsia="Times New Roman"/>
          <w:lang w:val="en-US" w:bidi="ar-MA"/>
        </w:rPr>
      </w:pPr>
      <w:bookmarkStart w:id="96" w:name="_Toc217152819"/>
      <w:r w:rsidRPr="00DA3282">
        <w:rPr>
          <w:rFonts w:eastAsia="Times New Roman"/>
          <w:rtl/>
          <w:lang w:val="en-US"/>
        </w:rPr>
        <w:t>نبذة عن المؤلف: رحلة البحث عن الشفرة</w:t>
      </w:r>
      <w:bookmarkEnd w:id="96"/>
    </w:p>
    <w:p w14:paraId="2510F84F" w14:textId="77777777" w:rsidR="009A608C" w:rsidRPr="009A608C" w:rsidRDefault="009A608C" w:rsidP="00C301CD">
      <w:pPr>
        <w:numPr>
          <w:ilvl w:val="0"/>
          <w:numId w:val="174"/>
        </w:numPr>
        <w:spacing w:before="100" w:beforeAutospacing="1" w:after="100" w:afterAutospacing="1" w:line="360" w:lineRule="auto"/>
        <w:rPr>
          <w:rFonts w:ascii="Calibri" w:eastAsia="Aptos" w:hAnsi="Calibri" w:cs="Calibri"/>
          <w:kern w:val="2"/>
          <w:sz w:val="24"/>
          <w:szCs w:val="24"/>
          <w:lang w:val="en-US"/>
          <w14:ligatures w14:val="standardContextual"/>
        </w:rPr>
      </w:pPr>
      <w:r w:rsidRPr="009A608C">
        <w:rPr>
          <w:rFonts w:ascii="Times New Roman" w:eastAsia="Times New Roman" w:hAnsi="Times New Roman" w:cs="Times New Roman"/>
          <w:b/>
          <w:bCs/>
          <w:sz w:val="24"/>
          <w:szCs w:val="24"/>
          <w:rtl/>
          <w:lang w:val="en-US"/>
        </w:rPr>
        <w:t>الخلفية الأكاديمية والمهنية</w:t>
      </w:r>
      <w:r w:rsidRPr="009A608C">
        <w:rPr>
          <w:rFonts w:ascii="Times New Roman" w:eastAsia="Times New Roman" w:hAnsi="Times New Roman" w:cs="Times New Roman"/>
          <w:b/>
          <w:bCs/>
          <w:sz w:val="24"/>
          <w:szCs w:val="24"/>
          <w:lang w:val="en-US"/>
        </w:rPr>
        <w:t>:</w:t>
      </w:r>
      <w:r w:rsidRPr="009A608C">
        <w:rPr>
          <w:rFonts w:ascii="Times New Roman" w:eastAsia="Times New Roman" w:hAnsi="Times New Roman" w:cs="Times New Roman"/>
          <w:sz w:val="24"/>
          <w:szCs w:val="24"/>
          <w:lang w:val="en-US"/>
        </w:rPr>
        <w:t xml:space="preserve"> </w:t>
      </w:r>
      <w:r w:rsidRPr="009A608C">
        <w:rPr>
          <w:rFonts w:ascii="Calibri" w:eastAsia="Aptos" w:hAnsi="Calibri" w:cs="Calibri"/>
          <w:kern w:val="2"/>
          <w:sz w:val="24"/>
          <w:szCs w:val="24"/>
          <w:rtl/>
          <w:lang w:val="en-US"/>
          <w14:ligatures w14:val="standardContextual"/>
        </w:rPr>
        <w:t xml:space="preserve">مهندس مدني للمعادن وباحث إسلامي، خريج كلية البوليتكنيك في جامعة </w:t>
      </w:r>
      <w:proofErr w:type="spellStart"/>
      <w:r w:rsidRPr="009A608C">
        <w:rPr>
          <w:rFonts w:ascii="Calibri" w:eastAsia="Aptos" w:hAnsi="Calibri" w:cs="Calibri"/>
          <w:kern w:val="2"/>
          <w:sz w:val="24"/>
          <w:szCs w:val="24"/>
          <w:rtl/>
          <w:lang w:val="en-US"/>
          <w14:ligatures w14:val="standardContextual"/>
        </w:rPr>
        <w:t>مونس</w:t>
      </w:r>
      <w:proofErr w:type="spellEnd"/>
      <w:r w:rsidRPr="009A608C">
        <w:rPr>
          <w:rFonts w:ascii="Calibri" w:eastAsia="Aptos" w:hAnsi="Calibri" w:cs="Calibri"/>
          <w:kern w:val="2"/>
          <w:sz w:val="24"/>
          <w:szCs w:val="24"/>
          <w:rtl/>
          <w:lang w:val="en-US"/>
          <w14:ligatures w14:val="standardContextual"/>
        </w:rPr>
        <w:t xml:space="preserve"> ببلجيكا. من مواليد المملكة المغربية بتاريخ 27 أبريل 1960. موظف متقاعد بوزارة الإسكان</w:t>
      </w:r>
      <w:r w:rsidRPr="009A608C">
        <w:rPr>
          <w:rFonts w:ascii="Calibri" w:eastAsia="Aptos" w:hAnsi="Calibri" w:cs="Calibri"/>
          <w:kern w:val="2"/>
          <w:sz w:val="24"/>
          <w:szCs w:val="24"/>
          <w:lang w:val="en-US"/>
          <w14:ligatures w14:val="standardContextual"/>
        </w:rPr>
        <w:t>.</w:t>
      </w:r>
    </w:p>
    <w:p w14:paraId="1712B955" w14:textId="77777777" w:rsidR="009A608C" w:rsidRPr="009A608C" w:rsidRDefault="009A608C" w:rsidP="00C301CD">
      <w:pPr>
        <w:numPr>
          <w:ilvl w:val="0"/>
          <w:numId w:val="174"/>
        </w:numPr>
        <w:spacing w:before="100" w:beforeAutospacing="1" w:after="100" w:afterAutospacing="1" w:line="360" w:lineRule="auto"/>
        <w:rPr>
          <w:rFonts w:ascii="Calibri" w:eastAsia="Aptos" w:hAnsi="Calibri" w:cs="Calibri"/>
          <w:kern w:val="2"/>
          <w:sz w:val="24"/>
          <w:szCs w:val="24"/>
          <w:lang w:val="en-US"/>
          <w14:ligatures w14:val="standardContextual"/>
        </w:rPr>
      </w:pPr>
      <w:r w:rsidRPr="009A608C">
        <w:rPr>
          <w:rFonts w:ascii="Calibri" w:eastAsia="Aptos" w:hAnsi="Calibri" w:cs="Calibri"/>
          <w:kern w:val="2"/>
          <w:sz w:val="24"/>
          <w:szCs w:val="24"/>
          <w:rtl/>
          <w:lang w:val="en-US"/>
          <w14:ligatures w14:val="standardContextual"/>
        </w:rPr>
        <w:t>التخصص الحالي</w:t>
      </w:r>
      <w:r w:rsidRPr="009A608C">
        <w:rPr>
          <w:rFonts w:ascii="Calibri" w:eastAsia="Aptos" w:hAnsi="Calibri" w:cs="Calibri"/>
          <w:kern w:val="2"/>
          <w:sz w:val="24"/>
          <w:szCs w:val="24"/>
          <w:lang w:val="en-US"/>
          <w14:ligatures w14:val="standardContextual"/>
        </w:rPr>
        <w:t xml:space="preserve">: </w:t>
      </w:r>
      <w:r w:rsidRPr="009A608C">
        <w:rPr>
          <w:rFonts w:ascii="Calibri" w:eastAsia="Aptos" w:hAnsi="Calibri" w:cs="Calibri"/>
          <w:kern w:val="2"/>
          <w:sz w:val="24"/>
          <w:szCs w:val="24"/>
          <w:rtl/>
          <w:lang w:val="en-US"/>
          <w14:ligatures w14:val="standardContextual"/>
        </w:rPr>
        <w:t>باحث متفرغ في الدراسات القرآنية، يتركز مشروعه المعرفي على</w:t>
      </w:r>
      <w:r w:rsidRPr="009A608C">
        <w:rPr>
          <w:rFonts w:ascii="Calibri" w:eastAsia="Aptos" w:hAnsi="Calibri" w:cs="Calibri"/>
          <w:kern w:val="2"/>
          <w:sz w:val="24"/>
          <w:szCs w:val="24"/>
          <w:lang w:val="en-US"/>
          <w14:ligatures w14:val="standardContextual"/>
        </w:rPr>
        <w:t>:</w:t>
      </w:r>
    </w:p>
    <w:p w14:paraId="445CA20F" w14:textId="77777777" w:rsidR="009A608C" w:rsidRPr="009A608C" w:rsidRDefault="009A608C" w:rsidP="00C301CD">
      <w:pPr>
        <w:numPr>
          <w:ilvl w:val="1"/>
          <w:numId w:val="174"/>
        </w:numPr>
        <w:spacing w:before="100" w:beforeAutospacing="1" w:after="100" w:afterAutospacing="1" w:line="360" w:lineRule="auto"/>
        <w:rPr>
          <w:rFonts w:ascii="Calibri" w:eastAsia="Aptos" w:hAnsi="Calibri" w:cs="Calibri"/>
          <w:kern w:val="2"/>
          <w:sz w:val="24"/>
          <w:szCs w:val="24"/>
          <w:lang w:val="en-US"/>
          <w14:ligatures w14:val="standardContextual"/>
        </w:rPr>
      </w:pPr>
      <w:r w:rsidRPr="009A608C">
        <w:rPr>
          <w:rFonts w:ascii="Calibri" w:eastAsia="Aptos" w:hAnsi="Calibri" w:cs="Calibri"/>
          <w:kern w:val="2"/>
          <w:sz w:val="24"/>
          <w:szCs w:val="24"/>
          <w:rtl/>
          <w:lang w:val="en-US"/>
          <w14:ligatures w14:val="standardContextual"/>
        </w:rPr>
        <w:t>لغويات القرآن</w:t>
      </w:r>
      <w:r w:rsidRPr="009A608C">
        <w:rPr>
          <w:rFonts w:ascii="Calibri" w:eastAsia="Aptos" w:hAnsi="Calibri" w:cs="Calibri"/>
          <w:kern w:val="2"/>
          <w:sz w:val="24"/>
          <w:szCs w:val="24"/>
          <w:lang w:val="en-US"/>
          <w14:ligatures w14:val="standardContextual"/>
        </w:rPr>
        <w:t xml:space="preserve">: </w:t>
      </w:r>
      <w:r w:rsidRPr="009A608C">
        <w:rPr>
          <w:rFonts w:ascii="Calibri" w:eastAsia="Aptos" w:hAnsi="Calibri" w:cs="Calibri"/>
          <w:kern w:val="2"/>
          <w:sz w:val="24"/>
          <w:szCs w:val="24"/>
          <w:rtl/>
          <w:lang w:val="en-US"/>
          <w14:ligatures w14:val="standardContextual"/>
        </w:rPr>
        <w:t>سبر أغوار العلاقة بين الحرف والكلمة والمعنى</w:t>
      </w:r>
      <w:r w:rsidRPr="009A608C">
        <w:rPr>
          <w:rFonts w:ascii="Calibri" w:eastAsia="Aptos" w:hAnsi="Calibri" w:cs="Calibri"/>
          <w:kern w:val="2"/>
          <w:sz w:val="24"/>
          <w:szCs w:val="24"/>
          <w:lang w:val="en-US"/>
          <w14:ligatures w14:val="standardContextual"/>
        </w:rPr>
        <w:t>.</w:t>
      </w:r>
    </w:p>
    <w:p w14:paraId="30C1EB6C" w14:textId="77777777" w:rsidR="009A608C" w:rsidRPr="009A608C" w:rsidRDefault="009A608C" w:rsidP="00C301CD">
      <w:pPr>
        <w:numPr>
          <w:ilvl w:val="1"/>
          <w:numId w:val="174"/>
        </w:numPr>
        <w:spacing w:before="100" w:beforeAutospacing="1" w:after="100" w:afterAutospacing="1" w:line="360" w:lineRule="auto"/>
        <w:rPr>
          <w:rFonts w:ascii="Calibri" w:eastAsia="Aptos" w:hAnsi="Calibri" w:cs="Calibri"/>
          <w:kern w:val="2"/>
          <w:sz w:val="24"/>
          <w:szCs w:val="24"/>
          <w:lang w:val="en-US"/>
          <w14:ligatures w14:val="standardContextual"/>
        </w:rPr>
      </w:pPr>
      <w:r w:rsidRPr="009A608C">
        <w:rPr>
          <w:rFonts w:ascii="Calibri" w:eastAsia="Aptos" w:hAnsi="Calibri" w:cs="Calibri"/>
          <w:kern w:val="2"/>
          <w:sz w:val="24"/>
          <w:szCs w:val="24"/>
          <w:rtl/>
          <w:lang w:val="en-US"/>
          <w14:ligatures w14:val="standardContextual"/>
        </w:rPr>
        <w:t>تحليل المخطوطات الرقمية</w:t>
      </w:r>
      <w:r w:rsidRPr="009A608C">
        <w:rPr>
          <w:rFonts w:ascii="Calibri" w:eastAsia="Aptos" w:hAnsi="Calibri" w:cs="Calibri"/>
          <w:kern w:val="2"/>
          <w:sz w:val="24"/>
          <w:szCs w:val="24"/>
          <w:lang w:val="en-US"/>
          <w14:ligatures w14:val="standardContextual"/>
        </w:rPr>
        <w:t xml:space="preserve">: </w:t>
      </w:r>
      <w:r w:rsidRPr="009A608C">
        <w:rPr>
          <w:rFonts w:ascii="Calibri" w:eastAsia="Aptos" w:hAnsi="Calibri" w:cs="Calibri"/>
          <w:kern w:val="2"/>
          <w:sz w:val="24"/>
          <w:szCs w:val="24"/>
          <w:rtl/>
          <w:lang w:val="en-US"/>
          <w14:ligatures w14:val="standardContextual"/>
        </w:rPr>
        <w:t>استخدام التقنيات الحديثة في دراسة النص</w:t>
      </w:r>
      <w:r w:rsidRPr="009A608C">
        <w:rPr>
          <w:rFonts w:ascii="Calibri" w:eastAsia="Aptos" w:hAnsi="Calibri" w:cs="Calibri"/>
          <w:kern w:val="2"/>
          <w:sz w:val="24"/>
          <w:szCs w:val="24"/>
          <w:lang w:val="en-US"/>
          <w14:ligatures w14:val="standardContextual"/>
        </w:rPr>
        <w:t>.</w:t>
      </w:r>
    </w:p>
    <w:p w14:paraId="1A715D23" w14:textId="77777777" w:rsidR="009A608C" w:rsidRPr="009A608C" w:rsidRDefault="009A608C" w:rsidP="00C301CD">
      <w:pPr>
        <w:numPr>
          <w:ilvl w:val="1"/>
          <w:numId w:val="174"/>
        </w:numPr>
        <w:spacing w:before="100" w:beforeAutospacing="1" w:after="100" w:afterAutospacing="1" w:line="360" w:lineRule="auto"/>
        <w:rPr>
          <w:rFonts w:ascii="Calibri" w:eastAsia="Aptos" w:hAnsi="Calibri" w:cs="Calibri"/>
          <w:kern w:val="2"/>
          <w:sz w:val="24"/>
          <w:szCs w:val="24"/>
          <w:lang w:val="en-US"/>
          <w14:ligatures w14:val="standardContextual"/>
        </w:rPr>
      </w:pPr>
      <w:r w:rsidRPr="009A608C">
        <w:rPr>
          <w:rFonts w:ascii="Calibri" w:eastAsia="Aptos" w:hAnsi="Calibri" w:cs="Calibri"/>
          <w:kern w:val="2"/>
          <w:sz w:val="24"/>
          <w:szCs w:val="24"/>
          <w:rtl/>
          <w:lang w:val="en-US"/>
          <w14:ligatures w14:val="standardContextual"/>
        </w:rPr>
        <w:t>مناهج التدبر المعاصر</w:t>
      </w:r>
      <w:r w:rsidRPr="009A608C">
        <w:rPr>
          <w:rFonts w:ascii="Calibri" w:eastAsia="Aptos" w:hAnsi="Calibri" w:cs="Calibri"/>
          <w:kern w:val="2"/>
          <w:sz w:val="24"/>
          <w:szCs w:val="24"/>
          <w:lang w:val="en-US"/>
          <w14:ligatures w14:val="standardContextual"/>
        </w:rPr>
        <w:t xml:space="preserve">: </w:t>
      </w:r>
      <w:r w:rsidRPr="009A608C">
        <w:rPr>
          <w:rFonts w:ascii="Calibri" w:eastAsia="Aptos" w:hAnsi="Calibri" w:cs="Calibri"/>
          <w:kern w:val="2"/>
          <w:sz w:val="24"/>
          <w:szCs w:val="24"/>
          <w:rtl/>
          <w:lang w:val="en-US"/>
          <w14:ligatures w14:val="standardContextual"/>
        </w:rPr>
        <w:t>ربط الوحي بالمنطق العقلاني والسنن الكونية</w:t>
      </w:r>
      <w:r w:rsidRPr="009A608C">
        <w:rPr>
          <w:rFonts w:ascii="Calibri" w:eastAsia="Aptos" w:hAnsi="Calibri" w:cs="Calibri"/>
          <w:kern w:val="2"/>
          <w:sz w:val="24"/>
          <w:szCs w:val="24"/>
          <w:lang w:val="en-US"/>
          <w14:ligatures w14:val="standardContextual"/>
        </w:rPr>
        <w:t>.</w:t>
      </w:r>
    </w:p>
    <w:p w14:paraId="0A0EC576" w14:textId="77777777" w:rsidR="009A608C" w:rsidRPr="009A608C" w:rsidRDefault="009A608C" w:rsidP="000F16E4">
      <w:pPr>
        <w:spacing w:before="100" w:beforeAutospacing="1" w:after="100" w:afterAutospacing="1" w:line="360" w:lineRule="auto"/>
        <w:rPr>
          <w:rFonts w:ascii="Times New Roman" w:eastAsia="Times New Roman" w:hAnsi="Times New Roman" w:cs="Times New Roman"/>
          <w:sz w:val="24"/>
          <w:szCs w:val="24"/>
          <w:lang w:val="en-US"/>
        </w:rPr>
      </w:pPr>
      <w:r w:rsidRPr="009A608C">
        <w:rPr>
          <w:rFonts w:ascii="Calibri" w:eastAsia="Aptos" w:hAnsi="Calibri" w:cs="Calibri"/>
          <w:kern w:val="2"/>
          <w:sz w:val="24"/>
          <w:szCs w:val="24"/>
          <w:rtl/>
          <w:lang w:val="en-US"/>
          <w14:ligatures w14:val="standardContextual"/>
        </w:rPr>
        <w:t>رحلة البحث عن الشفرة</w:t>
      </w:r>
      <w:r w:rsidRPr="009A608C">
        <w:rPr>
          <w:rFonts w:ascii="Calibri" w:eastAsia="Aptos" w:hAnsi="Calibri" w:cs="Calibri"/>
          <w:kern w:val="2"/>
          <w:sz w:val="24"/>
          <w:szCs w:val="24"/>
          <w:lang w:val="en-US"/>
          <w14:ligatures w14:val="standardContextual"/>
        </w:rPr>
        <w:t xml:space="preserve">: </w:t>
      </w:r>
      <w:r w:rsidRPr="009A608C">
        <w:rPr>
          <w:rFonts w:ascii="Calibri" w:eastAsia="Aptos" w:hAnsi="Calibri" w:cs="Calibri"/>
          <w:kern w:val="2"/>
          <w:sz w:val="24"/>
          <w:szCs w:val="24"/>
          <w:rtl/>
          <w:lang w:val="en-US"/>
          <w14:ligatures w14:val="standardContextual"/>
        </w:rPr>
        <w:t>لم تكن هذه الرحلة بدافع التأليف، بل بدافع الحيرة والدهشة أمام عظمة القرآن. بدأ كل شيء بأسئلة هندسية ومنطقية لازمتني منذ الصغر: لماذا تتكرر الكلمات؟ ولماذا يبدو أن كل حرف في كتاب الله له وزن وطاقة؟ أدركت من خلال البحث أن القرآن "كود" يُعاش ويُرى في كل مكان؛ ففي "شيفرة" الحروف الأولى (مثل: د + م = دم) وجدت مفتاح العلاقة بين المادة والروح، وفي حركة الكواكب ونظام النحل وجدت "المسارات الموجهة المكتملة" التي صورها الوحي</w:t>
      </w:r>
      <w:r w:rsidRPr="009A608C">
        <w:rPr>
          <w:rFonts w:ascii="Times New Roman" w:eastAsia="Times New Roman" w:hAnsi="Times New Roman" w:cs="Times New Roman"/>
          <w:sz w:val="24"/>
          <w:szCs w:val="24"/>
          <w:lang w:val="en-US"/>
        </w:rPr>
        <w:t>.</w:t>
      </w:r>
    </w:p>
    <w:p w14:paraId="020458B0" w14:textId="77777777" w:rsidR="009A608C" w:rsidRPr="00CA421D" w:rsidRDefault="009A608C" w:rsidP="000F16E4">
      <w:pPr>
        <w:rPr>
          <w:rFonts w:eastAsia="Times New Roman"/>
          <w:lang w:val="en-US" w:bidi="ar-MA"/>
        </w:rPr>
      </w:pPr>
    </w:p>
    <w:p w14:paraId="706D4F93" w14:textId="28D4AD2D" w:rsidR="00DA3282" w:rsidRPr="00DA3282" w:rsidRDefault="00DA3282" w:rsidP="000F16E4">
      <w:pPr>
        <w:pStyle w:val="2"/>
        <w:rPr>
          <w:rFonts w:eastAsia="Times New Roman"/>
          <w:lang w:val="en-US" w:bidi="ar-MA"/>
        </w:rPr>
      </w:pPr>
      <w:bookmarkStart w:id="97" w:name="_Toc217152820"/>
      <w:r w:rsidRPr="00DA3282">
        <w:rPr>
          <w:rFonts w:eastAsia="Times New Roman"/>
          <w:rtl/>
          <w:lang w:val="en-US"/>
        </w:rPr>
        <w:t>البيان المنهجي وسياسة الإتاحة (مكتبة ناصر ابن داوود)</w:t>
      </w:r>
      <w:bookmarkEnd w:id="97"/>
    </w:p>
    <w:p w14:paraId="2C92B80F"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أولاً: التدبر الجماعي ومسؤولية المعرفة</w:t>
      </w:r>
    </w:p>
    <w:p w14:paraId="13ABE275" w14:textId="77777777" w:rsidR="00DA3282" w:rsidRPr="00DA3282" w:rsidRDefault="00DA3282" w:rsidP="000F16E4">
      <w:p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ينطلق هذا الكتاب من منهج ثابت قوامه</w:t>
      </w:r>
      <w:r w:rsidRPr="00DA3282">
        <w:rPr>
          <w:rFonts w:ascii="Calibri" w:eastAsia="Aptos" w:hAnsi="Calibri" w:cs="Calibri"/>
          <w:kern w:val="2"/>
          <w:sz w:val="24"/>
          <w:szCs w:val="24"/>
          <w:lang w:val="en-US" w:bidi="ar-MA"/>
          <w14:ligatures w14:val="standardContextual"/>
        </w:rPr>
        <w:t>:</w:t>
      </w:r>
    </w:p>
    <w:p w14:paraId="441B4F29" w14:textId="77777777" w:rsidR="00DA3282" w:rsidRPr="00DA3282" w:rsidRDefault="00DA3282" w:rsidP="00C301CD">
      <w:pPr>
        <w:numPr>
          <w:ilvl w:val="0"/>
          <w:numId w:val="167"/>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بشرية الاجتهاد</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 xml:space="preserve">كل ما يُقدَّم هنا هو </w:t>
      </w:r>
      <w:proofErr w:type="spellStart"/>
      <w:r w:rsidRPr="00DA3282">
        <w:rPr>
          <w:rFonts w:ascii="Calibri" w:eastAsia="Aptos" w:hAnsi="Calibri" w:cs="Calibri"/>
          <w:kern w:val="2"/>
          <w:sz w:val="24"/>
          <w:szCs w:val="24"/>
          <w:rtl/>
          <w:lang w:val="en-US"/>
          <w14:ligatures w14:val="standardContextual"/>
        </w:rPr>
        <w:t>تدبرات</w:t>
      </w:r>
      <w:proofErr w:type="spellEnd"/>
      <w:r w:rsidRPr="00DA3282">
        <w:rPr>
          <w:rFonts w:ascii="Calibri" w:eastAsia="Aptos" w:hAnsi="Calibri" w:cs="Calibri"/>
          <w:kern w:val="2"/>
          <w:sz w:val="24"/>
          <w:szCs w:val="24"/>
          <w:rtl/>
          <w:lang w:val="en-US"/>
          <w14:ligatures w14:val="standardContextual"/>
        </w:rPr>
        <w:t xml:space="preserve"> بشرية غير معصومة، قد تصيب وقد تخطئ. الثبات للقرآن وحده، أما الفهم فنسبي وقابل للتقويم</w:t>
      </w:r>
      <w:r w:rsidRPr="00DA3282">
        <w:rPr>
          <w:rFonts w:ascii="Calibri" w:eastAsia="Aptos" w:hAnsi="Calibri" w:cs="Calibri"/>
          <w:kern w:val="2"/>
          <w:sz w:val="24"/>
          <w:szCs w:val="24"/>
          <w:lang w:val="en-US" w:bidi="ar-MA"/>
          <w14:ligatures w14:val="standardContextual"/>
        </w:rPr>
        <w:t>.</w:t>
      </w:r>
    </w:p>
    <w:p w14:paraId="66B8BB9F" w14:textId="77777777" w:rsidR="00DA3282" w:rsidRPr="00DA3282" w:rsidRDefault="00DA3282" w:rsidP="00C301CD">
      <w:pPr>
        <w:numPr>
          <w:ilvl w:val="0"/>
          <w:numId w:val="167"/>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التدبر الجماعي</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نؤمن أن فهم القرآن عملية تراكمية تتقاطع فيها العقول. هذا الكتاب مساهمة مفتوحة لا تحتكر الحقيقة</w:t>
      </w:r>
      <w:r w:rsidRPr="00DA3282">
        <w:rPr>
          <w:rFonts w:ascii="Calibri" w:eastAsia="Aptos" w:hAnsi="Calibri" w:cs="Calibri"/>
          <w:kern w:val="2"/>
          <w:sz w:val="24"/>
          <w:szCs w:val="24"/>
          <w:lang w:val="en-US" w:bidi="ar-MA"/>
          <w14:ligatures w14:val="standardContextual"/>
        </w:rPr>
        <w:t>.</w:t>
      </w:r>
    </w:p>
    <w:p w14:paraId="5802B9E6" w14:textId="77777777" w:rsidR="00DA3282" w:rsidRPr="00DA3282" w:rsidRDefault="00DA3282" w:rsidP="00C301CD">
      <w:pPr>
        <w:numPr>
          <w:ilvl w:val="0"/>
          <w:numId w:val="167"/>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المراجعة المستمرة</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الاعتراف بالخطأ فضيلة، والمحتوى خاضع للتحديث متى تبيّن خلله</w:t>
      </w:r>
      <w:r w:rsidRPr="00DA3282">
        <w:rPr>
          <w:rFonts w:ascii="Calibri" w:eastAsia="Aptos" w:hAnsi="Calibri" w:cs="Calibri"/>
          <w:kern w:val="2"/>
          <w:sz w:val="24"/>
          <w:szCs w:val="24"/>
          <w:lang w:val="en-US" w:bidi="ar-MA"/>
          <w14:ligatures w14:val="standardContextual"/>
        </w:rPr>
        <w:t>.</w:t>
      </w:r>
    </w:p>
    <w:p w14:paraId="7BA27F0C" w14:textId="77777777" w:rsidR="00DA3282" w:rsidRPr="00DA3282" w:rsidRDefault="00DA3282" w:rsidP="000F16E4">
      <w:pPr>
        <w:spacing w:line="360" w:lineRule="auto"/>
        <w:ind w:left="360"/>
        <w:rPr>
          <w:rFonts w:ascii="Calibri" w:eastAsia="Aptos" w:hAnsi="Calibri" w:cs="Calibri"/>
          <w:kern w:val="2"/>
          <w:sz w:val="24"/>
          <w:szCs w:val="24"/>
          <w:rtl/>
          <w:lang w:val="en-US"/>
          <w14:ligatures w14:val="standardContextual"/>
        </w:rPr>
      </w:pPr>
      <w:r w:rsidRPr="00DA3282">
        <w:rPr>
          <w:rFonts w:ascii="Calibri" w:eastAsia="Aptos" w:hAnsi="Calibri" w:cs="Calibri"/>
          <w:b/>
          <w:bCs/>
          <w:kern w:val="2"/>
          <w:sz w:val="24"/>
          <w:szCs w:val="24"/>
          <w:rtl/>
          <w:lang w:val="en-US" w:bidi="ar-MA"/>
          <w14:ligatures w14:val="standardContextual"/>
        </w:rPr>
        <w:t>المرتكز القرآني</w:t>
      </w:r>
      <w:r w:rsidRPr="00DA3282">
        <w:rPr>
          <w:rFonts w:ascii="Calibri" w:eastAsia="Aptos" w:hAnsi="Calibri" w:cs="Calibri"/>
          <w:b/>
          <w:bCs/>
          <w:kern w:val="2"/>
          <w:sz w:val="24"/>
          <w:szCs w:val="24"/>
          <w:lang w:val="en-US"/>
          <w14:ligatures w14:val="standardContextual"/>
        </w:rPr>
        <w:t>:</w:t>
      </w:r>
      <w:r w:rsidRPr="00DA3282">
        <w:rPr>
          <w:rFonts w:ascii="Calibri" w:eastAsia="Aptos" w:hAnsi="Calibri" w:cs="Calibri"/>
          <w:kern w:val="2"/>
          <w:sz w:val="24"/>
          <w:szCs w:val="24"/>
          <w:lang w:val="en-US"/>
          <w14:ligatures w14:val="standardContextual"/>
        </w:rPr>
        <w:t xml:space="preserve"> </w:t>
      </w:r>
      <w:r w:rsidRPr="00DA3282">
        <w:rPr>
          <w:rFonts w:ascii="Calibri" w:eastAsia="Aptos" w:hAnsi="Calibri" w:cs="Calibri"/>
          <w:kern w:val="2"/>
          <w:sz w:val="24"/>
          <w:szCs w:val="24"/>
          <w:rtl/>
          <w:lang w:val="en-US" w:bidi="ar-MA"/>
          <w14:ligatures w14:val="standardContextual"/>
        </w:rPr>
        <w:t>﴿أَفَلَا يَتَدَبَّرُونَ الْقُرْآنَ﴾ جاء الخطاب الإلهي بصيغة الجمع لا المفرد؛ فلم يقل سبحانه "أفلا تتدبر" لتبقى وحدك وتنعزل، أو لتتكبر فترفض أفكار العقل المنير والذكر المُحْدَث، بل هي دعوة لتلاقح العقول ونبذ الانغلاق</w:t>
      </w:r>
      <w:r w:rsidRPr="00DA3282">
        <w:rPr>
          <w:rFonts w:ascii="Calibri" w:eastAsia="Aptos" w:hAnsi="Calibri" w:cs="Calibri"/>
          <w:kern w:val="2"/>
          <w:sz w:val="24"/>
          <w:szCs w:val="24"/>
          <w:lang w:val="en-US"/>
          <w14:ligatures w14:val="standardContextual"/>
        </w:rPr>
        <w:t>.</w:t>
      </w:r>
    </w:p>
    <w:p w14:paraId="23F0EF0A"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ثانياً: أخلاق الاختلاف ومسؤولية الخطاب</w:t>
      </w:r>
    </w:p>
    <w:p w14:paraId="6D0F19E3" w14:textId="77777777" w:rsidR="00DA3282" w:rsidRPr="00DA3282" w:rsidRDefault="00DA3282" w:rsidP="000F16E4">
      <w:p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 xml:space="preserve">يلتزم المشروع بمنهج </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b/>
          <w:bCs/>
          <w:kern w:val="2"/>
          <w:sz w:val="24"/>
          <w:szCs w:val="24"/>
          <w:rtl/>
          <w:lang w:val="en-US"/>
          <w14:ligatures w14:val="standardContextual"/>
        </w:rPr>
        <w:t>الأمن والسلام</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w:t>
      </w:r>
    </w:p>
    <w:p w14:paraId="77610FB3" w14:textId="77777777" w:rsidR="00DA3282" w:rsidRPr="00DA3282" w:rsidRDefault="00DA3282" w:rsidP="00C301CD">
      <w:pPr>
        <w:numPr>
          <w:ilvl w:val="0"/>
          <w:numId w:val="168"/>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لا تسفيه للآراء، ولا تخوين للمخالف</w:t>
      </w:r>
      <w:r w:rsidRPr="00DA3282">
        <w:rPr>
          <w:rFonts w:ascii="Calibri" w:eastAsia="Aptos" w:hAnsi="Calibri" w:cs="Calibri"/>
          <w:kern w:val="2"/>
          <w:sz w:val="24"/>
          <w:szCs w:val="24"/>
          <w:lang w:val="en-US" w:bidi="ar-MA"/>
          <w14:ligatures w14:val="standardContextual"/>
        </w:rPr>
        <w:t>.</w:t>
      </w:r>
    </w:p>
    <w:p w14:paraId="61A43824" w14:textId="77777777" w:rsidR="00DA3282" w:rsidRPr="00DA3282" w:rsidRDefault="00DA3282" w:rsidP="00C301CD">
      <w:pPr>
        <w:numPr>
          <w:ilvl w:val="0"/>
          <w:numId w:val="168"/>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أمن الفكر من التقديس الأعمى، وأمن الخطاب من التحريض</w:t>
      </w:r>
      <w:r w:rsidRPr="00DA3282">
        <w:rPr>
          <w:rFonts w:ascii="Calibri" w:eastAsia="Aptos" w:hAnsi="Calibri" w:cs="Calibri"/>
          <w:kern w:val="2"/>
          <w:sz w:val="24"/>
          <w:szCs w:val="24"/>
          <w:lang w:val="en-US" w:bidi="ar-MA"/>
          <w14:ligatures w14:val="standardContextual"/>
        </w:rPr>
        <w:t>.</w:t>
      </w:r>
    </w:p>
    <w:p w14:paraId="740AAF7E" w14:textId="77777777" w:rsidR="00DA3282" w:rsidRPr="00DA3282" w:rsidRDefault="00DA3282" w:rsidP="00C301CD">
      <w:pPr>
        <w:numPr>
          <w:ilvl w:val="0"/>
          <w:numId w:val="168"/>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التوازن بين التراث والاجتهاد المعاصر، والاستناد إلى العقل والفطرة</w:t>
      </w:r>
      <w:r w:rsidRPr="00DA3282">
        <w:rPr>
          <w:rFonts w:ascii="Calibri" w:eastAsia="Aptos" w:hAnsi="Calibri" w:cs="Calibri"/>
          <w:kern w:val="2"/>
          <w:sz w:val="24"/>
          <w:szCs w:val="24"/>
          <w:lang w:val="en-US" w:bidi="ar-MA"/>
          <w14:ligatures w14:val="standardContextual"/>
        </w:rPr>
        <w:t>.</w:t>
      </w:r>
    </w:p>
    <w:p w14:paraId="58FB5C9F"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ثالثاً: سياسة الإتاحة (النشر المفتوح)</w:t>
      </w:r>
    </w:p>
    <w:p w14:paraId="3E1D36AC" w14:textId="77777777" w:rsidR="00DA3282" w:rsidRPr="00DA3282" w:rsidRDefault="00DA3282" w:rsidP="000F16E4">
      <w:p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إيماناً بأن المعرفة القرآنية حق مشاع</w:t>
      </w:r>
      <w:r w:rsidRPr="00DA3282">
        <w:rPr>
          <w:rFonts w:ascii="Calibri" w:eastAsia="Aptos" w:hAnsi="Calibri" w:cs="Calibri"/>
          <w:kern w:val="2"/>
          <w:sz w:val="24"/>
          <w:szCs w:val="24"/>
          <w:lang w:val="en-US" w:bidi="ar-MA"/>
          <w14:ligatures w14:val="standardContextual"/>
        </w:rPr>
        <w:t>:</w:t>
      </w:r>
    </w:p>
    <w:p w14:paraId="01C74871" w14:textId="77777777" w:rsidR="00DA3282" w:rsidRPr="00DA3282" w:rsidRDefault="00DA3282" w:rsidP="00C301CD">
      <w:pPr>
        <w:numPr>
          <w:ilvl w:val="0"/>
          <w:numId w:val="169"/>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المجانية الكاملة</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جميع الكتب (46 كتاباً) متاحة مجاناً بلا رسوم أو اشتراكات</w:t>
      </w:r>
      <w:r w:rsidRPr="00DA3282">
        <w:rPr>
          <w:rFonts w:ascii="Calibri" w:eastAsia="Aptos" w:hAnsi="Calibri" w:cs="Calibri"/>
          <w:kern w:val="2"/>
          <w:sz w:val="24"/>
          <w:szCs w:val="24"/>
          <w:lang w:val="en-US" w:bidi="ar-MA"/>
          <w14:ligatures w14:val="standardContextual"/>
        </w:rPr>
        <w:t>.</w:t>
      </w:r>
    </w:p>
    <w:p w14:paraId="5532D65D" w14:textId="77777777" w:rsidR="00DA3282" w:rsidRPr="00DA3282" w:rsidRDefault="00DA3282" w:rsidP="00C301CD">
      <w:pPr>
        <w:numPr>
          <w:ilvl w:val="0"/>
          <w:numId w:val="169"/>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تنوع الصيغ</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(PDF, HTML, TXT, DOCX) </w:t>
      </w:r>
      <w:r w:rsidRPr="00DA3282">
        <w:rPr>
          <w:rFonts w:ascii="Calibri" w:eastAsia="Aptos" w:hAnsi="Calibri" w:cs="Calibri"/>
          <w:kern w:val="2"/>
          <w:sz w:val="24"/>
          <w:szCs w:val="24"/>
          <w:rtl/>
          <w:lang w:val="en-US"/>
          <w14:ligatures w14:val="standardContextual"/>
        </w:rPr>
        <w:t>مع واجهة ثنائية اللغة وتكامل مع الذكاء الاصطناعي</w:t>
      </w:r>
      <w:r w:rsidRPr="00DA3282">
        <w:rPr>
          <w:rFonts w:ascii="Calibri" w:eastAsia="Aptos" w:hAnsi="Calibri" w:cs="Calibri"/>
          <w:kern w:val="2"/>
          <w:sz w:val="24"/>
          <w:szCs w:val="24"/>
          <w:lang w:val="en-US" w:bidi="ar-MA"/>
          <w14:ligatures w14:val="standardContextual"/>
        </w:rPr>
        <w:t>.</w:t>
      </w:r>
    </w:p>
    <w:p w14:paraId="1A569A49" w14:textId="77777777" w:rsidR="00DA3282" w:rsidRPr="00DA3282" w:rsidRDefault="00DA3282" w:rsidP="00C301CD">
      <w:pPr>
        <w:numPr>
          <w:ilvl w:val="0"/>
          <w:numId w:val="169"/>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حقوق النشر</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يُسمح بالنسخ وإعادة التوزيع بشرط ذكر المصدر (مكتبة ناصر ابن داوود) وعدم التحريف</w:t>
      </w:r>
      <w:r w:rsidRPr="00DA3282">
        <w:rPr>
          <w:rFonts w:ascii="Calibri" w:eastAsia="Aptos" w:hAnsi="Calibri" w:cs="Calibri"/>
          <w:kern w:val="2"/>
          <w:sz w:val="24"/>
          <w:szCs w:val="24"/>
          <w:lang w:val="en-US" w:bidi="ar-MA"/>
          <w14:ligatures w14:val="standardContextual"/>
        </w:rPr>
        <w:t>.</w:t>
      </w:r>
    </w:p>
    <w:p w14:paraId="0769AD9A" w14:textId="77777777" w:rsidR="00DA3282" w:rsidRPr="00DA3282" w:rsidRDefault="00DA3282" w:rsidP="000F16E4">
      <w:pPr>
        <w:pStyle w:val="2"/>
        <w:rPr>
          <w:rFonts w:eastAsia="Times New Roman"/>
          <w:lang w:val="en-US" w:bidi="ar-MA"/>
        </w:rPr>
      </w:pPr>
      <w:bookmarkStart w:id="98" w:name="_Toc217152821"/>
      <w:r w:rsidRPr="00DA3282">
        <w:rPr>
          <w:rFonts w:eastAsia="Times New Roman"/>
          <w:rtl/>
          <w:lang w:val="en-US"/>
        </w:rPr>
        <w:t>روابط المكتبة والمصادر الرقمية</w:t>
      </w:r>
      <w:bookmarkEnd w:id="98"/>
    </w:p>
    <w:p w14:paraId="7C35A091" w14:textId="77777777" w:rsidR="00DA3282" w:rsidRPr="00DA3282" w:rsidRDefault="00DA3282" w:rsidP="000F16E4">
      <w:p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للوصول إلى الأرشيف الكامل والنسخ المحدثة</w:t>
      </w:r>
      <w:r w:rsidRPr="00DA3282">
        <w:rPr>
          <w:rFonts w:ascii="Calibri" w:eastAsia="Aptos" w:hAnsi="Calibri" w:cs="Calibri"/>
          <w:kern w:val="2"/>
          <w:sz w:val="24"/>
          <w:szCs w:val="24"/>
          <w:lang w:val="en-US" w:bidi="ar-MA"/>
          <w14:ligatures w14:val="standardContextual"/>
        </w:rPr>
        <w:t>:</w:t>
      </w:r>
    </w:p>
    <w:p w14:paraId="305DE0A6" w14:textId="77777777" w:rsidR="00DA3282" w:rsidRPr="00DA3282" w:rsidRDefault="00DA3282" w:rsidP="00C301CD">
      <w:pPr>
        <w:numPr>
          <w:ilvl w:val="0"/>
          <w:numId w:val="170"/>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الموقع الرسمي (المدعوم بالذكاء الاصطناعي)</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hyperlink r:id="rId20" w:tgtFrame="_blank" w:history="1">
        <w:r w:rsidRPr="00DA3282">
          <w:rPr>
            <w:rFonts w:ascii="Calibri" w:eastAsia="Aptos" w:hAnsi="Calibri" w:cs="Calibri"/>
            <w:color w:val="467886"/>
            <w:kern w:val="2"/>
            <w:sz w:val="24"/>
            <w:szCs w:val="24"/>
            <w:u w:val="single"/>
            <w:lang w:val="en-US" w:bidi="ar-MA"/>
            <w14:ligatures w14:val="standardContextual"/>
          </w:rPr>
          <w:t>nasserhabitat.github.io/nasser-books</w:t>
        </w:r>
      </w:hyperlink>
      <w:r w:rsidRPr="00DA3282">
        <w:rPr>
          <w:rFonts w:ascii="Calibri" w:eastAsia="Aptos" w:hAnsi="Calibri" w:cs="Calibri"/>
          <w:kern w:val="2"/>
          <w:sz w:val="24"/>
          <w:szCs w:val="24"/>
          <w:lang w:bidi="ar-MA"/>
          <w14:ligatures w14:val="standardContextual"/>
        </w:rPr>
        <w:t xml:space="preserve"> </w:t>
      </w:r>
    </w:p>
    <w:p w14:paraId="1C801174" w14:textId="77777777" w:rsidR="00DA3282" w:rsidRPr="00DA3282" w:rsidRDefault="00DA3282" w:rsidP="00C301CD">
      <w:pPr>
        <w:numPr>
          <w:ilvl w:val="0"/>
          <w:numId w:val="170"/>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مستودع</w:t>
      </w:r>
      <w:r w:rsidRPr="00DA3282">
        <w:rPr>
          <w:rFonts w:ascii="Calibri" w:eastAsia="Aptos" w:hAnsi="Calibri" w:cs="Calibri"/>
          <w:b/>
          <w:bCs/>
          <w:kern w:val="2"/>
          <w:sz w:val="24"/>
          <w:szCs w:val="24"/>
          <w:lang w:val="en-US" w:bidi="ar-MA"/>
          <w14:ligatures w14:val="standardContextual"/>
        </w:rPr>
        <w:t xml:space="preserve"> GitHub:</w:t>
      </w:r>
      <w:r w:rsidRPr="00DA3282">
        <w:rPr>
          <w:rFonts w:ascii="Calibri" w:eastAsia="Aptos" w:hAnsi="Calibri" w:cs="Calibri"/>
          <w:kern w:val="2"/>
          <w:sz w:val="24"/>
          <w:szCs w:val="24"/>
          <w:lang w:val="en-US" w:bidi="ar-MA"/>
          <w14:ligatures w14:val="standardContextual"/>
        </w:rPr>
        <w:t xml:space="preserve"> </w:t>
      </w:r>
      <w:hyperlink r:id="rId21" w:tgtFrame="_blank" w:history="1">
        <w:r w:rsidRPr="00DA3282">
          <w:rPr>
            <w:rFonts w:ascii="Calibri" w:eastAsia="Aptos" w:hAnsi="Calibri" w:cs="Calibri"/>
            <w:color w:val="467886"/>
            <w:kern w:val="2"/>
            <w:sz w:val="24"/>
            <w:szCs w:val="24"/>
            <w:u w:val="single"/>
            <w:lang w:val="en-US" w:bidi="ar-MA"/>
            <w14:ligatures w14:val="standardContextual"/>
          </w:rPr>
          <w:t>github.com/</w:t>
        </w:r>
        <w:proofErr w:type="spellStart"/>
        <w:r w:rsidRPr="00DA3282">
          <w:rPr>
            <w:rFonts w:ascii="Calibri" w:eastAsia="Aptos" w:hAnsi="Calibri" w:cs="Calibri"/>
            <w:color w:val="467886"/>
            <w:kern w:val="2"/>
            <w:sz w:val="24"/>
            <w:szCs w:val="24"/>
            <w:u w:val="single"/>
            <w:lang w:val="en-US" w:bidi="ar-MA"/>
            <w14:ligatures w14:val="standardContextual"/>
          </w:rPr>
          <w:t>nasserhabitat</w:t>
        </w:r>
        <w:proofErr w:type="spellEnd"/>
        <w:r w:rsidRPr="00DA3282">
          <w:rPr>
            <w:rFonts w:ascii="Calibri" w:eastAsia="Aptos" w:hAnsi="Calibri" w:cs="Calibri"/>
            <w:color w:val="467886"/>
            <w:kern w:val="2"/>
            <w:sz w:val="24"/>
            <w:szCs w:val="24"/>
            <w:u w:val="single"/>
            <w:lang w:val="en-US" w:bidi="ar-MA"/>
            <w14:ligatures w14:val="standardContextual"/>
          </w:rPr>
          <w:t>/nasser-books</w:t>
        </w:r>
      </w:hyperlink>
      <w:r w:rsidRPr="00DA3282">
        <w:rPr>
          <w:rFonts w:ascii="Calibri" w:eastAsia="Aptos" w:hAnsi="Calibri" w:cs="Calibri"/>
          <w:kern w:val="2"/>
          <w:sz w:val="24"/>
          <w:szCs w:val="24"/>
          <w:lang w:bidi="ar-MA"/>
          <w14:ligatures w14:val="standardContextual"/>
        </w:rPr>
        <w:t xml:space="preserve"> </w:t>
      </w:r>
    </w:p>
    <w:p w14:paraId="782A5E1D" w14:textId="77777777" w:rsidR="00DA3282" w:rsidRPr="00DA3282" w:rsidRDefault="00DA3282" w:rsidP="00C301CD">
      <w:pPr>
        <w:numPr>
          <w:ilvl w:val="0"/>
          <w:numId w:val="170"/>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منصات النشر</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proofErr w:type="spellStart"/>
      <w:r w:rsidRPr="00DA3282">
        <w:rPr>
          <w:rFonts w:ascii="Calibri" w:eastAsia="Aptos" w:hAnsi="Calibri" w:cs="Calibri"/>
          <w:kern w:val="2"/>
          <w:sz w:val="24"/>
          <w:szCs w:val="24"/>
          <w:lang w:val="en-US" w:bidi="ar-MA"/>
          <w14:ligatures w14:val="standardContextual"/>
        </w:rPr>
        <w:t>Kotobati</w:t>
      </w:r>
      <w:proofErr w:type="spellEnd"/>
      <w:r w:rsidRPr="00DA3282">
        <w:rPr>
          <w:rFonts w:ascii="Calibri" w:eastAsia="Aptos" w:hAnsi="Calibri" w:cs="Calibri"/>
          <w:kern w:val="2"/>
          <w:sz w:val="24"/>
          <w:szCs w:val="24"/>
          <w:lang w:val="en-US" w:bidi="ar-MA"/>
          <w14:ligatures w14:val="standardContextual"/>
        </w:rPr>
        <w:t>, Noor-Book, Scribd.</w:t>
      </w:r>
    </w:p>
    <w:p w14:paraId="0C69699C" w14:textId="77777777" w:rsidR="00DA3282" w:rsidRPr="00DA3282" w:rsidRDefault="00DA3282" w:rsidP="000F16E4">
      <w:pPr>
        <w:pStyle w:val="2"/>
        <w:rPr>
          <w:rFonts w:eastAsia="Times New Roman"/>
          <w:lang w:val="en-US" w:bidi="ar-MA"/>
        </w:rPr>
      </w:pPr>
      <w:bookmarkStart w:id="99" w:name="_Toc217152822"/>
      <w:r w:rsidRPr="00DA3282">
        <w:rPr>
          <w:rFonts w:eastAsia="Times New Roman"/>
          <w:rtl/>
          <w:lang w:val="en-US"/>
        </w:rPr>
        <w:t>مراجع الإلهام والبحث</w:t>
      </w:r>
      <w:bookmarkEnd w:id="99"/>
    </w:p>
    <w:p w14:paraId="43054EE1"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أ. المصادر التراثية واللغوية</w:t>
      </w:r>
    </w:p>
    <w:p w14:paraId="3DAFD2F9" w14:textId="77777777" w:rsidR="00DA3282" w:rsidRPr="00DA3282" w:rsidRDefault="00DA3282" w:rsidP="00C301CD">
      <w:pPr>
        <w:numPr>
          <w:ilvl w:val="0"/>
          <w:numId w:val="171"/>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القرآن الكريم والسنة النبوية الشريفة</w:t>
      </w:r>
      <w:r w:rsidRPr="00DA3282">
        <w:rPr>
          <w:rFonts w:ascii="Calibri" w:eastAsia="Aptos" w:hAnsi="Calibri" w:cs="Calibri"/>
          <w:kern w:val="2"/>
          <w:sz w:val="24"/>
          <w:szCs w:val="24"/>
          <w:lang w:val="en-US" w:bidi="ar-MA"/>
          <w14:ligatures w14:val="standardContextual"/>
        </w:rPr>
        <w:t>.</w:t>
      </w:r>
    </w:p>
    <w:p w14:paraId="1D3D6E01" w14:textId="77777777" w:rsidR="00DA3282" w:rsidRPr="00DA3282" w:rsidRDefault="00DA3282" w:rsidP="00C301CD">
      <w:pPr>
        <w:numPr>
          <w:ilvl w:val="0"/>
          <w:numId w:val="171"/>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التفاسير</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جامع البيان (الطبري)، تفسير القرآن العظيم (ابن كثير)، مفاتيح الغيب (الرازي)، محاسن التأويل (القاسمي)</w:t>
      </w:r>
      <w:r w:rsidRPr="00DA3282">
        <w:rPr>
          <w:rFonts w:ascii="Calibri" w:eastAsia="Aptos" w:hAnsi="Calibri" w:cs="Calibri"/>
          <w:kern w:val="2"/>
          <w:sz w:val="24"/>
          <w:szCs w:val="24"/>
          <w:lang w:val="en-US" w:bidi="ar-MA"/>
          <w14:ligatures w14:val="standardContextual"/>
        </w:rPr>
        <w:t>.</w:t>
      </w:r>
    </w:p>
    <w:p w14:paraId="58B1E425" w14:textId="77777777" w:rsidR="00DA3282" w:rsidRPr="00DA3282" w:rsidRDefault="00DA3282" w:rsidP="00C301CD">
      <w:pPr>
        <w:numPr>
          <w:ilvl w:val="0"/>
          <w:numId w:val="171"/>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اللغة</w:t>
      </w:r>
      <w:r w:rsidRPr="00DA3282">
        <w:rPr>
          <w:rFonts w:ascii="Calibri" w:eastAsia="Aptos" w:hAnsi="Calibri" w:cs="Calibri"/>
          <w:b/>
          <w:bCs/>
          <w:kern w:val="2"/>
          <w:sz w:val="24"/>
          <w:szCs w:val="24"/>
          <w:lang w:val="en-US" w:bidi="ar-MA"/>
          <w14:ligatures w14:val="standardContextual"/>
        </w:rPr>
        <w:t>:</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مقاييس اللغة (ابن فارس)، لسان العرب (ابن منظور)</w:t>
      </w:r>
      <w:r w:rsidRPr="00DA3282">
        <w:rPr>
          <w:rFonts w:ascii="Calibri" w:eastAsia="Aptos" w:hAnsi="Calibri" w:cs="Calibri"/>
          <w:kern w:val="2"/>
          <w:sz w:val="24"/>
          <w:szCs w:val="24"/>
          <w:lang w:val="en-US" w:bidi="ar-MA"/>
          <w14:ligatures w14:val="standardContextual"/>
        </w:rPr>
        <w:t>.</w:t>
      </w:r>
    </w:p>
    <w:p w14:paraId="3B8A39BB"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ب. المصادر العلمية والفكرية الحديثة</w:t>
      </w:r>
    </w:p>
    <w:p w14:paraId="40D5900D" w14:textId="77777777" w:rsidR="00DA3282" w:rsidRPr="00DA3282" w:rsidRDefault="00DA3282" w:rsidP="00C301CD">
      <w:pPr>
        <w:numPr>
          <w:ilvl w:val="0"/>
          <w:numId w:val="172"/>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i/>
          <w:iCs/>
          <w:kern w:val="2"/>
          <w:sz w:val="24"/>
          <w:szCs w:val="24"/>
          <w:rtl/>
          <w:lang w:val="en-US"/>
          <w14:ligatures w14:val="standardContextual"/>
        </w:rPr>
        <w:t>رحلتي من الشك إلى الإيمان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د. مصطفى محمود</w:t>
      </w:r>
      <w:r w:rsidRPr="00DA3282">
        <w:rPr>
          <w:rFonts w:ascii="Calibri" w:eastAsia="Aptos" w:hAnsi="Calibri" w:cs="Calibri"/>
          <w:kern w:val="2"/>
          <w:sz w:val="24"/>
          <w:szCs w:val="24"/>
          <w:lang w:val="en-US" w:bidi="ar-MA"/>
          <w14:ligatures w14:val="standardContextual"/>
        </w:rPr>
        <w:t>.</w:t>
      </w:r>
    </w:p>
    <w:p w14:paraId="5C0429BF" w14:textId="77777777" w:rsidR="00DA3282" w:rsidRPr="00DA3282" w:rsidRDefault="00DA3282" w:rsidP="00C301CD">
      <w:pPr>
        <w:numPr>
          <w:ilvl w:val="0"/>
          <w:numId w:val="172"/>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i/>
          <w:iCs/>
          <w:kern w:val="2"/>
          <w:sz w:val="24"/>
          <w:szCs w:val="24"/>
          <w:rtl/>
          <w:lang w:val="en-US"/>
          <w14:ligatures w14:val="standardContextual"/>
        </w:rPr>
        <w:t>مفهوم النص</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نصر حامد أبو زيد</w:t>
      </w:r>
      <w:r w:rsidRPr="00DA3282">
        <w:rPr>
          <w:rFonts w:ascii="Calibri" w:eastAsia="Aptos" w:hAnsi="Calibri" w:cs="Calibri"/>
          <w:kern w:val="2"/>
          <w:sz w:val="24"/>
          <w:szCs w:val="24"/>
          <w:lang w:val="en-US" w:bidi="ar-MA"/>
          <w14:ligatures w14:val="standardContextual"/>
        </w:rPr>
        <w:t>.</w:t>
      </w:r>
    </w:p>
    <w:p w14:paraId="26C27B3A" w14:textId="77777777" w:rsidR="00DA3282" w:rsidRPr="00DA3282" w:rsidRDefault="00DA3282" w:rsidP="00C301CD">
      <w:pPr>
        <w:numPr>
          <w:ilvl w:val="0"/>
          <w:numId w:val="172"/>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i/>
          <w:iCs/>
          <w:kern w:val="2"/>
          <w:sz w:val="24"/>
          <w:szCs w:val="24"/>
          <w:rtl/>
          <w:lang w:val="en-US"/>
          <w14:ligatures w14:val="standardContextual"/>
        </w:rPr>
        <w:t>الكتاب والقرآن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kern w:val="2"/>
          <w:sz w:val="24"/>
          <w:szCs w:val="24"/>
          <w:lang w:val="en-US" w:bidi="ar-MA"/>
          <w14:ligatures w14:val="standardContextual"/>
        </w:rPr>
        <w:t xml:space="preserve">- </w:t>
      </w:r>
      <w:r w:rsidRPr="00DA3282">
        <w:rPr>
          <w:rFonts w:ascii="Calibri" w:eastAsia="Aptos" w:hAnsi="Calibri" w:cs="Calibri"/>
          <w:kern w:val="2"/>
          <w:sz w:val="24"/>
          <w:szCs w:val="24"/>
          <w:rtl/>
          <w:lang w:val="en-US"/>
          <w14:ligatures w14:val="standardContextual"/>
        </w:rPr>
        <w:t>د. محمد شحرور</w:t>
      </w:r>
      <w:r w:rsidRPr="00DA3282">
        <w:rPr>
          <w:rFonts w:ascii="Calibri" w:eastAsia="Aptos" w:hAnsi="Calibri" w:cs="Calibri"/>
          <w:kern w:val="2"/>
          <w:sz w:val="24"/>
          <w:szCs w:val="24"/>
          <w:lang w:val="en-US" w:bidi="ar-MA"/>
          <w14:ligatures w14:val="standardContextual"/>
        </w:rPr>
        <w:t>.</w:t>
      </w:r>
    </w:p>
    <w:p w14:paraId="0DFE16B2" w14:textId="77777777" w:rsidR="00DA3282" w:rsidRPr="00DA3282" w:rsidRDefault="00DA3282" w:rsidP="00C301CD">
      <w:pPr>
        <w:numPr>
          <w:ilvl w:val="0"/>
          <w:numId w:val="172"/>
        </w:numPr>
        <w:spacing w:line="360" w:lineRule="auto"/>
        <w:rPr>
          <w:rFonts w:ascii="Calibri" w:eastAsia="Aptos" w:hAnsi="Calibri" w:cs="Calibri"/>
          <w:kern w:val="2"/>
          <w:sz w:val="24"/>
          <w:szCs w:val="24"/>
          <w:lang w:val="en-US" w:bidi="ar-MA"/>
          <w14:ligatures w14:val="standardContextual"/>
        </w:rPr>
      </w:pPr>
      <w:r w:rsidRPr="00DA3282">
        <w:rPr>
          <w:rFonts w:ascii="Calibri" w:eastAsia="Aptos" w:hAnsi="Calibri" w:cs="Calibri"/>
          <w:kern w:val="2"/>
          <w:sz w:val="24"/>
          <w:szCs w:val="24"/>
          <w:rtl/>
          <w:lang w:val="en-US"/>
          <w14:ligatures w14:val="standardContextual"/>
        </w:rPr>
        <w:t>أبحاث مختارة في علم الأعصاب والفيزياء</w:t>
      </w:r>
      <w:r w:rsidRPr="00DA3282">
        <w:rPr>
          <w:rFonts w:ascii="Calibri" w:eastAsia="Aptos" w:hAnsi="Calibri" w:cs="Calibri"/>
          <w:kern w:val="2"/>
          <w:sz w:val="24"/>
          <w:szCs w:val="24"/>
          <w:lang w:val="en-US" w:bidi="ar-MA"/>
          <w14:ligatures w14:val="standardContextual"/>
        </w:rPr>
        <w:t xml:space="preserve"> (Crick &amp; Koch, Einstein).</w:t>
      </w:r>
    </w:p>
    <w:p w14:paraId="67B96E19" w14:textId="77777777" w:rsidR="00DA3282" w:rsidRPr="00DA3282" w:rsidRDefault="00DA3282" w:rsidP="000F16E4">
      <w:pPr>
        <w:spacing w:line="360" w:lineRule="auto"/>
        <w:rPr>
          <w:rFonts w:ascii="Calibri" w:eastAsia="Aptos" w:hAnsi="Calibri" w:cs="Calibri"/>
          <w:b/>
          <w:bCs/>
          <w:kern w:val="2"/>
          <w:sz w:val="24"/>
          <w:szCs w:val="24"/>
          <w:lang w:val="en-US" w:bidi="ar-MA"/>
          <w14:ligatures w14:val="standardContextual"/>
        </w:rPr>
      </w:pPr>
      <w:r w:rsidRPr="00DA3282">
        <w:rPr>
          <w:rFonts w:ascii="Calibri" w:eastAsia="Aptos" w:hAnsi="Calibri" w:cs="Calibri"/>
          <w:b/>
          <w:bCs/>
          <w:kern w:val="2"/>
          <w:sz w:val="24"/>
          <w:szCs w:val="24"/>
          <w:rtl/>
          <w:lang w:val="en-US"/>
          <w14:ligatures w14:val="standardContextual"/>
        </w:rPr>
        <w:t>ج. قنوات ومنصات التدبر المعاصر (قائمة استرشادية)</w:t>
      </w:r>
    </w:p>
    <w:p w14:paraId="4FC1A134" w14:textId="77777777" w:rsidR="00DA3282" w:rsidRPr="00DA3282" w:rsidRDefault="00DA3282" w:rsidP="000F16E4">
      <w:pPr>
        <w:spacing w:line="360" w:lineRule="auto"/>
        <w:rPr>
          <w:rFonts w:ascii="Calibri" w:eastAsia="Aptos" w:hAnsi="Calibri" w:cs="Calibri"/>
          <w:kern w:val="2"/>
          <w:sz w:val="24"/>
          <w:szCs w:val="24"/>
          <w:rtl/>
          <w:lang w:val="en-US"/>
          <w14:ligatures w14:val="standardContextual"/>
        </w:rPr>
      </w:pPr>
      <w:r w:rsidRPr="00DA3282">
        <w:rPr>
          <w:rFonts w:ascii="Calibri" w:eastAsia="Aptos" w:hAnsi="Calibri" w:cs="Calibri"/>
          <w:kern w:val="2"/>
          <w:sz w:val="24"/>
          <w:szCs w:val="24"/>
          <w:rtl/>
          <w:lang w:val="en-US"/>
          <w14:ligatures w14:val="standardContextual"/>
        </w:rPr>
        <w:t>إيماناً بأهمية تتبع "الذكر المحدث"</w:t>
      </w:r>
      <w:r w:rsidRPr="00DA3282">
        <w:rPr>
          <w:rFonts w:ascii="Calibri" w:eastAsia="Aptos" w:hAnsi="Calibri" w:cs="Calibri"/>
          <w:kern w:val="2"/>
          <w:sz w:val="24"/>
          <w:szCs w:val="24"/>
          <w:rtl/>
          <w:lang w:val="en-US" w:bidi="ar-MA"/>
          <w14:ligatures w14:val="standardContextual"/>
        </w:rPr>
        <w:t xml:space="preserve"> </w:t>
      </w:r>
      <w:r w:rsidRPr="00DA3282">
        <w:rPr>
          <w:rFonts w:ascii="Calibri" w:eastAsia="Aptos" w:hAnsi="Calibri" w:cs="Calibri" w:hint="cs"/>
          <w:kern w:val="2"/>
          <w:sz w:val="24"/>
          <w:szCs w:val="24"/>
          <w:rtl/>
          <w:lang w:val="en-US"/>
          <w14:ligatures w14:val="standardContextual"/>
        </w:rPr>
        <w:t xml:space="preserve">طبقا لقوله تعالى:  </w:t>
      </w:r>
    </w:p>
    <w:p w14:paraId="525225DA" w14:textId="77777777" w:rsidR="00DA3282" w:rsidRPr="00DA3282" w:rsidRDefault="00DA3282" w:rsidP="00C301CD">
      <w:pPr>
        <w:numPr>
          <w:ilvl w:val="0"/>
          <w:numId w:val="173"/>
        </w:numPr>
        <w:spacing w:line="360" w:lineRule="auto"/>
        <w:contextualSpacing/>
        <w:rPr>
          <w:rFonts w:ascii="Calibri" w:eastAsia="Aptos" w:hAnsi="Calibri" w:cs="Calibri"/>
          <w:kern w:val="2"/>
          <w:sz w:val="24"/>
          <w:szCs w:val="24"/>
          <w:rtl/>
          <w:lang w:val="en-US"/>
          <w14:ligatures w14:val="standardContextual"/>
        </w:rPr>
      </w:pPr>
      <w:r w:rsidRPr="00DA3282">
        <w:rPr>
          <w:rFonts w:ascii="Calibri" w:eastAsia="Aptos" w:hAnsi="Calibri" w:cs="Calibri" w:hint="cs"/>
          <w:kern w:val="2"/>
          <w:sz w:val="24"/>
          <w:szCs w:val="24"/>
          <w:rtl/>
          <w:lang w:val="en-US"/>
          <w14:ligatures w14:val="standardContextual"/>
        </w:rPr>
        <w:t>مَا</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يَأْتِيهِم</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ذِكْرٍ</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رَّبِّهِم</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مُّحْدَثٍ</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إِلَّا</w:t>
      </w:r>
      <w:r w:rsidRPr="00DA3282">
        <w:rPr>
          <w:rFonts w:ascii="Calibri" w:eastAsia="Aptos" w:hAnsi="Calibri" w:cs="Calibri"/>
          <w:kern w:val="2"/>
          <w:sz w:val="24"/>
          <w:szCs w:val="24"/>
          <w:rtl/>
          <w:lang w:val="en-US"/>
          <w14:ligatures w14:val="standardContextual"/>
        </w:rPr>
        <w:t xml:space="preserve"> </w:t>
      </w:r>
      <w:proofErr w:type="spellStart"/>
      <w:r w:rsidRPr="00DA3282">
        <w:rPr>
          <w:rFonts w:ascii="Calibri" w:eastAsia="Aptos" w:hAnsi="Calibri" w:cs="Calibri" w:hint="cs"/>
          <w:kern w:val="2"/>
          <w:sz w:val="24"/>
          <w:szCs w:val="24"/>
          <w:rtl/>
          <w:lang w:val="en-US"/>
          <w14:ligatures w14:val="standardContextual"/>
        </w:rPr>
        <w:t>اسْتَمَعُوهُ</w:t>
      </w:r>
      <w:proofErr w:type="spellEnd"/>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وَهُمْ</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يَلْعَبُونَ</w:t>
      </w:r>
      <w:r w:rsidRPr="00DA3282">
        <w:rPr>
          <w:rFonts w:ascii="Calibri" w:eastAsia="Aptos" w:hAnsi="Calibri" w:cs="Calibri"/>
          <w:kern w:val="2"/>
          <w:sz w:val="24"/>
          <w:szCs w:val="24"/>
          <w:rtl/>
          <w:lang w:val="en-US"/>
          <w14:ligatures w14:val="standardContextual"/>
        </w:rPr>
        <w:t xml:space="preserve"> ﴿٢ </w:t>
      </w:r>
      <w:r w:rsidRPr="00DA3282">
        <w:rPr>
          <w:rFonts w:ascii="Calibri" w:eastAsia="Aptos" w:hAnsi="Calibri" w:cs="Calibri" w:hint="cs"/>
          <w:kern w:val="2"/>
          <w:sz w:val="24"/>
          <w:szCs w:val="24"/>
          <w:rtl/>
          <w:lang w:val="en-US"/>
          <w14:ligatures w14:val="standardContextual"/>
        </w:rPr>
        <w:t>الأنبياء</w:t>
      </w:r>
      <w:r w:rsidRPr="00DA3282">
        <w:rPr>
          <w:rFonts w:ascii="Calibri" w:eastAsia="Aptos" w:hAnsi="Calibri" w:cs="Calibri"/>
          <w:kern w:val="2"/>
          <w:sz w:val="24"/>
          <w:szCs w:val="24"/>
          <w:rtl/>
          <w:lang w:val="en-US"/>
          <w14:ligatures w14:val="standardContextual"/>
        </w:rPr>
        <w:t>﴾</w:t>
      </w:r>
    </w:p>
    <w:p w14:paraId="3482ED7E" w14:textId="77777777" w:rsidR="00DA3282" w:rsidRPr="00DA3282" w:rsidRDefault="00DA3282" w:rsidP="00C301CD">
      <w:pPr>
        <w:numPr>
          <w:ilvl w:val="0"/>
          <w:numId w:val="173"/>
        </w:numPr>
        <w:spacing w:line="360" w:lineRule="auto"/>
        <w:contextualSpacing/>
        <w:rPr>
          <w:rFonts w:ascii="Calibri" w:eastAsia="Aptos" w:hAnsi="Calibri" w:cs="Calibri"/>
          <w:kern w:val="2"/>
          <w:sz w:val="24"/>
          <w:szCs w:val="24"/>
          <w:rtl/>
          <w:lang w:val="en-US"/>
          <w14:ligatures w14:val="standardContextual"/>
        </w:rPr>
      </w:pPr>
      <w:r w:rsidRPr="00DA3282">
        <w:rPr>
          <w:rFonts w:ascii="Calibri" w:eastAsia="Aptos" w:hAnsi="Calibri" w:cs="Calibri" w:hint="cs"/>
          <w:kern w:val="2"/>
          <w:sz w:val="24"/>
          <w:szCs w:val="24"/>
          <w:rtl/>
          <w:lang w:val="en-US"/>
          <w14:ligatures w14:val="standardContextual"/>
        </w:rPr>
        <w:t>وَمَا</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يَأْتِيهِم</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ذِكْرٍ</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الرَّحْمَـٰنِ</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مُحْدَثٍ</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إِلَّا</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كَانُوا</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عَنْهُ</w:t>
      </w:r>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hint="cs"/>
          <w:kern w:val="2"/>
          <w:sz w:val="24"/>
          <w:szCs w:val="24"/>
          <w:rtl/>
          <w:lang w:val="en-US"/>
          <w14:ligatures w14:val="standardContextual"/>
        </w:rPr>
        <w:t>مُعْرِضِينَ</w:t>
      </w:r>
      <w:r w:rsidRPr="00DA3282">
        <w:rPr>
          <w:rFonts w:ascii="Calibri" w:eastAsia="Aptos" w:hAnsi="Calibri" w:cs="Calibri"/>
          <w:kern w:val="2"/>
          <w:sz w:val="24"/>
          <w:szCs w:val="24"/>
          <w:rtl/>
          <w:lang w:val="en-US"/>
          <w14:ligatures w14:val="standardContextual"/>
        </w:rPr>
        <w:t xml:space="preserve"> ﴿٥ </w:t>
      </w:r>
      <w:r w:rsidRPr="00DA3282">
        <w:rPr>
          <w:rFonts w:ascii="Calibri" w:eastAsia="Aptos" w:hAnsi="Calibri" w:cs="Calibri" w:hint="cs"/>
          <w:kern w:val="2"/>
          <w:sz w:val="24"/>
          <w:szCs w:val="24"/>
          <w:rtl/>
          <w:lang w:val="en-US"/>
          <w14:ligatures w14:val="standardContextual"/>
        </w:rPr>
        <w:t>الشعراء</w:t>
      </w:r>
      <w:r w:rsidRPr="00DA3282">
        <w:rPr>
          <w:rFonts w:ascii="Calibri" w:eastAsia="Aptos" w:hAnsi="Calibri" w:cs="Calibri"/>
          <w:kern w:val="2"/>
          <w:sz w:val="24"/>
          <w:szCs w:val="24"/>
          <w:rtl/>
          <w:lang w:val="en-US"/>
          <w14:ligatures w14:val="standardContextual"/>
        </w:rPr>
        <w:t xml:space="preserve">﴾ </w:t>
      </w:r>
    </w:p>
    <w:p w14:paraId="1DDDD7B0" w14:textId="77777777" w:rsidR="00DA3282" w:rsidRPr="00DA3282" w:rsidRDefault="00DA3282" w:rsidP="000F16E4">
      <w:pPr>
        <w:spacing w:line="360" w:lineRule="auto"/>
        <w:rPr>
          <w:rFonts w:ascii="Calibri" w:eastAsia="Aptos" w:hAnsi="Calibri" w:cs="Calibri"/>
          <w:kern w:val="2"/>
          <w:sz w:val="24"/>
          <w:szCs w:val="24"/>
          <w:rtl/>
          <w:lang w:val="en-US" w:bidi="ar-MA"/>
          <w14:ligatures w14:val="standardContextual"/>
        </w:rPr>
      </w:pPr>
      <w:r w:rsidRPr="00DA3282">
        <w:rPr>
          <w:rFonts w:ascii="Calibri" w:eastAsia="Aptos" w:hAnsi="Calibri" w:cs="Calibri"/>
          <w:kern w:val="2"/>
          <w:sz w:val="24"/>
          <w:szCs w:val="24"/>
          <w:rtl/>
          <w:lang w:val="en-US"/>
          <w14:ligatures w14:val="standardContextual"/>
        </w:rPr>
        <w:t>و</w:t>
      </w:r>
      <w:r w:rsidRPr="00DA3282">
        <w:rPr>
          <w:rFonts w:ascii="Calibri" w:eastAsia="Aptos" w:hAnsi="Calibri" w:cs="Calibri" w:hint="cs"/>
          <w:kern w:val="2"/>
          <w:sz w:val="24"/>
          <w:szCs w:val="24"/>
          <w:rtl/>
          <w:lang w:val="en-US"/>
          <w14:ligatures w14:val="standardContextual"/>
        </w:rPr>
        <w:t xml:space="preserve">جب </w:t>
      </w:r>
      <w:r w:rsidRPr="00DA3282">
        <w:rPr>
          <w:rFonts w:ascii="Calibri" w:eastAsia="Aptos" w:hAnsi="Calibri" w:cs="Calibri"/>
          <w:kern w:val="2"/>
          <w:sz w:val="24"/>
          <w:szCs w:val="24"/>
          <w:rtl/>
          <w:lang w:val="en-US"/>
          <w14:ligatures w14:val="standardContextual"/>
        </w:rPr>
        <w:t>الاستماع لأي متدبر يعمل عقله، فقد استنارت هذه الرحلة بأطروحات العديد من القنوات، منها على سبيل المثال لا الحصر</w:t>
      </w:r>
      <w:r w:rsidRPr="00DA3282">
        <w:rPr>
          <w:rFonts w:ascii="Calibri" w:eastAsia="Aptos" w:hAnsi="Calibri" w:cs="Calibri" w:hint="cs"/>
          <w:kern w:val="2"/>
          <w:sz w:val="24"/>
          <w:szCs w:val="24"/>
          <w:rtl/>
          <w:lang w:val="en-US" w:bidi="ar-MA"/>
          <w14:ligatures w14:val="standardContextual"/>
        </w:rPr>
        <w:t>:</w:t>
      </w:r>
    </w:p>
    <w:p w14:paraId="62A83767" w14:textId="77777777" w:rsidR="00DA3282" w:rsidRPr="00DA3282" w:rsidRDefault="00DA3282" w:rsidP="000F16E4">
      <w:pPr>
        <w:spacing w:line="360" w:lineRule="auto"/>
        <w:rPr>
          <w:rFonts w:ascii="Calibri" w:eastAsia="Aptos" w:hAnsi="Calibri" w:cs="Calibri"/>
          <w:kern w:val="2"/>
          <w:sz w:val="24"/>
          <w:szCs w:val="24"/>
          <w:rtl/>
          <w:lang w:val="en-US"/>
          <w14:ligatures w14:val="standardContextual"/>
        </w:rPr>
      </w:pPr>
    </w:p>
    <w:p w14:paraId="6A625AA9"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أمين صبري (@</w:t>
      </w:r>
      <w:proofErr w:type="spellStart"/>
      <w:r w:rsidRPr="00DA3282">
        <w:rPr>
          <w:rFonts w:ascii="Calibri" w:eastAsia="Aptos" w:hAnsi="Calibri" w:cs="Calibri"/>
          <w:kern w:val="2"/>
          <w:sz w:val="24"/>
          <w:szCs w:val="24"/>
          <w:lang w:val="en" w:bidi="ar-MA"/>
          <w14:ligatures w14:val="standardContextual"/>
        </w:rPr>
        <w:t>BridgesFoundation</w:t>
      </w:r>
      <w:proofErr w:type="spellEnd"/>
      <w:r w:rsidRPr="00DA3282">
        <w:rPr>
          <w:rFonts w:ascii="Calibri" w:eastAsia="Aptos" w:hAnsi="Calibri" w:cs="Calibri"/>
          <w:kern w:val="2"/>
          <w:sz w:val="24"/>
          <w:szCs w:val="24"/>
          <w:rtl/>
          <w:lang w:val="en-US"/>
          <w14:ligatures w14:val="standardContextual"/>
        </w:rPr>
        <w:t>)</w:t>
      </w:r>
    </w:p>
    <w:p w14:paraId="5A3CE2F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عبد الغني بن عوده (@</w:t>
      </w:r>
      <w:proofErr w:type="spellStart"/>
      <w:r w:rsidRPr="00DA3282">
        <w:rPr>
          <w:rFonts w:ascii="Calibri" w:eastAsia="Aptos" w:hAnsi="Calibri" w:cs="Calibri"/>
          <w:kern w:val="2"/>
          <w:sz w:val="24"/>
          <w:szCs w:val="24"/>
          <w:lang w:val="en" w:bidi="ar-MA"/>
          <w14:ligatures w14:val="standardContextual"/>
        </w:rPr>
        <w:t>abdelghanibenaouda</w:t>
      </w:r>
      <w:proofErr w:type="spellEnd"/>
      <w:r w:rsidRPr="00DA3282">
        <w:rPr>
          <w:rFonts w:ascii="Calibri" w:eastAsia="Aptos" w:hAnsi="Calibri" w:cs="Calibri"/>
          <w:kern w:val="2"/>
          <w:sz w:val="24"/>
          <w:szCs w:val="24"/>
          <w:rtl/>
          <w:lang w:val="en-US"/>
          <w14:ligatures w14:val="standardContextual"/>
        </w:rPr>
        <w:t>2116)</w:t>
      </w:r>
    </w:p>
    <w:p w14:paraId="6CDC8C00"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proofErr w:type="spellStart"/>
      <w:r w:rsidRPr="00DA3282">
        <w:rPr>
          <w:rFonts w:ascii="Calibri" w:eastAsia="Aptos" w:hAnsi="Calibri" w:cs="Calibri"/>
          <w:kern w:val="2"/>
          <w:sz w:val="24"/>
          <w:szCs w:val="24"/>
          <w:rtl/>
          <w:lang w:val="en-US"/>
          <w14:ligatures w14:val="standardContextual"/>
        </w:rPr>
        <w:t>تدبرات</w:t>
      </w:r>
      <w:proofErr w:type="spellEnd"/>
      <w:r w:rsidRPr="00DA3282">
        <w:rPr>
          <w:rFonts w:ascii="Calibri" w:eastAsia="Aptos" w:hAnsi="Calibri" w:cs="Calibri"/>
          <w:kern w:val="2"/>
          <w:sz w:val="24"/>
          <w:szCs w:val="24"/>
          <w:rtl/>
          <w:lang w:val="en-US"/>
          <w14:ligatures w14:val="standardContextual"/>
        </w:rPr>
        <w:t xml:space="preserve"> قرآنية مع إيهاب حريري (@</w:t>
      </w:r>
      <w:proofErr w:type="spellStart"/>
      <w:r w:rsidRPr="00DA3282">
        <w:rPr>
          <w:rFonts w:ascii="Calibri" w:eastAsia="Aptos" w:hAnsi="Calibri" w:cs="Calibri"/>
          <w:kern w:val="2"/>
          <w:sz w:val="24"/>
          <w:szCs w:val="24"/>
          <w:lang w:val="en" w:bidi="ar-MA"/>
          <w14:ligatures w14:val="standardContextual"/>
        </w:rPr>
        <w:t>quranihabhariri</w:t>
      </w:r>
      <w:proofErr w:type="spellEnd"/>
      <w:r w:rsidRPr="00DA3282">
        <w:rPr>
          <w:rFonts w:ascii="Calibri" w:eastAsia="Aptos" w:hAnsi="Calibri" w:cs="Calibri"/>
          <w:kern w:val="2"/>
          <w:sz w:val="24"/>
          <w:szCs w:val="24"/>
          <w:rtl/>
          <w:lang w:val="en-US"/>
          <w14:ligatures w14:val="standardContextual"/>
        </w:rPr>
        <w:t>)</w:t>
      </w:r>
    </w:p>
    <w:p w14:paraId="63F3CD8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أكاديمية فراس المنير (@</w:t>
      </w:r>
      <w:proofErr w:type="spellStart"/>
      <w:r w:rsidRPr="00DA3282">
        <w:rPr>
          <w:rFonts w:ascii="Calibri" w:eastAsia="Aptos" w:hAnsi="Calibri" w:cs="Calibri"/>
          <w:kern w:val="2"/>
          <w:sz w:val="24"/>
          <w:szCs w:val="24"/>
          <w:lang w:val="en" w:bidi="ar-MA"/>
          <w14:ligatures w14:val="standardContextual"/>
        </w:rPr>
        <w:t>firas-almoneer</w:t>
      </w:r>
      <w:proofErr w:type="spellEnd"/>
      <w:r w:rsidRPr="00DA3282">
        <w:rPr>
          <w:rFonts w:ascii="Calibri" w:eastAsia="Aptos" w:hAnsi="Calibri" w:cs="Calibri"/>
          <w:kern w:val="2"/>
          <w:sz w:val="24"/>
          <w:szCs w:val="24"/>
          <w:rtl/>
          <w:lang w:val="en-US"/>
          <w14:ligatures w14:val="standardContextual"/>
        </w:rPr>
        <w:t>)</w:t>
      </w:r>
    </w:p>
    <w:p w14:paraId="1B2021FD"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د. يوسف أبو عواد (@</w:t>
      </w:r>
      <w:r w:rsidRPr="00DA3282">
        <w:rPr>
          <w:rFonts w:ascii="Calibri" w:eastAsia="Aptos" w:hAnsi="Calibri" w:cs="Calibri"/>
          <w:kern w:val="2"/>
          <w:sz w:val="24"/>
          <w:szCs w:val="24"/>
          <w:lang w:val="en" w:bidi="ar-MA"/>
          <w14:ligatures w14:val="standardContextual"/>
        </w:rPr>
        <w:t>ARABIC</w:t>
      </w:r>
      <w:r w:rsidRPr="00DA3282">
        <w:rPr>
          <w:rFonts w:ascii="Calibri" w:eastAsia="Aptos" w:hAnsi="Calibri" w:cs="Calibri"/>
          <w:kern w:val="2"/>
          <w:sz w:val="24"/>
          <w:szCs w:val="24"/>
          <w:rtl/>
          <w:lang w:val="en-US"/>
          <w14:ligatures w14:val="standardContextual"/>
        </w:rPr>
        <w:t>28)</w:t>
      </w:r>
    </w:p>
    <w:p w14:paraId="3AC4A301"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حقيقة الإسلام من القرآن (@</w:t>
      </w:r>
      <w:proofErr w:type="spellStart"/>
      <w:r w:rsidRPr="00DA3282">
        <w:rPr>
          <w:rFonts w:ascii="Calibri" w:eastAsia="Aptos" w:hAnsi="Calibri" w:cs="Calibri"/>
          <w:kern w:val="2"/>
          <w:sz w:val="24"/>
          <w:szCs w:val="24"/>
          <w:lang w:val="en" w:bidi="ar-MA"/>
          <w14:ligatures w14:val="standardContextual"/>
        </w:rPr>
        <w:t>TrueIslamFromQuran</w:t>
      </w:r>
      <w:proofErr w:type="spellEnd"/>
      <w:r w:rsidRPr="00DA3282">
        <w:rPr>
          <w:rFonts w:ascii="Calibri" w:eastAsia="Aptos" w:hAnsi="Calibri" w:cs="Calibri"/>
          <w:kern w:val="2"/>
          <w:sz w:val="24"/>
          <w:szCs w:val="24"/>
          <w:rtl/>
          <w:lang w:val="en-US"/>
          <w14:ligatures w14:val="standardContextual"/>
        </w:rPr>
        <w:t>)</w:t>
      </w:r>
    </w:p>
    <w:p w14:paraId="24AE2AC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واحة الحوار القرآني (@</w:t>
      </w:r>
      <w:proofErr w:type="spellStart"/>
      <w:r w:rsidRPr="00DA3282">
        <w:rPr>
          <w:rFonts w:ascii="Calibri" w:eastAsia="Aptos" w:hAnsi="Calibri" w:cs="Calibri"/>
          <w:kern w:val="2"/>
          <w:sz w:val="24"/>
          <w:szCs w:val="24"/>
          <w:lang w:val="en" w:bidi="ar-MA"/>
          <w14:ligatures w14:val="standardContextual"/>
        </w:rPr>
        <w:t>QuranWahaHewar</w:t>
      </w:r>
      <w:proofErr w:type="spellEnd"/>
      <w:r w:rsidRPr="00DA3282">
        <w:rPr>
          <w:rFonts w:ascii="Calibri" w:eastAsia="Aptos" w:hAnsi="Calibri" w:cs="Calibri"/>
          <w:kern w:val="2"/>
          <w:sz w:val="24"/>
          <w:szCs w:val="24"/>
          <w:rtl/>
          <w:lang w:val="en-US"/>
          <w14:ligatures w14:val="standardContextual"/>
        </w:rPr>
        <w:t>)</w:t>
      </w:r>
    </w:p>
    <w:p w14:paraId="48AB6D08"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الإسلام </w:t>
      </w:r>
      <w:proofErr w:type="spellStart"/>
      <w:r w:rsidRPr="00DA3282">
        <w:rPr>
          <w:rFonts w:ascii="Calibri" w:eastAsia="Aptos" w:hAnsi="Calibri" w:cs="Calibri"/>
          <w:kern w:val="2"/>
          <w:sz w:val="24"/>
          <w:szCs w:val="24"/>
          <w:rtl/>
          <w:lang w:val="en-US"/>
          <w14:ligatures w14:val="standardContextual"/>
        </w:rPr>
        <w:t>القراني</w:t>
      </w:r>
      <w:proofErr w:type="spellEnd"/>
      <w:r w:rsidRPr="00DA3282">
        <w:rPr>
          <w:rFonts w:ascii="Calibri" w:eastAsia="Aptos" w:hAnsi="Calibri" w:cs="Calibri"/>
          <w:kern w:val="2"/>
          <w:sz w:val="24"/>
          <w:szCs w:val="24"/>
          <w:rtl/>
          <w:lang w:val="en-US"/>
          <w14:ligatures w14:val="standardContextual"/>
        </w:rPr>
        <w:t xml:space="preserve"> - المستشار أبو قريب (@</w:t>
      </w:r>
      <w:proofErr w:type="spellStart"/>
      <w:r w:rsidRPr="00DA3282">
        <w:rPr>
          <w:rFonts w:ascii="Calibri" w:eastAsia="Aptos" w:hAnsi="Calibri" w:cs="Calibri"/>
          <w:kern w:val="2"/>
          <w:sz w:val="24"/>
          <w:szCs w:val="24"/>
          <w:lang w:val="en" w:bidi="ar-MA"/>
          <w14:ligatures w14:val="standardContextual"/>
        </w:rPr>
        <w:t>Aboqarib</w:t>
      </w:r>
      <w:proofErr w:type="spellEnd"/>
      <w:r w:rsidRPr="00DA3282">
        <w:rPr>
          <w:rFonts w:ascii="Calibri" w:eastAsia="Aptos" w:hAnsi="Calibri" w:cs="Calibri"/>
          <w:kern w:val="2"/>
          <w:sz w:val="24"/>
          <w:szCs w:val="24"/>
          <w:rtl/>
          <w:lang w:val="en-US"/>
          <w14:ligatures w14:val="standardContextual"/>
        </w:rPr>
        <w:t>1)</w:t>
      </w:r>
    </w:p>
    <w:p w14:paraId="73829ED9"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ياسر </w:t>
      </w:r>
      <w:proofErr w:type="spellStart"/>
      <w:r w:rsidRPr="00DA3282">
        <w:rPr>
          <w:rFonts w:ascii="Calibri" w:eastAsia="Aptos" w:hAnsi="Calibri" w:cs="Calibri"/>
          <w:kern w:val="2"/>
          <w:sz w:val="24"/>
          <w:szCs w:val="24"/>
          <w:rtl/>
          <w:lang w:val="en-US"/>
          <w14:ligatures w14:val="standardContextual"/>
        </w:rPr>
        <w:t>العديرقاوي</w:t>
      </w:r>
      <w:proofErr w:type="spellEnd"/>
      <w:r w:rsidRPr="00DA3282">
        <w:rPr>
          <w:rFonts w:ascii="Calibri" w:eastAsia="Aptos" w:hAnsi="Calibri" w:cs="Calibri"/>
          <w:kern w:val="2"/>
          <w:sz w:val="24"/>
          <w:szCs w:val="24"/>
          <w:rtl/>
          <w:lang w:val="en-US"/>
          <w14:ligatures w14:val="standardContextual"/>
        </w:rPr>
        <w:t xml:space="preserve"> (@</w:t>
      </w:r>
      <w:r w:rsidRPr="00DA3282">
        <w:rPr>
          <w:rFonts w:ascii="Calibri" w:eastAsia="Aptos" w:hAnsi="Calibri" w:cs="Calibri"/>
          <w:kern w:val="2"/>
          <w:sz w:val="24"/>
          <w:szCs w:val="24"/>
          <w:lang w:val="en" w:bidi="ar-MA"/>
          <w14:ligatures w14:val="standardContextual"/>
        </w:rPr>
        <w:t>Yasir-3drgawy</w:t>
      </w:r>
      <w:r w:rsidRPr="00DA3282">
        <w:rPr>
          <w:rFonts w:ascii="Calibri" w:eastAsia="Aptos" w:hAnsi="Calibri" w:cs="Calibri"/>
          <w:kern w:val="2"/>
          <w:sz w:val="24"/>
          <w:szCs w:val="24"/>
          <w:rtl/>
          <w:lang w:val="en-US"/>
          <w14:ligatures w14:val="standardContextual"/>
        </w:rPr>
        <w:t>)</w:t>
      </w:r>
    </w:p>
    <w:p w14:paraId="7514EDF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أهل القرآن (@أهلالقرءان-و2غ على الفطرة (@</w:t>
      </w:r>
      <w:proofErr w:type="spellStart"/>
      <w:r w:rsidRPr="00DA3282">
        <w:rPr>
          <w:rFonts w:ascii="Calibri" w:eastAsia="Aptos" w:hAnsi="Calibri" w:cs="Calibri"/>
          <w:kern w:val="2"/>
          <w:sz w:val="24"/>
          <w:szCs w:val="24"/>
          <w:lang w:val="en" w:bidi="ar-MA"/>
          <w14:ligatures w14:val="standardContextual"/>
        </w:rPr>
        <w:t>alaalfetrh</w:t>
      </w:r>
      <w:proofErr w:type="spellEnd"/>
      <w:r w:rsidRPr="00DA3282">
        <w:rPr>
          <w:rFonts w:ascii="Calibri" w:eastAsia="Aptos" w:hAnsi="Calibri" w:cs="Calibri"/>
          <w:kern w:val="2"/>
          <w:sz w:val="24"/>
          <w:szCs w:val="24"/>
          <w:rtl/>
          <w:lang w:val="en-US"/>
          <w14:ligatures w14:val="standardContextual"/>
        </w:rPr>
        <w:t>)</w:t>
      </w:r>
    </w:p>
    <w:p w14:paraId="3EF9A50C"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Mahmoud Mohamedbakar (@Mahmoudmbakar</w:t>
      </w:r>
      <w:r w:rsidRPr="00DA3282">
        <w:rPr>
          <w:rFonts w:ascii="Calibri" w:eastAsia="Aptos" w:hAnsi="Calibri" w:cs="Calibri"/>
          <w:kern w:val="2"/>
          <w:sz w:val="24"/>
          <w:szCs w:val="24"/>
          <w:rtl/>
          <w:lang w:val="en-US"/>
          <w14:ligatures w14:val="standardContextual"/>
        </w:rPr>
        <w:t>)</w:t>
      </w:r>
    </w:p>
    <w:p w14:paraId="0A3D9D7F"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proofErr w:type="spellStart"/>
      <w:r w:rsidRPr="00DA3282">
        <w:rPr>
          <w:rFonts w:ascii="Calibri" w:eastAsia="Aptos" w:hAnsi="Calibri" w:cs="Calibri"/>
          <w:kern w:val="2"/>
          <w:sz w:val="24"/>
          <w:szCs w:val="24"/>
          <w:lang w:val="en" w:bidi="ar-MA"/>
          <w14:ligatures w14:val="standardContextual"/>
        </w:rPr>
        <w:t>yasser</w:t>
      </w:r>
      <w:proofErr w:type="spellEnd"/>
      <w:r w:rsidRPr="00DA3282">
        <w:rPr>
          <w:rFonts w:ascii="Calibri" w:eastAsia="Aptos" w:hAnsi="Calibri" w:cs="Calibri"/>
          <w:kern w:val="2"/>
          <w:sz w:val="24"/>
          <w:szCs w:val="24"/>
          <w:lang w:val="en" w:bidi="ar-MA"/>
          <w14:ligatures w14:val="standardContextual"/>
        </w:rPr>
        <w:t xml:space="preserve"> </w:t>
      </w:r>
      <w:proofErr w:type="spellStart"/>
      <w:r w:rsidRPr="00DA3282">
        <w:rPr>
          <w:rFonts w:ascii="Calibri" w:eastAsia="Aptos" w:hAnsi="Calibri" w:cs="Calibri"/>
          <w:kern w:val="2"/>
          <w:sz w:val="24"/>
          <w:szCs w:val="24"/>
          <w:lang w:val="en" w:bidi="ar-MA"/>
          <w14:ligatures w14:val="standardContextual"/>
        </w:rPr>
        <w:t>ahmed</w:t>
      </w:r>
      <w:proofErr w:type="spellEnd"/>
      <w:r w:rsidRPr="00DA3282">
        <w:rPr>
          <w:rFonts w:ascii="Calibri" w:eastAsia="Aptos" w:hAnsi="Calibri" w:cs="Calibri"/>
          <w:kern w:val="2"/>
          <w:sz w:val="24"/>
          <w:szCs w:val="24"/>
          <w:lang w:val="en" w:bidi="ar-MA"/>
          <w14:ligatures w14:val="standardContextual"/>
        </w:rPr>
        <w:t xml:space="preserve"> (@Update777yasser</w:t>
      </w:r>
      <w:r w:rsidRPr="00DA3282">
        <w:rPr>
          <w:rFonts w:ascii="Calibri" w:eastAsia="Aptos" w:hAnsi="Calibri" w:cs="Calibri"/>
          <w:kern w:val="2"/>
          <w:sz w:val="24"/>
          <w:szCs w:val="24"/>
          <w:rtl/>
          <w:lang w:val="en-US"/>
          <w14:ligatures w14:val="standardContextual"/>
        </w:rPr>
        <w:t>)</w:t>
      </w:r>
    </w:p>
    <w:p w14:paraId="78CFC655"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Eiman in Islam (@KhaledAlsayedHasan</w:t>
      </w:r>
      <w:r w:rsidRPr="00DA3282">
        <w:rPr>
          <w:rFonts w:ascii="Calibri" w:eastAsia="Aptos" w:hAnsi="Calibri" w:cs="Calibri"/>
          <w:kern w:val="2"/>
          <w:sz w:val="24"/>
          <w:szCs w:val="24"/>
          <w:rtl/>
          <w:lang w:val="en-US"/>
          <w14:ligatures w14:val="standardContextual"/>
        </w:rPr>
        <w:t>)</w:t>
      </w:r>
    </w:p>
    <w:p w14:paraId="55F8A9B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Ahmed Dessouky</w:t>
      </w:r>
      <w:r w:rsidRPr="00DA3282">
        <w:rPr>
          <w:rFonts w:ascii="Calibri" w:eastAsia="Aptos" w:hAnsi="Calibri" w:cs="Calibri"/>
          <w:kern w:val="2"/>
          <w:sz w:val="24"/>
          <w:szCs w:val="24"/>
          <w:rtl/>
          <w:lang w:val="en-US"/>
          <w14:ligatures w14:val="standardContextual"/>
        </w:rPr>
        <w:t xml:space="preserve"> - أحمد </w:t>
      </w:r>
      <w:proofErr w:type="spellStart"/>
      <w:r w:rsidRPr="00DA3282">
        <w:rPr>
          <w:rFonts w:ascii="Calibri" w:eastAsia="Aptos" w:hAnsi="Calibri" w:cs="Calibri"/>
          <w:kern w:val="2"/>
          <w:sz w:val="24"/>
          <w:szCs w:val="24"/>
          <w:rtl/>
          <w:lang w:val="en-US"/>
          <w14:ligatures w14:val="standardContextual"/>
        </w:rPr>
        <w:t>دسوقى</w:t>
      </w:r>
      <w:proofErr w:type="spellEnd"/>
      <w:r w:rsidRPr="00DA3282">
        <w:rPr>
          <w:rFonts w:ascii="Calibri" w:eastAsia="Aptos" w:hAnsi="Calibri" w:cs="Calibri"/>
          <w:kern w:val="2"/>
          <w:sz w:val="24"/>
          <w:szCs w:val="24"/>
          <w:rtl/>
          <w:lang w:val="en-US"/>
          <w14:ligatures w14:val="standardContextual"/>
        </w:rPr>
        <w:t xml:space="preserve"> (@</w:t>
      </w:r>
      <w:proofErr w:type="spellStart"/>
      <w:r w:rsidRPr="00DA3282">
        <w:rPr>
          <w:rFonts w:ascii="Calibri" w:eastAsia="Aptos" w:hAnsi="Calibri" w:cs="Calibri"/>
          <w:kern w:val="2"/>
          <w:sz w:val="24"/>
          <w:szCs w:val="24"/>
          <w:lang w:val="en" w:bidi="ar-MA"/>
          <w14:ligatures w14:val="standardContextual"/>
        </w:rPr>
        <w:t>Ahmeddessouky-eg</w:t>
      </w:r>
      <w:proofErr w:type="spellEnd"/>
      <w:r w:rsidRPr="00DA3282">
        <w:rPr>
          <w:rFonts w:ascii="Calibri" w:eastAsia="Aptos" w:hAnsi="Calibri" w:cs="Calibri"/>
          <w:kern w:val="2"/>
          <w:sz w:val="24"/>
          <w:szCs w:val="24"/>
          <w:rtl/>
          <w:lang w:val="en-US"/>
          <w14:ligatures w14:val="standardContextual"/>
        </w:rPr>
        <w:t>)</w:t>
      </w:r>
    </w:p>
    <w:p w14:paraId="3F9458B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بينات من الهدى (@بينات_من_الهدى)</w:t>
      </w:r>
    </w:p>
    <w:p w14:paraId="391BCF3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ترتيل القرآن (@</w:t>
      </w:r>
      <w:proofErr w:type="spellStart"/>
      <w:r w:rsidRPr="00DA3282">
        <w:rPr>
          <w:rFonts w:ascii="Calibri" w:eastAsia="Aptos" w:hAnsi="Calibri" w:cs="Calibri"/>
          <w:kern w:val="2"/>
          <w:sz w:val="24"/>
          <w:szCs w:val="24"/>
          <w:lang w:val="en" w:bidi="ar-MA"/>
          <w14:ligatures w14:val="standardContextual"/>
        </w:rPr>
        <w:t>tartilalquran</w:t>
      </w:r>
      <w:proofErr w:type="spellEnd"/>
      <w:r w:rsidRPr="00DA3282">
        <w:rPr>
          <w:rFonts w:ascii="Calibri" w:eastAsia="Aptos" w:hAnsi="Calibri" w:cs="Calibri"/>
          <w:kern w:val="2"/>
          <w:sz w:val="24"/>
          <w:szCs w:val="24"/>
          <w:rtl/>
          <w:lang w:val="en-US"/>
          <w14:ligatures w14:val="standardContextual"/>
        </w:rPr>
        <w:t>)</w:t>
      </w:r>
    </w:p>
    <w:p w14:paraId="7AE8C13F"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زود معلوماتك (@</w:t>
      </w:r>
      <w:proofErr w:type="spellStart"/>
      <w:r w:rsidRPr="00DA3282">
        <w:rPr>
          <w:rFonts w:ascii="Calibri" w:eastAsia="Aptos" w:hAnsi="Calibri" w:cs="Calibri"/>
          <w:kern w:val="2"/>
          <w:sz w:val="24"/>
          <w:szCs w:val="24"/>
          <w:lang w:val="en" w:bidi="ar-MA"/>
          <w14:ligatures w14:val="standardContextual"/>
        </w:rPr>
        <w:t>zawdmalomatak</w:t>
      </w:r>
      <w:proofErr w:type="spellEnd"/>
      <w:r w:rsidRPr="00DA3282">
        <w:rPr>
          <w:rFonts w:ascii="Calibri" w:eastAsia="Aptos" w:hAnsi="Calibri" w:cs="Calibri"/>
          <w:kern w:val="2"/>
          <w:sz w:val="24"/>
          <w:szCs w:val="24"/>
          <w:rtl/>
          <w:lang w:val="en-US"/>
          <w14:ligatures w14:val="standardContextual"/>
        </w:rPr>
        <w:t>5719)</w:t>
      </w:r>
    </w:p>
    <w:p w14:paraId="4E4A9967"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حسين الخليل (@</w:t>
      </w:r>
      <w:proofErr w:type="spellStart"/>
      <w:r w:rsidRPr="00DA3282">
        <w:rPr>
          <w:rFonts w:ascii="Calibri" w:eastAsia="Aptos" w:hAnsi="Calibri" w:cs="Calibri"/>
          <w:kern w:val="2"/>
          <w:sz w:val="24"/>
          <w:szCs w:val="24"/>
          <w:lang w:val="en" w:bidi="ar-MA"/>
          <w14:ligatures w14:val="standardContextual"/>
        </w:rPr>
        <w:t>husseinalkhalil</w:t>
      </w:r>
      <w:proofErr w:type="spellEnd"/>
      <w:r w:rsidRPr="00DA3282">
        <w:rPr>
          <w:rFonts w:ascii="Calibri" w:eastAsia="Aptos" w:hAnsi="Calibri" w:cs="Calibri"/>
          <w:kern w:val="2"/>
          <w:sz w:val="24"/>
          <w:szCs w:val="24"/>
          <w:rtl/>
          <w:lang w:val="en-US"/>
          <w14:ligatures w14:val="standardContextual"/>
        </w:rPr>
        <w:t>)</w:t>
      </w:r>
    </w:p>
    <w:p w14:paraId="1EEBE6A7"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منبر أولي الألباب - وديع كيتان (@</w:t>
      </w:r>
      <w:proofErr w:type="spellStart"/>
      <w:r w:rsidRPr="00DA3282">
        <w:rPr>
          <w:rFonts w:ascii="Calibri" w:eastAsia="Aptos" w:hAnsi="Calibri" w:cs="Calibri"/>
          <w:kern w:val="2"/>
          <w:sz w:val="24"/>
          <w:szCs w:val="24"/>
          <w:lang w:val="en" w:bidi="ar-MA"/>
          <w14:ligatures w14:val="standardContextual"/>
        </w:rPr>
        <w:t>ouadiekitane</w:t>
      </w:r>
      <w:proofErr w:type="spellEnd"/>
      <w:r w:rsidRPr="00DA3282">
        <w:rPr>
          <w:rFonts w:ascii="Calibri" w:eastAsia="Aptos" w:hAnsi="Calibri" w:cs="Calibri"/>
          <w:kern w:val="2"/>
          <w:sz w:val="24"/>
          <w:szCs w:val="24"/>
          <w:rtl/>
          <w:lang w:val="en-US"/>
          <w14:ligatures w14:val="standardContextual"/>
        </w:rPr>
        <w:t>)</w:t>
      </w:r>
    </w:p>
    <w:p w14:paraId="5AFC4D2A"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مجتمع </w:t>
      </w:r>
      <w:proofErr w:type="spellStart"/>
      <w:r w:rsidRPr="00DA3282">
        <w:rPr>
          <w:rFonts w:ascii="Calibri" w:eastAsia="Aptos" w:hAnsi="Calibri" w:cs="Calibri"/>
          <w:kern w:val="2"/>
          <w:sz w:val="24"/>
          <w:szCs w:val="24"/>
          <w:lang w:val="en" w:bidi="ar-MA"/>
          <w14:ligatures w14:val="standardContextual"/>
        </w:rPr>
        <w:t>Mujtama</w:t>
      </w:r>
      <w:proofErr w:type="spellEnd"/>
      <w:r w:rsidRPr="00DA3282">
        <w:rPr>
          <w:rFonts w:ascii="Calibri" w:eastAsia="Aptos" w:hAnsi="Calibri" w:cs="Calibri"/>
          <w:kern w:val="2"/>
          <w:sz w:val="24"/>
          <w:szCs w:val="24"/>
          <w:lang w:val="en" w:bidi="ar-MA"/>
          <w14:ligatures w14:val="standardContextual"/>
        </w:rPr>
        <w:t xml:space="preserve"> (@Mujtamaorg</w:t>
      </w:r>
      <w:r w:rsidRPr="00DA3282">
        <w:rPr>
          <w:rFonts w:ascii="Calibri" w:eastAsia="Aptos" w:hAnsi="Calibri" w:cs="Calibri"/>
          <w:kern w:val="2"/>
          <w:sz w:val="24"/>
          <w:szCs w:val="24"/>
          <w:rtl/>
          <w:lang w:val="en-US"/>
          <w14:ligatures w14:val="standardContextual"/>
        </w:rPr>
        <w:t>)</w:t>
      </w:r>
    </w:p>
    <w:p w14:paraId="1C291C73"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OKAB TV (@OKABTV</w:t>
      </w:r>
      <w:r w:rsidRPr="00DA3282">
        <w:rPr>
          <w:rFonts w:ascii="Calibri" w:eastAsia="Aptos" w:hAnsi="Calibri" w:cs="Calibri"/>
          <w:kern w:val="2"/>
          <w:sz w:val="24"/>
          <w:szCs w:val="24"/>
          <w:rtl/>
          <w:lang w:val="en-US"/>
          <w14:ligatures w14:val="standardContextual"/>
        </w:rPr>
        <w:t>)</w:t>
      </w:r>
    </w:p>
    <w:p w14:paraId="70353999"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proofErr w:type="spellStart"/>
      <w:r w:rsidRPr="00DA3282">
        <w:rPr>
          <w:rFonts w:ascii="Calibri" w:eastAsia="Aptos" w:hAnsi="Calibri" w:cs="Calibri"/>
          <w:kern w:val="2"/>
          <w:sz w:val="24"/>
          <w:szCs w:val="24"/>
          <w:lang w:val="en" w:bidi="ar-MA"/>
          <w14:ligatures w14:val="standardContextual"/>
        </w:rPr>
        <w:t>aylal</w:t>
      </w:r>
      <w:proofErr w:type="spellEnd"/>
      <w:r w:rsidRPr="00DA3282">
        <w:rPr>
          <w:rFonts w:ascii="Calibri" w:eastAsia="Aptos" w:hAnsi="Calibri" w:cs="Calibri"/>
          <w:kern w:val="2"/>
          <w:sz w:val="24"/>
          <w:szCs w:val="24"/>
          <w:lang w:val="en" w:bidi="ar-MA"/>
          <w14:ligatures w14:val="standardContextual"/>
        </w:rPr>
        <w:t xml:space="preserve"> </w:t>
      </w:r>
      <w:proofErr w:type="spellStart"/>
      <w:r w:rsidRPr="00DA3282">
        <w:rPr>
          <w:rFonts w:ascii="Calibri" w:eastAsia="Aptos" w:hAnsi="Calibri" w:cs="Calibri"/>
          <w:kern w:val="2"/>
          <w:sz w:val="24"/>
          <w:szCs w:val="24"/>
          <w:lang w:val="en" w:bidi="ar-MA"/>
          <w14:ligatures w14:val="standardContextual"/>
        </w:rPr>
        <w:t>rachid</w:t>
      </w:r>
      <w:proofErr w:type="spellEnd"/>
      <w:r w:rsidRPr="00DA3282">
        <w:rPr>
          <w:rFonts w:ascii="Calibri" w:eastAsia="Aptos" w:hAnsi="Calibri" w:cs="Calibri"/>
          <w:kern w:val="2"/>
          <w:sz w:val="24"/>
          <w:szCs w:val="24"/>
          <w:lang w:val="en" w:bidi="ar-MA"/>
          <w14:ligatures w14:val="standardContextual"/>
        </w:rPr>
        <w:t xml:space="preserve"> (@aylalrachid</w:t>
      </w:r>
      <w:r w:rsidRPr="00DA3282">
        <w:rPr>
          <w:rFonts w:ascii="Calibri" w:eastAsia="Aptos" w:hAnsi="Calibri" w:cs="Calibri"/>
          <w:kern w:val="2"/>
          <w:sz w:val="24"/>
          <w:szCs w:val="24"/>
          <w:rtl/>
          <w:lang w:val="en-US"/>
          <w14:ligatures w14:val="standardContextual"/>
        </w:rPr>
        <w:t>)</w:t>
      </w:r>
    </w:p>
    <w:p w14:paraId="44EF89E8"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الدكتور هاني الوهيب (@</w:t>
      </w:r>
      <w:proofErr w:type="spellStart"/>
      <w:r w:rsidRPr="00DA3282">
        <w:rPr>
          <w:rFonts w:ascii="Calibri" w:eastAsia="Aptos" w:hAnsi="Calibri" w:cs="Calibri"/>
          <w:kern w:val="2"/>
          <w:sz w:val="24"/>
          <w:szCs w:val="24"/>
          <w:lang w:val="en" w:bidi="ar-MA"/>
          <w14:ligatures w14:val="standardContextual"/>
        </w:rPr>
        <w:t>drhanialwahib</w:t>
      </w:r>
      <w:proofErr w:type="spellEnd"/>
      <w:r w:rsidRPr="00DA3282">
        <w:rPr>
          <w:rFonts w:ascii="Calibri" w:eastAsia="Aptos" w:hAnsi="Calibri" w:cs="Calibri"/>
          <w:kern w:val="2"/>
          <w:sz w:val="24"/>
          <w:szCs w:val="24"/>
          <w:rtl/>
          <w:lang w:val="en-US"/>
          <w14:ligatures w14:val="standardContextual"/>
        </w:rPr>
        <w:t>)</w:t>
      </w:r>
    </w:p>
    <w:p w14:paraId="348A75B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القناة الرسمية للباحث سامر </w:t>
      </w:r>
      <w:proofErr w:type="spellStart"/>
      <w:r w:rsidRPr="00DA3282">
        <w:rPr>
          <w:rFonts w:ascii="Calibri" w:eastAsia="Aptos" w:hAnsi="Calibri" w:cs="Calibri"/>
          <w:kern w:val="2"/>
          <w:sz w:val="24"/>
          <w:szCs w:val="24"/>
          <w:rtl/>
          <w:lang w:val="en-US"/>
          <w14:ligatures w14:val="standardContextual"/>
        </w:rPr>
        <w:t>إسلامبولي</w:t>
      </w:r>
      <w:proofErr w:type="spellEnd"/>
      <w:r w:rsidRPr="00DA3282">
        <w:rPr>
          <w:rFonts w:ascii="Calibri" w:eastAsia="Aptos" w:hAnsi="Calibri" w:cs="Calibri"/>
          <w:kern w:val="2"/>
          <w:sz w:val="24"/>
          <w:szCs w:val="24"/>
          <w:rtl/>
          <w:lang w:val="en-US"/>
          <w14:ligatures w14:val="standardContextual"/>
        </w:rPr>
        <w:t xml:space="preserve"> (@</w:t>
      </w:r>
      <w:proofErr w:type="spellStart"/>
      <w:r w:rsidRPr="00DA3282">
        <w:rPr>
          <w:rFonts w:ascii="Calibri" w:eastAsia="Aptos" w:hAnsi="Calibri" w:cs="Calibri"/>
          <w:kern w:val="2"/>
          <w:sz w:val="24"/>
          <w:szCs w:val="24"/>
          <w:lang w:val="en" w:bidi="ar-MA"/>
          <w14:ligatures w14:val="standardContextual"/>
        </w:rPr>
        <w:t>Samerislamboli</w:t>
      </w:r>
      <w:proofErr w:type="spellEnd"/>
      <w:r w:rsidRPr="00DA3282">
        <w:rPr>
          <w:rFonts w:ascii="Calibri" w:eastAsia="Aptos" w:hAnsi="Calibri" w:cs="Calibri"/>
          <w:kern w:val="2"/>
          <w:sz w:val="24"/>
          <w:szCs w:val="24"/>
          <w:rtl/>
          <w:lang w:val="en-US"/>
          <w14:ligatures w14:val="standardContextual"/>
        </w:rPr>
        <w:t>)</w:t>
      </w:r>
    </w:p>
    <w:p w14:paraId="3ED24DDC"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تدبروا معي (@</w:t>
      </w:r>
      <w:proofErr w:type="spellStart"/>
      <w:r w:rsidRPr="00DA3282">
        <w:rPr>
          <w:rFonts w:ascii="Calibri" w:eastAsia="Aptos" w:hAnsi="Calibri" w:cs="Calibri"/>
          <w:kern w:val="2"/>
          <w:sz w:val="24"/>
          <w:szCs w:val="24"/>
          <w:lang w:val="en" w:bidi="ar-MA"/>
          <w14:ligatures w14:val="standardContextual"/>
        </w:rPr>
        <w:t>hassan-tadabborat</w:t>
      </w:r>
      <w:proofErr w:type="spellEnd"/>
      <w:r w:rsidRPr="00DA3282">
        <w:rPr>
          <w:rFonts w:ascii="Calibri" w:eastAsia="Aptos" w:hAnsi="Calibri" w:cs="Calibri"/>
          <w:kern w:val="2"/>
          <w:sz w:val="24"/>
          <w:szCs w:val="24"/>
          <w:rtl/>
          <w:lang w:val="en-US"/>
          <w14:ligatures w14:val="standardContextual"/>
        </w:rPr>
        <w:t>)</w:t>
      </w:r>
    </w:p>
    <w:p w14:paraId="2501D81A"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Nader (@emam.official</w:t>
      </w:r>
      <w:r w:rsidRPr="00DA3282">
        <w:rPr>
          <w:rFonts w:ascii="Calibri" w:eastAsia="Aptos" w:hAnsi="Calibri" w:cs="Calibri"/>
          <w:kern w:val="2"/>
          <w:sz w:val="24"/>
          <w:szCs w:val="24"/>
          <w:rtl/>
          <w:lang w:val="en-US"/>
          <w14:ligatures w14:val="standardContextual"/>
        </w:rPr>
        <w:t>)</w:t>
      </w:r>
    </w:p>
    <w:p w14:paraId="52CC157E"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أمين صبري (@</w:t>
      </w:r>
      <w:proofErr w:type="spellStart"/>
      <w:r w:rsidRPr="00DA3282">
        <w:rPr>
          <w:rFonts w:ascii="Calibri" w:eastAsia="Aptos" w:hAnsi="Calibri" w:cs="Calibri"/>
          <w:kern w:val="2"/>
          <w:sz w:val="24"/>
          <w:szCs w:val="24"/>
          <w:lang w:val="en" w:bidi="ar-MA"/>
          <w14:ligatures w14:val="standardContextual"/>
        </w:rPr>
        <w:t>AminSabry</w:t>
      </w:r>
      <w:proofErr w:type="spellEnd"/>
      <w:r w:rsidRPr="00DA3282">
        <w:rPr>
          <w:rFonts w:ascii="Calibri" w:eastAsia="Aptos" w:hAnsi="Calibri" w:cs="Calibri"/>
          <w:kern w:val="2"/>
          <w:sz w:val="24"/>
          <w:szCs w:val="24"/>
          <w:rtl/>
          <w:lang w:val="en-US"/>
          <w14:ligatures w14:val="standardContextual"/>
        </w:rPr>
        <w:t>)</w:t>
      </w:r>
    </w:p>
    <w:p w14:paraId="7A615784"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د. محمح هداية (@</w:t>
      </w:r>
      <w:proofErr w:type="spellStart"/>
      <w:r w:rsidRPr="00DA3282">
        <w:rPr>
          <w:rFonts w:ascii="Calibri" w:eastAsia="Aptos" w:hAnsi="Calibri" w:cs="Calibri"/>
          <w:kern w:val="2"/>
          <w:sz w:val="24"/>
          <w:szCs w:val="24"/>
          <w:lang w:val="en" w:bidi="ar-MA"/>
          <w14:ligatures w14:val="standardContextual"/>
        </w:rPr>
        <w:t>DRMohamedHedayah</w:t>
      </w:r>
      <w:proofErr w:type="spellEnd"/>
      <w:r w:rsidRPr="00DA3282">
        <w:rPr>
          <w:rFonts w:ascii="Calibri" w:eastAsia="Aptos" w:hAnsi="Calibri" w:cs="Calibri"/>
          <w:kern w:val="2"/>
          <w:sz w:val="24"/>
          <w:szCs w:val="24"/>
          <w:rtl/>
          <w:lang w:val="en-US"/>
          <w14:ligatures w14:val="standardContextual"/>
        </w:rPr>
        <w:t>)</w:t>
      </w:r>
    </w:p>
    <w:p w14:paraId="03674D81"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Abu-l Nour (@abulnour</w:t>
      </w:r>
      <w:r w:rsidRPr="00DA3282">
        <w:rPr>
          <w:rFonts w:ascii="Calibri" w:eastAsia="Aptos" w:hAnsi="Calibri" w:cs="Calibri"/>
          <w:kern w:val="2"/>
          <w:sz w:val="24"/>
          <w:szCs w:val="24"/>
          <w:rtl/>
          <w:lang w:val="en-US"/>
          <w14:ligatures w14:val="standardContextual"/>
        </w:rPr>
        <w:t>)</w:t>
      </w:r>
    </w:p>
    <w:p w14:paraId="2D150CB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محمد ه</w:t>
      </w:r>
      <w:proofErr w:type="spellStart"/>
      <w:r w:rsidRPr="00DA3282">
        <w:rPr>
          <w:rFonts w:ascii="Calibri" w:eastAsia="Aptos" w:hAnsi="Calibri" w:cs="Calibri"/>
          <w:kern w:val="2"/>
          <w:sz w:val="24"/>
          <w:szCs w:val="24"/>
          <w:lang w:val="en" w:bidi="ar-MA"/>
          <w14:ligatures w14:val="standardContextual"/>
        </w:rPr>
        <w:t>amed</w:t>
      </w:r>
      <w:proofErr w:type="spellEnd"/>
      <w:r w:rsidRPr="00DA3282">
        <w:rPr>
          <w:rFonts w:ascii="Calibri" w:eastAsia="Aptos" w:hAnsi="Calibri" w:cs="Calibri"/>
          <w:kern w:val="2"/>
          <w:sz w:val="24"/>
          <w:szCs w:val="24"/>
          <w:rtl/>
          <w:lang w:val="en-US"/>
          <w14:ligatures w14:val="standardContextual"/>
        </w:rPr>
        <w:t xml:space="preserve"> - ليدبروا </w:t>
      </w:r>
      <w:proofErr w:type="spellStart"/>
      <w:r w:rsidRPr="00DA3282">
        <w:rPr>
          <w:rFonts w:ascii="Calibri" w:eastAsia="Aptos" w:hAnsi="Calibri" w:cs="Calibri"/>
          <w:kern w:val="2"/>
          <w:sz w:val="24"/>
          <w:szCs w:val="24"/>
          <w:rtl/>
          <w:lang w:val="en-US"/>
          <w14:ligatures w14:val="standardContextual"/>
        </w:rPr>
        <w:t>اياته</w:t>
      </w:r>
      <w:proofErr w:type="spellEnd"/>
      <w:r w:rsidRPr="00DA3282">
        <w:rPr>
          <w:rFonts w:ascii="Calibri" w:eastAsia="Aptos" w:hAnsi="Calibri" w:cs="Calibri"/>
          <w:kern w:val="2"/>
          <w:sz w:val="24"/>
          <w:szCs w:val="24"/>
          <w:rtl/>
          <w:lang w:val="en-US"/>
          <w14:ligatures w14:val="standardContextual"/>
        </w:rPr>
        <w:t xml:space="preserve"> (@</w:t>
      </w:r>
      <w:proofErr w:type="spellStart"/>
      <w:r w:rsidRPr="00DA3282">
        <w:rPr>
          <w:rFonts w:ascii="Calibri" w:eastAsia="Aptos" w:hAnsi="Calibri" w:cs="Calibri"/>
          <w:kern w:val="2"/>
          <w:sz w:val="24"/>
          <w:szCs w:val="24"/>
          <w:lang w:val="en" w:bidi="ar-MA"/>
          <w14:ligatures w14:val="standardContextual"/>
        </w:rPr>
        <w:t>mohamedhamed</w:t>
      </w:r>
      <w:proofErr w:type="spellEnd"/>
      <w:r w:rsidRPr="00DA3282">
        <w:rPr>
          <w:rFonts w:ascii="Calibri" w:eastAsia="Aptos" w:hAnsi="Calibri" w:cs="Calibri"/>
          <w:kern w:val="2"/>
          <w:sz w:val="24"/>
          <w:szCs w:val="24"/>
          <w:rtl/>
          <w:lang w:val="en-US"/>
          <w14:ligatures w14:val="standardContextual"/>
        </w:rPr>
        <w:t>700)</w:t>
      </w:r>
    </w:p>
    <w:p w14:paraId="1B96249F"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Ch Bouzid (@bch</w:t>
      </w:r>
      <w:r w:rsidRPr="00DA3282">
        <w:rPr>
          <w:rFonts w:ascii="Calibri" w:eastAsia="Aptos" w:hAnsi="Calibri" w:cs="Calibri"/>
          <w:kern w:val="2"/>
          <w:sz w:val="24"/>
          <w:szCs w:val="24"/>
          <w:rtl/>
          <w:lang w:val="en-US"/>
          <w14:ligatures w14:val="standardContextual"/>
        </w:rPr>
        <w:t>05)</w:t>
      </w:r>
    </w:p>
    <w:p w14:paraId="6A07B490"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كتاب ينطق بالحق (@</w:t>
      </w:r>
      <w:proofErr w:type="spellStart"/>
      <w:r w:rsidRPr="00DA3282">
        <w:rPr>
          <w:rFonts w:ascii="Calibri" w:eastAsia="Aptos" w:hAnsi="Calibri" w:cs="Calibri"/>
          <w:kern w:val="2"/>
          <w:sz w:val="24"/>
          <w:szCs w:val="24"/>
          <w:lang w:val="en" w:bidi="ar-MA"/>
          <w14:ligatures w14:val="standardContextual"/>
        </w:rPr>
        <w:t>Book_Of_The_Truth</w:t>
      </w:r>
      <w:proofErr w:type="spellEnd"/>
      <w:r w:rsidRPr="00DA3282">
        <w:rPr>
          <w:rFonts w:ascii="Calibri" w:eastAsia="Aptos" w:hAnsi="Calibri" w:cs="Calibri"/>
          <w:kern w:val="2"/>
          <w:sz w:val="24"/>
          <w:szCs w:val="24"/>
          <w:rtl/>
          <w:lang w:val="en-US"/>
          <w14:ligatures w14:val="standardContextual"/>
        </w:rPr>
        <w:t>)</w:t>
      </w:r>
    </w:p>
    <w:p w14:paraId="44A6D91F"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الذكر للفرقان (@</w:t>
      </w:r>
      <w:proofErr w:type="spellStart"/>
      <w:r w:rsidRPr="00DA3282">
        <w:rPr>
          <w:rFonts w:ascii="Calibri" w:eastAsia="Aptos" w:hAnsi="Calibri" w:cs="Calibri"/>
          <w:kern w:val="2"/>
          <w:sz w:val="24"/>
          <w:szCs w:val="24"/>
          <w:lang w:val="en" w:bidi="ar-MA"/>
          <w14:ligatures w14:val="standardContextual"/>
        </w:rPr>
        <w:t>brahimkadim</w:t>
      </w:r>
      <w:proofErr w:type="spellEnd"/>
      <w:r w:rsidRPr="00DA3282">
        <w:rPr>
          <w:rFonts w:ascii="Calibri" w:eastAsia="Aptos" w:hAnsi="Calibri" w:cs="Calibri"/>
          <w:kern w:val="2"/>
          <w:sz w:val="24"/>
          <w:szCs w:val="24"/>
          <w:rtl/>
          <w:lang w:val="en-US"/>
          <w14:ligatures w14:val="standardContextual"/>
        </w:rPr>
        <w:t>6459)</w:t>
      </w:r>
    </w:p>
    <w:p w14:paraId="4FE447D0"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Amera Light Channel (@ameralightchannel</w:t>
      </w:r>
      <w:r w:rsidRPr="00DA3282">
        <w:rPr>
          <w:rFonts w:ascii="Calibri" w:eastAsia="Aptos" w:hAnsi="Calibri" w:cs="Calibri"/>
          <w:kern w:val="2"/>
          <w:sz w:val="24"/>
          <w:szCs w:val="24"/>
          <w:rtl/>
          <w:lang w:val="en-US"/>
          <w14:ligatures w14:val="standardContextual"/>
        </w:rPr>
        <w:t>789)</w:t>
      </w:r>
    </w:p>
    <w:p w14:paraId="03A3D055"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التدبر المعاصر (@التدبرالمعاصر)</w:t>
      </w:r>
    </w:p>
    <w:p w14:paraId="3E7BF138"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الدكتور علي منصور كيالي (@</w:t>
      </w:r>
      <w:proofErr w:type="spellStart"/>
      <w:r w:rsidRPr="00DA3282">
        <w:rPr>
          <w:rFonts w:ascii="Calibri" w:eastAsia="Aptos" w:hAnsi="Calibri" w:cs="Calibri"/>
          <w:kern w:val="2"/>
          <w:sz w:val="24"/>
          <w:szCs w:val="24"/>
          <w:lang w:val="en" w:bidi="ar-MA"/>
          <w14:ligatures w14:val="standardContextual"/>
        </w:rPr>
        <w:t>dr.alimansourkayali</w:t>
      </w:r>
      <w:proofErr w:type="spellEnd"/>
      <w:r w:rsidRPr="00DA3282">
        <w:rPr>
          <w:rFonts w:ascii="Calibri" w:eastAsia="Aptos" w:hAnsi="Calibri" w:cs="Calibri"/>
          <w:kern w:val="2"/>
          <w:sz w:val="24"/>
          <w:szCs w:val="24"/>
          <w:rtl/>
          <w:lang w:val="en-US"/>
          <w14:ligatures w14:val="standardContextual"/>
        </w:rPr>
        <w:t>)</w:t>
      </w:r>
    </w:p>
    <w:p w14:paraId="33E1CED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إلى ربنا لمنقلبون (@إِلَىرَبِّنالَمُنقَلِبُون)</w:t>
      </w:r>
    </w:p>
    <w:p w14:paraId="78C97568"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الزعيم (@</w:t>
      </w:r>
      <w:proofErr w:type="spellStart"/>
      <w:r w:rsidRPr="00DA3282">
        <w:rPr>
          <w:rFonts w:ascii="Calibri" w:eastAsia="Aptos" w:hAnsi="Calibri" w:cs="Calibri"/>
          <w:kern w:val="2"/>
          <w:sz w:val="24"/>
          <w:szCs w:val="24"/>
          <w:lang w:val="en" w:bidi="ar-MA"/>
          <w14:ligatures w14:val="standardContextual"/>
        </w:rPr>
        <w:t>zaime</w:t>
      </w:r>
      <w:proofErr w:type="spellEnd"/>
      <w:r w:rsidRPr="00DA3282">
        <w:rPr>
          <w:rFonts w:ascii="Calibri" w:eastAsia="Aptos" w:hAnsi="Calibri" w:cs="Calibri"/>
          <w:kern w:val="2"/>
          <w:sz w:val="24"/>
          <w:szCs w:val="24"/>
          <w:rtl/>
          <w:lang w:val="en-US"/>
          <w14:ligatures w14:val="standardContextual"/>
        </w:rPr>
        <w:t>1)</w:t>
      </w:r>
    </w:p>
    <w:p w14:paraId="63AA0C6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الجلال والجمال للدكتور سامح </w:t>
      </w:r>
      <w:proofErr w:type="spellStart"/>
      <w:r w:rsidRPr="00DA3282">
        <w:rPr>
          <w:rFonts w:ascii="Calibri" w:eastAsia="Aptos" w:hAnsi="Calibri" w:cs="Calibri"/>
          <w:kern w:val="2"/>
          <w:sz w:val="24"/>
          <w:szCs w:val="24"/>
          <w:rtl/>
          <w:lang w:val="en-US"/>
          <w14:ligatures w14:val="standardContextual"/>
        </w:rPr>
        <w:t>القلينى</w:t>
      </w:r>
      <w:proofErr w:type="spellEnd"/>
      <w:r w:rsidRPr="00DA3282">
        <w:rPr>
          <w:rFonts w:ascii="Calibri" w:eastAsia="Aptos" w:hAnsi="Calibri" w:cs="Calibri"/>
          <w:kern w:val="2"/>
          <w:sz w:val="24"/>
          <w:szCs w:val="24"/>
          <w:rtl/>
          <w:lang w:val="en-US"/>
          <w14:ligatures w14:val="standardContextual"/>
        </w:rPr>
        <w:t xml:space="preserve"> (@الجلالوالجمالللدكتورسامحالقلين)</w:t>
      </w:r>
    </w:p>
    <w:p w14:paraId="0DAB459B"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آيات الله والحكمة (@</w:t>
      </w:r>
      <w:r w:rsidRPr="00DA3282">
        <w:rPr>
          <w:rFonts w:ascii="Calibri" w:eastAsia="Aptos" w:hAnsi="Calibri" w:cs="Calibri"/>
          <w:kern w:val="2"/>
          <w:sz w:val="24"/>
          <w:szCs w:val="24"/>
          <w:lang w:val="en" w:bidi="ar-MA"/>
          <w14:ligatures w14:val="standardContextual"/>
        </w:rPr>
        <w:t>user-</w:t>
      </w:r>
      <w:proofErr w:type="spellStart"/>
      <w:r w:rsidRPr="00DA3282">
        <w:rPr>
          <w:rFonts w:ascii="Calibri" w:eastAsia="Aptos" w:hAnsi="Calibri" w:cs="Calibri"/>
          <w:kern w:val="2"/>
          <w:sz w:val="24"/>
          <w:szCs w:val="24"/>
          <w:lang w:val="en" w:bidi="ar-MA"/>
          <w14:ligatures w14:val="standardContextual"/>
        </w:rPr>
        <w:t>ch</w:t>
      </w:r>
      <w:proofErr w:type="spellEnd"/>
      <w:r w:rsidRPr="00DA3282">
        <w:rPr>
          <w:rFonts w:ascii="Calibri" w:eastAsia="Aptos" w:hAnsi="Calibri" w:cs="Calibri"/>
          <w:kern w:val="2"/>
          <w:sz w:val="24"/>
          <w:szCs w:val="24"/>
          <w:lang w:val="en" w:bidi="ar-MA"/>
          <w14:ligatures w14:val="standardContextual"/>
        </w:rPr>
        <w:t>-</w:t>
      </w:r>
      <w:proofErr w:type="spellStart"/>
      <w:r w:rsidRPr="00DA3282">
        <w:rPr>
          <w:rFonts w:ascii="Calibri" w:eastAsia="Aptos" w:hAnsi="Calibri" w:cs="Calibri"/>
          <w:kern w:val="2"/>
          <w:sz w:val="24"/>
          <w:szCs w:val="24"/>
          <w:lang w:val="en" w:bidi="ar-MA"/>
          <w14:ligatures w14:val="standardContextual"/>
        </w:rPr>
        <w:t>miraclesofalah</w:t>
      </w:r>
      <w:proofErr w:type="spellEnd"/>
      <w:r w:rsidRPr="00DA3282">
        <w:rPr>
          <w:rFonts w:ascii="Calibri" w:eastAsia="Aptos" w:hAnsi="Calibri" w:cs="Calibri"/>
          <w:kern w:val="2"/>
          <w:sz w:val="24"/>
          <w:szCs w:val="24"/>
          <w:rtl/>
          <w:lang w:val="en-US"/>
          <w14:ligatures w14:val="standardContextual"/>
        </w:rPr>
        <w:t>)</w:t>
      </w:r>
    </w:p>
    <w:p w14:paraId="7E9A11E3"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المهندس عدنان الرفاعي (@</w:t>
      </w:r>
      <w:proofErr w:type="spellStart"/>
      <w:r w:rsidRPr="00DA3282">
        <w:rPr>
          <w:rFonts w:ascii="Calibri" w:eastAsia="Aptos" w:hAnsi="Calibri" w:cs="Calibri"/>
          <w:kern w:val="2"/>
          <w:sz w:val="24"/>
          <w:szCs w:val="24"/>
          <w:lang w:val="en" w:bidi="ar-MA"/>
          <w14:ligatures w14:val="standardContextual"/>
        </w:rPr>
        <w:t>adnan-alrefaei</w:t>
      </w:r>
      <w:proofErr w:type="spellEnd"/>
      <w:r w:rsidRPr="00DA3282">
        <w:rPr>
          <w:rFonts w:ascii="Calibri" w:eastAsia="Aptos" w:hAnsi="Calibri" w:cs="Calibri"/>
          <w:kern w:val="2"/>
          <w:sz w:val="24"/>
          <w:szCs w:val="24"/>
          <w:rtl/>
          <w:lang w:val="en-US"/>
          <w14:ligatures w14:val="standardContextual"/>
        </w:rPr>
        <w:t>)</w:t>
      </w:r>
    </w:p>
    <w:p w14:paraId="77AD35B6"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believe</w:t>
      </w:r>
      <w:r w:rsidRPr="00DA3282">
        <w:rPr>
          <w:rFonts w:ascii="Calibri" w:eastAsia="Aptos" w:hAnsi="Calibri" w:cs="Calibri"/>
          <w:kern w:val="2"/>
          <w:sz w:val="24"/>
          <w:szCs w:val="24"/>
          <w:rtl/>
          <w:lang w:val="en-US"/>
          <w14:ligatures w14:val="standardContextual"/>
        </w:rPr>
        <w:t>1.2_فـقـط كتـــاب الـلّـه مســـلم (@</w:t>
      </w:r>
      <w:proofErr w:type="spellStart"/>
      <w:r w:rsidRPr="00DA3282">
        <w:rPr>
          <w:rFonts w:ascii="Calibri" w:eastAsia="Aptos" w:hAnsi="Calibri" w:cs="Calibri"/>
          <w:kern w:val="2"/>
          <w:sz w:val="24"/>
          <w:szCs w:val="24"/>
          <w:lang w:val="en" w:bidi="ar-MA"/>
          <w14:ligatures w14:val="standardContextual"/>
        </w:rPr>
        <w:t>dr_faid_platform</w:t>
      </w:r>
      <w:proofErr w:type="spellEnd"/>
      <w:r w:rsidRPr="00DA3282">
        <w:rPr>
          <w:rFonts w:ascii="Calibri" w:eastAsia="Aptos" w:hAnsi="Calibri" w:cs="Calibri"/>
          <w:kern w:val="2"/>
          <w:sz w:val="24"/>
          <w:szCs w:val="24"/>
          <w:rtl/>
          <w:lang w:val="en-US"/>
          <w14:ligatures w14:val="standardContextual"/>
        </w:rPr>
        <w:t>)</w:t>
      </w:r>
    </w:p>
    <w:p w14:paraId="4AF277E2"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r w:rsidRPr="00DA3282">
        <w:rPr>
          <w:rFonts w:ascii="Calibri" w:eastAsia="Aptos" w:hAnsi="Calibri" w:cs="Calibri"/>
          <w:kern w:val="2"/>
          <w:sz w:val="24"/>
          <w:szCs w:val="24"/>
          <w:lang w:val="en" w:bidi="ar-MA"/>
          <w14:ligatures w14:val="standardContextual"/>
        </w:rPr>
        <w:t>khaled.a..</w:t>
      </w:r>
      <w:proofErr w:type="spellStart"/>
      <w:r w:rsidRPr="00DA3282">
        <w:rPr>
          <w:rFonts w:ascii="Calibri" w:eastAsia="Aptos" w:hAnsi="Calibri" w:cs="Calibri"/>
          <w:kern w:val="2"/>
          <w:sz w:val="24"/>
          <w:szCs w:val="24"/>
          <w:lang w:val="en" w:bidi="ar-MA"/>
          <w14:ligatures w14:val="standardContextual"/>
        </w:rPr>
        <w:t>hasan</w:t>
      </w:r>
      <w:proofErr w:type="spellEnd"/>
      <w:r w:rsidRPr="00DA3282">
        <w:rPr>
          <w:rFonts w:ascii="Calibri" w:eastAsia="Aptos" w:hAnsi="Calibri" w:cs="Calibri"/>
          <w:kern w:val="2"/>
          <w:sz w:val="24"/>
          <w:szCs w:val="24"/>
          <w:lang w:val="en" w:bidi="ar-MA"/>
          <w14:ligatures w14:val="standardContextual"/>
        </w:rPr>
        <w:t xml:space="preserve"> Khaled A. Hasan</w:t>
      </w:r>
    </w:p>
    <w:p w14:paraId="52EE012D"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عصام المصري (@</w:t>
      </w:r>
      <w:proofErr w:type="spellStart"/>
      <w:r w:rsidRPr="00DA3282">
        <w:rPr>
          <w:rFonts w:ascii="Calibri" w:eastAsia="Aptos" w:hAnsi="Calibri" w:cs="Calibri"/>
          <w:kern w:val="2"/>
          <w:sz w:val="24"/>
          <w:szCs w:val="24"/>
          <w:lang w:val="en" w:bidi="ar-MA"/>
          <w14:ligatures w14:val="standardContextual"/>
        </w:rPr>
        <w:t>esam</w:t>
      </w:r>
      <w:proofErr w:type="spellEnd"/>
      <w:r w:rsidRPr="00DA3282">
        <w:rPr>
          <w:rFonts w:ascii="Calibri" w:eastAsia="Aptos" w:hAnsi="Calibri" w:cs="Calibri"/>
          <w:kern w:val="2"/>
          <w:sz w:val="24"/>
          <w:szCs w:val="24"/>
          <w:rtl/>
          <w:lang w:val="en-US"/>
          <w14:ligatures w14:val="standardContextual"/>
        </w:rPr>
        <w:t>24358)</w:t>
      </w:r>
    </w:p>
    <w:p w14:paraId="0FB000A7"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قناة إبراهيم خليل الله (@</w:t>
      </w:r>
      <w:proofErr w:type="spellStart"/>
      <w:r w:rsidRPr="00DA3282">
        <w:rPr>
          <w:rFonts w:ascii="Calibri" w:eastAsia="Aptos" w:hAnsi="Calibri" w:cs="Calibri"/>
          <w:kern w:val="2"/>
          <w:sz w:val="24"/>
          <w:szCs w:val="24"/>
          <w:lang w:val="en" w:bidi="ar-MA"/>
          <w14:ligatures w14:val="standardContextual"/>
        </w:rPr>
        <w:t>khalid</w:t>
      </w:r>
      <w:proofErr w:type="spellEnd"/>
      <w:r w:rsidRPr="00DA3282">
        <w:rPr>
          <w:rFonts w:ascii="Calibri" w:eastAsia="Aptos" w:hAnsi="Calibri" w:cs="Calibri"/>
          <w:kern w:val="2"/>
          <w:sz w:val="24"/>
          <w:szCs w:val="24"/>
          <w:rtl/>
          <w:lang w:val="en-US"/>
          <w14:ligatures w14:val="standardContextual"/>
        </w:rPr>
        <w:t>19443)</w:t>
      </w:r>
    </w:p>
    <w:p w14:paraId="6E15D052" w14:textId="77777777" w:rsidR="00DA3282" w:rsidRPr="00DA3282" w:rsidRDefault="00DA3282" w:rsidP="00C301CD">
      <w:pPr>
        <w:numPr>
          <w:ilvl w:val="0"/>
          <w:numId w:val="166"/>
        </w:numPr>
        <w:spacing w:line="360" w:lineRule="auto"/>
        <w:rPr>
          <w:rFonts w:ascii="Calibri" w:eastAsia="Aptos" w:hAnsi="Calibri" w:cs="Calibri"/>
          <w:kern w:val="2"/>
          <w:sz w:val="24"/>
          <w:szCs w:val="24"/>
          <w:lang w:val="en" w:bidi="ar-MA"/>
          <w14:ligatures w14:val="standardContextual"/>
        </w:rPr>
      </w:pPr>
      <w:r w:rsidRPr="00DA3282">
        <w:rPr>
          <w:rFonts w:ascii="Calibri" w:eastAsia="Aptos" w:hAnsi="Calibri" w:cs="Calibri"/>
          <w:kern w:val="2"/>
          <w:sz w:val="24"/>
          <w:szCs w:val="24"/>
          <w:rtl/>
          <w:lang w:val="en-US"/>
          <w14:ligatures w14:val="standardContextual"/>
        </w:rPr>
        <w:t xml:space="preserve">قناة </w:t>
      </w:r>
      <w:proofErr w:type="spellStart"/>
      <w:r w:rsidRPr="00DA3282">
        <w:rPr>
          <w:rFonts w:ascii="Calibri" w:eastAsia="Aptos" w:hAnsi="Calibri" w:cs="Calibri"/>
          <w:kern w:val="2"/>
          <w:sz w:val="24"/>
          <w:szCs w:val="24"/>
          <w:lang w:val="en" w:bidi="ar-MA"/>
          <w14:ligatures w14:val="standardContextual"/>
        </w:rPr>
        <w:t>Bellahreche</w:t>
      </w:r>
      <w:proofErr w:type="spellEnd"/>
      <w:r w:rsidRPr="00DA3282">
        <w:rPr>
          <w:rFonts w:ascii="Calibri" w:eastAsia="Aptos" w:hAnsi="Calibri" w:cs="Calibri"/>
          <w:kern w:val="2"/>
          <w:sz w:val="24"/>
          <w:szCs w:val="24"/>
          <w:lang w:val="en" w:bidi="ar-MA"/>
          <w14:ligatures w14:val="standardContextual"/>
        </w:rPr>
        <w:t xml:space="preserve"> Mohammed (@</w:t>
      </w:r>
      <w:r w:rsidRPr="00DA3282">
        <w:rPr>
          <w:rFonts w:ascii="Calibri" w:eastAsia="Aptos" w:hAnsi="Calibri" w:cs="Calibri"/>
          <w:kern w:val="2"/>
          <w:sz w:val="24"/>
          <w:szCs w:val="24"/>
          <w:lang w:val="en-US"/>
          <w14:ligatures w14:val="standardContextual"/>
        </w:rPr>
        <w:t>blogger</w:t>
      </w:r>
      <w:r w:rsidRPr="00DA3282">
        <w:rPr>
          <w:rFonts w:ascii="Calibri" w:eastAsia="Aptos" w:hAnsi="Calibri" w:cs="Calibri"/>
          <w:kern w:val="2"/>
          <w:sz w:val="24"/>
          <w:szCs w:val="24"/>
          <w:rtl/>
          <w:lang w:val="en-US"/>
          <w14:ligatures w14:val="standardContextual"/>
        </w:rPr>
        <w:t>23812)</w:t>
      </w:r>
    </w:p>
    <w:p w14:paraId="55E5C8D5" w14:textId="77777777" w:rsidR="00DA3282" w:rsidRPr="00DA3282" w:rsidRDefault="00DA3282" w:rsidP="000F16E4">
      <w:pPr>
        <w:pStyle w:val="2"/>
        <w:rPr>
          <w:rFonts w:eastAsia="Times New Roman"/>
          <w:lang w:val="en-US"/>
        </w:rPr>
      </w:pPr>
      <w:bookmarkStart w:id="100" w:name="_Toc217152823"/>
      <w:r w:rsidRPr="00DA3282">
        <w:rPr>
          <w:rFonts w:eastAsia="Times New Roman"/>
          <w:rtl/>
          <w:lang w:val="en-US" w:bidi="ar-MA"/>
        </w:rPr>
        <w:t>ختام وشكر</w:t>
      </w:r>
      <w:bookmarkEnd w:id="100"/>
    </w:p>
    <w:p w14:paraId="6B5674B5" w14:textId="77777777" w:rsidR="00DA3282" w:rsidRPr="00DA3282" w:rsidRDefault="00DA3282" w:rsidP="000F16E4">
      <w:pPr>
        <w:spacing w:before="100" w:beforeAutospacing="1" w:after="100" w:afterAutospacing="1" w:line="360" w:lineRule="auto"/>
        <w:rPr>
          <w:rFonts w:ascii="Calibri" w:eastAsia="Times New Roman" w:hAnsi="Calibri" w:cs="Calibri"/>
          <w:sz w:val="24"/>
          <w:szCs w:val="24"/>
          <w:lang w:val="en-US"/>
        </w:rPr>
      </w:pPr>
      <w:r w:rsidRPr="00DA3282">
        <w:rPr>
          <w:rFonts w:ascii="Calibri" w:eastAsia="Times New Roman" w:hAnsi="Calibri" w:cs="Calibri"/>
          <w:sz w:val="24"/>
          <w:szCs w:val="24"/>
          <w:rtl/>
          <w:lang w:val="en-US"/>
        </w:rPr>
        <w:t>في ختام هذا الجهد المتواضع، أتقدم بجزيل الشكر لكل من ساهم في إثراء هذا المسار التدبري، من الراسخين في العلم، والمتدبرين الجدد، وكل من شارك بنيّة صادقة في البحث عن الحق، متفقين كانوا أم مختلفين</w:t>
      </w:r>
      <w:r w:rsidRPr="00DA3282">
        <w:rPr>
          <w:rFonts w:ascii="Calibri" w:eastAsia="Times New Roman" w:hAnsi="Calibri" w:cs="Calibri"/>
          <w:sz w:val="24"/>
          <w:szCs w:val="24"/>
          <w:lang w:val="en-US"/>
        </w:rPr>
        <w:t xml:space="preserve">. </w:t>
      </w:r>
      <w:r w:rsidRPr="00DA3282">
        <w:rPr>
          <w:rFonts w:ascii="Calibri" w:eastAsia="Times New Roman" w:hAnsi="Calibri" w:cs="Calibri"/>
          <w:sz w:val="24"/>
          <w:szCs w:val="24"/>
          <w:rtl/>
          <w:lang w:val="en-US"/>
        </w:rPr>
        <w:t>فكل كلمة صادقة في تدبر القرآن هي جهاد معرفي، وكل نقد بنّاء هو مرآة تصويب</w:t>
      </w:r>
      <w:r w:rsidRPr="00DA3282">
        <w:rPr>
          <w:rFonts w:ascii="Calibri" w:eastAsia="Times New Roman" w:hAnsi="Calibri" w:cs="Calibri"/>
          <w:sz w:val="24"/>
          <w:szCs w:val="24"/>
          <w:lang w:val="en-US"/>
        </w:rPr>
        <w:t>.</w:t>
      </w:r>
    </w:p>
    <w:p w14:paraId="6EC84215" w14:textId="77777777" w:rsidR="00DA3282" w:rsidRPr="00DA3282" w:rsidRDefault="00DA3282" w:rsidP="000F16E4">
      <w:pPr>
        <w:spacing w:before="100" w:beforeAutospacing="1" w:after="100" w:afterAutospacing="1" w:line="360" w:lineRule="auto"/>
        <w:rPr>
          <w:rFonts w:ascii="Calibri" w:eastAsia="Times New Roman" w:hAnsi="Calibri" w:cs="Calibri"/>
          <w:sz w:val="24"/>
          <w:szCs w:val="24"/>
          <w:lang w:val="en-US"/>
        </w:rPr>
      </w:pPr>
      <w:r w:rsidRPr="00DA3282">
        <w:rPr>
          <w:rFonts w:ascii="Calibri" w:eastAsia="Times New Roman" w:hAnsi="Calibri" w:cs="Calibri"/>
          <w:sz w:val="24"/>
          <w:szCs w:val="24"/>
          <w:rtl/>
          <w:lang w:val="en-US"/>
        </w:rPr>
        <w:t>أقدم هذا العمل بين يدي الله ثم بين أيديكم، سائلاً المولى أن يتقبله خالصاً لوجهه الكريم، وأن يجعله في ميزان حسنات والديّ، وكل من علمني وأرشدني إلى الخير</w:t>
      </w:r>
      <w:r w:rsidRPr="00DA3282">
        <w:rPr>
          <w:rFonts w:ascii="Calibri" w:eastAsia="Times New Roman" w:hAnsi="Calibri" w:cs="Calibri"/>
          <w:sz w:val="24"/>
          <w:szCs w:val="24"/>
          <w:lang w:val="en-US"/>
        </w:rPr>
        <w:t>.</w:t>
      </w:r>
    </w:p>
    <w:p w14:paraId="139C0310" w14:textId="77777777" w:rsidR="00DA3282" w:rsidRPr="00DA3282" w:rsidRDefault="00DA3282" w:rsidP="000F16E4">
      <w:pPr>
        <w:spacing w:before="100" w:beforeAutospacing="1" w:after="100" w:afterAutospacing="1" w:line="360" w:lineRule="auto"/>
        <w:rPr>
          <w:rFonts w:ascii="Calibri" w:eastAsia="Times New Roman" w:hAnsi="Calibri" w:cs="Calibri"/>
          <w:sz w:val="24"/>
          <w:szCs w:val="24"/>
          <w:lang w:val="en-US"/>
        </w:rPr>
      </w:pPr>
      <w:r w:rsidRPr="00DA3282">
        <w:rPr>
          <w:rFonts w:ascii="Calibri" w:eastAsia="Times New Roman" w:hAnsi="Calibri" w:cs="Calibri"/>
          <w:sz w:val="24"/>
          <w:szCs w:val="24"/>
          <w:rtl/>
          <w:lang w:val="en-US"/>
        </w:rPr>
        <w:t>﴿رَبَّنَا تَقَبَّلْ مِنَّا ۖ إِنَّكَ أَنْتَ السَّمِيعُ الْعَلِيمُ﴾</w:t>
      </w:r>
    </w:p>
    <w:p w14:paraId="632E31C9" w14:textId="77777777" w:rsidR="00DA3282" w:rsidRPr="00DA3282" w:rsidRDefault="00DA3282" w:rsidP="000F16E4">
      <w:pPr>
        <w:spacing w:line="360" w:lineRule="auto"/>
        <w:rPr>
          <w:rFonts w:ascii="Calibri" w:eastAsia="Aptos" w:hAnsi="Calibri" w:cs="Calibri"/>
          <w:kern w:val="2"/>
          <w:sz w:val="24"/>
          <w:szCs w:val="24"/>
          <w:rtl/>
          <w:lang w:val="en-US" w:bidi="ar-MA"/>
          <w14:ligatures w14:val="standardContextual"/>
        </w:rPr>
      </w:pPr>
    </w:p>
    <w:p w14:paraId="7376B6CF" w14:textId="7E38D5F7" w:rsidR="00EB7D38" w:rsidRPr="00A95B94" w:rsidRDefault="00EB7D38" w:rsidP="000F16E4">
      <w:pPr>
        <w:spacing w:line="360" w:lineRule="auto"/>
        <w:rPr>
          <w:rFonts w:ascii="Calibri" w:hAnsi="Calibri" w:cs="Calibri"/>
          <w:sz w:val="24"/>
          <w:szCs w:val="24"/>
          <w:rtl/>
          <w:lang w:val="en-US" w:bidi="ar-MA"/>
        </w:rPr>
      </w:pPr>
    </w:p>
    <w:sectPr w:rsidR="00EB7D38" w:rsidRPr="00A95B94">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5648" w14:textId="77777777" w:rsidR="00BB2A26" w:rsidRDefault="00BB2A26" w:rsidP="00B10287">
      <w:pPr>
        <w:spacing w:after="0" w:line="240" w:lineRule="auto"/>
      </w:pPr>
      <w:r>
        <w:separator/>
      </w:r>
    </w:p>
  </w:endnote>
  <w:endnote w:type="continuationSeparator" w:id="0">
    <w:p w14:paraId="0698B38E" w14:textId="77777777" w:rsidR="00BB2A26" w:rsidRDefault="00BB2A26" w:rsidP="00B1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DFEB" w14:textId="77777777" w:rsidR="00BB2A26" w:rsidRDefault="00BB2A26" w:rsidP="00B10287">
      <w:pPr>
        <w:spacing w:after="0" w:line="240" w:lineRule="auto"/>
      </w:pPr>
      <w:r>
        <w:separator/>
      </w:r>
    </w:p>
  </w:footnote>
  <w:footnote w:type="continuationSeparator" w:id="0">
    <w:p w14:paraId="7EE66851" w14:textId="77777777" w:rsidR="00BB2A26" w:rsidRDefault="00BB2A26" w:rsidP="00B1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25211544"/>
      <w:docPartObj>
        <w:docPartGallery w:val="Page Numbers (Top of Page)"/>
        <w:docPartUnique/>
      </w:docPartObj>
    </w:sdtPr>
    <w:sdtContent>
      <w:p w14:paraId="28631A37" w14:textId="77777777" w:rsidR="00B10287" w:rsidRDefault="00B10287">
        <w:pPr>
          <w:pStyle w:val="af3"/>
          <w:jc w:val="center"/>
        </w:pPr>
        <w:r>
          <w:fldChar w:fldCharType="begin"/>
        </w:r>
        <w:r>
          <w:instrText>PAGE   \* MERGEFORMAT</w:instrText>
        </w:r>
        <w:r>
          <w:fldChar w:fldCharType="separate"/>
        </w:r>
        <w:r>
          <w:rPr>
            <w:rtl/>
            <w:lang w:val="ar-SA"/>
          </w:rPr>
          <w:t>2</w:t>
        </w:r>
        <w:r>
          <w:fldChar w:fldCharType="end"/>
        </w:r>
      </w:p>
    </w:sdtContent>
  </w:sdt>
  <w:p w14:paraId="7CF18372" w14:textId="77777777" w:rsidR="00B10287" w:rsidRDefault="00B10287">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1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1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1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1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10"/>
      <w:lvlText w:val=""/>
      <w:lvlJc w:val="left"/>
      <w:pPr>
        <w:tabs>
          <w:tab w:val="num" w:pos="360"/>
        </w:tabs>
        <w:ind w:left="360" w:hanging="360"/>
      </w:pPr>
      <w:rPr>
        <w:rFonts w:ascii="Symbol" w:hAnsi="Symbol" w:hint="default"/>
      </w:rPr>
    </w:lvl>
  </w:abstractNum>
  <w:abstractNum w:abstractNumId="10" w15:restartNumberingAfterBreak="0">
    <w:nsid w:val="02866CE6"/>
    <w:multiLevelType w:val="hybridMultilevel"/>
    <w:tmpl w:val="0608B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EE03CF"/>
    <w:multiLevelType w:val="multilevel"/>
    <w:tmpl w:val="8880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1859F6"/>
    <w:multiLevelType w:val="multilevel"/>
    <w:tmpl w:val="E52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57402"/>
    <w:multiLevelType w:val="hybridMultilevel"/>
    <w:tmpl w:val="251882C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5" w15:restartNumberingAfterBreak="0">
    <w:nsid w:val="03EB6D13"/>
    <w:multiLevelType w:val="multilevel"/>
    <w:tmpl w:val="5DC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77317"/>
    <w:multiLevelType w:val="multilevel"/>
    <w:tmpl w:val="2998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163BD"/>
    <w:multiLevelType w:val="multilevel"/>
    <w:tmpl w:val="4F54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3E1661"/>
    <w:multiLevelType w:val="multilevel"/>
    <w:tmpl w:val="688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F4431"/>
    <w:multiLevelType w:val="multilevel"/>
    <w:tmpl w:val="ADC28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7562D0"/>
    <w:multiLevelType w:val="hybridMultilevel"/>
    <w:tmpl w:val="A7A61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AD558E"/>
    <w:multiLevelType w:val="multilevel"/>
    <w:tmpl w:val="D744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735D0"/>
    <w:multiLevelType w:val="multilevel"/>
    <w:tmpl w:val="41A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87138"/>
    <w:multiLevelType w:val="multilevel"/>
    <w:tmpl w:val="7CD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7289F"/>
    <w:multiLevelType w:val="multilevel"/>
    <w:tmpl w:val="2166B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352377"/>
    <w:multiLevelType w:val="multilevel"/>
    <w:tmpl w:val="69FC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D3DDD"/>
    <w:multiLevelType w:val="multilevel"/>
    <w:tmpl w:val="1AAC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C64A81"/>
    <w:multiLevelType w:val="hybridMultilevel"/>
    <w:tmpl w:val="C7DCD922"/>
    <w:lvl w:ilvl="0" w:tplc="FFFFFFFF">
      <w:start w:val="1"/>
      <w:numFmt w:val="decimal"/>
      <w:lvlText w:val="%1."/>
      <w:lvlJc w:val="left"/>
      <w:pPr>
        <w:ind w:left="769" w:hanging="360"/>
      </w:pPr>
    </w:lvl>
    <w:lvl w:ilvl="1" w:tplc="FFFFFFFF" w:tentative="1">
      <w:start w:val="1"/>
      <w:numFmt w:val="lowerLetter"/>
      <w:lvlText w:val="%2."/>
      <w:lvlJc w:val="left"/>
      <w:pPr>
        <w:ind w:left="1489" w:hanging="360"/>
      </w:pPr>
    </w:lvl>
    <w:lvl w:ilvl="2" w:tplc="FFFFFFFF" w:tentative="1">
      <w:start w:val="1"/>
      <w:numFmt w:val="lowerRoman"/>
      <w:lvlText w:val="%3."/>
      <w:lvlJc w:val="right"/>
      <w:pPr>
        <w:ind w:left="2209" w:hanging="180"/>
      </w:pPr>
    </w:lvl>
    <w:lvl w:ilvl="3" w:tplc="FFFFFFFF" w:tentative="1">
      <w:start w:val="1"/>
      <w:numFmt w:val="decimal"/>
      <w:lvlText w:val="%4."/>
      <w:lvlJc w:val="left"/>
      <w:pPr>
        <w:ind w:left="2929" w:hanging="360"/>
      </w:pPr>
    </w:lvl>
    <w:lvl w:ilvl="4" w:tplc="FFFFFFFF" w:tentative="1">
      <w:start w:val="1"/>
      <w:numFmt w:val="lowerLetter"/>
      <w:lvlText w:val="%5."/>
      <w:lvlJc w:val="left"/>
      <w:pPr>
        <w:ind w:left="3649" w:hanging="360"/>
      </w:pPr>
    </w:lvl>
    <w:lvl w:ilvl="5" w:tplc="FFFFFFFF" w:tentative="1">
      <w:start w:val="1"/>
      <w:numFmt w:val="lowerRoman"/>
      <w:lvlText w:val="%6."/>
      <w:lvlJc w:val="right"/>
      <w:pPr>
        <w:ind w:left="4369" w:hanging="180"/>
      </w:pPr>
    </w:lvl>
    <w:lvl w:ilvl="6" w:tplc="FFFFFFFF" w:tentative="1">
      <w:start w:val="1"/>
      <w:numFmt w:val="decimal"/>
      <w:lvlText w:val="%7."/>
      <w:lvlJc w:val="left"/>
      <w:pPr>
        <w:ind w:left="5089" w:hanging="360"/>
      </w:pPr>
    </w:lvl>
    <w:lvl w:ilvl="7" w:tplc="FFFFFFFF" w:tentative="1">
      <w:start w:val="1"/>
      <w:numFmt w:val="lowerLetter"/>
      <w:lvlText w:val="%8."/>
      <w:lvlJc w:val="left"/>
      <w:pPr>
        <w:ind w:left="5809" w:hanging="360"/>
      </w:pPr>
    </w:lvl>
    <w:lvl w:ilvl="8" w:tplc="FFFFFFFF" w:tentative="1">
      <w:start w:val="1"/>
      <w:numFmt w:val="lowerRoman"/>
      <w:lvlText w:val="%9."/>
      <w:lvlJc w:val="right"/>
      <w:pPr>
        <w:ind w:left="6529" w:hanging="180"/>
      </w:pPr>
    </w:lvl>
  </w:abstractNum>
  <w:abstractNum w:abstractNumId="29" w15:restartNumberingAfterBreak="0">
    <w:nsid w:val="0D5D4C21"/>
    <w:multiLevelType w:val="multilevel"/>
    <w:tmpl w:val="BDC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C57683"/>
    <w:multiLevelType w:val="multilevel"/>
    <w:tmpl w:val="8086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0C75D7"/>
    <w:multiLevelType w:val="multilevel"/>
    <w:tmpl w:val="F964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DA4165"/>
    <w:multiLevelType w:val="multilevel"/>
    <w:tmpl w:val="FBD0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273D18"/>
    <w:multiLevelType w:val="multilevel"/>
    <w:tmpl w:val="1F5A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D2905"/>
    <w:multiLevelType w:val="multilevel"/>
    <w:tmpl w:val="D11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0462B0"/>
    <w:multiLevelType w:val="multilevel"/>
    <w:tmpl w:val="9E1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902B0"/>
    <w:multiLevelType w:val="multilevel"/>
    <w:tmpl w:val="9AF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AF0015"/>
    <w:multiLevelType w:val="multilevel"/>
    <w:tmpl w:val="B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C47D8"/>
    <w:multiLevelType w:val="hybridMultilevel"/>
    <w:tmpl w:val="DA208D96"/>
    <w:styleLink w:val="31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13B7144D"/>
    <w:multiLevelType w:val="multilevel"/>
    <w:tmpl w:val="0202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2775B"/>
    <w:multiLevelType w:val="multilevel"/>
    <w:tmpl w:val="92F67DA0"/>
    <w:lvl w:ilvl="0">
      <w:start w:val="1"/>
      <w:numFmt w:val="decimal"/>
      <w:pStyle w:val="11"/>
      <w:suff w:val="space"/>
      <w:lvlText w:val="%1"/>
      <w:lvlJc w:val="left"/>
      <w:pPr>
        <w:ind w:left="1140"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1" w15:restartNumberingAfterBreak="0">
    <w:nsid w:val="14A24C29"/>
    <w:multiLevelType w:val="multilevel"/>
    <w:tmpl w:val="1872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6F00CC"/>
    <w:multiLevelType w:val="multilevel"/>
    <w:tmpl w:val="991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6B28D6"/>
    <w:multiLevelType w:val="multilevel"/>
    <w:tmpl w:val="B9707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AB65DD"/>
    <w:multiLevelType w:val="multilevel"/>
    <w:tmpl w:val="332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6E0735"/>
    <w:multiLevelType w:val="multilevel"/>
    <w:tmpl w:val="77C6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26779"/>
    <w:multiLevelType w:val="multilevel"/>
    <w:tmpl w:val="ACE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C4274D"/>
    <w:multiLevelType w:val="multilevel"/>
    <w:tmpl w:val="FAC87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DD7984"/>
    <w:multiLevelType w:val="multilevel"/>
    <w:tmpl w:val="418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66AF5"/>
    <w:multiLevelType w:val="multilevel"/>
    <w:tmpl w:val="EF6C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1843CC"/>
    <w:multiLevelType w:val="multilevel"/>
    <w:tmpl w:val="39F4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B5C16"/>
    <w:multiLevelType w:val="multilevel"/>
    <w:tmpl w:val="F0A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428EA"/>
    <w:multiLevelType w:val="multilevel"/>
    <w:tmpl w:val="9F9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F74F6"/>
    <w:multiLevelType w:val="multilevel"/>
    <w:tmpl w:val="CA62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C3661"/>
    <w:multiLevelType w:val="multilevel"/>
    <w:tmpl w:val="BCE4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D704F2"/>
    <w:multiLevelType w:val="multilevel"/>
    <w:tmpl w:val="B65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1C5D02"/>
    <w:multiLevelType w:val="multilevel"/>
    <w:tmpl w:val="B82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5246D"/>
    <w:multiLevelType w:val="multilevel"/>
    <w:tmpl w:val="453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D86DE9"/>
    <w:multiLevelType w:val="multilevel"/>
    <w:tmpl w:val="A2C8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67032"/>
    <w:multiLevelType w:val="multilevel"/>
    <w:tmpl w:val="030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8818F5"/>
    <w:multiLevelType w:val="hybridMultilevel"/>
    <w:tmpl w:val="B388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8AE4D1D"/>
    <w:multiLevelType w:val="multilevel"/>
    <w:tmpl w:val="253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BA11F3"/>
    <w:multiLevelType w:val="multilevel"/>
    <w:tmpl w:val="86A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A975E2"/>
    <w:multiLevelType w:val="multilevel"/>
    <w:tmpl w:val="874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837B0E"/>
    <w:multiLevelType w:val="multilevel"/>
    <w:tmpl w:val="4FCA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0C02C7"/>
    <w:multiLevelType w:val="multilevel"/>
    <w:tmpl w:val="71C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672B7A"/>
    <w:multiLevelType w:val="multilevel"/>
    <w:tmpl w:val="2F3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3760E"/>
    <w:multiLevelType w:val="multilevel"/>
    <w:tmpl w:val="9AC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C29AE"/>
    <w:multiLevelType w:val="multilevel"/>
    <w:tmpl w:val="6F14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AA1F1B"/>
    <w:multiLevelType w:val="multilevel"/>
    <w:tmpl w:val="1CD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A73FC"/>
    <w:multiLevelType w:val="hybridMultilevel"/>
    <w:tmpl w:val="C7DCD922"/>
    <w:lvl w:ilvl="0" w:tplc="FFFFFFFF">
      <w:start w:val="1"/>
      <w:numFmt w:val="decimal"/>
      <w:lvlText w:val="%1."/>
      <w:lvlJc w:val="left"/>
      <w:pPr>
        <w:ind w:left="769" w:hanging="360"/>
      </w:pPr>
    </w:lvl>
    <w:lvl w:ilvl="1" w:tplc="380C0019" w:tentative="1">
      <w:start w:val="1"/>
      <w:numFmt w:val="lowerLetter"/>
      <w:lvlText w:val="%2."/>
      <w:lvlJc w:val="left"/>
      <w:pPr>
        <w:ind w:left="1489" w:hanging="360"/>
      </w:pPr>
    </w:lvl>
    <w:lvl w:ilvl="2" w:tplc="380C001B" w:tentative="1">
      <w:start w:val="1"/>
      <w:numFmt w:val="lowerRoman"/>
      <w:lvlText w:val="%3."/>
      <w:lvlJc w:val="right"/>
      <w:pPr>
        <w:ind w:left="2209" w:hanging="180"/>
      </w:pPr>
    </w:lvl>
    <w:lvl w:ilvl="3" w:tplc="380C000F" w:tentative="1">
      <w:start w:val="1"/>
      <w:numFmt w:val="decimal"/>
      <w:lvlText w:val="%4."/>
      <w:lvlJc w:val="left"/>
      <w:pPr>
        <w:ind w:left="2929" w:hanging="360"/>
      </w:pPr>
    </w:lvl>
    <w:lvl w:ilvl="4" w:tplc="380C0019" w:tentative="1">
      <w:start w:val="1"/>
      <w:numFmt w:val="lowerLetter"/>
      <w:lvlText w:val="%5."/>
      <w:lvlJc w:val="left"/>
      <w:pPr>
        <w:ind w:left="3649" w:hanging="360"/>
      </w:pPr>
    </w:lvl>
    <w:lvl w:ilvl="5" w:tplc="380C001B" w:tentative="1">
      <w:start w:val="1"/>
      <w:numFmt w:val="lowerRoman"/>
      <w:lvlText w:val="%6."/>
      <w:lvlJc w:val="right"/>
      <w:pPr>
        <w:ind w:left="4369" w:hanging="180"/>
      </w:pPr>
    </w:lvl>
    <w:lvl w:ilvl="6" w:tplc="380C000F" w:tentative="1">
      <w:start w:val="1"/>
      <w:numFmt w:val="decimal"/>
      <w:lvlText w:val="%7."/>
      <w:lvlJc w:val="left"/>
      <w:pPr>
        <w:ind w:left="5089" w:hanging="360"/>
      </w:pPr>
    </w:lvl>
    <w:lvl w:ilvl="7" w:tplc="380C0019" w:tentative="1">
      <w:start w:val="1"/>
      <w:numFmt w:val="lowerLetter"/>
      <w:lvlText w:val="%8."/>
      <w:lvlJc w:val="left"/>
      <w:pPr>
        <w:ind w:left="5809" w:hanging="360"/>
      </w:pPr>
    </w:lvl>
    <w:lvl w:ilvl="8" w:tplc="380C001B" w:tentative="1">
      <w:start w:val="1"/>
      <w:numFmt w:val="lowerRoman"/>
      <w:lvlText w:val="%9."/>
      <w:lvlJc w:val="right"/>
      <w:pPr>
        <w:ind w:left="6529" w:hanging="180"/>
      </w:pPr>
    </w:lvl>
  </w:abstractNum>
  <w:abstractNum w:abstractNumId="71" w15:restartNumberingAfterBreak="0">
    <w:nsid w:val="2EAE72B5"/>
    <w:multiLevelType w:val="multilevel"/>
    <w:tmpl w:val="B99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9245C"/>
    <w:multiLevelType w:val="multilevel"/>
    <w:tmpl w:val="25C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165B29"/>
    <w:multiLevelType w:val="multilevel"/>
    <w:tmpl w:val="004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2245115"/>
    <w:multiLevelType w:val="multilevel"/>
    <w:tmpl w:val="8F0C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940A25"/>
    <w:multiLevelType w:val="multilevel"/>
    <w:tmpl w:val="CA3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923E1"/>
    <w:multiLevelType w:val="multilevel"/>
    <w:tmpl w:val="29C2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3902F5"/>
    <w:multiLevelType w:val="multilevel"/>
    <w:tmpl w:val="34EE1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C75BBD"/>
    <w:multiLevelType w:val="multilevel"/>
    <w:tmpl w:val="4648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6C7B56"/>
    <w:multiLevelType w:val="multilevel"/>
    <w:tmpl w:val="BEA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306E59"/>
    <w:multiLevelType w:val="multilevel"/>
    <w:tmpl w:val="285E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2F0BA3"/>
    <w:multiLevelType w:val="multilevel"/>
    <w:tmpl w:val="1FE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DB2FCD"/>
    <w:multiLevelType w:val="hybridMultilevel"/>
    <w:tmpl w:val="3414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E52A1C"/>
    <w:multiLevelType w:val="multilevel"/>
    <w:tmpl w:val="6C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850213"/>
    <w:multiLevelType w:val="multilevel"/>
    <w:tmpl w:val="6478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5B1246"/>
    <w:multiLevelType w:val="multilevel"/>
    <w:tmpl w:val="659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7F07AA"/>
    <w:multiLevelType w:val="multilevel"/>
    <w:tmpl w:val="51AE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4E01CB"/>
    <w:multiLevelType w:val="multilevel"/>
    <w:tmpl w:val="5448AD6A"/>
    <w:lvl w:ilvl="0">
      <w:start w:val="1"/>
      <w:numFmt w:val="decimal"/>
      <w:pStyle w:val="20"/>
      <w:lvlText w:val="%1."/>
      <w:lvlJc w:val="left"/>
      <w:pPr>
        <w:ind w:left="360" w:hanging="360"/>
      </w:pPr>
      <w:rPr>
        <w:rFonts w:hint="default"/>
      </w:rPr>
    </w:lvl>
    <w:lvl w:ilvl="1">
      <w:start w:val="1"/>
      <w:numFmt w:val="decimal"/>
      <w:pStyle w:val="2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42027873"/>
    <w:multiLevelType w:val="multilevel"/>
    <w:tmpl w:val="3CA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862F62"/>
    <w:multiLevelType w:val="multilevel"/>
    <w:tmpl w:val="F7F2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C516FF"/>
    <w:multiLevelType w:val="multilevel"/>
    <w:tmpl w:val="B6C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7749A0"/>
    <w:multiLevelType w:val="multilevel"/>
    <w:tmpl w:val="A048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EC3CB8"/>
    <w:multiLevelType w:val="multilevel"/>
    <w:tmpl w:val="5D9E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7F3847"/>
    <w:multiLevelType w:val="multilevel"/>
    <w:tmpl w:val="976E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0A7B20"/>
    <w:multiLevelType w:val="hybridMultilevel"/>
    <w:tmpl w:val="4BA2041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97" w15:restartNumberingAfterBreak="0">
    <w:nsid w:val="47332F60"/>
    <w:multiLevelType w:val="multilevel"/>
    <w:tmpl w:val="621A0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BD3B74"/>
    <w:multiLevelType w:val="multilevel"/>
    <w:tmpl w:val="3F5E6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0C2126"/>
    <w:multiLevelType w:val="multilevel"/>
    <w:tmpl w:val="A91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C8389E"/>
    <w:multiLevelType w:val="multilevel"/>
    <w:tmpl w:val="A97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2B0E5D"/>
    <w:multiLevelType w:val="multilevel"/>
    <w:tmpl w:val="82964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095B98"/>
    <w:multiLevelType w:val="multilevel"/>
    <w:tmpl w:val="2E42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3E518D"/>
    <w:multiLevelType w:val="multilevel"/>
    <w:tmpl w:val="C29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74EA4"/>
    <w:multiLevelType w:val="multilevel"/>
    <w:tmpl w:val="5C56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8D0EA4"/>
    <w:multiLevelType w:val="multilevel"/>
    <w:tmpl w:val="D58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02050B"/>
    <w:multiLevelType w:val="multilevel"/>
    <w:tmpl w:val="6CC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C2684"/>
    <w:multiLevelType w:val="hybridMultilevel"/>
    <w:tmpl w:val="E806B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E6B11C4"/>
    <w:multiLevelType w:val="multilevel"/>
    <w:tmpl w:val="74F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E9F65B1"/>
    <w:multiLevelType w:val="hybridMultilevel"/>
    <w:tmpl w:val="FC32B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F78032D"/>
    <w:multiLevelType w:val="multilevel"/>
    <w:tmpl w:val="F3D28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8F78E2"/>
    <w:multiLevelType w:val="multilevel"/>
    <w:tmpl w:val="A3D8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3216579"/>
    <w:multiLevelType w:val="multilevel"/>
    <w:tmpl w:val="193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915954"/>
    <w:multiLevelType w:val="multilevel"/>
    <w:tmpl w:val="65F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5909C7"/>
    <w:multiLevelType w:val="multilevel"/>
    <w:tmpl w:val="84309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0C5B94"/>
    <w:multiLevelType w:val="multilevel"/>
    <w:tmpl w:val="012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235DB1"/>
    <w:multiLevelType w:val="hybridMultilevel"/>
    <w:tmpl w:val="C7DCD922"/>
    <w:lvl w:ilvl="0" w:tplc="FFFFFFFF">
      <w:start w:val="1"/>
      <w:numFmt w:val="decimal"/>
      <w:lvlText w:val="%1."/>
      <w:lvlJc w:val="left"/>
      <w:pPr>
        <w:ind w:left="769" w:hanging="360"/>
      </w:pPr>
    </w:lvl>
    <w:lvl w:ilvl="1" w:tplc="FFFFFFFF" w:tentative="1">
      <w:start w:val="1"/>
      <w:numFmt w:val="lowerLetter"/>
      <w:lvlText w:val="%2."/>
      <w:lvlJc w:val="left"/>
      <w:pPr>
        <w:ind w:left="1489" w:hanging="360"/>
      </w:pPr>
    </w:lvl>
    <w:lvl w:ilvl="2" w:tplc="FFFFFFFF" w:tentative="1">
      <w:start w:val="1"/>
      <w:numFmt w:val="lowerRoman"/>
      <w:lvlText w:val="%3."/>
      <w:lvlJc w:val="right"/>
      <w:pPr>
        <w:ind w:left="2209" w:hanging="180"/>
      </w:pPr>
    </w:lvl>
    <w:lvl w:ilvl="3" w:tplc="FFFFFFFF" w:tentative="1">
      <w:start w:val="1"/>
      <w:numFmt w:val="decimal"/>
      <w:lvlText w:val="%4."/>
      <w:lvlJc w:val="left"/>
      <w:pPr>
        <w:ind w:left="2929" w:hanging="360"/>
      </w:pPr>
    </w:lvl>
    <w:lvl w:ilvl="4" w:tplc="FFFFFFFF" w:tentative="1">
      <w:start w:val="1"/>
      <w:numFmt w:val="lowerLetter"/>
      <w:lvlText w:val="%5."/>
      <w:lvlJc w:val="left"/>
      <w:pPr>
        <w:ind w:left="3649" w:hanging="360"/>
      </w:pPr>
    </w:lvl>
    <w:lvl w:ilvl="5" w:tplc="FFFFFFFF" w:tentative="1">
      <w:start w:val="1"/>
      <w:numFmt w:val="lowerRoman"/>
      <w:lvlText w:val="%6."/>
      <w:lvlJc w:val="right"/>
      <w:pPr>
        <w:ind w:left="4369" w:hanging="180"/>
      </w:pPr>
    </w:lvl>
    <w:lvl w:ilvl="6" w:tplc="FFFFFFFF" w:tentative="1">
      <w:start w:val="1"/>
      <w:numFmt w:val="decimal"/>
      <w:lvlText w:val="%7."/>
      <w:lvlJc w:val="left"/>
      <w:pPr>
        <w:ind w:left="5089" w:hanging="360"/>
      </w:pPr>
    </w:lvl>
    <w:lvl w:ilvl="7" w:tplc="FFFFFFFF" w:tentative="1">
      <w:start w:val="1"/>
      <w:numFmt w:val="lowerLetter"/>
      <w:lvlText w:val="%8."/>
      <w:lvlJc w:val="left"/>
      <w:pPr>
        <w:ind w:left="5809" w:hanging="360"/>
      </w:pPr>
    </w:lvl>
    <w:lvl w:ilvl="8" w:tplc="FFFFFFFF" w:tentative="1">
      <w:start w:val="1"/>
      <w:numFmt w:val="lowerRoman"/>
      <w:lvlText w:val="%9."/>
      <w:lvlJc w:val="right"/>
      <w:pPr>
        <w:ind w:left="6529" w:hanging="180"/>
      </w:pPr>
    </w:lvl>
  </w:abstractNum>
  <w:abstractNum w:abstractNumId="120" w15:restartNumberingAfterBreak="0">
    <w:nsid w:val="593802A6"/>
    <w:multiLevelType w:val="multilevel"/>
    <w:tmpl w:val="70F27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C938A7"/>
    <w:multiLevelType w:val="multilevel"/>
    <w:tmpl w:val="1FE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D732E2"/>
    <w:multiLevelType w:val="multilevel"/>
    <w:tmpl w:val="A0B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2B267F"/>
    <w:multiLevelType w:val="multilevel"/>
    <w:tmpl w:val="FF8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D64632"/>
    <w:multiLevelType w:val="multilevel"/>
    <w:tmpl w:val="9C420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927B4A"/>
    <w:multiLevelType w:val="multilevel"/>
    <w:tmpl w:val="5446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3250C0"/>
    <w:multiLevelType w:val="multilevel"/>
    <w:tmpl w:val="1AA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951462"/>
    <w:multiLevelType w:val="multilevel"/>
    <w:tmpl w:val="707A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682E68"/>
    <w:multiLevelType w:val="multilevel"/>
    <w:tmpl w:val="2E1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0B55242"/>
    <w:multiLevelType w:val="multilevel"/>
    <w:tmpl w:val="D566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B553C3"/>
    <w:multiLevelType w:val="multilevel"/>
    <w:tmpl w:val="3E3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CD6ABC"/>
    <w:multiLevelType w:val="multilevel"/>
    <w:tmpl w:val="D50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F128AB"/>
    <w:multiLevelType w:val="multilevel"/>
    <w:tmpl w:val="B5FE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DC4903"/>
    <w:multiLevelType w:val="multilevel"/>
    <w:tmpl w:val="61E8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A96E1A"/>
    <w:multiLevelType w:val="multilevel"/>
    <w:tmpl w:val="2FA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4D76D9"/>
    <w:multiLevelType w:val="multilevel"/>
    <w:tmpl w:val="52EA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D7248C"/>
    <w:multiLevelType w:val="multilevel"/>
    <w:tmpl w:val="9CDA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7841349"/>
    <w:multiLevelType w:val="multilevel"/>
    <w:tmpl w:val="F46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C42946"/>
    <w:multiLevelType w:val="multilevel"/>
    <w:tmpl w:val="34B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E62066"/>
    <w:multiLevelType w:val="multilevel"/>
    <w:tmpl w:val="2F5A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9913536"/>
    <w:multiLevelType w:val="multilevel"/>
    <w:tmpl w:val="384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9A0AA0"/>
    <w:multiLevelType w:val="multilevel"/>
    <w:tmpl w:val="999CA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B8640D6"/>
    <w:multiLevelType w:val="multilevel"/>
    <w:tmpl w:val="1D8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AE72EE"/>
    <w:multiLevelType w:val="multilevel"/>
    <w:tmpl w:val="C8EE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1A1E46"/>
    <w:multiLevelType w:val="multilevel"/>
    <w:tmpl w:val="3CC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7E1569"/>
    <w:multiLevelType w:val="multilevel"/>
    <w:tmpl w:val="230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935812"/>
    <w:multiLevelType w:val="multilevel"/>
    <w:tmpl w:val="DB6A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F03271"/>
    <w:multiLevelType w:val="multilevel"/>
    <w:tmpl w:val="B90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FE36A3"/>
    <w:multiLevelType w:val="multilevel"/>
    <w:tmpl w:val="822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371D4C"/>
    <w:multiLevelType w:val="multilevel"/>
    <w:tmpl w:val="5926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952101"/>
    <w:multiLevelType w:val="multilevel"/>
    <w:tmpl w:val="B2FE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DE7122"/>
    <w:multiLevelType w:val="multilevel"/>
    <w:tmpl w:val="F06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8B7400"/>
    <w:multiLevelType w:val="multilevel"/>
    <w:tmpl w:val="F9DA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E8627B"/>
    <w:multiLevelType w:val="multilevel"/>
    <w:tmpl w:val="B6045EA0"/>
    <w:lvl w:ilvl="0">
      <w:start w:val="1"/>
      <w:numFmt w:val="decimal"/>
      <w:pStyle w:val="12"/>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4" w15:restartNumberingAfterBreak="0">
    <w:nsid w:val="740B14BC"/>
    <w:multiLevelType w:val="multilevel"/>
    <w:tmpl w:val="4634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4762A7B"/>
    <w:multiLevelType w:val="multilevel"/>
    <w:tmpl w:val="F13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9251CD"/>
    <w:multiLevelType w:val="multilevel"/>
    <w:tmpl w:val="C8F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9D5609"/>
    <w:multiLevelType w:val="multilevel"/>
    <w:tmpl w:val="BABE7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69B7557"/>
    <w:multiLevelType w:val="multilevel"/>
    <w:tmpl w:val="BB9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A144FE"/>
    <w:multiLevelType w:val="multilevel"/>
    <w:tmpl w:val="214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332CFB"/>
    <w:multiLevelType w:val="multilevel"/>
    <w:tmpl w:val="BE5E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3C7E0B"/>
    <w:multiLevelType w:val="multilevel"/>
    <w:tmpl w:val="67A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800ACE"/>
    <w:multiLevelType w:val="multilevel"/>
    <w:tmpl w:val="809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FB0F04"/>
    <w:multiLevelType w:val="multilevel"/>
    <w:tmpl w:val="7C4C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4F25DE"/>
    <w:multiLevelType w:val="multilevel"/>
    <w:tmpl w:val="CD1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FE4601"/>
    <w:multiLevelType w:val="multilevel"/>
    <w:tmpl w:val="90547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D93517B"/>
    <w:multiLevelType w:val="multilevel"/>
    <w:tmpl w:val="5B54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8C068E"/>
    <w:multiLevelType w:val="multilevel"/>
    <w:tmpl w:val="2D02F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DD49C6"/>
    <w:multiLevelType w:val="multilevel"/>
    <w:tmpl w:val="C53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E7444E"/>
    <w:multiLevelType w:val="multilevel"/>
    <w:tmpl w:val="5172D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345767">
    <w:abstractNumId w:val="150"/>
  </w:num>
  <w:num w:numId="2" w16cid:durableId="384331519">
    <w:abstractNumId w:val="82"/>
  </w:num>
  <w:num w:numId="3" w16cid:durableId="481502684">
    <w:abstractNumId w:val="155"/>
  </w:num>
  <w:num w:numId="4" w16cid:durableId="2117408376">
    <w:abstractNumId w:val="125"/>
  </w:num>
  <w:num w:numId="5" w16cid:durableId="1729306752">
    <w:abstractNumId w:val="86"/>
  </w:num>
  <w:num w:numId="6" w16cid:durableId="1342246073">
    <w:abstractNumId w:val="156"/>
  </w:num>
  <w:num w:numId="7" w16cid:durableId="440224637">
    <w:abstractNumId w:val="75"/>
  </w:num>
  <w:num w:numId="8" w16cid:durableId="14498694">
    <w:abstractNumId w:val="103"/>
  </w:num>
  <w:num w:numId="9" w16cid:durableId="1015577253">
    <w:abstractNumId w:val="81"/>
  </w:num>
  <w:num w:numId="10" w16cid:durableId="839665311">
    <w:abstractNumId w:val="23"/>
  </w:num>
  <w:num w:numId="11" w16cid:durableId="1797678364">
    <w:abstractNumId w:val="15"/>
  </w:num>
  <w:num w:numId="12" w16cid:durableId="1654403944">
    <w:abstractNumId w:val="61"/>
  </w:num>
  <w:num w:numId="13" w16cid:durableId="1442146462">
    <w:abstractNumId w:val="99"/>
  </w:num>
  <w:num w:numId="14" w16cid:durableId="1659386768">
    <w:abstractNumId w:val="106"/>
  </w:num>
  <w:num w:numId="15" w16cid:durableId="399982830">
    <w:abstractNumId w:val="73"/>
  </w:num>
  <w:num w:numId="16" w16cid:durableId="1609241115">
    <w:abstractNumId w:val="68"/>
  </w:num>
  <w:num w:numId="17" w16cid:durableId="519704052">
    <w:abstractNumId w:val="94"/>
  </w:num>
  <w:num w:numId="18" w16cid:durableId="1620911103">
    <w:abstractNumId w:val="147"/>
  </w:num>
  <w:num w:numId="19" w16cid:durableId="349723169">
    <w:abstractNumId w:val="79"/>
  </w:num>
  <w:num w:numId="20" w16cid:durableId="2012179171">
    <w:abstractNumId w:val="144"/>
  </w:num>
  <w:num w:numId="21" w16cid:durableId="1332297817">
    <w:abstractNumId w:val="138"/>
  </w:num>
  <w:num w:numId="22" w16cid:durableId="319502973">
    <w:abstractNumId w:val="105"/>
  </w:num>
  <w:num w:numId="23" w16cid:durableId="290207272">
    <w:abstractNumId w:val="169"/>
  </w:num>
  <w:num w:numId="24" w16cid:durableId="1253973644">
    <w:abstractNumId w:val="96"/>
  </w:num>
  <w:num w:numId="25" w16cid:durableId="1941452970">
    <w:abstractNumId w:val="14"/>
  </w:num>
  <w:num w:numId="26" w16cid:durableId="2045279367">
    <w:abstractNumId w:val="70"/>
  </w:num>
  <w:num w:numId="27" w16cid:durableId="208810187">
    <w:abstractNumId w:val="119"/>
  </w:num>
  <w:num w:numId="28" w16cid:durableId="1754625138">
    <w:abstractNumId w:val="28"/>
  </w:num>
  <w:num w:numId="29" w16cid:durableId="1296788882">
    <w:abstractNumId w:val="116"/>
  </w:num>
  <w:num w:numId="30" w16cid:durableId="706956479">
    <w:abstractNumId w:val="114"/>
  </w:num>
  <w:num w:numId="31" w16cid:durableId="1977372906">
    <w:abstractNumId w:val="13"/>
  </w:num>
  <w:num w:numId="32" w16cid:durableId="1969512124">
    <w:abstractNumId w:val="90"/>
  </w:num>
  <w:num w:numId="33" w16cid:durableId="1791777921">
    <w:abstractNumId w:val="108"/>
  </w:num>
  <w:num w:numId="34" w16cid:durableId="66197363">
    <w:abstractNumId w:val="63"/>
  </w:num>
  <w:num w:numId="35" w16cid:durableId="1873297996">
    <w:abstractNumId w:val="83"/>
  </w:num>
  <w:num w:numId="36" w16cid:durableId="1325282566">
    <w:abstractNumId w:val="36"/>
  </w:num>
  <w:num w:numId="37" w16cid:durableId="1101871421">
    <w:abstractNumId w:val="131"/>
  </w:num>
  <w:num w:numId="38" w16cid:durableId="121274070">
    <w:abstractNumId w:val="48"/>
  </w:num>
  <w:num w:numId="39" w16cid:durableId="1352799492">
    <w:abstractNumId w:val="53"/>
  </w:num>
  <w:num w:numId="40" w16cid:durableId="877939600">
    <w:abstractNumId w:val="132"/>
  </w:num>
  <w:num w:numId="41" w16cid:durableId="1606814543">
    <w:abstractNumId w:val="159"/>
  </w:num>
  <w:num w:numId="42" w16cid:durableId="1047410851">
    <w:abstractNumId w:val="10"/>
  </w:num>
  <w:num w:numId="43" w16cid:durableId="1963418302">
    <w:abstractNumId w:val="109"/>
  </w:num>
  <w:num w:numId="44" w16cid:durableId="1191841060">
    <w:abstractNumId w:val="107"/>
  </w:num>
  <w:num w:numId="45" w16cid:durableId="1640188108">
    <w:abstractNumId w:val="20"/>
  </w:num>
  <w:num w:numId="46" w16cid:durableId="1186942506">
    <w:abstractNumId w:val="31"/>
  </w:num>
  <w:num w:numId="47" w16cid:durableId="2001424900">
    <w:abstractNumId w:val="162"/>
  </w:num>
  <w:num w:numId="48" w16cid:durableId="2134669750">
    <w:abstractNumId w:val="69"/>
  </w:num>
  <w:num w:numId="49" w16cid:durableId="1087729806">
    <w:abstractNumId w:val="27"/>
  </w:num>
  <w:num w:numId="50" w16cid:durableId="1116216028">
    <w:abstractNumId w:val="136"/>
  </w:num>
  <w:num w:numId="51" w16cid:durableId="428818888">
    <w:abstractNumId w:val="47"/>
  </w:num>
  <w:num w:numId="52" w16cid:durableId="1839808072">
    <w:abstractNumId w:val="38"/>
  </w:num>
  <w:num w:numId="53" w16cid:durableId="1762531790">
    <w:abstractNumId w:val="40"/>
  </w:num>
  <w:num w:numId="54" w16cid:durableId="1772312685">
    <w:abstractNumId w:val="80"/>
  </w:num>
  <w:num w:numId="55" w16cid:durableId="2024240349">
    <w:abstractNumId w:val="22"/>
  </w:num>
  <w:num w:numId="56" w16cid:durableId="109475691">
    <w:abstractNumId w:val="54"/>
  </w:num>
  <w:num w:numId="57" w16cid:durableId="278489968">
    <w:abstractNumId w:val="56"/>
  </w:num>
  <w:num w:numId="58" w16cid:durableId="500706818">
    <w:abstractNumId w:val="40"/>
  </w:num>
  <w:num w:numId="59" w16cid:durableId="979117350">
    <w:abstractNumId w:val="151"/>
  </w:num>
  <w:num w:numId="60" w16cid:durableId="15929067">
    <w:abstractNumId w:val="101"/>
  </w:num>
  <w:num w:numId="61" w16cid:durableId="271716734">
    <w:abstractNumId w:val="72"/>
  </w:num>
  <w:num w:numId="62" w16cid:durableId="899050292">
    <w:abstractNumId w:val="37"/>
  </w:num>
  <w:num w:numId="63" w16cid:durableId="869730867">
    <w:abstractNumId w:val="141"/>
  </w:num>
  <w:num w:numId="64" w16cid:durableId="1337687964">
    <w:abstractNumId w:val="111"/>
  </w:num>
  <w:num w:numId="65" w16cid:durableId="1658147295">
    <w:abstractNumId w:val="60"/>
  </w:num>
  <w:num w:numId="66" w16cid:durableId="196479266">
    <w:abstractNumId w:val="12"/>
  </w:num>
  <w:num w:numId="67" w16cid:durableId="1402866008">
    <w:abstractNumId w:val="32"/>
  </w:num>
  <w:num w:numId="68" w16cid:durableId="1441681928">
    <w:abstractNumId w:val="57"/>
  </w:num>
  <w:num w:numId="69" w16cid:durableId="160044189">
    <w:abstractNumId w:val="115"/>
  </w:num>
  <w:num w:numId="70" w16cid:durableId="2129079661">
    <w:abstractNumId w:val="133"/>
  </w:num>
  <w:num w:numId="71" w16cid:durableId="1406298989">
    <w:abstractNumId w:val="139"/>
  </w:num>
  <w:num w:numId="72" w16cid:durableId="1321735438">
    <w:abstractNumId w:val="154"/>
  </w:num>
  <w:num w:numId="73" w16cid:durableId="1272015086">
    <w:abstractNumId w:val="97"/>
  </w:num>
  <w:num w:numId="74" w16cid:durableId="1562709332">
    <w:abstractNumId w:val="78"/>
  </w:num>
  <w:num w:numId="75" w16cid:durableId="353846510">
    <w:abstractNumId w:val="17"/>
  </w:num>
  <w:num w:numId="76" w16cid:durableId="1534997785">
    <w:abstractNumId w:val="62"/>
  </w:num>
  <w:num w:numId="77" w16cid:durableId="1887450403">
    <w:abstractNumId w:val="65"/>
  </w:num>
  <w:num w:numId="78" w16cid:durableId="985403349">
    <w:abstractNumId w:val="104"/>
  </w:num>
  <w:num w:numId="79" w16cid:durableId="675697241">
    <w:abstractNumId w:val="46"/>
  </w:num>
  <w:num w:numId="80" w16cid:durableId="1398824310">
    <w:abstractNumId w:val="164"/>
  </w:num>
  <w:num w:numId="81" w16cid:durableId="1067148865">
    <w:abstractNumId w:val="76"/>
  </w:num>
  <w:num w:numId="82" w16cid:durableId="437484348">
    <w:abstractNumId w:val="35"/>
  </w:num>
  <w:num w:numId="83" w16cid:durableId="845829746">
    <w:abstractNumId w:val="145"/>
  </w:num>
  <w:num w:numId="84" w16cid:durableId="651178256">
    <w:abstractNumId w:val="167"/>
  </w:num>
  <w:num w:numId="85" w16cid:durableId="1599483039">
    <w:abstractNumId w:val="127"/>
  </w:num>
  <w:num w:numId="86" w16cid:durableId="3897979">
    <w:abstractNumId w:val="165"/>
  </w:num>
  <w:num w:numId="87" w16cid:durableId="395671031">
    <w:abstractNumId w:val="11"/>
  </w:num>
  <w:num w:numId="88" w16cid:durableId="1670057623">
    <w:abstractNumId w:val="43"/>
  </w:num>
  <w:num w:numId="89" w16cid:durableId="1943490211">
    <w:abstractNumId w:val="157"/>
  </w:num>
  <w:num w:numId="90" w16cid:durableId="1488009555">
    <w:abstractNumId w:val="124"/>
  </w:num>
  <w:num w:numId="91" w16cid:durableId="1134903793">
    <w:abstractNumId w:val="120"/>
  </w:num>
  <w:num w:numId="92" w16cid:durableId="1830556201">
    <w:abstractNumId w:val="25"/>
  </w:num>
  <w:num w:numId="93" w16cid:durableId="1847397666">
    <w:abstractNumId w:val="117"/>
  </w:num>
  <w:num w:numId="94" w16cid:durableId="593133322">
    <w:abstractNumId w:val="153"/>
  </w:num>
  <w:num w:numId="95" w16cid:durableId="1632513365">
    <w:abstractNumId w:val="89"/>
  </w:num>
  <w:num w:numId="96" w16cid:durableId="1333487122">
    <w:abstractNumId w:val="8"/>
  </w:num>
  <w:num w:numId="97" w16cid:durableId="607735797">
    <w:abstractNumId w:val="3"/>
  </w:num>
  <w:num w:numId="98" w16cid:durableId="652681005">
    <w:abstractNumId w:val="2"/>
  </w:num>
  <w:num w:numId="99" w16cid:durableId="1004087353">
    <w:abstractNumId w:val="1"/>
  </w:num>
  <w:num w:numId="100" w16cid:durableId="613483753">
    <w:abstractNumId w:val="0"/>
  </w:num>
  <w:num w:numId="101" w16cid:durableId="310982562">
    <w:abstractNumId w:val="9"/>
  </w:num>
  <w:num w:numId="102" w16cid:durableId="974484607">
    <w:abstractNumId w:val="7"/>
  </w:num>
  <w:num w:numId="103" w16cid:durableId="1809008712">
    <w:abstractNumId w:val="6"/>
  </w:num>
  <w:num w:numId="104" w16cid:durableId="157381705">
    <w:abstractNumId w:val="5"/>
  </w:num>
  <w:num w:numId="105" w16cid:durableId="1988431164">
    <w:abstractNumId w:val="4"/>
  </w:num>
  <w:num w:numId="106" w16cid:durableId="878976536">
    <w:abstractNumId w:val="152"/>
  </w:num>
  <w:num w:numId="107" w16cid:durableId="1594127118">
    <w:abstractNumId w:val="71"/>
  </w:num>
  <w:num w:numId="108" w16cid:durableId="134571672">
    <w:abstractNumId w:val="88"/>
  </w:num>
  <w:num w:numId="109" w16cid:durableId="402145007">
    <w:abstractNumId w:val="19"/>
  </w:num>
  <w:num w:numId="110" w16cid:durableId="1677996246">
    <w:abstractNumId w:val="24"/>
  </w:num>
  <w:num w:numId="111" w16cid:durableId="1490752320">
    <w:abstractNumId w:val="98"/>
  </w:num>
  <w:num w:numId="112" w16cid:durableId="348023438">
    <w:abstractNumId w:val="92"/>
  </w:num>
  <w:num w:numId="113" w16cid:durableId="1500538339">
    <w:abstractNumId w:val="142"/>
  </w:num>
  <w:num w:numId="114" w16cid:durableId="1451437867">
    <w:abstractNumId w:val="158"/>
  </w:num>
  <w:num w:numId="115" w16cid:durableId="949581515">
    <w:abstractNumId w:val="85"/>
  </w:num>
  <w:num w:numId="116" w16cid:durableId="1070300836">
    <w:abstractNumId w:val="29"/>
  </w:num>
  <w:num w:numId="117" w16cid:durableId="900940949">
    <w:abstractNumId w:val="67"/>
  </w:num>
  <w:num w:numId="118" w16cid:durableId="1147672900">
    <w:abstractNumId w:val="123"/>
  </w:num>
  <w:num w:numId="119" w16cid:durableId="190842208">
    <w:abstractNumId w:val="143"/>
  </w:num>
  <w:num w:numId="120" w16cid:durableId="137723527">
    <w:abstractNumId w:val="130"/>
  </w:num>
  <w:num w:numId="121" w16cid:durableId="800341401">
    <w:abstractNumId w:val="130"/>
    <w:lvlOverride w:ilvl="1">
      <w:lvl w:ilvl="1">
        <w:numFmt w:val="decimal"/>
        <w:lvlText w:val="%2."/>
        <w:lvlJc w:val="left"/>
      </w:lvl>
    </w:lvlOverride>
  </w:num>
  <w:num w:numId="122" w16cid:durableId="159584308">
    <w:abstractNumId w:val="100"/>
  </w:num>
  <w:num w:numId="123" w16cid:durableId="430128833">
    <w:abstractNumId w:val="122"/>
  </w:num>
  <w:num w:numId="124" w16cid:durableId="1357850886">
    <w:abstractNumId w:val="59"/>
  </w:num>
  <w:num w:numId="125" w16cid:durableId="1897887121">
    <w:abstractNumId w:val="33"/>
  </w:num>
  <w:num w:numId="126" w16cid:durableId="898173735">
    <w:abstractNumId w:val="160"/>
  </w:num>
  <w:num w:numId="127" w16cid:durableId="1048380630">
    <w:abstractNumId w:val="163"/>
  </w:num>
  <w:num w:numId="128" w16cid:durableId="899562405">
    <w:abstractNumId w:val="163"/>
    <w:lvlOverride w:ilvl="1">
      <w:lvl w:ilvl="1">
        <w:numFmt w:val="decimal"/>
        <w:lvlText w:val="%2."/>
        <w:lvlJc w:val="left"/>
      </w:lvl>
    </w:lvlOverride>
  </w:num>
  <w:num w:numId="129" w16cid:durableId="1391612237">
    <w:abstractNumId w:val="93"/>
  </w:num>
  <w:num w:numId="130" w16cid:durableId="1606116334">
    <w:abstractNumId w:val="87"/>
  </w:num>
  <w:num w:numId="131" w16cid:durableId="414472593">
    <w:abstractNumId w:val="134"/>
  </w:num>
  <w:num w:numId="132" w16cid:durableId="1845588767">
    <w:abstractNumId w:val="95"/>
  </w:num>
  <w:num w:numId="133" w16cid:durableId="2029720779">
    <w:abstractNumId w:val="121"/>
  </w:num>
  <w:num w:numId="134" w16cid:durableId="910846626">
    <w:abstractNumId w:val="149"/>
  </w:num>
  <w:num w:numId="135" w16cid:durableId="1274361571">
    <w:abstractNumId w:val="149"/>
    <w:lvlOverride w:ilvl="1">
      <w:lvl w:ilvl="1">
        <w:numFmt w:val="decimal"/>
        <w:lvlText w:val="%2."/>
        <w:lvlJc w:val="left"/>
      </w:lvl>
    </w:lvlOverride>
  </w:num>
  <w:num w:numId="136" w16cid:durableId="1735422346">
    <w:abstractNumId w:val="50"/>
  </w:num>
  <w:num w:numId="137" w16cid:durableId="837967741">
    <w:abstractNumId w:val="39"/>
  </w:num>
  <w:num w:numId="138" w16cid:durableId="886916531">
    <w:abstractNumId w:val="21"/>
  </w:num>
  <w:num w:numId="139" w16cid:durableId="1145663341">
    <w:abstractNumId w:val="42"/>
  </w:num>
  <w:num w:numId="140" w16cid:durableId="1233858185">
    <w:abstractNumId w:val="18"/>
  </w:num>
  <w:num w:numId="141" w16cid:durableId="376203219">
    <w:abstractNumId w:val="16"/>
  </w:num>
  <w:num w:numId="142" w16cid:durableId="1460413915">
    <w:abstractNumId w:val="64"/>
  </w:num>
  <w:num w:numId="143" w16cid:durableId="1466312571">
    <w:abstractNumId w:val="26"/>
  </w:num>
  <w:num w:numId="144" w16cid:durableId="618727978">
    <w:abstractNumId w:val="91"/>
  </w:num>
  <w:num w:numId="145" w16cid:durableId="1651128664">
    <w:abstractNumId w:val="52"/>
  </w:num>
  <w:num w:numId="146" w16cid:durableId="2045474954">
    <w:abstractNumId w:val="51"/>
  </w:num>
  <w:num w:numId="147" w16cid:durableId="1360812935">
    <w:abstractNumId w:val="166"/>
  </w:num>
  <w:num w:numId="148" w16cid:durableId="293560080">
    <w:abstractNumId w:val="55"/>
  </w:num>
  <w:num w:numId="149" w16cid:durableId="253981075">
    <w:abstractNumId w:val="49"/>
  </w:num>
  <w:num w:numId="150" w16cid:durableId="1982224125">
    <w:abstractNumId w:val="118"/>
  </w:num>
  <w:num w:numId="151" w16cid:durableId="1230772765">
    <w:abstractNumId w:val="45"/>
  </w:num>
  <w:num w:numId="152" w16cid:durableId="659309026">
    <w:abstractNumId w:val="161"/>
  </w:num>
  <w:num w:numId="153" w16cid:durableId="1042749680">
    <w:abstractNumId w:val="66"/>
  </w:num>
  <w:num w:numId="154" w16cid:durableId="1073039573">
    <w:abstractNumId w:val="135"/>
  </w:num>
  <w:num w:numId="155" w16cid:durableId="1749304894">
    <w:abstractNumId w:val="58"/>
  </w:num>
  <w:num w:numId="156" w16cid:durableId="469441608">
    <w:abstractNumId w:val="146"/>
  </w:num>
  <w:num w:numId="157" w16cid:durableId="1158039318">
    <w:abstractNumId w:val="77"/>
  </w:num>
  <w:num w:numId="158" w16cid:durableId="650335020">
    <w:abstractNumId w:val="129"/>
  </w:num>
  <w:num w:numId="159" w16cid:durableId="400979934">
    <w:abstractNumId w:val="30"/>
  </w:num>
  <w:num w:numId="160" w16cid:durableId="1332491535">
    <w:abstractNumId w:val="112"/>
  </w:num>
  <w:num w:numId="161" w16cid:durableId="2003700741">
    <w:abstractNumId w:val="41"/>
  </w:num>
  <w:num w:numId="162" w16cid:durableId="32459176">
    <w:abstractNumId w:val="102"/>
  </w:num>
  <w:num w:numId="163" w16cid:durableId="1041128397">
    <w:abstractNumId w:val="148"/>
  </w:num>
  <w:num w:numId="164" w16cid:durableId="537206618">
    <w:abstractNumId w:val="44"/>
  </w:num>
  <w:num w:numId="165" w16cid:durableId="855578539">
    <w:abstractNumId w:val="140"/>
  </w:num>
  <w:num w:numId="166" w16cid:durableId="694430092">
    <w:abstractNumId w:val="74"/>
  </w:num>
  <w:num w:numId="167" w16cid:durableId="842628510">
    <w:abstractNumId w:val="128"/>
  </w:num>
  <w:num w:numId="168" w16cid:durableId="1279028811">
    <w:abstractNumId w:val="126"/>
  </w:num>
  <w:num w:numId="169" w16cid:durableId="2006593497">
    <w:abstractNumId w:val="168"/>
  </w:num>
  <w:num w:numId="170" w16cid:durableId="779446554">
    <w:abstractNumId w:val="113"/>
  </w:num>
  <w:num w:numId="171" w16cid:durableId="1616717472">
    <w:abstractNumId w:val="137"/>
  </w:num>
  <w:num w:numId="172" w16cid:durableId="1453134765">
    <w:abstractNumId w:val="34"/>
  </w:num>
  <w:num w:numId="173" w16cid:durableId="2105954200">
    <w:abstractNumId w:val="84"/>
  </w:num>
  <w:num w:numId="174" w16cid:durableId="962463313">
    <w:abstractNumId w:val="110"/>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43"/>
    <w:rsid w:val="0000587A"/>
    <w:rsid w:val="0000651E"/>
    <w:rsid w:val="00013845"/>
    <w:rsid w:val="00015631"/>
    <w:rsid w:val="0002087C"/>
    <w:rsid w:val="00023AD2"/>
    <w:rsid w:val="000303E8"/>
    <w:rsid w:val="000311AA"/>
    <w:rsid w:val="00036EDE"/>
    <w:rsid w:val="0004507B"/>
    <w:rsid w:val="000649CC"/>
    <w:rsid w:val="00070CF6"/>
    <w:rsid w:val="00072489"/>
    <w:rsid w:val="00081FE0"/>
    <w:rsid w:val="00082BE1"/>
    <w:rsid w:val="00092FC1"/>
    <w:rsid w:val="000948A5"/>
    <w:rsid w:val="000959E6"/>
    <w:rsid w:val="0009666B"/>
    <w:rsid w:val="000970A7"/>
    <w:rsid w:val="00097B94"/>
    <w:rsid w:val="000A5ECB"/>
    <w:rsid w:val="000B5172"/>
    <w:rsid w:val="000C3B54"/>
    <w:rsid w:val="000C4861"/>
    <w:rsid w:val="000C5394"/>
    <w:rsid w:val="000D5688"/>
    <w:rsid w:val="000D70C4"/>
    <w:rsid w:val="000E0F09"/>
    <w:rsid w:val="000F16E4"/>
    <w:rsid w:val="000F2215"/>
    <w:rsid w:val="000F47A2"/>
    <w:rsid w:val="00102EE2"/>
    <w:rsid w:val="00121D0D"/>
    <w:rsid w:val="001518DD"/>
    <w:rsid w:val="00153F43"/>
    <w:rsid w:val="00161B56"/>
    <w:rsid w:val="001623B3"/>
    <w:rsid w:val="001655AF"/>
    <w:rsid w:val="00172315"/>
    <w:rsid w:val="00172780"/>
    <w:rsid w:val="001778D5"/>
    <w:rsid w:val="00193F23"/>
    <w:rsid w:val="001951F2"/>
    <w:rsid w:val="001A6336"/>
    <w:rsid w:val="001B3E99"/>
    <w:rsid w:val="001B404D"/>
    <w:rsid w:val="001B51D2"/>
    <w:rsid w:val="001B72AF"/>
    <w:rsid w:val="001C0289"/>
    <w:rsid w:val="001C2676"/>
    <w:rsid w:val="001C4F4E"/>
    <w:rsid w:val="001D282E"/>
    <w:rsid w:val="001E1531"/>
    <w:rsid w:val="002003CA"/>
    <w:rsid w:val="00200F43"/>
    <w:rsid w:val="00230AA0"/>
    <w:rsid w:val="002429F1"/>
    <w:rsid w:val="00243DDD"/>
    <w:rsid w:val="00243E8E"/>
    <w:rsid w:val="00245E3B"/>
    <w:rsid w:val="002517C4"/>
    <w:rsid w:val="0026088B"/>
    <w:rsid w:val="00273DC9"/>
    <w:rsid w:val="00285637"/>
    <w:rsid w:val="00285670"/>
    <w:rsid w:val="00290BB9"/>
    <w:rsid w:val="00292D9F"/>
    <w:rsid w:val="00296AC6"/>
    <w:rsid w:val="002A6140"/>
    <w:rsid w:val="002B5727"/>
    <w:rsid w:val="002C510B"/>
    <w:rsid w:val="002D0288"/>
    <w:rsid w:val="002E2D2C"/>
    <w:rsid w:val="002F4953"/>
    <w:rsid w:val="002F6797"/>
    <w:rsid w:val="00313993"/>
    <w:rsid w:val="00315181"/>
    <w:rsid w:val="00315809"/>
    <w:rsid w:val="0032646D"/>
    <w:rsid w:val="0033335A"/>
    <w:rsid w:val="00351145"/>
    <w:rsid w:val="00367E63"/>
    <w:rsid w:val="0037015F"/>
    <w:rsid w:val="00372592"/>
    <w:rsid w:val="003768A2"/>
    <w:rsid w:val="00397BA7"/>
    <w:rsid w:val="003A0437"/>
    <w:rsid w:val="003C5E23"/>
    <w:rsid w:val="003E408C"/>
    <w:rsid w:val="003F6607"/>
    <w:rsid w:val="004027D6"/>
    <w:rsid w:val="004108F2"/>
    <w:rsid w:val="00412C3A"/>
    <w:rsid w:val="00414BCB"/>
    <w:rsid w:val="00426B78"/>
    <w:rsid w:val="00444521"/>
    <w:rsid w:val="00445345"/>
    <w:rsid w:val="004672E2"/>
    <w:rsid w:val="004B538F"/>
    <w:rsid w:val="004D6EA6"/>
    <w:rsid w:val="004E31CD"/>
    <w:rsid w:val="004E456A"/>
    <w:rsid w:val="004F66F1"/>
    <w:rsid w:val="00514376"/>
    <w:rsid w:val="0052239B"/>
    <w:rsid w:val="005240EE"/>
    <w:rsid w:val="00527BAE"/>
    <w:rsid w:val="005304CA"/>
    <w:rsid w:val="00535EE4"/>
    <w:rsid w:val="005423CF"/>
    <w:rsid w:val="00546C69"/>
    <w:rsid w:val="0055102A"/>
    <w:rsid w:val="00551AC0"/>
    <w:rsid w:val="00556540"/>
    <w:rsid w:val="005711D0"/>
    <w:rsid w:val="00583211"/>
    <w:rsid w:val="00593BBC"/>
    <w:rsid w:val="005A0A01"/>
    <w:rsid w:val="005B4C66"/>
    <w:rsid w:val="005C2DA8"/>
    <w:rsid w:val="005D0083"/>
    <w:rsid w:val="005F00EE"/>
    <w:rsid w:val="00602A2E"/>
    <w:rsid w:val="006120D6"/>
    <w:rsid w:val="00617DC4"/>
    <w:rsid w:val="00637A2D"/>
    <w:rsid w:val="00651B24"/>
    <w:rsid w:val="006520C3"/>
    <w:rsid w:val="006524F8"/>
    <w:rsid w:val="00655AFB"/>
    <w:rsid w:val="00677379"/>
    <w:rsid w:val="00677CAF"/>
    <w:rsid w:val="00690CDF"/>
    <w:rsid w:val="006A261F"/>
    <w:rsid w:val="006B41C3"/>
    <w:rsid w:val="006B4BFD"/>
    <w:rsid w:val="006C2490"/>
    <w:rsid w:val="006D447F"/>
    <w:rsid w:val="006E093B"/>
    <w:rsid w:val="006E0CC1"/>
    <w:rsid w:val="006E26CE"/>
    <w:rsid w:val="006E6347"/>
    <w:rsid w:val="006E6671"/>
    <w:rsid w:val="006F4FA7"/>
    <w:rsid w:val="006F5482"/>
    <w:rsid w:val="0070389E"/>
    <w:rsid w:val="00715EEE"/>
    <w:rsid w:val="00722571"/>
    <w:rsid w:val="00732F86"/>
    <w:rsid w:val="007365B1"/>
    <w:rsid w:val="00741F0D"/>
    <w:rsid w:val="00742B80"/>
    <w:rsid w:val="00757D1C"/>
    <w:rsid w:val="007635C8"/>
    <w:rsid w:val="00766D2C"/>
    <w:rsid w:val="00776EF8"/>
    <w:rsid w:val="00782989"/>
    <w:rsid w:val="007837EF"/>
    <w:rsid w:val="007B3736"/>
    <w:rsid w:val="007B3B77"/>
    <w:rsid w:val="007C4E60"/>
    <w:rsid w:val="007D5E76"/>
    <w:rsid w:val="007E6002"/>
    <w:rsid w:val="007E6DE4"/>
    <w:rsid w:val="007F088A"/>
    <w:rsid w:val="007F1EB3"/>
    <w:rsid w:val="007F5D35"/>
    <w:rsid w:val="00814CDB"/>
    <w:rsid w:val="00852A95"/>
    <w:rsid w:val="00854509"/>
    <w:rsid w:val="00860951"/>
    <w:rsid w:val="00863A54"/>
    <w:rsid w:val="00866291"/>
    <w:rsid w:val="008775DF"/>
    <w:rsid w:val="00881DB8"/>
    <w:rsid w:val="00884C8E"/>
    <w:rsid w:val="00896AA4"/>
    <w:rsid w:val="008A4548"/>
    <w:rsid w:val="008B2337"/>
    <w:rsid w:val="008B4E01"/>
    <w:rsid w:val="008C69AD"/>
    <w:rsid w:val="008F3B78"/>
    <w:rsid w:val="00922E13"/>
    <w:rsid w:val="00927776"/>
    <w:rsid w:val="00941EDE"/>
    <w:rsid w:val="00973C95"/>
    <w:rsid w:val="00984023"/>
    <w:rsid w:val="00990D93"/>
    <w:rsid w:val="00997774"/>
    <w:rsid w:val="009A608C"/>
    <w:rsid w:val="009B1820"/>
    <w:rsid w:val="009C2990"/>
    <w:rsid w:val="009F12D4"/>
    <w:rsid w:val="009F502A"/>
    <w:rsid w:val="009F52B1"/>
    <w:rsid w:val="009F5A4D"/>
    <w:rsid w:val="00A03571"/>
    <w:rsid w:val="00A103CD"/>
    <w:rsid w:val="00A2134F"/>
    <w:rsid w:val="00A24C38"/>
    <w:rsid w:val="00A25514"/>
    <w:rsid w:val="00A36F9D"/>
    <w:rsid w:val="00A41DD6"/>
    <w:rsid w:val="00A46601"/>
    <w:rsid w:val="00A51BC1"/>
    <w:rsid w:val="00A5782C"/>
    <w:rsid w:val="00A71F16"/>
    <w:rsid w:val="00A80444"/>
    <w:rsid w:val="00A861F5"/>
    <w:rsid w:val="00A91FF3"/>
    <w:rsid w:val="00A926B0"/>
    <w:rsid w:val="00A952F5"/>
    <w:rsid w:val="00A95B94"/>
    <w:rsid w:val="00AA6C0D"/>
    <w:rsid w:val="00AB3386"/>
    <w:rsid w:val="00AB4554"/>
    <w:rsid w:val="00AC2024"/>
    <w:rsid w:val="00AC4F81"/>
    <w:rsid w:val="00AD06B6"/>
    <w:rsid w:val="00AE4B71"/>
    <w:rsid w:val="00AF5A12"/>
    <w:rsid w:val="00AF63F8"/>
    <w:rsid w:val="00B009E4"/>
    <w:rsid w:val="00B10287"/>
    <w:rsid w:val="00B1084F"/>
    <w:rsid w:val="00B20A65"/>
    <w:rsid w:val="00B25596"/>
    <w:rsid w:val="00B262BB"/>
    <w:rsid w:val="00B33EA9"/>
    <w:rsid w:val="00B35781"/>
    <w:rsid w:val="00B37E97"/>
    <w:rsid w:val="00B40513"/>
    <w:rsid w:val="00B65FF7"/>
    <w:rsid w:val="00B8017C"/>
    <w:rsid w:val="00B91253"/>
    <w:rsid w:val="00B912CA"/>
    <w:rsid w:val="00B916AF"/>
    <w:rsid w:val="00BA07BF"/>
    <w:rsid w:val="00BB26C0"/>
    <w:rsid w:val="00BB2A26"/>
    <w:rsid w:val="00BB4BEA"/>
    <w:rsid w:val="00BC3AC4"/>
    <w:rsid w:val="00BC445D"/>
    <w:rsid w:val="00BC4F0F"/>
    <w:rsid w:val="00BD034E"/>
    <w:rsid w:val="00BD5AFC"/>
    <w:rsid w:val="00C036C8"/>
    <w:rsid w:val="00C072D2"/>
    <w:rsid w:val="00C14C0E"/>
    <w:rsid w:val="00C15B87"/>
    <w:rsid w:val="00C23D13"/>
    <w:rsid w:val="00C301CD"/>
    <w:rsid w:val="00C42E30"/>
    <w:rsid w:val="00C9732A"/>
    <w:rsid w:val="00CA421D"/>
    <w:rsid w:val="00CA5C54"/>
    <w:rsid w:val="00CC2717"/>
    <w:rsid w:val="00CD54F0"/>
    <w:rsid w:val="00CD6AE7"/>
    <w:rsid w:val="00CE1624"/>
    <w:rsid w:val="00CE1AF1"/>
    <w:rsid w:val="00CE62D3"/>
    <w:rsid w:val="00D0170E"/>
    <w:rsid w:val="00D07065"/>
    <w:rsid w:val="00D130E5"/>
    <w:rsid w:val="00D137D4"/>
    <w:rsid w:val="00D24000"/>
    <w:rsid w:val="00D40237"/>
    <w:rsid w:val="00D43AA1"/>
    <w:rsid w:val="00D61857"/>
    <w:rsid w:val="00D634FA"/>
    <w:rsid w:val="00D82C33"/>
    <w:rsid w:val="00D92F9B"/>
    <w:rsid w:val="00DA17EB"/>
    <w:rsid w:val="00DA3282"/>
    <w:rsid w:val="00DD31AE"/>
    <w:rsid w:val="00DD7E40"/>
    <w:rsid w:val="00DD7F17"/>
    <w:rsid w:val="00E2519E"/>
    <w:rsid w:val="00E31AED"/>
    <w:rsid w:val="00E338CE"/>
    <w:rsid w:val="00E44FE9"/>
    <w:rsid w:val="00E5117E"/>
    <w:rsid w:val="00E5464A"/>
    <w:rsid w:val="00E81B8E"/>
    <w:rsid w:val="00E84425"/>
    <w:rsid w:val="00E845F2"/>
    <w:rsid w:val="00EB7D38"/>
    <w:rsid w:val="00ED5EB5"/>
    <w:rsid w:val="00EF0818"/>
    <w:rsid w:val="00EF3E7A"/>
    <w:rsid w:val="00F14AAB"/>
    <w:rsid w:val="00F42A10"/>
    <w:rsid w:val="00F5026E"/>
    <w:rsid w:val="00F878C3"/>
    <w:rsid w:val="00F9154A"/>
    <w:rsid w:val="00F95222"/>
    <w:rsid w:val="00FA1853"/>
    <w:rsid w:val="00FC23EF"/>
    <w:rsid w:val="00FD02C9"/>
    <w:rsid w:val="00FE1417"/>
    <w:rsid w:val="00FE1FE3"/>
    <w:rsid w:val="00FE49D5"/>
    <w:rsid w:val="00FE655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838AB"/>
  <w15:chartTrackingRefBased/>
  <w15:docId w15:val="{92D89CA0-FF64-4AA8-93EF-5C6EB520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MA"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717"/>
  </w:style>
  <w:style w:type="paragraph" w:styleId="11">
    <w:name w:val="heading 1"/>
    <w:basedOn w:val="a"/>
    <w:next w:val="a"/>
    <w:link w:val="1Char"/>
    <w:uiPriority w:val="9"/>
    <w:qFormat/>
    <w:rsid w:val="00C23D13"/>
    <w:pPr>
      <w:keepNext/>
      <w:keepLines/>
      <w:numPr>
        <w:numId w:val="58"/>
      </w:numPr>
      <w:spacing w:before="360" w:after="80" w:line="278" w:lineRule="auto"/>
      <w:outlineLvl w:val="0"/>
    </w:pPr>
    <w:rPr>
      <w:rFonts w:ascii="Aptos Display" w:eastAsia="Times New Roman" w:hAnsi="Aptos Display" w:cs="Times New Roman"/>
      <w:color w:val="0F4761"/>
      <w:kern w:val="2"/>
      <w:sz w:val="40"/>
      <w:szCs w:val="40"/>
      <w:lang w:val="en-US"/>
      <w14:ligatures w14:val="standardContextual"/>
    </w:rPr>
  </w:style>
  <w:style w:type="paragraph" w:styleId="2">
    <w:name w:val="heading 2"/>
    <w:basedOn w:val="a"/>
    <w:next w:val="a"/>
    <w:link w:val="2Char"/>
    <w:uiPriority w:val="9"/>
    <w:unhideWhenUsed/>
    <w:qFormat/>
    <w:rsid w:val="00CC2717"/>
    <w:pPr>
      <w:keepNext/>
      <w:keepLines/>
      <w:numPr>
        <w:ilvl w:val="1"/>
        <w:numId w:val="5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
    <w:next w:val="a"/>
    <w:link w:val="3Char"/>
    <w:uiPriority w:val="9"/>
    <w:unhideWhenUsed/>
    <w:qFormat/>
    <w:rsid w:val="00CC2717"/>
    <w:pPr>
      <w:keepNext/>
      <w:keepLines/>
      <w:numPr>
        <w:ilvl w:val="2"/>
        <w:numId w:val="58"/>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Char"/>
    <w:uiPriority w:val="9"/>
    <w:unhideWhenUsed/>
    <w:qFormat/>
    <w:rsid w:val="00CC2717"/>
    <w:pPr>
      <w:keepNext/>
      <w:keepLines/>
      <w:numPr>
        <w:ilvl w:val="3"/>
        <w:numId w:val="58"/>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Char"/>
    <w:uiPriority w:val="9"/>
    <w:semiHidden/>
    <w:unhideWhenUsed/>
    <w:qFormat/>
    <w:rsid w:val="00CC2717"/>
    <w:pPr>
      <w:keepNext/>
      <w:keepLines/>
      <w:numPr>
        <w:ilvl w:val="4"/>
        <w:numId w:val="58"/>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
    <w:next w:val="a"/>
    <w:link w:val="6Char"/>
    <w:uiPriority w:val="9"/>
    <w:semiHidden/>
    <w:unhideWhenUsed/>
    <w:qFormat/>
    <w:rsid w:val="00CC2717"/>
    <w:pPr>
      <w:keepNext/>
      <w:keepLines/>
      <w:numPr>
        <w:ilvl w:val="5"/>
        <w:numId w:val="58"/>
      </w:numPr>
      <w:spacing w:before="200" w:after="0"/>
      <w:outlineLvl w:val="5"/>
    </w:pPr>
    <w:rPr>
      <w:rFonts w:asciiTheme="majorHAnsi" w:eastAsiaTheme="majorEastAsia" w:hAnsiTheme="majorHAnsi" w:cstheme="majorBidi"/>
      <w:i/>
      <w:iCs/>
      <w:color w:val="0A1D30" w:themeColor="text2" w:themeShade="BF"/>
    </w:rPr>
  </w:style>
  <w:style w:type="paragraph" w:styleId="7">
    <w:name w:val="heading 7"/>
    <w:basedOn w:val="a"/>
    <w:next w:val="a"/>
    <w:link w:val="7Char"/>
    <w:uiPriority w:val="9"/>
    <w:semiHidden/>
    <w:unhideWhenUsed/>
    <w:qFormat/>
    <w:rsid w:val="00CC2717"/>
    <w:pPr>
      <w:keepNext/>
      <w:keepLines/>
      <w:numPr>
        <w:ilvl w:val="6"/>
        <w:numId w:val="58"/>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CC2717"/>
    <w:pPr>
      <w:keepNext/>
      <w:keepLines/>
      <w:numPr>
        <w:ilvl w:val="7"/>
        <w:numId w:val="58"/>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rsid w:val="00CC2717"/>
    <w:pPr>
      <w:keepNext/>
      <w:keepLines/>
      <w:numPr>
        <w:ilvl w:val="8"/>
        <w:numId w:val="5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1"/>
    <w:uiPriority w:val="9"/>
    <w:rsid w:val="00C23D13"/>
    <w:rPr>
      <w:rFonts w:ascii="Aptos Display" w:eastAsia="Times New Roman" w:hAnsi="Aptos Display" w:cs="Times New Roman"/>
      <w:color w:val="0F4761"/>
      <w:kern w:val="2"/>
      <w:sz w:val="40"/>
      <w:szCs w:val="40"/>
      <w:lang w:val="en-US"/>
      <w14:ligatures w14:val="standardContextual"/>
    </w:rPr>
  </w:style>
  <w:style w:type="character" w:customStyle="1" w:styleId="2Char">
    <w:name w:val="عنوان 2 Char"/>
    <w:basedOn w:val="a0"/>
    <w:link w:val="2"/>
    <w:uiPriority w:val="9"/>
    <w:rsid w:val="00CC2717"/>
    <w:rPr>
      <w:rFonts w:asciiTheme="majorHAnsi" w:eastAsiaTheme="majorEastAsia" w:hAnsiTheme="majorHAnsi" w:cstheme="majorBidi"/>
      <w:b/>
      <w:bCs/>
      <w:smallCaps/>
      <w:color w:val="000000" w:themeColor="text1"/>
      <w:sz w:val="28"/>
      <w:szCs w:val="28"/>
    </w:rPr>
  </w:style>
  <w:style w:type="character" w:customStyle="1" w:styleId="3Char">
    <w:name w:val="عنوان 3 Char"/>
    <w:basedOn w:val="a0"/>
    <w:link w:val="3"/>
    <w:uiPriority w:val="9"/>
    <w:rsid w:val="00CC2717"/>
    <w:rPr>
      <w:rFonts w:asciiTheme="majorHAnsi" w:eastAsiaTheme="majorEastAsia" w:hAnsiTheme="majorHAnsi" w:cstheme="majorBidi"/>
      <w:b/>
      <w:bCs/>
      <w:color w:val="000000" w:themeColor="text1"/>
    </w:rPr>
  </w:style>
  <w:style w:type="character" w:customStyle="1" w:styleId="4Char">
    <w:name w:val="عنوان 4 Char"/>
    <w:basedOn w:val="a0"/>
    <w:link w:val="4"/>
    <w:uiPriority w:val="9"/>
    <w:rsid w:val="00CC2717"/>
    <w:rPr>
      <w:rFonts w:asciiTheme="majorHAnsi" w:eastAsiaTheme="majorEastAsia" w:hAnsiTheme="majorHAnsi" w:cstheme="majorBidi"/>
      <w:b/>
      <w:bCs/>
      <w:i/>
      <w:iCs/>
      <w:color w:val="000000" w:themeColor="text1"/>
    </w:rPr>
  </w:style>
  <w:style w:type="character" w:customStyle="1" w:styleId="5Char">
    <w:name w:val="عنوان 5 Char"/>
    <w:basedOn w:val="a0"/>
    <w:link w:val="5"/>
    <w:uiPriority w:val="9"/>
    <w:semiHidden/>
    <w:rsid w:val="00CC2717"/>
    <w:rPr>
      <w:rFonts w:asciiTheme="majorHAnsi" w:eastAsiaTheme="majorEastAsia" w:hAnsiTheme="majorHAnsi" w:cstheme="majorBidi"/>
      <w:color w:val="0A1D30" w:themeColor="text2" w:themeShade="BF"/>
    </w:rPr>
  </w:style>
  <w:style w:type="character" w:customStyle="1" w:styleId="6Char">
    <w:name w:val="عنوان 6 Char"/>
    <w:basedOn w:val="a0"/>
    <w:link w:val="6"/>
    <w:uiPriority w:val="9"/>
    <w:semiHidden/>
    <w:rsid w:val="00CC2717"/>
    <w:rPr>
      <w:rFonts w:asciiTheme="majorHAnsi" w:eastAsiaTheme="majorEastAsia" w:hAnsiTheme="majorHAnsi" w:cstheme="majorBidi"/>
      <w:i/>
      <w:iCs/>
      <w:color w:val="0A1D30" w:themeColor="text2" w:themeShade="BF"/>
    </w:rPr>
  </w:style>
  <w:style w:type="character" w:customStyle="1" w:styleId="7Char">
    <w:name w:val="عنوان 7 Char"/>
    <w:basedOn w:val="a0"/>
    <w:link w:val="7"/>
    <w:uiPriority w:val="9"/>
    <w:semiHidden/>
    <w:rsid w:val="00CC2717"/>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CC2717"/>
    <w:rPr>
      <w:rFonts w:asciiTheme="majorHAnsi" w:eastAsiaTheme="majorEastAsia" w:hAnsiTheme="majorHAnsi" w:cstheme="majorBidi"/>
      <w:color w:val="404040" w:themeColor="text1" w:themeTint="BF"/>
      <w:sz w:val="20"/>
      <w:szCs w:val="20"/>
    </w:rPr>
  </w:style>
  <w:style w:type="character" w:customStyle="1" w:styleId="9Char">
    <w:name w:val="عنوان 9 Char"/>
    <w:basedOn w:val="a0"/>
    <w:link w:val="9"/>
    <w:uiPriority w:val="9"/>
    <w:semiHidden/>
    <w:rsid w:val="00CC2717"/>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Char"/>
    <w:uiPriority w:val="10"/>
    <w:qFormat/>
    <w:rsid w:val="00CC271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العنوان Char"/>
    <w:basedOn w:val="a0"/>
    <w:link w:val="a3"/>
    <w:uiPriority w:val="10"/>
    <w:rsid w:val="00CC2717"/>
    <w:rPr>
      <w:rFonts w:asciiTheme="majorHAnsi" w:eastAsiaTheme="majorEastAsia" w:hAnsiTheme="majorHAnsi" w:cstheme="majorBidi"/>
      <w:color w:val="000000" w:themeColor="text1"/>
      <w:sz w:val="56"/>
      <w:szCs w:val="56"/>
    </w:rPr>
  </w:style>
  <w:style w:type="paragraph" w:styleId="a4">
    <w:name w:val="Subtitle"/>
    <w:basedOn w:val="a"/>
    <w:next w:val="a"/>
    <w:link w:val="Char0"/>
    <w:uiPriority w:val="11"/>
    <w:qFormat/>
    <w:rsid w:val="00CC2717"/>
    <w:pPr>
      <w:numPr>
        <w:ilvl w:val="1"/>
      </w:numPr>
    </w:pPr>
    <w:rPr>
      <w:color w:val="5A5A5A" w:themeColor="text1" w:themeTint="A5"/>
      <w:spacing w:val="10"/>
    </w:rPr>
  </w:style>
  <w:style w:type="character" w:customStyle="1" w:styleId="Char0">
    <w:name w:val="عنوان فرعي Char"/>
    <w:basedOn w:val="a0"/>
    <w:link w:val="a4"/>
    <w:uiPriority w:val="11"/>
    <w:rsid w:val="00CC2717"/>
    <w:rPr>
      <w:color w:val="5A5A5A" w:themeColor="text1" w:themeTint="A5"/>
      <w:spacing w:val="10"/>
    </w:rPr>
  </w:style>
  <w:style w:type="paragraph" w:styleId="a5">
    <w:name w:val="Quote"/>
    <w:basedOn w:val="a"/>
    <w:next w:val="a"/>
    <w:link w:val="Char1"/>
    <w:uiPriority w:val="29"/>
    <w:qFormat/>
    <w:rsid w:val="00CC2717"/>
    <w:pPr>
      <w:spacing w:before="160"/>
      <w:ind w:left="720" w:right="720"/>
    </w:pPr>
    <w:rPr>
      <w:i/>
      <w:iCs/>
      <w:color w:val="000000" w:themeColor="text1"/>
    </w:rPr>
  </w:style>
  <w:style w:type="character" w:customStyle="1" w:styleId="Char1">
    <w:name w:val="اقتباس Char"/>
    <w:basedOn w:val="a0"/>
    <w:link w:val="a5"/>
    <w:uiPriority w:val="29"/>
    <w:rsid w:val="00CC2717"/>
    <w:rPr>
      <w:i/>
      <w:iCs/>
      <w:color w:val="000000" w:themeColor="text1"/>
    </w:rPr>
  </w:style>
  <w:style w:type="paragraph" w:styleId="a6">
    <w:name w:val="List Paragraph"/>
    <w:basedOn w:val="a"/>
    <w:uiPriority w:val="34"/>
    <w:qFormat/>
    <w:rsid w:val="00200F43"/>
    <w:pPr>
      <w:ind w:left="720"/>
      <w:contextualSpacing/>
    </w:pPr>
  </w:style>
  <w:style w:type="character" w:styleId="a7">
    <w:name w:val="Intense Emphasis"/>
    <w:basedOn w:val="a0"/>
    <w:uiPriority w:val="21"/>
    <w:qFormat/>
    <w:rsid w:val="00CC2717"/>
    <w:rPr>
      <w:b/>
      <w:bCs/>
      <w:i/>
      <w:iCs/>
      <w:caps/>
    </w:rPr>
  </w:style>
  <w:style w:type="paragraph" w:styleId="a8">
    <w:name w:val="Intense Quote"/>
    <w:basedOn w:val="a"/>
    <w:next w:val="a"/>
    <w:link w:val="Char2"/>
    <w:uiPriority w:val="30"/>
    <w:qFormat/>
    <w:rsid w:val="00CC271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اقتباس مكثف Char"/>
    <w:basedOn w:val="a0"/>
    <w:link w:val="a8"/>
    <w:uiPriority w:val="30"/>
    <w:rsid w:val="00CC2717"/>
    <w:rPr>
      <w:color w:val="000000" w:themeColor="text1"/>
      <w:shd w:val="clear" w:color="auto" w:fill="F2F2F2" w:themeFill="background1" w:themeFillShade="F2"/>
    </w:rPr>
  </w:style>
  <w:style w:type="character" w:styleId="a9">
    <w:name w:val="Intense Reference"/>
    <w:basedOn w:val="a0"/>
    <w:uiPriority w:val="32"/>
    <w:qFormat/>
    <w:rsid w:val="00CC2717"/>
    <w:rPr>
      <w:b/>
      <w:bCs/>
      <w:smallCaps/>
      <w:u w:val="single"/>
    </w:rPr>
  </w:style>
  <w:style w:type="numbering" w:customStyle="1" w:styleId="Aucuneliste1">
    <w:name w:val="Aucune liste1"/>
    <w:next w:val="a2"/>
    <w:uiPriority w:val="99"/>
    <w:semiHidden/>
    <w:unhideWhenUsed/>
    <w:rsid w:val="00372592"/>
  </w:style>
  <w:style w:type="paragraph" w:customStyle="1" w:styleId="ng-star-inserted">
    <w:name w:val="ng-star-inserted"/>
    <w:basedOn w:val="a"/>
    <w:rsid w:val="005711D0"/>
    <w:pPr>
      <w:spacing w:beforeAutospacing="1" w:after="100" w:afterAutospacing="1" w:line="240" w:lineRule="auto"/>
    </w:pPr>
    <w:rPr>
      <w:rFonts w:ascii="Times New Roman" w:eastAsia="Times New Roman" w:hAnsi="Times New Roman" w:cs="Times New Roman"/>
      <w:lang w:val="en-US"/>
    </w:rPr>
  </w:style>
  <w:style w:type="character" w:customStyle="1" w:styleId="ng-star-inserted1">
    <w:name w:val="ng-star-inserted1"/>
    <w:basedOn w:val="a0"/>
    <w:rsid w:val="005711D0"/>
  </w:style>
  <w:style w:type="character" w:styleId="Hyperlink">
    <w:name w:val="Hyperlink"/>
    <w:basedOn w:val="a0"/>
    <w:uiPriority w:val="99"/>
    <w:unhideWhenUsed/>
    <w:rsid w:val="00DD7E40"/>
    <w:rPr>
      <w:color w:val="467886" w:themeColor="hyperlink"/>
      <w:u w:val="single"/>
    </w:rPr>
  </w:style>
  <w:style w:type="character" w:styleId="aa">
    <w:name w:val="Unresolved Mention"/>
    <w:basedOn w:val="a0"/>
    <w:uiPriority w:val="99"/>
    <w:semiHidden/>
    <w:unhideWhenUsed/>
    <w:rsid w:val="00DD7E40"/>
    <w:rPr>
      <w:color w:val="605E5C"/>
      <w:shd w:val="clear" w:color="auto" w:fill="E1DFDD"/>
    </w:rPr>
  </w:style>
  <w:style w:type="paragraph" w:styleId="13">
    <w:name w:val="toc 1"/>
    <w:basedOn w:val="a"/>
    <w:next w:val="a"/>
    <w:autoRedefine/>
    <w:uiPriority w:val="39"/>
    <w:unhideWhenUsed/>
    <w:rsid w:val="00AC2024"/>
    <w:pPr>
      <w:spacing w:before="120" w:after="120"/>
    </w:pPr>
    <w:rPr>
      <w:rFonts w:cs="Times New Roman"/>
      <w:b/>
      <w:bCs/>
      <w:caps/>
    </w:rPr>
  </w:style>
  <w:style w:type="paragraph" w:styleId="22">
    <w:name w:val="toc 2"/>
    <w:basedOn w:val="a"/>
    <w:next w:val="a"/>
    <w:autoRedefine/>
    <w:uiPriority w:val="39"/>
    <w:unhideWhenUsed/>
    <w:rsid w:val="00860951"/>
    <w:pPr>
      <w:spacing w:after="0"/>
      <w:ind w:left="240"/>
    </w:pPr>
    <w:rPr>
      <w:rFonts w:cs="Times New Roman"/>
      <w:smallCaps/>
    </w:rPr>
  </w:style>
  <w:style w:type="paragraph" w:styleId="30">
    <w:name w:val="toc 3"/>
    <w:basedOn w:val="a"/>
    <w:next w:val="a"/>
    <w:autoRedefine/>
    <w:uiPriority w:val="39"/>
    <w:unhideWhenUsed/>
    <w:rsid w:val="00860951"/>
    <w:pPr>
      <w:spacing w:after="0"/>
      <w:ind w:left="480"/>
    </w:pPr>
    <w:rPr>
      <w:rFonts w:cs="Times New Roman"/>
      <w:i/>
      <w:iCs/>
    </w:rPr>
  </w:style>
  <w:style w:type="paragraph" w:styleId="40">
    <w:name w:val="toc 4"/>
    <w:basedOn w:val="a"/>
    <w:next w:val="a"/>
    <w:autoRedefine/>
    <w:uiPriority w:val="39"/>
    <w:unhideWhenUsed/>
    <w:rsid w:val="00860951"/>
    <w:pPr>
      <w:spacing w:after="0"/>
      <w:ind w:left="720"/>
    </w:pPr>
    <w:rPr>
      <w:rFonts w:cs="Times New Roman"/>
      <w:sz w:val="18"/>
      <w:szCs w:val="21"/>
    </w:rPr>
  </w:style>
  <w:style w:type="paragraph" w:styleId="50">
    <w:name w:val="toc 5"/>
    <w:basedOn w:val="a"/>
    <w:next w:val="a"/>
    <w:autoRedefine/>
    <w:uiPriority w:val="39"/>
    <w:unhideWhenUsed/>
    <w:rsid w:val="00860951"/>
    <w:pPr>
      <w:spacing w:after="0"/>
      <w:ind w:left="960"/>
    </w:pPr>
    <w:rPr>
      <w:rFonts w:cs="Times New Roman"/>
      <w:sz w:val="18"/>
      <w:szCs w:val="21"/>
    </w:rPr>
  </w:style>
  <w:style w:type="paragraph" w:styleId="60">
    <w:name w:val="toc 6"/>
    <w:basedOn w:val="a"/>
    <w:next w:val="a"/>
    <w:autoRedefine/>
    <w:uiPriority w:val="39"/>
    <w:unhideWhenUsed/>
    <w:rsid w:val="00860951"/>
    <w:pPr>
      <w:spacing w:after="0"/>
      <w:ind w:left="1200"/>
    </w:pPr>
    <w:rPr>
      <w:rFonts w:cs="Times New Roman"/>
      <w:sz w:val="18"/>
      <w:szCs w:val="21"/>
    </w:rPr>
  </w:style>
  <w:style w:type="paragraph" w:styleId="70">
    <w:name w:val="toc 7"/>
    <w:basedOn w:val="a"/>
    <w:next w:val="a"/>
    <w:autoRedefine/>
    <w:uiPriority w:val="39"/>
    <w:unhideWhenUsed/>
    <w:rsid w:val="00860951"/>
    <w:pPr>
      <w:spacing w:after="0"/>
      <w:ind w:left="1440"/>
    </w:pPr>
    <w:rPr>
      <w:rFonts w:cs="Times New Roman"/>
      <w:sz w:val="18"/>
      <w:szCs w:val="21"/>
    </w:rPr>
  </w:style>
  <w:style w:type="paragraph" w:styleId="80">
    <w:name w:val="toc 8"/>
    <w:basedOn w:val="a"/>
    <w:next w:val="a"/>
    <w:autoRedefine/>
    <w:uiPriority w:val="39"/>
    <w:unhideWhenUsed/>
    <w:rsid w:val="00860951"/>
    <w:pPr>
      <w:spacing w:after="0"/>
      <w:ind w:left="1680"/>
    </w:pPr>
    <w:rPr>
      <w:rFonts w:cs="Times New Roman"/>
      <w:sz w:val="18"/>
      <w:szCs w:val="21"/>
    </w:rPr>
  </w:style>
  <w:style w:type="paragraph" w:styleId="90">
    <w:name w:val="toc 9"/>
    <w:basedOn w:val="a"/>
    <w:next w:val="a"/>
    <w:autoRedefine/>
    <w:uiPriority w:val="39"/>
    <w:unhideWhenUsed/>
    <w:rsid w:val="00860951"/>
    <w:pPr>
      <w:spacing w:after="0"/>
      <w:ind w:left="1920"/>
    </w:pPr>
    <w:rPr>
      <w:rFonts w:cs="Times New Roman"/>
      <w:sz w:val="18"/>
      <w:szCs w:val="21"/>
    </w:rPr>
  </w:style>
  <w:style w:type="paragraph" w:styleId="ab">
    <w:name w:val="caption"/>
    <w:basedOn w:val="a"/>
    <w:next w:val="a"/>
    <w:uiPriority w:val="35"/>
    <w:semiHidden/>
    <w:unhideWhenUsed/>
    <w:qFormat/>
    <w:rsid w:val="00CC2717"/>
    <w:pPr>
      <w:spacing w:after="200" w:line="240" w:lineRule="auto"/>
    </w:pPr>
    <w:rPr>
      <w:i/>
      <w:iCs/>
      <w:color w:val="0E2841" w:themeColor="text2"/>
      <w:sz w:val="18"/>
      <w:szCs w:val="18"/>
    </w:rPr>
  </w:style>
  <w:style w:type="character" w:styleId="ac">
    <w:name w:val="Strong"/>
    <w:basedOn w:val="a0"/>
    <w:uiPriority w:val="22"/>
    <w:qFormat/>
    <w:rsid w:val="00CC2717"/>
    <w:rPr>
      <w:b/>
      <w:bCs/>
      <w:color w:val="000000" w:themeColor="text1"/>
    </w:rPr>
  </w:style>
  <w:style w:type="character" w:styleId="ad">
    <w:name w:val="Emphasis"/>
    <w:basedOn w:val="a0"/>
    <w:uiPriority w:val="20"/>
    <w:qFormat/>
    <w:rsid w:val="00CC2717"/>
    <w:rPr>
      <w:i/>
      <w:iCs/>
      <w:color w:val="auto"/>
    </w:rPr>
  </w:style>
  <w:style w:type="paragraph" w:styleId="ae">
    <w:name w:val="No Spacing"/>
    <w:link w:val="Char3"/>
    <w:uiPriority w:val="1"/>
    <w:qFormat/>
    <w:rsid w:val="00CC2717"/>
    <w:pPr>
      <w:spacing w:after="0" w:line="240" w:lineRule="auto"/>
    </w:pPr>
  </w:style>
  <w:style w:type="character" w:styleId="af">
    <w:name w:val="Subtle Emphasis"/>
    <w:basedOn w:val="a0"/>
    <w:uiPriority w:val="19"/>
    <w:qFormat/>
    <w:rsid w:val="00CC2717"/>
    <w:rPr>
      <w:i/>
      <w:iCs/>
      <w:color w:val="404040" w:themeColor="text1" w:themeTint="BF"/>
    </w:rPr>
  </w:style>
  <w:style w:type="character" w:styleId="af0">
    <w:name w:val="Subtle Reference"/>
    <w:basedOn w:val="a0"/>
    <w:uiPriority w:val="31"/>
    <w:qFormat/>
    <w:rsid w:val="00CC2717"/>
    <w:rPr>
      <w:smallCaps/>
      <w:color w:val="404040" w:themeColor="text1" w:themeTint="BF"/>
      <w:u w:val="single" w:color="7F7F7F" w:themeColor="text1" w:themeTint="80"/>
    </w:rPr>
  </w:style>
  <w:style w:type="character" w:styleId="af1">
    <w:name w:val="Book Title"/>
    <w:basedOn w:val="a0"/>
    <w:uiPriority w:val="33"/>
    <w:qFormat/>
    <w:rsid w:val="00CC2717"/>
    <w:rPr>
      <w:b w:val="0"/>
      <w:bCs w:val="0"/>
      <w:smallCaps/>
      <w:spacing w:val="5"/>
    </w:rPr>
  </w:style>
  <w:style w:type="paragraph" w:styleId="af2">
    <w:name w:val="TOC Heading"/>
    <w:basedOn w:val="11"/>
    <w:next w:val="a"/>
    <w:uiPriority w:val="39"/>
    <w:unhideWhenUsed/>
    <w:qFormat/>
    <w:rsid w:val="00CC2717"/>
    <w:pPr>
      <w:outlineLvl w:val="9"/>
    </w:pPr>
  </w:style>
  <w:style w:type="paragraph" w:styleId="af3">
    <w:name w:val="header"/>
    <w:basedOn w:val="a"/>
    <w:link w:val="Char4"/>
    <w:uiPriority w:val="99"/>
    <w:unhideWhenUsed/>
    <w:rsid w:val="00B10287"/>
    <w:pPr>
      <w:tabs>
        <w:tab w:val="center" w:pos="4536"/>
        <w:tab w:val="right" w:pos="9072"/>
      </w:tabs>
      <w:spacing w:after="0" w:line="240" w:lineRule="auto"/>
    </w:pPr>
  </w:style>
  <w:style w:type="character" w:customStyle="1" w:styleId="Char4">
    <w:name w:val="رأس الصفحة Char"/>
    <w:basedOn w:val="a0"/>
    <w:link w:val="af3"/>
    <w:uiPriority w:val="99"/>
    <w:rsid w:val="00B10287"/>
  </w:style>
  <w:style w:type="paragraph" w:styleId="af4">
    <w:name w:val="footer"/>
    <w:basedOn w:val="a"/>
    <w:link w:val="Char5"/>
    <w:uiPriority w:val="99"/>
    <w:unhideWhenUsed/>
    <w:rsid w:val="00B10287"/>
    <w:pPr>
      <w:tabs>
        <w:tab w:val="center" w:pos="4536"/>
        <w:tab w:val="right" w:pos="9072"/>
      </w:tabs>
      <w:spacing w:after="0" w:line="240" w:lineRule="auto"/>
    </w:pPr>
  </w:style>
  <w:style w:type="character" w:customStyle="1" w:styleId="Char5">
    <w:name w:val="تذييل الصفحة Char"/>
    <w:basedOn w:val="a0"/>
    <w:link w:val="af4"/>
    <w:uiPriority w:val="99"/>
    <w:rsid w:val="00B10287"/>
  </w:style>
  <w:style w:type="paragraph" w:styleId="af5">
    <w:name w:val="Normal (Web)"/>
    <w:basedOn w:val="a"/>
    <w:uiPriority w:val="99"/>
    <w:semiHidden/>
    <w:unhideWhenUsed/>
    <w:rsid w:val="00854509"/>
    <w:rPr>
      <w:rFonts w:ascii="Times New Roman" w:hAnsi="Times New Roman" w:cs="Times New Roman"/>
      <w:sz w:val="24"/>
      <w:szCs w:val="24"/>
    </w:rPr>
  </w:style>
  <w:style w:type="numbering" w:customStyle="1" w:styleId="311">
    <w:name w:val="نمط31"/>
    <w:uiPriority w:val="99"/>
    <w:rsid w:val="00514376"/>
    <w:pPr>
      <w:numPr>
        <w:numId w:val="52"/>
      </w:numPr>
    </w:pPr>
  </w:style>
  <w:style w:type="table" w:styleId="af6">
    <w:name w:val="Table Grid"/>
    <w:basedOn w:val="a1"/>
    <w:uiPriority w:val="39"/>
    <w:rsid w:val="00AF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بلا قائمة1"/>
    <w:next w:val="a2"/>
    <w:uiPriority w:val="99"/>
    <w:semiHidden/>
    <w:unhideWhenUsed/>
    <w:rsid w:val="00A2134F"/>
  </w:style>
  <w:style w:type="numbering" w:customStyle="1" w:styleId="23">
    <w:name w:val="بلا قائمة2"/>
    <w:next w:val="a2"/>
    <w:uiPriority w:val="99"/>
    <w:semiHidden/>
    <w:unhideWhenUsed/>
    <w:rsid w:val="00D0170E"/>
  </w:style>
  <w:style w:type="numbering" w:customStyle="1" w:styleId="110">
    <w:name w:val="بلا قائمة11"/>
    <w:next w:val="a2"/>
    <w:uiPriority w:val="99"/>
    <w:semiHidden/>
    <w:unhideWhenUsed/>
    <w:rsid w:val="00D0170E"/>
  </w:style>
  <w:style w:type="numbering" w:customStyle="1" w:styleId="111">
    <w:name w:val="بلا قائمة111"/>
    <w:next w:val="a2"/>
    <w:uiPriority w:val="99"/>
    <w:semiHidden/>
    <w:unhideWhenUsed/>
    <w:rsid w:val="00D0170E"/>
  </w:style>
  <w:style w:type="paragraph" w:customStyle="1" w:styleId="15">
    <w:name w:val="نص عادي1"/>
    <w:basedOn w:val="a"/>
    <w:next w:val="af7"/>
    <w:link w:val="Char6"/>
    <w:uiPriority w:val="99"/>
    <w:unhideWhenUsed/>
    <w:rsid w:val="00D0170E"/>
    <w:pPr>
      <w:bidi w:val="0"/>
      <w:ind w:firstLine="567"/>
    </w:pPr>
    <w:rPr>
      <w:rFonts w:ascii="Consolas" w:eastAsia="Times New Roman" w:hAnsi="Consolas" w:cs="Calibri"/>
      <w:sz w:val="21"/>
      <w:szCs w:val="21"/>
      <w:lang w:bidi="ar-MA"/>
    </w:rPr>
  </w:style>
  <w:style w:type="character" w:customStyle="1" w:styleId="Char6">
    <w:name w:val="نص عادي Char"/>
    <w:basedOn w:val="a0"/>
    <w:link w:val="15"/>
    <w:uiPriority w:val="99"/>
    <w:rsid w:val="00D0170E"/>
    <w:rPr>
      <w:rFonts w:ascii="Consolas" w:eastAsia="Times New Roman" w:hAnsi="Consolas" w:cs="Calibri"/>
      <w:kern w:val="0"/>
      <w:sz w:val="21"/>
      <w:szCs w:val="21"/>
      <w:lang w:bidi="ar-MA"/>
      <w14:ligatures w14:val="none"/>
    </w:rPr>
  </w:style>
  <w:style w:type="paragraph" w:customStyle="1" w:styleId="af8">
    <w:name w:val="الرأس والتذييل"/>
    <w:rsid w:val="00D0170E"/>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lang w:val="en-US"/>
      <w14:textOutline w14:w="0" w14:cap="flat" w14:cmpd="sng" w14:algn="ctr">
        <w14:noFill/>
        <w14:prstDash w14:val="solid"/>
        <w14:bevel/>
      </w14:textOutline>
    </w:rPr>
  </w:style>
  <w:style w:type="paragraph" w:customStyle="1" w:styleId="16">
    <w:name w:val="نص أساسي1"/>
    <w:rsid w:val="00D0170E"/>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D0170E"/>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Ind w:w="0" w:type="dxa"/>
      <w:tblCellMar>
        <w:top w:w="0" w:type="dxa"/>
        <w:left w:w="0" w:type="dxa"/>
        <w:bottom w:w="0" w:type="dxa"/>
        <w:right w:w="0" w:type="dxa"/>
      </w:tblCellMar>
    </w:tblPr>
  </w:style>
  <w:style w:type="paragraph" w:styleId="af9">
    <w:name w:val="Body Text"/>
    <w:basedOn w:val="a"/>
    <w:link w:val="Char7"/>
    <w:uiPriority w:val="99"/>
    <w:semiHidden/>
    <w:unhideWhenUsed/>
    <w:rsid w:val="00D0170E"/>
    <w:pPr>
      <w:bidi w:val="0"/>
      <w:spacing w:before="100" w:beforeAutospacing="1" w:after="100" w:afterAutospacing="1"/>
    </w:pPr>
    <w:rPr>
      <w:rFonts w:ascii="Times New Roman" w:eastAsia="Times New Roman" w:hAnsi="Times New Roman" w:cs="Calibri"/>
      <w:szCs w:val="24"/>
      <w:lang w:eastAsia="fr-MA" w:bidi="ar-MA"/>
    </w:rPr>
  </w:style>
  <w:style w:type="character" w:customStyle="1" w:styleId="Char7">
    <w:name w:val="نص أساسي Char"/>
    <w:basedOn w:val="a0"/>
    <w:link w:val="af9"/>
    <w:uiPriority w:val="99"/>
    <w:semiHidden/>
    <w:rsid w:val="00D0170E"/>
    <w:rPr>
      <w:rFonts w:ascii="Times New Roman" w:eastAsia="Times New Roman" w:hAnsi="Times New Roman" w:cs="Calibri"/>
      <w:szCs w:val="24"/>
      <w:lang w:eastAsia="fr-MA" w:bidi="ar-MA"/>
    </w:rPr>
  </w:style>
  <w:style w:type="character" w:customStyle="1" w:styleId="17">
    <w:name w:val="ارتباط تشعبي متبع1"/>
    <w:basedOn w:val="a0"/>
    <w:uiPriority w:val="99"/>
    <w:semiHidden/>
    <w:unhideWhenUsed/>
    <w:rsid w:val="00D0170E"/>
    <w:rPr>
      <w:color w:val="96607D"/>
      <w:u w:val="single"/>
    </w:rPr>
  </w:style>
  <w:style w:type="numbering" w:customStyle="1" w:styleId="1111">
    <w:name w:val="بلا قائمة1111"/>
    <w:next w:val="a2"/>
    <w:uiPriority w:val="99"/>
    <w:semiHidden/>
    <w:unhideWhenUsed/>
    <w:rsid w:val="00D0170E"/>
  </w:style>
  <w:style w:type="character" w:customStyle="1" w:styleId="material-symbols-outlined">
    <w:name w:val="material-symbols-outlined"/>
    <w:basedOn w:val="a0"/>
    <w:rsid w:val="00D0170E"/>
  </w:style>
  <w:style w:type="character" w:customStyle="1" w:styleId="name">
    <w:name w:val="name"/>
    <w:basedOn w:val="a0"/>
    <w:rsid w:val="00D0170E"/>
  </w:style>
  <w:style w:type="character" w:customStyle="1" w:styleId="token-count">
    <w:name w:val="token-count"/>
    <w:basedOn w:val="a0"/>
    <w:rsid w:val="00D0170E"/>
  </w:style>
  <w:style w:type="character" w:customStyle="1" w:styleId="icon">
    <w:name w:val="icon"/>
    <w:basedOn w:val="a0"/>
    <w:rsid w:val="00D0170E"/>
  </w:style>
  <w:style w:type="character" w:customStyle="1" w:styleId="xap-inline-dialog">
    <w:name w:val="xap-inline-dialog"/>
    <w:basedOn w:val="a0"/>
    <w:rsid w:val="00D0170E"/>
  </w:style>
  <w:style w:type="table" w:customStyle="1" w:styleId="18">
    <w:name w:val="شبكة جدول1"/>
    <w:basedOn w:val="a1"/>
    <w:next w:val="af6"/>
    <w:uiPriority w:val="39"/>
    <w:rsid w:val="00D0170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نمط1"/>
    <w:basedOn w:val="16"/>
    <w:link w:val="1Char0"/>
    <w:autoRedefine/>
    <w:rsid w:val="00D0170E"/>
    <w:pPr>
      <w:numPr>
        <w:numId w:val="94"/>
      </w:numPr>
      <w:ind w:left="0" w:firstLine="0"/>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0">
    <w:name w:val="نمط1 Char"/>
    <w:basedOn w:val="2Char"/>
    <w:link w:val="12"/>
    <w:rsid w:val="00D0170E"/>
    <w:rPr>
      <w:rFonts w:ascii="Times New Roman" w:eastAsia="Arial Unicode MS" w:hAnsi="Times New Roman" w:cs="Times New Roman"/>
      <w:b w:val="0"/>
      <w:bCs/>
      <w:smallCaps w:val="0"/>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0">
    <w:name w:val="نمط2"/>
    <w:basedOn w:val="2"/>
    <w:next w:val="2"/>
    <w:link w:val="2Char0"/>
    <w:autoRedefine/>
    <w:rsid w:val="00D0170E"/>
    <w:pPr>
      <w:numPr>
        <w:numId w:val="95"/>
      </w:numPr>
      <w:spacing w:before="40" w:after="80" w:line="278" w:lineRule="auto"/>
      <w:ind w:left="0" w:firstLine="0"/>
    </w:pPr>
    <w:rPr>
      <w:rFonts w:ascii="Times New Roman" w:hAnsi="Times New Roman"/>
      <w:noProof/>
      <w:color w:val="002060"/>
      <w:kern w:val="2"/>
      <w:sz w:val="40"/>
      <w:szCs w:val="36"/>
      <w:lang w:val="ar-SA" w:eastAsia="ar-SA" w:bidi="ar-MA"/>
      <w14:ligatures w14:val="standardContextual"/>
    </w:rPr>
  </w:style>
  <w:style w:type="character" w:customStyle="1" w:styleId="2Char0">
    <w:name w:val="نمط2 Char"/>
    <w:basedOn w:val="1Char"/>
    <w:link w:val="20"/>
    <w:rsid w:val="00D0170E"/>
    <w:rPr>
      <w:rFonts w:ascii="Times New Roman" w:eastAsiaTheme="majorEastAsia" w:hAnsi="Times New Roman" w:cstheme="majorBidi"/>
      <w:b/>
      <w:bCs/>
      <w:smallCaps/>
      <w:noProof/>
      <w:color w:val="002060"/>
      <w:kern w:val="2"/>
      <w:sz w:val="40"/>
      <w:szCs w:val="36"/>
      <w:lang w:val="ar-SA" w:eastAsia="ar-SA" w:bidi="ar-MA"/>
      <w14:ligatures w14:val="standardContextual"/>
    </w:rPr>
  </w:style>
  <w:style w:type="numbering" w:customStyle="1" w:styleId="32">
    <w:name w:val="نمط3"/>
    <w:uiPriority w:val="99"/>
    <w:rsid w:val="00D0170E"/>
  </w:style>
  <w:style w:type="paragraph" w:customStyle="1" w:styleId="1">
    <w:name w:val="قائمة رقمية1"/>
    <w:basedOn w:val="a"/>
    <w:next w:val="afa"/>
    <w:uiPriority w:val="99"/>
    <w:semiHidden/>
    <w:unhideWhenUsed/>
    <w:rsid w:val="00D0170E"/>
    <w:pPr>
      <w:numPr>
        <w:numId w:val="96"/>
      </w:numPr>
      <w:tabs>
        <w:tab w:val="clear" w:pos="360"/>
        <w:tab w:val="num" w:pos="926"/>
      </w:tabs>
      <w:bidi w:val="0"/>
      <w:ind w:left="0" w:firstLine="0"/>
      <w:contextualSpacing/>
    </w:pPr>
    <w:rPr>
      <w:rFonts w:cs="Calibri"/>
      <w:szCs w:val="24"/>
      <w:lang w:val="en-US" w:bidi="ar-MA"/>
    </w:rPr>
  </w:style>
  <w:style w:type="paragraph" w:customStyle="1" w:styleId="Index11">
    <w:name w:val="Index 11"/>
    <w:basedOn w:val="a"/>
    <w:next w:val="a"/>
    <w:autoRedefine/>
    <w:uiPriority w:val="99"/>
    <w:semiHidden/>
    <w:unhideWhenUsed/>
    <w:rsid w:val="00D0170E"/>
    <w:pPr>
      <w:bidi w:val="0"/>
      <w:spacing w:after="0" w:line="240" w:lineRule="auto"/>
      <w:ind w:left="220" w:hanging="220"/>
    </w:pPr>
    <w:rPr>
      <w:rFonts w:cs="Calibri"/>
      <w:szCs w:val="24"/>
      <w:lang w:val="en-US" w:bidi="ar-MA"/>
    </w:rPr>
  </w:style>
  <w:style w:type="paragraph" w:customStyle="1" w:styleId="Index21">
    <w:name w:val="Index 21"/>
    <w:basedOn w:val="a"/>
    <w:next w:val="a"/>
    <w:autoRedefine/>
    <w:uiPriority w:val="99"/>
    <w:semiHidden/>
    <w:unhideWhenUsed/>
    <w:rsid w:val="00D0170E"/>
    <w:pPr>
      <w:bidi w:val="0"/>
      <w:spacing w:after="0" w:line="240" w:lineRule="auto"/>
      <w:ind w:left="440" w:hanging="220"/>
    </w:pPr>
    <w:rPr>
      <w:rFonts w:cs="Calibri"/>
      <w:szCs w:val="24"/>
      <w:lang w:val="en-US" w:bidi="ar-MA"/>
    </w:rPr>
  </w:style>
  <w:style w:type="paragraph" w:customStyle="1" w:styleId="Index31">
    <w:name w:val="Index 31"/>
    <w:basedOn w:val="a"/>
    <w:next w:val="a"/>
    <w:autoRedefine/>
    <w:uiPriority w:val="99"/>
    <w:semiHidden/>
    <w:unhideWhenUsed/>
    <w:rsid w:val="00D0170E"/>
    <w:pPr>
      <w:bidi w:val="0"/>
      <w:spacing w:after="0" w:line="240" w:lineRule="auto"/>
      <w:ind w:left="660" w:hanging="220"/>
    </w:pPr>
    <w:rPr>
      <w:rFonts w:cs="Calibri"/>
      <w:szCs w:val="24"/>
      <w:lang w:val="en-US" w:bidi="ar-MA"/>
    </w:rPr>
  </w:style>
  <w:style w:type="paragraph" w:customStyle="1" w:styleId="Index41">
    <w:name w:val="Index 41"/>
    <w:basedOn w:val="a"/>
    <w:next w:val="a"/>
    <w:autoRedefine/>
    <w:uiPriority w:val="99"/>
    <w:semiHidden/>
    <w:unhideWhenUsed/>
    <w:rsid w:val="00D0170E"/>
    <w:pPr>
      <w:bidi w:val="0"/>
      <w:spacing w:after="0" w:line="240" w:lineRule="auto"/>
      <w:ind w:left="880" w:hanging="220"/>
    </w:pPr>
    <w:rPr>
      <w:rFonts w:cs="Calibri"/>
      <w:szCs w:val="24"/>
      <w:lang w:val="en-US" w:bidi="ar-MA"/>
    </w:rPr>
  </w:style>
  <w:style w:type="paragraph" w:customStyle="1" w:styleId="Index51">
    <w:name w:val="Index 51"/>
    <w:basedOn w:val="a"/>
    <w:next w:val="a"/>
    <w:autoRedefine/>
    <w:uiPriority w:val="99"/>
    <w:semiHidden/>
    <w:unhideWhenUsed/>
    <w:rsid w:val="00D0170E"/>
    <w:pPr>
      <w:bidi w:val="0"/>
      <w:spacing w:after="0" w:line="240" w:lineRule="auto"/>
      <w:ind w:left="1100" w:hanging="220"/>
    </w:pPr>
    <w:rPr>
      <w:rFonts w:cs="Calibri"/>
      <w:szCs w:val="24"/>
      <w:lang w:val="en-US" w:bidi="ar-MA"/>
    </w:rPr>
  </w:style>
  <w:style w:type="paragraph" w:customStyle="1" w:styleId="Index61">
    <w:name w:val="Index 61"/>
    <w:basedOn w:val="a"/>
    <w:next w:val="a"/>
    <w:autoRedefine/>
    <w:uiPriority w:val="99"/>
    <w:semiHidden/>
    <w:unhideWhenUsed/>
    <w:rsid w:val="00D0170E"/>
    <w:pPr>
      <w:bidi w:val="0"/>
      <w:spacing w:after="0" w:line="240" w:lineRule="auto"/>
      <w:ind w:left="1320" w:hanging="220"/>
    </w:pPr>
    <w:rPr>
      <w:rFonts w:cs="Calibri"/>
      <w:szCs w:val="24"/>
      <w:lang w:val="en-US" w:bidi="ar-MA"/>
    </w:rPr>
  </w:style>
  <w:style w:type="paragraph" w:customStyle="1" w:styleId="Index71">
    <w:name w:val="Index 71"/>
    <w:basedOn w:val="a"/>
    <w:next w:val="a"/>
    <w:autoRedefine/>
    <w:uiPriority w:val="99"/>
    <w:semiHidden/>
    <w:unhideWhenUsed/>
    <w:rsid w:val="00D0170E"/>
    <w:pPr>
      <w:bidi w:val="0"/>
      <w:spacing w:after="0" w:line="240" w:lineRule="auto"/>
      <w:ind w:left="1540" w:hanging="220"/>
    </w:pPr>
    <w:rPr>
      <w:rFonts w:cs="Calibri"/>
      <w:szCs w:val="24"/>
      <w:lang w:val="en-US" w:bidi="ar-MA"/>
    </w:rPr>
  </w:style>
  <w:style w:type="paragraph" w:customStyle="1" w:styleId="Index81">
    <w:name w:val="Index 81"/>
    <w:basedOn w:val="a"/>
    <w:next w:val="a"/>
    <w:autoRedefine/>
    <w:uiPriority w:val="99"/>
    <w:semiHidden/>
    <w:unhideWhenUsed/>
    <w:rsid w:val="00D0170E"/>
    <w:pPr>
      <w:bidi w:val="0"/>
      <w:spacing w:after="0" w:line="240" w:lineRule="auto"/>
      <w:ind w:left="1760" w:hanging="220"/>
    </w:pPr>
    <w:rPr>
      <w:rFonts w:cs="Calibri"/>
      <w:szCs w:val="24"/>
      <w:lang w:val="en-US" w:bidi="ar-MA"/>
    </w:rPr>
  </w:style>
  <w:style w:type="paragraph" w:customStyle="1" w:styleId="Index91">
    <w:name w:val="Index 91"/>
    <w:basedOn w:val="a"/>
    <w:next w:val="a"/>
    <w:autoRedefine/>
    <w:uiPriority w:val="99"/>
    <w:semiHidden/>
    <w:unhideWhenUsed/>
    <w:rsid w:val="00D0170E"/>
    <w:pPr>
      <w:bidi w:val="0"/>
      <w:spacing w:after="0" w:line="240" w:lineRule="auto"/>
      <w:ind w:left="1980" w:hanging="220"/>
    </w:pPr>
    <w:rPr>
      <w:rFonts w:cs="Calibri"/>
      <w:szCs w:val="24"/>
      <w:lang w:val="en-US" w:bidi="ar-MA"/>
    </w:rPr>
  </w:style>
  <w:style w:type="paragraph" w:customStyle="1" w:styleId="HTML1">
    <w:name w:val="بتنسيق HTML مسبق1"/>
    <w:basedOn w:val="a"/>
    <w:next w:val="HTML"/>
    <w:link w:val="HTMLChar"/>
    <w:uiPriority w:val="99"/>
    <w:semiHidden/>
    <w:unhideWhenUsed/>
    <w:rsid w:val="00D0170E"/>
    <w:pPr>
      <w:bidi w:val="0"/>
      <w:spacing w:after="0" w:line="240" w:lineRule="auto"/>
    </w:pPr>
    <w:rPr>
      <w:rFonts w:ascii="Consolas" w:eastAsia="Times New Roman" w:hAnsi="Consolas" w:cs="Calibri"/>
      <w:sz w:val="20"/>
      <w:szCs w:val="20"/>
      <w:lang w:bidi="ar-MA"/>
    </w:rPr>
  </w:style>
  <w:style w:type="character" w:customStyle="1" w:styleId="HTMLChar">
    <w:name w:val="بتنسيق HTML مسبق Char"/>
    <w:basedOn w:val="a0"/>
    <w:link w:val="HTML1"/>
    <w:uiPriority w:val="99"/>
    <w:semiHidden/>
    <w:rsid w:val="00D0170E"/>
    <w:rPr>
      <w:rFonts w:ascii="Consolas" w:eastAsia="Times New Roman" w:hAnsi="Consolas" w:cs="Calibri"/>
      <w:kern w:val="0"/>
      <w:sz w:val="20"/>
      <w:szCs w:val="20"/>
      <w:lang w:bidi="ar-MA"/>
      <w14:ligatures w14:val="none"/>
    </w:rPr>
  </w:style>
  <w:style w:type="paragraph" w:customStyle="1" w:styleId="19">
    <w:name w:val="تاريخ1"/>
    <w:basedOn w:val="a"/>
    <w:next w:val="a"/>
    <w:uiPriority w:val="99"/>
    <w:semiHidden/>
    <w:unhideWhenUsed/>
    <w:rsid w:val="00D0170E"/>
    <w:pPr>
      <w:bidi w:val="0"/>
    </w:pPr>
    <w:rPr>
      <w:rFonts w:cs="Calibri"/>
      <w:szCs w:val="24"/>
      <w:lang w:val="en-US" w:bidi="ar-MA"/>
    </w:rPr>
  </w:style>
  <w:style w:type="character" w:customStyle="1" w:styleId="Char8">
    <w:name w:val="تاريخ Char"/>
    <w:basedOn w:val="a0"/>
    <w:link w:val="afb"/>
    <w:uiPriority w:val="99"/>
    <w:semiHidden/>
    <w:rsid w:val="00D0170E"/>
    <w:rPr>
      <w:rFonts w:eastAsia="Times New Roman" w:cs="Calibri"/>
      <w:kern w:val="0"/>
      <w:sz w:val="22"/>
      <w:lang w:bidi="ar-MA"/>
      <w14:ligatures w14:val="none"/>
    </w:rPr>
  </w:style>
  <w:style w:type="paragraph" w:customStyle="1" w:styleId="1a">
    <w:name w:val="تحية1"/>
    <w:basedOn w:val="a"/>
    <w:next w:val="a"/>
    <w:uiPriority w:val="99"/>
    <w:semiHidden/>
    <w:unhideWhenUsed/>
    <w:rsid w:val="00D0170E"/>
    <w:pPr>
      <w:bidi w:val="0"/>
    </w:pPr>
    <w:rPr>
      <w:rFonts w:cs="Calibri"/>
      <w:szCs w:val="24"/>
      <w:lang w:val="en-US" w:bidi="ar-MA"/>
    </w:rPr>
  </w:style>
  <w:style w:type="character" w:customStyle="1" w:styleId="Char9">
    <w:name w:val="تحية Char"/>
    <w:basedOn w:val="a0"/>
    <w:link w:val="afc"/>
    <w:uiPriority w:val="99"/>
    <w:semiHidden/>
    <w:rsid w:val="00D0170E"/>
    <w:rPr>
      <w:rFonts w:eastAsia="Times New Roman" w:cs="Calibri"/>
      <w:kern w:val="0"/>
      <w:sz w:val="22"/>
      <w:lang w:bidi="ar-MA"/>
      <w14:ligatures w14:val="none"/>
    </w:rPr>
  </w:style>
  <w:style w:type="paragraph" w:customStyle="1" w:styleId="1b">
    <w:name w:val="توقيع1"/>
    <w:basedOn w:val="a"/>
    <w:next w:val="afd"/>
    <w:link w:val="Chara"/>
    <w:uiPriority w:val="99"/>
    <w:semiHidden/>
    <w:unhideWhenUsed/>
    <w:rsid w:val="00D0170E"/>
    <w:pPr>
      <w:bidi w:val="0"/>
      <w:spacing w:after="0" w:line="240" w:lineRule="auto"/>
      <w:ind w:left="4252"/>
    </w:pPr>
    <w:rPr>
      <w:rFonts w:eastAsia="Times New Roman" w:cs="Calibri"/>
      <w:lang w:bidi="ar-MA"/>
    </w:rPr>
  </w:style>
  <w:style w:type="character" w:customStyle="1" w:styleId="Chara">
    <w:name w:val="توقيع Char"/>
    <w:basedOn w:val="a0"/>
    <w:link w:val="1b"/>
    <w:uiPriority w:val="99"/>
    <w:semiHidden/>
    <w:rsid w:val="00D0170E"/>
    <w:rPr>
      <w:rFonts w:eastAsia="Times New Roman" w:cs="Calibri"/>
      <w:kern w:val="0"/>
      <w:sz w:val="22"/>
      <w:lang w:bidi="ar-MA"/>
      <w14:ligatures w14:val="none"/>
    </w:rPr>
  </w:style>
  <w:style w:type="paragraph" w:customStyle="1" w:styleId="1c">
    <w:name w:val="توقيع البريد الإلكتروني1"/>
    <w:basedOn w:val="a"/>
    <w:next w:val="afe"/>
    <w:link w:val="Charb"/>
    <w:uiPriority w:val="99"/>
    <w:semiHidden/>
    <w:unhideWhenUsed/>
    <w:rsid w:val="00D0170E"/>
    <w:pPr>
      <w:bidi w:val="0"/>
      <w:spacing w:after="0" w:line="240" w:lineRule="auto"/>
    </w:pPr>
    <w:rPr>
      <w:rFonts w:eastAsia="Times New Roman" w:cs="Calibri"/>
      <w:lang w:bidi="ar-MA"/>
    </w:rPr>
  </w:style>
  <w:style w:type="character" w:customStyle="1" w:styleId="Charb">
    <w:name w:val="توقيع البريد الإلكتروني Char"/>
    <w:basedOn w:val="a0"/>
    <w:link w:val="1c"/>
    <w:uiPriority w:val="99"/>
    <w:semiHidden/>
    <w:rsid w:val="00D0170E"/>
    <w:rPr>
      <w:rFonts w:eastAsia="Times New Roman" w:cs="Calibri"/>
      <w:kern w:val="0"/>
      <w:sz w:val="22"/>
      <w:lang w:bidi="ar-MA"/>
      <w14:ligatures w14:val="none"/>
    </w:rPr>
  </w:style>
  <w:style w:type="paragraph" w:customStyle="1" w:styleId="1d">
    <w:name w:val="جدول الرسوم التوضيحية1"/>
    <w:basedOn w:val="a"/>
    <w:next w:val="a"/>
    <w:uiPriority w:val="99"/>
    <w:semiHidden/>
    <w:unhideWhenUsed/>
    <w:rsid w:val="00D0170E"/>
    <w:pPr>
      <w:bidi w:val="0"/>
      <w:spacing w:after="0"/>
    </w:pPr>
    <w:rPr>
      <w:rFonts w:cs="Calibri"/>
      <w:szCs w:val="24"/>
      <w:lang w:val="en-US" w:bidi="ar-MA"/>
    </w:rPr>
  </w:style>
  <w:style w:type="paragraph" w:customStyle="1" w:styleId="1e">
    <w:name w:val="جدول المراجع المصدقة1"/>
    <w:basedOn w:val="a"/>
    <w:next w:val="a"/>
    <w:uiPriority w:val="99"/>
    <w:semiHidden/>
    <w:unhideWhenUsed/>
    <w:rsid w:val="00D0170E"/>
    <w:pPr>
      <w:bidi w:val="0"/>
      <w:spacing w:after="0"/>
      <w:ind w:left="220" w:hanging="220"/>
    </w:pPr>
    <w:rPr>
      <w:rFonts w:cs="Calibri"/>
      <w:szCs w:val="24"/>
      <w:lang w:val="en-US" w:bidi="ar-MA"/>
    </w:rPr>
  </w:style>
  <w:style w:type="paragraph" w:customStyle="1" w:styleId="1f">
    <w:name w:val="خاتمة1"/>
    <w:basedOn w:val="a"/>
    <w:next w:val="aff"/>
    <w:link w:val="Charc"/>
    <w:uiPriority w:val="99"/>
    <w:semiHidden/>
    <w:unhideWhenUsed/>
    <w:rsid w:val="00D0170E"/>
    <w:pPr>
      <w:bidi w:val="0"/>
      <w:spacing w:after="0" w:line="240" w:lineRule="auto"/>
      <w:ind w:left="4252"/>
    </w:pPr>
    <w:rPr>
      <w:rFonts w:eastAsia="Times New Roman" w:cs="Calibri"/>
      <w:lang w:bidi="ar-MA"/>
    </w:rPr>
  </w:style>
  <w:style w:type="character" w:customStyle="1" w:styleId="Charc">
    <w:name w:val="خاتمة Char"/>
    <w:basedOn w:val="a0"/>
    <w:link w:val="1f"/>
    <w:uiPriority w:val="99"/>
    <w:semiHidden/>
    <w:rsid w:val="00D0170E"/>
    <w:rPr>
      <w:rFonts w:eastAsia="Times New Roman" w:cs="Calibri"/>
      <w:kern w:val="0"/>
      <w:sz w:val="22"/>
      <w:lang w:bidi="ar-MA"/>
      <w14:ligatures w14:val="none"/>
    </w:rPr>
  </w:style>
  <w:style w:type="paragraph" w:customStyle="1" w:styleId="1f0">
    <w:name w:val="خريطة المستند1"/>
    <w:basedOn w:val="a"/>
    <w:next w:val="aff0"/>
    <w:link w:val="Chard"/>
    <w:uiPriority w:val="99"/>
    <w:semiHidden/>
    <w:unhideWhenUsed/>
    <w:rsid w:val="00D0170E"/>
    <w:pPr>
      <w:bidi w:val="0"/>
      <w:spacing w:after="0" w:line="240" w:lineRule="auto"/>
    </w:pPr>
    <w:rPr>
      <w:rFonts w:ascii="Tahoma" w:eastAsia="Times New Roman" w:hAnsi="Tahoma" w:cs="Tahoma"/>
      <w:sz w:val="16"/>
      <w:szCs w:val="16"/>
      <w:lang w:bidi="ar-MA"/>
    </w:rPr>
  </w:style>
  <w:style w:type="character" w:customStyle="1" w:styleId="Chard">
    <w:name w:val="خريطة المستند Char"/>
    <w:basedOn w:val="a0"/>
    <w:link w:val="1f0"/>
    <w:uiPriority w:val="99"/>
    <w:semiHidden/>
    <w:rsid w:val="00D0170E"/>
    <w:rPr>
      <w:rFonts w:ascii="Tahoma" w:eastAsia="Times New Roman" w:hAnsi="Tahoma" w:cs="Tahoma"/>
      <w:kern w:val="0"/>
      <w:sz w:val="16"/>
      <w:szCs w:val="16"/>
      <w:lang w:bidi="ar-MA"/>
      <w14:ligatures w14:val="none"/>
    </w:rPr>
  </w:style>
  <w:style w:type="paragraph" w:customStyle="1" w:styleId="1f1">
    <w:name w:val="رأس رسالة1"/>
    <w:basedOn w:val="a"/>
    <w:next w:val="aff1"/>
    <w:link w:val="Chare"/>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lang w:bidi="ar-MA"/>
    </w:rPr>
  </w:style>
  <w:style w:type="character" w:customStyle="1" w:styleId="Chare">
    <w:name w:val="رأس رسالة Char"/>
    <w:basedOn w:val="a0"/>
    <w:link w:val="1f1"/>
    <w:uiPriority w:val="99"/>
    <w:semiHidden/>
    <w:rsid w:val="00D0170E"/>
    <w:rPr>
      <w:rFonts w:ascii="Aptos Display" w:eastAsia="Times New Roman" w:hAnsi="Aptos Display" w:cs="Times New Roman"/>
      <w:kern w:val="0"/>
      <w:sz w:val="22"/>
      <w:shd w:val="pct20" w:color="auto" w:fill="auto"/>
      <w:lang w:bidi="ar-MA"/>
      <w14:ligatures w14:val="none"/>
    </w:rPr>
  </w:style>
  <w:style w:type="paragraph" w:customStyle="1" w:styleId="1f2">
    <w:name w:val="عادي بمسافة بادئة1"/>
    <w:basedOn w:val="a"/>
    <w:next w:val="aff2"/>
    <w:uiPriority w:val="99"/>
    <w:semiHidden/>
    <w:unhideWhenUsed/>
    <w:rsid w:val="00D0170E"/>
    <w:pPr>
      <w:bidi w:val="0"/>
      <w:ind w:left="720"/>
    </w:pPr>
    <w:rPr>
      <w:rFonts w:cs="Calibri"/>
      <w:szCs w:val="24"/>
      <w:lang w:val="en-US" w:bidi="ar-MA"/>
    </w:rPr>
  </w:style>
  <w:style w:type="paragraph" w:customStyle="1" w:styleId="HTML10">
    <w:name w:val="عنوان HTML1"/>
    <w:basedOn w:val="a"/>
    <w:next w:val="HTML0"/>
    <w:link w:val="HTMLChar0"/>
    <w:uiPriority w:val="99"/>
    <w:semiHidden/>
    <w:unhideWhenUsed/>
    <w:rsid w:val="00D0170E"/>
    <w:pPr>
      <w:bidi w:val="0"/>
      <w:spacing w:after="0" w:line="240" w:lineRule="auto"/>
    </w:pPr>
    <w:rPr>
      <w:rFonts w:eastAsia="Times New Roman" w:cs="Calibri"/>
      <w:i/>
      <w:iCs/>
      <w:lang w:bidi="ar-MA"/>
    </w:rPr>
  </w:style>
  <w:style w:type="character" w:customStyle="1" w:styleId="HTMLChar0">
    <w:name w:val="عنوان HTML Char"/>
    <w:basedOn w:val="a0"/>
    <w:link w:val="HTML10"/>
    <w:uiPriority w:val="99"/>
    <w:semiHidden/>
    <w:rsid w:val="00D0170E"/>
    <w:rPr>
      <w:rFonts w:eastAsia="Times New Roman" w:cs="Calibri"/>
      <w:i/>
      <w:iCs/>
      <w:kern w:val="0"/>
      <w:sz w:val="22"/>
      <w:lang w:bidi="ar-MA"/>
      <w14:ligatures w14:val="none"/>
    </w:rPr>
  </w:style>
  <w:style w:type="paragraph" w:customStyle="1" w:styleId="1f3">
    <w:name w:val="عنوان المغلف1"/>
    <w:basedOn w:val="a"/>
    <w:next w:val="aff3"/>
    <w:uiPriority w:val="99"/>
    <w:semiHidden/>
    <w:unhideWhenUsed/>
    <w:rsid w:val="00D0170E"/>
    <w:pPr>
      <w:framePr w:w="7920" w:h="1980" w:hRule="exact" w:hSpace="180" w:wrap="auto" w:hAnchor="page" w:xAlign="center" w:yAlign="bottom"/>
      <w:bidi w:val="0"/>
      <w:spacing w:after="0" w:line="240" w:lineRule="auto"/>
      <w:ind w:left="2880"/>
    </w:pPr>
    <w:rPr>
      <w:rFonts w:ascii="Aptos Display" w:eastAsia="Times New Roman" w:hAnsi="Aptos Display" w:cs="Times New Roman"/>
      <w:szCs w:val="24"/>
      <w:lang w:val="en-US" w:bidi="ar-MA"/>
    </w:rPr>
  </w:style>
  <w:style w:type="paragraph" w:customStyle="1" w:styleId="1f4">
    <w:name w:val="عنوان جدول مصادر1"/>
    <w:basedOn w:val="a"/>
    <w:next w:val="a"/>
    <w:uiPriority w:val="99"/>
    <w:semiHidden/>
    <w:unhideWhenUsed/>
    <w:rsid w:val="00D0170E"/>
    <w:pPr>
      <w:bidi w:val="0"/>
      <w:spacing w:before="120"/>
    </w:pPr>
    <w:rPr>
      <w:rFonts w:ascii="Aptos Display" w:eastAsia="Times New Roman" w:hAnsi="Aptos Display" w:cs="Times New Roman"/>
      <w:b/>
      <w:bCs/>
      <w:szCs w:val="24"/>
      <w:lang w:val="en-US" w:bidi="ar-MA"/>
    </w:rPr>
  </w:style>
  <w:style w:type="paragraph" w:customStyle="1" w:styleId="1f5">
    <w:name w:val="عنوان فهرس1"/>
    <w:basedOn w:val="a"/>
    <w:next w:val="Index1"/>
    <w:uiPriority w:val="99"/>
    <w:semiHidden/>
    <w:unhideWhenUsed/>
    <w:rsid w:val="00D0170E"/>
    <w:pPr>
      <w:bidi w:val="0"/>
    </w:pPr>
    <w:rPr>
      <w:rFonts w:ascii="Aptos Display" w:eastAsia="Times New Roman" w:hAnsi="Aptos Display" w:cs="Times New Roman"/>
      <w:b/>
      <w:bCs/>
      <w:szCs w:val="24"/>
      <w:lang w:val="en-US" w:bidi="ar-MA"/>
    </w:rPr>
  </w:style>
  <w:style w:type="paragraph" w:customStyle="1" w:styleId="1f6">
    <w:name w:val="عنوان ملاحظة1"/>
    <w:basedOn w:val="a"/>
    <w:next w:val="a"/>
    <w:uiPriority w:val="99"/>
    <w:semiHidden/>
    <w:unhideWhenUsed/>
    <w:rsid w:val="00D0170E"/>
    <w:pPr>
      <w:bidi w:val="0"/>
      <w:spacing w:after="0" w:line="240" w:lineRule="auto"/>
    </w:pPr>
    <w:rPr>
      <w:rFonts w:cs="Calibri"/>
      <w:szCs w:val="24"/>
      <w:lang w:val="en-US" w:bidi="ar-MA"/>
    </w:rPr>
  </w:style>
  <w:style w:type="character" w:customStyle="1" w:styleId="Charf">
    <w:name w:val="عنوان ملاحظة Char"/>
    <w:basedOn w:val="a0"/>
    <w:link w:val="aff4"/>
    <w:uiPriority w:val="99"/>
    <w:semiHidden/>
    <w:rsid w:val="00D0170E"/>
    <w:rPr>
      <w:rFonts w:eastAsia="Times New Roman" w:cs="Calibri"/>
      <w:kern w:val="0"/>
      <w:sz w:val="22"/>
      <w:lang w:bidi="ar-MA"/>
      <w14:ligatures w14:val="none"/>
    </w:rPr>
  </w:style>
  <w:style w:type="paragraph" w:customStyle="1" w:styleId="1f7">
    <w:name w:val="قائمة1"/>
    <w:basedOn w:val="a"/>
    <w:next w:val="aff5"/>
    <w:uiPriority w:val="99"/>
    <w:semiHidden/>
    <w:unhideWhenUsed/>
    <w:rsid w:val="00D0170E"/>
    <w:pPr>
      <w:bidi w:val="0"/>
      <w:ind w:left="283" w:hanging="283"/>
      <w:contextualSpacing/>
    </w:pPr>
    <w:rPr>
      <w:rFonts w:cs="Calibri"/>
      <w:szCs w:val="24"/>
      <w:lang w:val="en-US" w:bidi="ar-MA"/>
    </w:rPr>
  </w:style>
  <w:style w:type="paragraph" w:customStyle="1" w:styleId="211">
    <w:name w:val="قائمة 21"/>
    <w:basedOn w:val="a"/>
    <w:next w:val="24"/>
    <w:uiPriority w:val="99"/>
    <w:semiHidden/>
    <w:unhideWhenUsed/>
    <w:rsid w:val="00D0170E"/>
    <w:pPr>
      <w:bidi w:val="0"/>
      <w:ind w:left="566" w:hanging="283"/>
      <w:contextualSpacing/>
    </w:pPr>
    <w:rPr>
      <w:rFonts w:cs="Calibri"/>
      <w:szCs w:val="24"/>
      <w:lang w:val="en-US" w:bidi="ar-MA"/>
    </w:rPr>
  </w:style>
  <w:style w:type="paragraph" w:customStyle="1" w:styleId="312">
    <w:name w:val="قائمة 31"/>
    <w:basedOn w:val="a"/>
    <w:next w:val="33"/>
    <w:uiPriority w:val="99"/>
    <w:semiHidden/>
    <w:unhideWhenUsed/>
    <w:rsid w:val="00D0170E"/>
    <w:pPr>
      <w:bidi w:val="0"/>
      <w:ind w:left="849" w:hanging="283"/>
      <w:contextualSpacing/>
    </w:pPr>
    <w:rPr>
      <w:rFonts w:cs="Calibri"/>
      <w:szCs w:val="24"/>
      <w:lang w:val="en-US" w:bidi="ar-MA"/>
    </w:rPr>
  </w:style>
  <w:style w:type="paragraph" w:customStyle="1" w:styleId="411">
    <w:name w:val="قائمة 41"/>
    <w:basedOn w:val="a"/>
    <w:next w:val="42"/>
    <w:uiPriority w:val="99"/>
    <w:semiHidden/>
    <w:unhideWhenUsed/>
    <w:rsid w:val="00D0170E"/>
    <w:pPr>
      <w:bidi w:val="0"/>
      <w:ind w:left="1132" w:hanging="283"/>
      <w:contextualSpacing/>
    </w:pPr>
    <w:rPr>
      <w:rFonts w:cs="Calibri"/>
      <w:szCs w:val="24"/>
      <w:lang w:val="en-US" w:bidi="ar-MA"/>
    </w:rPr>
  </w:style>
  <w:style w:type="paragraph" w:customStyle="1" w:styleId="511">
    <w:name w:val="قائمة 51"/>
    <w:basedOn w:val="a"/>
    <w:next w:val="52"/>
    <w:uiPriority w:val="99"/>
    <w:semiHidden/>
    <w:unhideWhenUsed/>
    <w:rsid w:val="00D0170E"/>
    <w:pPr>
      <w:bidi w:val="0"/>
      <w:ind w:left="1415" w:hanging="283"/>
      <w:contextualSpacing/>
    </w:pPr>
    <w:rPr>
      <w:rFonts w:cs="Calibri"/>
      <w:szCs w:val="24"/>
      <w:lang w:val="en-US" w:bidi="ar-MA"/>
    </w:rPr>
  </w:style>
  <w:style w:type="paragraph" w:customStyle="1" w:styleId="21">
    <w:name w:val="قائمة رقمية 21"/>
    <w:basedOn w:val="a"/>
    <w:next w:val="25"/>
    <w:uiPriority w:val="99"/>
    <w:semiHidden/>
    <w:unhideWhenUsed/>
    <w:rsid w:val="00D0170E"/>
    <w:pPr>
      <w:numPr>
        <w:numId w:val="97"/>
      </w:numPr>
      <w:tabs>
        <w:tab w:val="clear" w:pos="643"/>
      </w:tabs>
      <w:bidi w:val="0"/>
      <w:ind w:left="0" w:firstLine="0"/>
      <w:contextualSpacing/>
    </w:pPr>
    <w:rPr>
      <w:rFonts w:cs="Calibri"/>
      <w:szCs w:val="24"/>
      <w:lang w:val="en-US" w:bidi="ar-MA"/>
    </w:rPr>
  </w:style>
  <w:style w:type="paragraph" w:customStyle="1" w:styleId="31">
    <w:name w:val="قائمة رقمية 31"/>
    <w:basedOn w:val="a"/>
    <w:next w:val="34"/>
    <w:uiPriority w:val="99"/>
    <w:semiHidden/>
    <w:unhideWhenUsed/>
    <w:rsid w:val="00D0170E"/>
    <w:pPr>
      <w:numPr>
        <w:numId w:val="98"/>
      </w:numPr>
      <w:tabs>
        <w:tab w:val="clear" w:pos="926"/>
      </w:tabs>
      <w:bidi w:val="0"/>
      <w:ind w:left="0" w:firstLine="0"/>
      <w:contextualSpacing/>
    </w:pPr>
    <w:rPr>
      <w:rFonts w:cs="Calibri"/>
      <w:szCs w:val="24"/>
      <w:lang w:val="en-US" w:bidi="ar-MA"/>
    </w:rPr>
  </w:style>
  <w:style w:type="paragraph" w:customStyle="1" w:styleId="41">
    <w:name w:val="قائمة رقمية 41"/>
    <w:basedOn w:val="a"/>
    <w:next w:val="43"/>
    <w:uiPriority w:val="99"/>
    <w:semiHidden/>
    <w:unhideWhenUsed/>
    <w:rsid w:val="00D0170E"/>
    <w:pPr>
      <w:numPr>
        <w:numId w:val="99"/>
      </w:numPr>
      <w:tabs>
        <w:tab w:val="clear" w:pos="1209"/>
      </w:tabs>
      <w:bidi w:val="0"/>
      <w:ind w:left="0" w:firstLine="0"/>
      <w:contextualSpacing/>
    </w:pPr>
    <w:rPr>
      <w:rFonts w:cs="Calibri"/>
      <w:szCs w:val="24"/>
      <w:lang w:val="en-US" w:bidi="ar-MA"/>
    </w:rPr>
  </w:style>
  <w:style w:type="paragraph" w:customStyle="1" w:styleId="51">
    <w:name w:val="قائمة رقمية 51"/>
    <w:basedOn w:val="a"/>
    <w:next w:val="53"/>
    <w:uiPriority w:val="99"/>
    <w:semiHidden/>
    <w:unhideWhenUsed/>
    <w:rsid w:val="00D0170E"/>
    <w:pPr>
      <w:numPr>
        <w:numId w:val="100"/>
      </w:numPr>
      <w:tabs>
        <w:tab w:val="clear" w:pos="1492"/>
      </w:tabs>
      <w:bidi w:val="0"/>
      <w:ind w:left="0" w:firstLine="0"/>
      <w:contextualSpacing/>
    </w:pPr>
    <w:rPr>
      <w:rFonts w:cs="Calibri"/>
      <w:szCs w:val="24"/>
      <w:lang w:val="en-US" w:bidi="ar-MA"/>
    </w:rPr>
  </w:style>
  <w:style w:type="paragraph" w:customStyle="1" w:styleId="1f8">
    <w:name w:val="قائمة مستمرة1"/>
    <w:basedOn w:val="a"/>
    <w:next w:val="aff6"/>
    <w:uiPriority w:val="99"/>
    <w:semiHidden/>
    <w:unhideWhenUsed/>
    <w:rsid w:val="00D0170E"/>
    <w:pPr>
      <w:bidi w:val="0"/>
      <w:spacing w:after="120"/>
      <w:ind w:left="283"/>
      <w:contextualSpacing/>
    </w:pPr>
    <w:rPr>
      <w:rFonts w:cs="Calibri"/>
      <w:szCs w:val="24"/>
      <w:lang w:val="en-US" w:bidi="ar-MA"/>
    </w:rPr>
  </w:style>
  <w:style w:type="paragraph" w:customStyle="1" w:styleId="212">
    <w:name w:val="قائمة مستمرة 21"/>
    <w:basedOn w:val="a"/>
    <w:next w:val="26"/>
    <w:uiPriority w:val="99"/>
    <w:semiHidden/>
    <w:unhideWhenUsed/>
    <w:rsid w:val="00D0170E"/>
    <w:pPr>
      <w:bidi w:val="0"/>
      <w:spacing w:after="120"/>
      <w:ind w:left="566"/>
      <w:contextualSpacing/>
    </w:pPr>
    <w:rPr>
      <w:rFonts w:cs="Calibri"/>
      <w:szCs w:val="24"/>
      <w:lang w:val="en-US" w:bidi="ar-MA"/>
    </w:rPr>
  </w:style>
  <w:style w:type="paragraph" w:customStyle="1" w:styleId="313">
    <w:name w:val="قائمة مستمرة 31"/>
    <w:basedOn w:val="a"/>
    <w:next w:val="35"/>
    <w:uiPriority w:val="99"/>
    <w:semiHidden/>
    <w:unhideWhenUsed/>
    <w:rsid w:val="00D0170E"/>
    <w:pPr>
      <w:bidi w:val="0"/>
      <w:spacing w:after="120"/>
      <w:ind w:left="849"/>
      <w:contextualSpacing/>
    </w:pPr>
    <w:rPr>
      <w:rFonts w:cs="Calibri"/>
      <w:szCs w:val="24"/>
      <w:lang w:val="en-US" w:bidi="ar-MA"/>
    </w:rPr>
  </w:style>
  <w:style w:type="paragraph" w:customStyle="1" w:styleId="412">
    <w:name w:val="قائمة مستمرة 41"/>
    <w:basedOn w:val="a"/>
    <w:next w:val="44"/>
    <w:uiPriority w:val="99"/>
    <w:semiHidden/>
    <w:unhideWhenUsed/>
    <w:rsid w:val="00D0170E"/>
    <w:pPr>
      <w:bidi w:val="0"/>
      <w:spacing w:after="120"/>
      <w:ind w:left="1132"/>
      <w:contextualSpacing/>
    </w:pPr>
    <w:rPr>
      <w:rFonts w:cs="Calibri"/>
      <w:szCs w:val="24"/>
      <w:lang w:val="en-US" w:bidi="ar-MA"/>
    </w:rPr>
  </w:style>
  <w:style w:type="paragraph" w:customStyle="1" w:styleId="512">
    <w:name w:val="قائمة مستمرة 51"/>
    <w:basedOn w:val="a"/>
    <w:next w:val="54"/>
    <w:uiPriority w:val="99"/>
    <w:semiHidden/>
    <w:unhideWhenUsed/>
    <w:rsid w:val="00D0170E"/>
    <w:pPr>
      <w:bidi w:val="0"/>
      <w:spacing w:after="120"/>
      <w:ind w:left="1415"/>
      <w:contextualSpacing/>
    </w:pPr>
    <w:rPr>
      <w:rFonts w:cs="Calibri"/>
      <w:szCs w:val="24"/>
      <w:lang w:val="en-US" w:bidi="ar-MA"/>
    </w:rPr>
  </w:style>
  <w:style w:type="paragraph" w:customStyle="1" w:styleId="10">
    <w:name w:val="قائمة نقطية1"/>
    <w:basedOn w:val="a"/>
    <w:next w:val="aff7"/>
    <w:uiPriority w:val="99"/>
    <w:semiHidden/>
    <w:unhideWhenUsed/>
    <w:rsid w:val="00D0170E"/>
    <w:pPr>
      <w:numPr>
        <w:numId w:val="101"/>
      </w:numPr>
      <w:tabs>
        <w:tab w:val="clear" w:pos="360"/>
      </w:tabs>
      <w:bidi w:val="0"/>
      <w:ind w:left="0" w:firstLine="0"/>
      <w:contextualSpacing/>
    </w:pPr>
    <w:rPr>
      <w:rFonts w:cs="Calibri"/>
      <w:szCs w:val="24"/>
      <w:lang w:val="en-US" w:bidi="ar-MA"/>
    </w:rPr>
  </w:style>
  <w:style w:type="paragraph" w:customStyle="1" w:styleId="210">
    <w:name w:val="قائمة نقطية 21"/>
    <w:basedOn w:val="a"/>
    <w:next w:val="27"/>
    <w:uiPriority w:val="99"/>
    <w:semiHidden/>
    <w:unhideWhenUsed/>
    <w:rsid w:val="00D0170E"/>
    <w:pPr>
      <w:numPr>
        <w:numId w:val="102"/>
      </w:numPr>
      <w:tabs>
        <w:tab w:val="clear" w:pos="643"/>
      </w:tabs>
      <w:bidi w:val="0"/>
      <w:ind w:left="0" w:firstLine="0"/>
      <w:contextualSpacing/>
    </w:pPr>
    <w:rPr>
      <w:rFonts w:cs="Calibri"/>
      <w:szCs w:val="24"/>
      <w:lang w:val="en-US" w:bidi="ar-MA"/>
    </w:rPr>
  </w:style>
  <w:style w:type="paragraph" w:customStyle="1" w:styleId="310">
    <w:name w:val="قائمة نقطية 31"/>
    <w:basedOn w:val="a"/>
    <w:next w:val="36"/>
    <w:uiPriority w:val="99"/>
    <w:semiHidden/>
    <w:unhideWhenUsed/>
    <w:rsid w:val="00D0170E"/>
    <w:pPr>
      <w:numPr>
        <w:numId w:val="103"/>
      </w:numPr>
      <w:tabs>
        <w:tab w:val="clear" w:pos="926"/>
      </w:tabs>
      <w:bidi w:val="0"/>
      <w:ind w:left="0" w:firstLine="0"/>
      <w:contextualSpacing/>
    </w:pPr>
    <w:rPr>
      <w:rFonts w:cs="Calibri"/>
      <w:szCs w:val="24"/>
      <w:lang w:val="en-US" w:bidi="ar-MA"/>
    </w:rPr>
  </w:style>
  <w:style w:type="paragraph" w:customStyle="1" w:styleId="410">
    <w:name w:val="قائمة نقطية 41"/>
    <w:basedOn w:val="a"/>
    <w:next w:val="45"/>
    <w:uiPriority w:val="99"/>
    <w:semiHidden/>
    <w:unhideWhenUsed/>
    <w:rsid w:val="00D0170E"/>
    <w:pPr>
      <w:numPr>
        <w:numId w:val="104"/>
      </w:numPr>
      <w:tabs>
        <w:tab w:val="clear" w:pos="1209"/>
      </w:tabs>
      <w:bidi w:val="0"/>
      <w:ind w:left="0" w:firstLine="0"/>
      <w:contextualSpacing/>
    </w:pPr>
    <w:rPr>
      <w:rFonts w:cs="Calibri"/>
      <w:szCs w:val="24"/>
      <w:lang w:val="en-US" w:bidi="ar-MA"/>
    </w:rPr>
  </w:style>
  <w:style w:type="paragraph" w:customStyle="1" w:styleId="510">
    <w:name w:val="قائمة نقطية 51"/>
    <w:basedOn w:val="a"/>
    <w:next w:val="55"/>
    <w:uiPriority w:val="99"/>
    <w:semiHidden/>
    <w:unhideWhenUsed/>
    <w:rsid w:val="00D0170E"/>
    <w:pPr>
      <w:numPr>
        <w:numId w:val="105"/>
      </w:numPr>
      <w:tabs>
        <w:tab w:val="clear" w:pos="1492"/>
      </w:tabs>
      <w:bidi w:val="0"/>
      <w:ind w:left="0" w:firstLine="0"/>
      <w:contextualSpacing/>
    </w:pPr>
    <w:rPr>
      <w:rFonts w:cs="Calibri"/>
      <w:szCs w:val="24"/>
      <w:lang w:val="en-US" w:bidi="ar-MA"/>
    </w:rPr>
  </w:style>
  <w:style w:type="paragraph" w:customStyle="1" w:styleId="1f9">
    <w:name w:val="مراجع1"/>
    <w:basedOn w:val="a"/>
    <w:next w:val="a"/>
    <w:uiPriority w:val="37"/>
    <w:semiHidden/>
    <w:unhideWhenUsed/>
    <w:rsid w:val="00D0170E"/>
    <w:pPr>
      <w:bidi w:val="0"/>
    </w:pPr>
    <w:rPr>
      <w:rFonts w:cs="Calibri"/>
      <w:szCs w:val="24"/>
      <w:lang w:val="en-US" w:bidi="ar-MA"/>
    </w:rPr>
  </w:style>
  <w:style w:type="paragraph" w:customStyle="1" w:styleId="1fa">
    <w:name w:val="مرسل المغلف1"/>
    <w:basedOn w:val="a"/>
    <w:next w:val="aff8"/>
    <w:uiPriority w:val="99"/>
    <w:semiHidden/>
    <w:unhideWhenUsed/>
    <w:rsid w:val="00D0170E"/>
    <w:pPr>
      <w:bidi w:val="0"/>
      <w:spacing w:after="0" w:line="240" w:lineRule="auto"/>
    </w:pPr>
    <w:rPr>
      <w:rFonts w:ascii="Aptos Display" w:eastAsia="Times New Roman" w:hAnsi="Aptos Display" w:cs="Times New Roman"/>
      <w:sz w:val="20"/>
      <w:szCs w:val="20"/>
      <w:lang w:val="en-US" w:bidi="ar-MA"/>
    </w:rPr>
  </w:style>
  <w:style w:type="paragraph" w:customStyle="1" w:styleId="1fb">
    <w:name w:val="نص تعليق1"/>
    <w:basedOn w:val="a"/>
    <w:next w:val="aff9"/>
    <w:link w:val="Charf0"/>
    <w:uiPriority w:val="99"/>
    <w:semiHidden/>
    <w:unhideWhenUsed/>
    <w:rsid w:val="00D0170E"/>
    <w:pPr>
      <w:bidi w:val="0"/>
      <w:spacing w:line="240" w:lineRule="auto"/>
    </w:pPr>
    <w:rPr>
      <w:rFonts w:eastAsia="Times New Roman" w:cs="Calibri"/>
      <w:sz w:val="20"/>
      <w:szCs w:val="20"/>
      <w:lang w:bidi="ar-MA"/>
    </w:rPr>
  </w:style>
  <w:style w:type="character" w:customStyle="1" w:styleId="Charf0">
    <w:name w:val="نص تعليق Char"/>
    <w:basedOn w:val="a0"/>
    <w:link w:val="1fb"/>
    <w:uiPriority w:val="99"/>
    <w:semiHidden/>
    <w:rsid w:val="00D0170E"/>
    <w:rPr>
      <w:rFonts w:eastAsia="Times New Roman" w:cs="Calibri"/>
      <w:kern w:val="0"/>
      <w:sz w:val="20"/>
      <w:szCs w:val="20"/>
      <w:lang w:bidi="ar-MA"/>
      <w14:ligatures w14:val="none"/>
    </w:rPr>
  </w:style>
  <w:style w:type="paragraph" w:customStyle="1" w:styleId="1fc">
    <w:name w:val="موضوع تعليق1"/>
    <w:basedOn w:val="aff9"/>
    <w:next w:val="aff9"/>
    <w:uiPriority w:val="99"/>
    <w:semiHidden/>
    <w:unhideWhenUsed/>
    <w:rsid w:val="00D0170E"/>
    <w:pPr>
      <w:bidi w:val="0"/>
    </w:pPr>
    <w:rPr>
      <w:rFonts w:cs="Calibri"/>
      <w:b/>
      <w:bCs/>
      <w:lang w:val="en-US" w:bidi="ar-MA"/>
    </w:rPr>
  </w:style>
  <w:style w:type="character" w:customStyle="1" w:styleId="Charf1">
    <w:name w:val="موضوع تعليق Char"/>
    <w:basedOn w:val="Charf0"/>
    <w:link w:val="affa"/>
    <w:uiPriority w:val="99"/>
    <w:semiHidden/>
    <w:rsid w:val="00D0170E"/>
    <w:rPr>
      <w:rFonts w:eastAsia="Times New Roman" w:cs="Calibri"/>
      <w:b/>
      <w:bCs/>
      <w:kern w:val="0"/>
      <w:sz w:val="20"/>
      <w:szCs w:val="20"/>
      <w:lang w:bidi="ar-MA"/>
      <w14:ligatures w14:val="none"/>
    </w:rPr>
  </w:style>
  <w:style w:type="paragraph" w:customStyle="1" w:styleId="213">
    <w:name w:val="نص أساسي 21"/>
    <w:basedOn w:val="a"/>
    <w:next w:val="28"/>
    <w:link w:val="2Char1"/>
    <w:uiPriority w:val="99"/>
    <w:semiHidden/>
    <w:unhideWhenUsed/>
    <w:rsid w:val="00D0170E"/>
    <w:pPr>
      <w:bidi w:val="0"/>
      <w:spacing w:after="120" w:line="480" w:lineRule="auto"/>
    </w:pPr>
    <w:rPr>
      <w:rFonts w:eastAsia="Times New Roman" w:cs="Calibri"/>
      <w:lang w:bidi="ar-MA"/>
    </w:rPr>
  </w:style>
  <w:style w:type="character" w:customStyle="1" w:styleId="2Char1">
    <w:name w:val="نص أساسي 2 Char"/>
    <w:basedOn w:val="a0"/>
    <w:link w:val="213"/>
    <w:uiPriority w:val="99"/>
    <w:semiHidden/>
    <w:rsid w:val="00D0170E"/>
    <w:rPr>
      <w:rFonts w:eastAsia="Times New Roman" w:cs="Calibri"/>
      <w:kern w:val="0"/>
      <w:sz w:val="22"/>
      <w:lang w:bidi="ar-MA"/>
      <w14:ligatures w14:val="none"/>
    </w:rPr>
  </w:style>
  <w:style w:type="paragraph" w:customStyle="1" w:styleId="314">
    <w:name w:val="نص أساسي 31"/>
    <w:basedOn w:val="a"/>
    <w:next w:val="37"/>
    <w:link w:val="3Char0"/>
    <w:uiPriority w:val="99"/>
    <w:semiHidden/>
    <w:unhideWhenUsed/>
    <w:rsid w:val="00D0170E"/>
    <w:pPr>
      <w:bidi w:val="0"/>
      <w:spacing w:after="120"/>
    </w:pPr>
    <w:rPr>
      <w:rFonts w:eastAsia="Times New Roman" w:cs="Calibri"/>
      <w:sz w:val="16"/>
      <w:szCs w:val="16"/>
      <w:lang w:bidi="ar-MA"/>
    </w:rPr>
  </w:style>
  <w:style w:type="character" w:customStyle="1" w:styleId="3Char0">
    <w:name w:val="نص أساسي 3 Char"/>
    <w:basedOn w:val="a0"/>
    <w:link w:val="314"/>
    <w:uiPriority w:val="99"/>
    <w:semiHidden/>
    <w:rsid w:val="00D0170E"/>
    <w:rPr>
      <w:rFonts w:eastAsia="Times New Roman" w:cs="Calibri"/>
      <w:kern w:val="0"/>
      <w:sz w:val="16"/>
      <w:szCs w:val="16"/>
      <w:lang w:bidi="ar-MA"/>
      <w14:ligatures w14:val="none"/>
    </w:rPr>
  </w:style>
  <w:style w:type="paragraph" w:customStyle="1" w:styleId="1fd">
    <w:name w:val="نص أساسي بمسافة بادئة1"/>
    <w:basedOn w:val="a"/>
    <w:next w:val="affb"/>
    <w:link w:val="Charf2"/>
    <w:uiPriority w:val="99"/>
    <w:semiHidden/>
    <w:unhideWhenUsed/>
    <w:rsid w:val="00D0170E"/>
    <w:pPr>
      <w:bidi w:val="0"/>
      <w:spacing w:after="120"/>
      <w:ind w:left="283"/>
    </w:pPr>
    <w:rPr>
      <w:rFonts w:eastAsia="Times New Roman" w:cs="Calibri"/>
      <w:lang w:bidi="ar-MA"/>
    </w:rPr>
  </w:style>
  <w:style w:type="character" w:customStyle="1" w:styleId="Charf2">
    <w:name w:val="نص أساسي بمسافة بادئة Char"/>
    <w:basedOn w:val="a0"/>
    <w:link w:val="1fd"/>
    <w:uiPriority w:val="99"/>
    <w:semiHidden/>
    <w:rsid w:val="00D0170E"/>
    <w:rPr>
      <w:rFonts w:eastAsia="Times New Roman" w:cs="Calibri"/>
      <w:kern w:val="0"/>
      <w:sz w:val="22"/>
      <w:lang w:bidi="ar-MA"/>
      <w14:ligatures w14:val="none"/>
    </w:rPr>
  </w:style>
  <w:style w:type="paragraph" w:customStyle="1" w:styleId="214">
    <w:name w:val="نص أساسي بمسافة بادئة 21"/>
    <w:basedOn w:val="a"/>
    <w:next w:val="29"/>
    <w:link w:val="2Char2"/>
    <w:uiPriority w:val="99"/>
    <w:semiHidden/>
    <w:unhideWhenUsed/>
    <w:rsid w:val="00D0170E"/>
    <w:pPr>
      <w:bidi w:val="0"/>
      <w:spacing w:after="120" w:line="480" w:lineRule="auto"/>
      <w:ind w:left="283"/>
    </w:pPr>
    <w:rPr>
      <w:rFonts w:eastAsia="Times New Roman" w:cs="Calibri"/>
      <w:lang w:bidi="ar-MA"/>
    </w:rPr>
  </w:style>
  <w:style w:type="character" w:customStyle="1" w:styleId="2Char2">
    <w:name w:val="نص أساسي بمسافة بادئة 2 Char"/>
    <w:basedOn w:val="a0"/>
    <w:link w:val="214"/>
    <w:uiPriority w:val="99"/>
    <w:semiHidden/>
    <w:rsid w:val="00D0170E"/>
    <w:rPr>
      <w:rFonts w:eastAsia="Times New Roman" w:cs="Calibri"/>
      <w:kern w:val="0"/>
      <w:sz w:val="22"/>
      <w:lang w:bidi="ar-MA"/>
      <w14:ligatures w14:val="none"/>
    </w:rPr>
  </w:style>
  <w:style w:type="paragraph" w:customStyle="1" w:styleId="315">
    <w:name w:val="نص أساسي بمسافة بادئة 31"/>
    <w:basedOn w:val="a"/>
    <w:next w:val="38"/>
    <w:link w:val="3Char1"/>
    <w:uiPriority w:val="99"/>
    <w:semiHidden/>
    <w:unhideWhenUsed/>
    <w:rsid w:val="00D0170E"/>
    <w:pPr>
      <w:bidi w:val="0"/>
      <w:spacing w:after="120"/>
      <w:ind w:left="283"/>
    </w:pPr>
    <w:rPr>
      <w:rFonts w:eastAsia="Times New Roman" w:cs="Calibri"/>
      <w:sz w:val="16"/>
      <w:szCs w:val="16"/>
      <w:lang w:bidi="ar-MA"/>
    </w:rPr>
  </w:style>
  <w:style w:type="character" w:customStyle="1" w:styleId="3Char1">
    <w:name w:val="نص أساسي بمسافة بادئة 3 Char"/>
    <w:basedOn w:val="a0"/>
    <w:link w:val="315"/>
    <w:uiPriority w:val="99"/>
    <w:semiHidden/>
    <w:rsid w:val="00D0170E"/>
    <w:rPr>
      <w:rFonts w:eastAsia="Times New Roman" w:cs="Calibri"/>
      <w:kern w:val="0"/>
      <w:sz w:val="16"/>
      <w:szCs w:val="16"/>
      <w:lang w:bidi="ar-MA"/>
      <w14:ligatures w14:val="none"/>
    </w:rPr>
  </w:style>
  <w:style w:type="paragraph" w:customStyle="1" w:styleId="1fe">
    <w:name w:val="نص أساسي بمسافة بادئة للسطر الأول1"/>
    <w:basedOn w:val="af9"/>
    <w:next w:val="affc"/>
    <w:link w:val="Charf3"/>
    <w:uiPriority w:val="99"/>
    <w:semiHidden/>
    <w:unhideWhenUsed/>
    <w:rsid w:val="00D0170E"/>
    <w:pPr>
      <w:spacing w:before="0" w:beforeAutospacing="0" w:after="160" w:afterAutospacing="0"/>
      <w:ind w:firstLine="360"/>
    </w:pPr>
  </w:style>
  <w:style w:type="character" w:customStyle="1" w:styleId="Charf3">
    <w:name w:val="نص أساسي بمسافة بادئة للسطر الأول Char"/>
    <w:basedOn w:val="Char7"/>
    <w:link w:val="1fe"/>
    <w:uiPriority w:val="99"/>
    <w:semiHidden/>
    <w:rsid w:val="00D0170E"/>
    <w:rPr>
      <w:rFonts w:ascii="Times New Roman" w:eastAsia="Times New Roman" w:hAnsi="Times New Roman" w:cs="Calibri"/>
      <w:kern w:val="0"/>
      <w:sz w:val="22"/>
      <w:szCs w:val="24"/>
      <w:lang w:val="fr-MA" w:eastAsia="fr-MA" w:bidi="ar-MA"/>
      <w14:ligatures w14:val="none"/>
    </w:rPr>
  </w:style>
  <w:style w:type="paragraph" w:customStyle="1" w:styleId="215">
    <w:name w:val="نص أساسي بمسافة بادئة للسطر الأول 21"/>
    <w:basedOn w:val="affb"/>
    <w:next w:val="2a"/>
    <w:link w:val="2Char3"/>
    <w:uiPriority w:val="99"/>
    <w:semiHidden/>
    <w:unhideWhenUsed/>
    <w:rsid w:val="00D0170E"/>
    <w:pPr>
      <w:bidi w:val="0"/>
      <w:spacing w:after="160"/>
      <w:ind w:left="360" w:firstLine="360"/>
    </w:pPr>
    <w:rPr>
      <w:rFonts w:eastAsia="Times New Roman" w:cs="Calibri"/>
      <w:lang w:bidi="ar-MA"/>
    </w:rPr>
  </w:style>
  <w:style w:type="character" w:customStyle="1" w:styleId="2Char3">
    <w:name w:val="نص أساسي بمسافة بادئة للسطر الأول 2 Char"/>
    <w:basedOn w:val="Charf2"/>
    <w:link w:val="215"/>
    <w:uiPriority w:val="99"/>
    <w:semiHidden/>
    <w:rsid w:val="00D0170E"/>
    <w:rPr>
      <w:rFonts w:eastAsia="Times New Roman" w:cs="Calibri"/>
      <w:kern w:val="0"/>
      <w:sz w:val="22"/>
      <w:lang w:bidi="ar-MA"/>
      <w14:ligatures w14:val="none"/>
    </w:rPr>
  </w:style>
  <w:style w:type="paragraph" w:customStyle="1" w:styleId="1ff">
    <w:name w:val="نص تعليق ختامي1"/>
    <w:basedOn w:val="a"/>
    <w:next w:val="affd"/>
    <w:link w:val="Charf4"/>
    <w:uiPriority w:val="99"/>
    <w:semiHidden/>
    <w:unhideWhenUsed/>
    <w:rsid w:val="00D0170E"/>
    <w:pPr>
      <w:bidi w:val="0"/>
      <w:spacing w:after="0" w:line="240" w:lineRule="auto"/>
    </w:pPr>
    <w:rPr>
      <w:rFonts w:eastAsia="Times New Roman" w:cs="Calibri"/>
      <w:sz w:val="20"/>
      <w:szCs w:val="20"/>
      <w:lang w:bidi="ar-MA"/>
    </w:rPr>
  </w:style>
  <w:style w:type="character" w:customStyle="1" w:styleId="Charf4">
    <w:name w:val="نص تعليق ختامي Char"/>
    <w:basedOn w:val="a0"/>
    <w:link w:val="1ff"/>
    <w:uiPriority w:val="99"/>
    <w:semiHidden/>
    <w:rsid w:val="00D0170E"/>
    <w:rPr>
      <w:rFonts w:eastAsia="Times New Roman" w:cs="Calibri"/>
      <w:kern w:val="0"/>
      <w:sz w:val="20"/>
      <w:szCs w:val="20"/>
      <w:lang w:bidi="ar-MA"/>
      <w14:ligatures w14:val="none"/>
    </w:rPr>
  </w:style>
  <w:style w:type="paragraph" w:customStyle="1" w:styleId="1ff0">
    <w:name w:val="نص حاشية سفلية1"/>
    <w:basedOn w:val="a"/>
    <w:next w:val="affe"/>
    <w:link w:val="Charf5"/>
    <w:uiPriority w:val="99"/>
    <w:semiHidden/>
    <w:unhideWhenUsed/>
    <w:rsid w:val="00D0170E"/>
    <w:pPr>
      <w:bidi w:val="0"/>
      <w:spacing w:after="0" w:line="240" w:lineRule="auto"/>
    </w:pPr>
    <w:rPr>
      <w:rFonts w:eastAsia="Times New Roman" w:cs="Calibri"/>
      <w:sz w:val="20"/>
      <w:szCs w:val="20"/>
      <w:lang w:bidi="ar-MA"/>
    </w:rPr>
  </w:style>
  <w:style w:type="character" w:customStyle="1" w:styleId="Charf5">
    <w:name w:val="نص حاشية سفلية Char"/>
    <w:basedOn w:val="a0"/>
    <w:link w:val="1ff0"/>
    <w:uiPriority w:val="99"/>
    <w:semiHidden/>
    <w:rsid w:val="00D0170E"/>
    <w:rPr>
      <w:rFonts w:eastAsia="Times New Roman" w:cs="Calibri"/>
      <w:kern w:val="0"/>
      <w:sz w:val="20"/>
      <w:szCs w:val="20"/>
      <w:lang w:bidi="ar-MA"/>
      <w14:ligatures w14:val="none"/>
    </w:rPr>
  </w:style>
  <w:style w:type="paragraph" w:customStyle="1" w:styleId="1ff1">
    <w:name w:val="نص في بالون1"/>
    <w:basedOn w:val="a"/>
    <w:next w:val="afff"/>
    <w:link w:val="Charf6"/>
    <w:uiPriority w:val="99"/>
    <w:semiHidden/>
    <w:unhideWhenUsed/>
    <w:rsid w:val="00D0170E"/>
    <w:pPr>
      <w:bidi w:val="0"/>
      <w:spacing w:after="0" w:line="240" w:lineRule="auto"/>
    </w:pPr>
    <w:rPr>
      <w:rFonts w:ascii="Tahoma" w:eastAsia="Times New Roman" w:hAnsi="Tahoma" w:cs="Tahoma"/>
      <w:sz w:val="18"/>
      <w:szCs w:val="18"/>
      <w:lang w:bidi="ar-MA"/>
    </w:rPr>
  </w:style>
  <w:style w:type="character" w:customStyle="1" w:styleId="Charf6">
    <w:name w:val="نص في بالون Char"/>
    <w:basedOn w:val="a0"/>
    <w:link w:val="1ff1"/>
    <w:uiPriority w:val="99"/>
    <w:semiHidden/>
    <w:rsid w:val="00D0170E"/>
    <w:rPr>
      <w:rFonts w:ascii="Tahoma" w:eastAsia="Times New Roman" w:hAnsi="Tahoma" w:cs="Tahoma"/>
      <w:kern w:val="0"/>
      <w:sz w:val="18"/>
      <w:szCs w:val="18"/>
      <w:lang w:bidi="ar-MA"/>
      <w14:ligatures w14:val="none"/>
    </w:rPr>
  </w:style>
  <w:style w:type="paragraph" w:customStyle="1" w:styleId="1ff2">
    <w:name w:val="نص ماكرو1"/>
    <w:next w:val="afff0"/>
    <w:link w:val="Charf7"/>
    <w:uiPriority w:val="99"/>
    <w:semiHidden/>
    <w:unhideWhenUsed/>
    <w:rsid w:val="00D0170E"/>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imes New Roman" w:hAnsi="Consolas"/>
      <w:sz w:val="20"/>
      <w:szCs w:val="20"/>
    </w:rPr>
  </w:style>
  <w:style w:type="character" w:customStyle="1" w:styleId="Charf7">
    <w:name w:val="نص ماكرو Char"/>
    <w:basedOn w:val="a0"/>
    <w:link w:val="1ff2"/>
    <w:uiPriority w:val="99"/>
    <w:semiHidden/>
    <w:rsid w:val="00D0170E"/>
    <w:rPr>
      <w:rFonts w:ascii="Consolas" w:eastAsia="Times New Roman" w:hAnsi="Consolas"/>
      <w:kern w:val="0"/>
      <w:sz w:val="20"/>
      <w:szCs w:val="20"/>
      <w14:ligatures w14:val="none"/>
    </w:rPr>
  </w:style>
  <w:style w:type="paragraph" w:customStyle="1" w:styleId="1ff3">
    <w:name w:val="نص معترض1"/>
    <w:basedOn w:val="a"/>
    <w:next w:val="afff1"/>
    <w:uiPriority w:val="99"/>
    <w:semiHidden/>
    <w:unhideWhenUsed/>
    <w:rsid w:val="00D0170E"/>
    <w:pPr>
      <w:pBdr>
        <w:top w:val="single" w:sz="2" w:space="10" w:color="156082"/>
        <w:left w:val="single" w:sz="2" w:space="10" w:color="156082"/>
        <w:bottom w:val="single" w:sz="2" w:space="10" w:color="156082"/>
        <w:right w:val="single" w:sz="2" w:space="10" w:color="156082"/>
      </w:pBdr>
      <w:bidi w:val="0"/>
      <w:ind w:left="1152" w:right="1152"/>
    </w:pPr>
    <w:rPr>
      <w:rFonts w:cs="Calibri"/>
      <w:i/>
      <w:iCs/>
      <w:color w:val="156082"/>
      <w:szCs w:val="24"/>
      <w:lang w:val="en-US" w:bidi="ar-MA"/>
    </w:rPr>
  </w:style>
  <w:style w:type="character" w:customStyle="1" w:styleId="Char3">
    <w:name w:val="بلا تباعد Char"/>
    <w:basedOn w:val="a0"/>
    <w:link w:val="ae"/>
    <w:uiPriority w:val="1"/>
    <w:rsid w:val="00D0170E"/>
  </w:style>
  <w:style w:type="character" w:customStyle="1" w:styleId="inline-code">
    <w:name w:val="inline-code"/>
    <w:basedOn w:val="a0"/>
    <w:rsid w:val="00D0170E"/>
  </w:style>
  <w:style w:type="character" w:styleId="HTMLCode">
    <w:name w:val="HTML Code"/>
    <w:basedOn w:val="a0"/>
    <w:uiPriority w:val="99"/>
    <w:semiHidden/>
    <w:unhideWhenUsed/>
    <w:rsid w:val="00D0170E"/>
    <w:rPr>
      <w:rFonts w:ascii="Courier New" w:eastAsia="Times New Roman" w:hAnsi="Courier New" w:cs="Courier New"/>
      <w:sz w:val="20"/>
      <w:szCs w:val="20"/>
    </w:rPr>
  </w:style>
  <w:style w:type="character" w:customStyle="1" w:styleId="hljs-number">
    <w:name w:val="hljs-number"/>
    <w:basedOn w:val="a0"/>
    <w:rsid w:val="00D0170E"/>
  </w:style>
  <w:style w:type="character" w:customStyle="1" w:styleId="hljs-string">
    <w:name w:val="hljs-string"/>
    <w:basedOn w:val="a0"/>
    <w:rsid w:val="00D0170E"/>
  </w:style>
  <w:style w:type="table" w:customStyle="1" w:styleId="216">
    <w:name w:val="جدول عادي 21"/>
    <w:basedOn w:val="a1"/>
    <w:next w:val="2b"/>
    <w:uiPriority w:val="42"/>
    <w:rsid w:val="00D0170E"/>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17">
    <w:name w:val="بلا قائمة21"/>
    <w:next w:val="a2"/>
    <w:uiPriority w:val="99"/>
    <w:semiHidden/>
    <w:unhideWhenUsed/>
    <w:rsid w:val="00D0170E"/>
  </w:style>
  <w:style w:type="numbering" w:customStyle="1" w:styleId="120">
    <w:name w:val="بلا قائمة12"/>
    <w:next w:val="a2"/>
    <w:uiPriority w:val="99"/>
    <w:semiHidden/>
    <w:unhideWhenUsed/>
    <w:rsid w:val="00D0170E"/>
  </w:style>
  <w:style w:type="numbering" w:customStyle="1" w:styleId="11111">
    <w:name w:val="بلا قائمة11111"/>
    <w:next w:val="a2"/>
    <w:uiPriority w:val="99"/>
    <w:semiHidden/>
    <w:unhideWhenUsed/>
    <w:rsid w:val="00D0170E"/>
  </w:style>
  <w:style w:type="numbering" w:customStyle="1" w:styleId="3110">
    <w:name w:val="نمط311"/>
    <w:uiPriority w:val="99"/>
    <w:rsid w:val="00D0170E"/>
  </w:style>
  <w:style w:type="numbering" w:customStyle="1" w:styleId="2110">
    <w:name w:val="بلا قائمة211"/>
    <w:next w:val="a2"/>
    <w:uiPriority w:val="99"/>
    <w:semiHidden/>
    <w:unhideWhenUsed/>
    <w:rsid w:val="00D0170E"/>
  </w:style>
  <w:style w:type="numbering" w:customStyle="1" w:styleId="121">
    <w:name w:val="بلا قائمة121"/>
    <w:next w:val="a2"/>
    <w:uiPriority w:val="99"/>
    <w:semiHidden/>
    <w:unhideWhenUsed/>
    <w:rsid w:val="00D0170E"/>
  </w:style>
  <w:style w:type="numbering" w:customStyle="1" w:styleId="111111">
    <w:name w:val="بلا قائمة111111"/>
    <w:next w:val="a2"/>
    <w:uiPriority w:val="99"/>
    <w:semiHidden/>
    <w:unhideWhenUsed/>
    <w:rsid w:val="00D0170E"/>
  </w:style>
  <w:style w:type="numbering" w:customStyle="1" w:styleId="3111">
    <w:name w:val="نمط3111"/>
    <w:uiPriority w:val="99"/>
    <w:rsid w:val="00D0170E"/>
  </w:style>
  <w:style w:type="numbering" w:customStyle="1" w:styleId="39">
    <w:name w:val="بلا قائمة3"/>
    <w:next w:val="a2"/>
    <w:uiPriority w:val="99"/>
    <w:semiHidden/>
    <w:unhideWhenUsed/>
    <w:rsid w:val="00D0170E"/>
  </w:style>
  <w:style w:type="numbering" w:customStyle="1" w:styleId="46">
    <w:name w:val="بلا قائمة4"/>
    <w:next w:val="a2"/>
    <w:uiPriority w:val="99"/>
    <w:semiHidden/>
    <w:unhideWhenUsed/>
    <w:rsid w:val="00D0170E"/>
  </w:style>
  <w:style w:type="numbering" w:customStyle="1" w:styleId="130">
    <w:name w:val="بلا قائمة13"/>
    <w:next w:val="a2"/>
    <w:uiPriority w:val="99"/>
    <w:semiHidden/>
    <w:unhideWhenUsed/>
    <w:rsid w:val="00D0170E"/>
  </w:style>
  <w:style w:type="numbering" w:customStyle="1" w:styleId="112">
    <w:name w:val="بلا قائمة112"/>
    <w:next w:val="a2"/>
    <w:uiPriority w:val="99"/>
    <w:semiHidden/>
    <w:unhideWhenUsed/>
    <w:rsid w:val="00D0170E"/>
  </w:style>
  <w:style w:type="numbering" w:customStyle="1" w:styleId="1112">
    <w:name w:val="بلا قائمة1112"/>
    <w:next w:val="a2"/>
    <w:uiPriority w:val="99"/>
    <w:semiHidden/>
    <w:unhideWhenUsed/>
    <w:rsid w:val="00D0170E"/>
  </w:style>
  <w:style w:type="numbering" w:customStyle="1" w:styleId="320">
    <w:name w:val="نمط32"/>
    <w:uiPriority w:val="99"/>
    <w:rsid w:val="00D0170E"/>
  </w:style>
  <w:style w:type="numbering" w:customStyle="1" w:styleId="220">
    <w:name w:val="بلا قائمة22"/>
    <w:next w:val="a2"/>
    <w:uiPriority w:val="99"/>
    <w:semiHidden/>
    <w:unhideWhenUsed/>
    <w:rsid w:val="00D0170E"/>
  </w:style>
  <w:style w:type="numbering" w:customStyle="1" w:styleId="122">
    <w:name w:val="بلا قائمة122"/>
    <w:next w:val="a2"/>
    <w:uiPriority w:val="99"/>
    <w:semiHidden/>
    <w:unhideWhenUsed/>
    <w:rsid w:val="00D0170E"/>
  </w:style>
  <w:style w:type="numbering" w:customStyle="1" w:styleId="1111111">
    <w:name w:val="بلا قائمة1111111"/>
    <w:next w:val="a2"/>
    <w:uiPriority w:val="99"/>
    <w:semiHidden/>
    <w:unhideWhenUsed/>
    <w:rsid w:val="00D0170E"/>
  </w:style>
  <w:style w:type="numbering" w:customStyle="1" w:styleId="3120">
    <w:name w:val="نمط312"/>
    <w:uiPriority w:val="99"/>
    <w:rsid w:val="00D0170E"/>
  </w:style>
  <w:style w:type="numbering" w:customStyle="1" w:styleId="2111">
    <w:name w:val="بلا قائمة2111"/>
    <w:next w:val="a2"/>
    <w:uiPriority w:val="99"/>
    <w:semiHidden/>
    <w:unhideWhenUsed/>
    <w:rsid w:val="00D0170E"/>
  </w:style>
  <w:style w:type="numbering" w:customStyle="1" w:styleId="1211">
    <w:name w:val="بلا قائمة1211"/>
    <w:next w:val="a2"/>
    <w:uiPriority w:val="99"/>
    <w:semiHidden/>
    <w:unhideWhenUsed/>
    <w:rsid w:val="00D0170E"/>
  </w:style>
  <w:style w:type="numbering" w:customStyle="1" w:styleId="11111111">
    <w:name w:val="بلا قائمة11111111"/>
    <w:next w:val="a2"/>
    <w:uiPriority w:val="99"/>
    <w:semiHidden/>
    <w:unhideWhenUsed/>
    <w:rsid w:val="00D0170E"/>
  </w:style>
  <w:style w:type="numbering" w:customStyle="1" w:styleId="31111">
    <w:name w:val="نمط31111"/>
    <w:uiPriority w:val="99"/>
    <w:rsid w:val="00D0170E"/>
  </w:style>
  <w:style w:type="numbering" w:customStyle="1" w:styleId="316">
    <w:name w:val="بلا قائمة31"/>
    <w:next w:val="a2"/>
    <w:uiPriority w:val="99"/>
    <w:semiHidden/>
    <w:unhideWhenUsed/>
    <w:rsid w:val="00D0170E"/>
  </w:style>
  <w:style w:type="character" w:customStyle="1" w:styleId="citation-36">
    <w:name w:val="citation-36"/>
    <w:basedOn w:val="a0"/>
    <w:rsid w:val="00D0170E"/>
  </w:style>
  <w:style w:type="numbering" w:customStyle="1" w:styleId="Style1">
    <w:name w:val="Style1"/>
    <w:uiPriority w:val="99"/>
    <w:rsid w:val="00D0170E"/>
  </w:style>
  <w:style w:type="numbering" w:customStyle="1" w:styleId="Aucuneliste11">
    <w:name w:val="Aucune liste11"/>
    <w:next w:val="a2"/>
    <w:uiPriority w:val="99"/>
    <w:semiHidden/>
    <w:unhideWhenUsed/>
    <w:rsid w:val="00D0170E"/>
  </w:style>
  <w:style w:type="character" w:customStyle="1" w:styleId="Lienhypertextesuivivisit1">
    <w:name w:val="Lien hypertexte suivi visité1"/>
    <w:basedOn w:val="a0"/>
    <w:uiPriority w:val="99"/>
    <w:semiHidden/>
    <w:unhideWhenUsed/>
    <w:rsid w:val="00D0170E"/>
    <w:rPr>
      <w:color w:val="96607D"/>
      <w:u w:val="single"/>
    </w:rPr>
  </w:style>
  <w:style w:type="table" w:customStyle="1" w:styleId="Grilledutableau1">
    <w:name w:val="Grille du tableau1"/>
    <w:basedOn w:val="a1"/>
    <w:next w:val="af6"/>
    <w:uiPriority w:val="39"/>
    <w:rsid w:val="00D0170E"/>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1"/>
    <w:next w:val="af6"/>
    <w:uiPriority w:val="39"/>
    <w:rsid w:val="00D0170E"/>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a"/>
    <w:next w:val="a"/>
    <w:uiPriority w:val="35"/>
    <w:semiHidden/>
    <w:unhideWhenUsed/>
    <w:rsid w:val="00D0170E"/>
    <w:pPr>
      <w:spacing w:after="200" w:line="240" w:lineRule="auto"/>
    </w:pPr>
    <w:rPr>
      <w:rFonts w:eastAsia="Yu Mincho" w:cs="Calibri"/>
      <w:i/>
      <w:iCs/>
      <w:color w:val="0E2841"/>
      <w:sz w:val="18"/>
      <w:szCs w:val="18"/>
      <w:lang w:val="en-US" w:bidi="ar-MA"/>
    </w:rPr>
  </w:style>
  <w:style w:type="character" w:customStyle="1" w:styleId="lev1">
    <w:name w:val="Élevé1"/>
    <w:basedOn w:val="a0"/>
    <w:uiPriority w:val="22"/>
    <w:rsid w:val="00D0170E"/>
    <w:rPr>
      <w:b/>
      <w:bCs/>
      <w:color w:val="000000"/>
    </w:rPr>
  </w:style>
  <w:style w:type="character" w:customStyle="1" w:styleId="Accentuationlgre1">
    <w:name w:val="Accentuation légère1"/>
    <w:basedOn w:val="a0"/>
    <w:uiPriority w:val="19"/>
    <w:rsid w:val="00D0170E"/>
    <w:rPr>
      <w:i/>
      <w:iCs/>
      <w:color w:val="404040"/>
    </w:rPr>
  </w:style>
  <w:style w:type="character" w:customStyle="1" w:styleId="Rfrencelgre1">
    <w:name w:val="Référence légère1"/>
    <w:basedOn w:val="a0"/>
    <w:uiPriority w:val="31"/>
    <w:rsid w:val="00D0170E"/>
    <w:rPr>
      <w:smallCaps/>
      <w:color w:val="404040"/>
      <w:u w:val="single" w:color="7F7F7F"/>
    </w:rPr>
  </w:style>
  <w:style w:type="paragraph" w:customStyle="1" w:styleId="En-ttedemessage1">
    <w:name w:val="En-tête de message1"/>
    <w:basedOn w:val="a"/>
    <w:next w:val="aff1"/>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szCs w:val="24"/>
      <w:lang w:val="fr-FR" w:bidi="ar-MA"/>
    </w:rPr>
  </w:style>
  <w:style w:type="paragraph" w:customStyle="1" w:styleId="Adressedestinataire1">
    <w:name w:val="Adresse destinataire1"/>
    <w:basedOn w:val="a"/>
    <w:next w:val="aff3"/>
    <w:uiPriority w:val="99"/>
    <w:semiHidden/>
    <w:unhideWhenUsed/>
    <w:rsid w:val="00D0170E"/>
    <w:pPr>
      <w:framePr w:w="7920" w:h="1980" w:hRule="exact" w:hSpace="180" w:wrap="auto" w:hAnchor="page" w:xAlign="center" w:yAlign="bottom"/>
      <w:spacing w:after="0" w:line="240" w:lineRule="auto"/>
      <w:ind w:left="2880"/>
    </w:pPr>
    <w:rPr>
      <w:rFonts w:ascii="Aptos Display" w:eastAsia="Yu Gothic Light" w:hAnsi="Aptos Display" w:cs="Times New Roman"/>
      <w:szCs w:val="24"/>
      <w:lang w:val="en-US" w:bidi="ar-MA"/>
    </w:rPr>
  </w:style>
  <w:style w:type="paragraph" w:customStyle="1" w:styleId="TitreTR1">
    <w:name w:val="Titre TR1"/>
    <w:basedOn w:val="a"/>
    <w:next w:val="a"/>
    <w:uiPriority w:val="99"/>
    <w:semiHidden/>
    <w:unhideWhenUsed/>
    <w:rsid w:val="00D0170E"/>
    <w:pPr>
      <w:spacing w:before="120"/>
    </w:pPr>
    <w:rPr>
      <w:rFonts w:ascii="Aptos Display" w:eastAsia="Yu Gothic Light" w:hAnsi="Aptos Display" w:cs="Times New Roman"/>
      <w:b/>
      <w:bCs/>
      <w:szCs w:val="24"/>
      <w:lang w:val="en-US" w:bidi="ar-MA"/>
    </w:rPr>
  </w:style>
  <w:style w:type="paragraph" w:customStyle="1" w:styleId="Titreindex1">
    <w:name w:val="Titre index1"/>
    <w:basedOn w:val="a"/>
    <w:next w:val="Index1"/>
    <w:uiPriority w:val="99"/>
    <w:semiHidden/>
    <w:unhideWhenUsed/>
    <w:rsid w:val="00D0170E"/>
    <w:rPr>
      <w:rFonts w:ascii="Aptos Display" w:eastAsia="Yu Gothic Light" w:hAnsi="Aptos Display" w:cs="Times New Roman"/>
      <w:b/>
      <w:bCs/>
      <w:szCs w:val="24"/>
      <w:lang w:val="en-US" w:bidi="ar-MA"/>
    </w:rPr>
  </w:style>
  <w:style w:type="paragraph" w:customStyle="1" w:styleId="Adresseexpditeur1">
    <w:name w:val="Adresse expéditeur1"/>
    <w:basedOn w:val="a"/>
    <w:next w:val="aff8"/>
    <w:uiPriority w:val="99"/>
    <w:semiHidden/>
    <w:unhideWhenUsed/>
    <w:rsid w:val="00D0170E"/>
    <w:pPr>
      <w:spacing w:after="0" w:line="240" w:lineRule="auto"/>
    </w:pPr>
    <w:rPr>
      <w:rFonts w:ascii="Aptos Display" w:eastAsia="Yu Gothic Light" w:hAnsi="Aptos Display" w:cs="Times New Roman"/>
      <w:sz w:val="20"/>
      <w:szCs w:val="20"/>
      <w:lang w:val="en-US" w:bidi="ar-MA"/>
    </w:rPr>
  </w:style>
  <w:style w:type="paragraph" w:customStyle="1" w:styleId="Retrait1religne1">
    <w:name w:val="Retrait 1re ligne1"/>
    <w:basedOn w:val="af9"/>
    <w:next w:val="affc"/>
    <w:uiPriority w:val="99"/>
    <w:semiHidden/>
    <w:unhideWhenUsed/>
    <w:rsid w:val="00D0170E"/>
    <w:pPr>
      <w:bidi/>
      <w:spacing w:before="0" w:beforeAutospacing="0" w:after="160" w:afterAutospacing="0"/>
      <w:ind w:firstLine="360"/>
    </w:pPr>
    <w:rPr>
      <w:rFonts w:eastAsia="Yu Mincho" w:cs="Times New Roman"/>
    </w:rPr>
  </w:style>
  <w:style w:type="paragraph" w:customStyle="1" w:styleId="Normalcentr1">
    <w:name w:val="Normal centré1"/>
    <w:basedOn w:val="a"/>
    <w:next w:val="afff1"/>
    <w:uiPriority w:val="99"/>
    <w:semiHidden/>
    <w:unhideWhenUsed/>
    <w:rsid w:val="00D0170E"/>
    <w:pPr>
      <w:pBdr>
        <w:top w:val="single" w:sz="2" w:space="10" w:color="156082"/>
        <w:left w:val="single" w:sz="2" w:space="10" w:color="156082"/>
        <w:bottom w:val="single" w:sz="2" w:space="10" w:color="156082"/>
        <w:right w:val="single" w:sz="2" w:space="10" w:color="156082"/>
      </w:pBdr>
      <w:ind w:left="1152" w:right="1152"/>
    </w:pPr>
    <w:rPr>
      <w:rFonts w:eastAsia="Yu Mincho" w:cs="Calibri"/>
      <w:i/>
      <w:iCs/>
      <w:color w:val="156082"/>
      <w:szCs w:val="24"/>
      <w:lang w:val="en-US" w:bidi="ar-MA"/>
    </w:rPr>
  </w:style>
  <w:style w:type="table" w:customStyle="1" w:styleId="Tableausimple21">
    <w:name w:val="Tableau simple 21"/>
    <w:basedOn w:val="a1"/>
    <w:next w:val="2b"/>
    <w:uiPriority w:val="42"/>
    <w:rsid w:val="00D0170E"/>
    <w:pPr>
      <w:spacing w:after="0" w:line="240" w:lineRule="auto"/>
    </w:pPr>
    <w:rPr>
      <w:rFonts w:eastAsia="Yu Mincho"/>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0">
    <w:name w:val="نمط313"/>
    <w:uiPriority w:val="99"/>
    <w:rsid w:val="00D0170E"/>
  </w:style>
  <w:style w:type="numbering" w:customStyle="1" w:styleId="3112">
    <w:name w:val="نمط3112"/>
    <w:uiPriority w:val="99"/>
    <w:rsid w:val="00D0170E"/>
  </w:style>
  <w:style w:type="character" w:customStyle="1" w:styleId="En-ttedemessageCar1">
    <w:name w:val="En-tête de message Car1"/>
    <w:basedOn w:val="a0"/>
    <w:uiPriority w:val="99"/>
    <w:semiHidden/>
    <w:rsid w:val="00D0170E"/>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7"/>
    <w:uiPriority w:val="99"/>
    <w:semiHidden/>
    <w:rsid w:val="00D0170E"/>
    <w:rPr>
      <w:rFonts w:ascii="Times New Roman" w:eastAsia="Aptos" w:hAnsi="Times New Roman" w:cs="Calibri"/>
      <w:kern w:val="2"/>
      <w:sz w:val="24"/>
      <w:szCs w:val="24"/>
      <w:lang w:val="fr-MA" w:eastAsia="fr-MA" w:bidi="ar-MA"/>
      <w14:ligatures w14:val="standardContextual"/>
    </w:rPr>
  </w:style>
  <w:style w:type="numbering" w:customStyle="1" w:styleId="56">
    <w:name w:val="بلا قائمة5"/>
    <w:next w:val="a2"/>
    <w:uiPriority w:val="99"/>
    <w:semiHidden/>
    <w:unhideWhenUsed/>
    <w:rsid w:val="00D0170E"/>
  </w:style>
  <w:style w:type="paragraph" w:styleId="af7">
    <w:name w:val="Plain Text"/>
    <w:basedOn w:val="a"/>
    <w:link w:val="Char10"/>
    <w:uiPriority w:val="99"/>
    <w:semiHidden/>
    <w:unhideWhenUsed/>
    <w:rsid w:val="00D0170E"/>
    <w:pPr>
      <w:spacing w:after="0" w:line="240" w:lineRule="auto"/>
    </w:pPr>
    <w:rPr>
      <w:rFonts w:ascii="Consolas" w:hAnsi="Consolas"/>
      <w:sz w:val="21"/>
      <w:szCs w:val="21"/>
    </w:rPr>
  </w:style>
  <w:style w:type="character" w:customStyle="1" w:styleId="Char10">
    <w:name w:val="نص عادي Char1"/>
    <w:basedOn w:val="a0"/>
    <w:link w:val="af7"/>
    <w:uiPriority w:val="99"/>
    <w:semiHidden/>
    <w:rsid w:val="00D0170E"/>
    <w:rPr>
      <w:rFonts w:ascii="Consolas" w:hAnsi="Consolas"/>
      <w:sz w:val="21"/>
      <w:szCs w:val="21"/>
    </w:rPr>
  </w:style>
  <w:style w:type="character" w:styleId="afff2">
    <w:name w:val="FollowedHyperlink"/>
    <w:basedOn w:val="a0"/>
    <w:uiPriority w:val="99"/>
    <w:semiHidden/>
    <w:unhideWhenUsed/>
    <w:rsid w:val="00D0170E"/>
    <w:rPr>
      <w:color w:val="96607D" w:themeColor="followedHyperlink"/>
      <w:u w:val="single"/>
    </w:rPr>
  </w:style>
  <w:style w:type="paragraph" w:styleId="afa">
    <w:name w:val="List Number"/>
    <w:basedOn w:val="a"/>
    <w:uiPriority w:val="99"/>
    <w:semiHidden/>
    <w:unhideWhenUsed/>
    <w:rsid w:val="00D0170E"/>
    <w:pPr>
      <w:contextualSpacing/>
    </w:pPr>
  </w:style>
  <w:style w:type="paragraph" w:styleId="HTML">
    <w:name w:val="HTML Preformatted"/>
    <w:basedOn w:val="a"/>
    <w:link w:val="HTMLChar1"/>
    <w:uiPriority w:val="99"/>
    <w:semiHidden/>
    <w:unhideWhenUsed/>
    <w:rsid w:val="00D0170E"/>
    <w:pPr>
      <w:spacing w:after="0" w:line="240" w:lineRule="auto"/>
    </w:pPr>
    <w:rPr>
      <w:rFonts w:ascii="Consolas" w:hAnsi="Consolas"/>
      <w:sz w:val="20"/>
      <w:szCs w:val="20"/>
    </w:rPr>
  </w:style>
  <w:style w:type="character" w:customStyle="1" w:styleId="HTMLChar1">
    <w:name w:val="بتنسيق HTML مسبق Char1"/>
    <w:basedOn w:val="a0"/>
    <w:link w:val="HTML"/>
    <w:uiPriority w:val="99"/>
    <w:semiHidden/>
    <w:rsid w:val="00D0170E"/>
    <w:rPr>
      <w:rFonts w:ascii="Consolas" w:hAnsi="Consolas"/>
      <w:sz w:val="20"/>
      <w:szCs w:val="20"/>
    </w:rPr>
  </w:style>
  <w:style w:type="paragraph" w:styleId="afb">
    <w:name w:val="Date"/>
    <w:basedOn w:val="a"/>
    <w:next w:val="a"/>
    <w:link w:val="Char8"/>
    <w:uiPriority w:val="99"/>
    <w:semiHidden/>
    <w:unhideWhenUsed/>
    <w:rsid w:val="00D0170E"/>
    <w:rPr>
      <w:rFonts w:eastAsia="Times New Roman" w:cs="Calibri"/>
      <w:lang w:bidi="ar-MA"/>
    </w:rPr>
  </w:style>
  <w:style w:type="character" w:customStyle="1" w:styleId="Char11">
    <w:name w:val="تاريخ Char1"/>
    <w:basedOn w:val="a0"/>
    <w:uiPriority w:val="99"/>
    <w:semiHidden/>
    <w:rsid w:val="00D0170E"/>
  </w:style>
  <w:style w:type="paragraph" w:styleId="afc">
    <w:name w:val="Salutation"/>
    <w:basedOn w:val="a"/>
    <w:next w:val="a"/>
    <w:link w:val="Char9"/>
    <w:uiPriority w:val="99"/>
    <w:semiHidden/>
    <w:unhideWhenUsed/>
    <w:rsid w:val="00D0170E"/>
    <w:rPr>
      <w:rFonts w:eastAsia="Times New Roman" w:cs="Calibri"/>
      <w:lang w:bidi="ar-MA"/>
    </w:rPr>
  </w:style>
  <w:style w:type="character" w:customStyle="1" w:styleId="Char12">
    <w:name w:val="تحية Char1"/>
    <w:basedOn w:val="a0"/>
    <w:uiPriority w:val="99"/>
    <w:semiHidden/>
    <w:rsid w:val="00D0170E"/>
  </w:style>
  <w:style w:type="paragraph" w:styleId="afd">
    <w:name w:val="Signature"/>
    <w:basedOn w:val="a"/>
    <w:link w:val="Char13"/>
    <w:uiPriority w:val="99"/>
    <w:semiHidden/>
    <w:unhideWhenUsed/>
    <w:rsid w:val="00D0170E"/>
    <w:pPr>
      <w:spacing w:after="0" w:line="240" w:lineRule="auto"/>
      <w:ind w:left="4252"/>
    </w:pPr>
  </w:style>
  <w:style w:type="character" w:customStyle="1" w:styleId="Char13">
    <w:name w:val="توقيع Char1"/>
    <w:basedOn w:val="a0"/>
    <w:link w:val="afd"/>
    <w:uiPriority w:val="99"/>
    <w:semiHidden/>
    <w:rsid w:val="00D0170E"/>
  </w:style>
  <w:style w:type="paragraph" w:styleId="afe">
    <w:name w:val="E-mail Signature"/>
    <w:basedOn w:val="a"/>
    <w:link w:val="Char14"/>
    <w:uiPriority w:val="99"/>
    <w:semiHidden/>
    <w:unhideWhenUsed/>
    <w:rsid w:val="00D0170E"/>
    <w:pPr>
      <w:spacing w:after="0" w:line="240" w:lineRule="auto"/>
    </w:pPr>
  </w:style>
  <w:style w:type="character" w:customStyle="1" w:styleId="Char14">
    <w:name w:val="توقيع البريد الإلكتروني Char1"/>
    <w:basedOn w:val="a0"/>
    <w:link w:val="afe"/>
    <w:uiPriority w:val="99"/>
    <w:semiHidden/>
    <w:rsid w:val="00D0170E"/>
  </w:style>
  <w:style w:type="paragraph" w:styleId="aff">
    <w:name w:val="Closing"/>
    <w:basedOn w:val="a"/>
    <w:link w:val="Char15"/>
    <w:uiPriority w:val="99"/>
    <w:semiHidden/>
    <w:unhideWhenUsed/>
    <w:rsid w:val="00D0170E"/>
    <w:pPr>
      <w:spacing w:after="0" w:line="240" w:lineRule="auto"/>
      <w:ind w:left="4252"/>
    </w:pPr>
  </w:style>
  <w:style w:type="character" w:customStyle="1" w:styleId="Char15">
    <w:name w:val="خاتمة Char1"/>
    <w:basedOn w:val="a0"/>
    <w:link w:val="aff"/>
    <w:uiPriority w:val="99"/>
    <w:semiHidden/>
    <w:rsid w:val="00D0170E"/>
  </w:style>
  <w:style w:type="paragraph" w:styleId="aff0">
    <w:name w:val="Document Map"/>
    <w:basedOn w:val="a"/>
    <w:link w:val="Char16"/>
    <w:uiPriority w:val="99"/>
    <w:semiHidden/>
    <w:unhideWhenUsed/>
    <w:rsid w:val="00D0170E"/>
    <w:pPr>
      <w:spacing w:after="0" w:line="240" w:lineRule="auto"/>
    </w:pPr>
    <w:rPr>
      <w:rFonts w:ascii="Tahoma" w:hAnsi="Tahoma" w:cs="Tahoma"/>
      <w:sz w:val="16"/>
      <w:szCs w:val="16"/>
    </w:rPr>
  </w:style>
  <w:style w:type="character" w:customStyle="1" w:styleId="Char16">
    <w:name w:val="خريطة المستند Char1"/>
    <w:basedOn w:val="a0"/>
    <w:link w:val="aff0"/>
    <w:uiPriority w:val="99"/>
    <w:semiHidden/>
    <w:rsid w:val="00D0170E"/>
    <w:rPr>
      <w:rFonts w:ascii="Tahoma" w:hAnsi="Tahoma" w:cs="Tahoma"/>
      <w:sz w:val="16"/>
      <w:szCs w:val="16"/>
    </w:rPr>
  </w:style>
  <w:style w:type="paragraph" w:styleId="aff1">
    <w:name w:val="Message Header"/>
    <w:basedOn w:val="a"/>
    <w:link w:val="Char17"/>
    <w:uiPriority w:val="99"/>
    <w:semiHidden/>
    <w:unhideWhenUsed/>
    <w:rsid w:val="00D017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har17">
    <w:name w:val="رأس رسالة Char1"/>
    <w:basedOn w:val="a0"/>
    <w:link w:val="aff1"/>
    <w:uiPriority w:val="99"/>
    <w:semiHidden/>
    <w:rsid w:val="00D0170E"/>
    <w:rPr>
      <w:rFonts w:asciiTheme="majorHAnsi" w:eastAsiaTheme="majorEastAsia" w:hAnsiTheme="majorHAnsi" w:cstheme="majorBidi"/>
      <w:sz w:val="24"/>
      <w:szCs w:val="24"/>
      <w:shd w:val="pct20" w:color="auto" w:fill="auto"/>
    </w:rPr>
  </w:style>
  <w:style w:type="paragraph" w:styleId="aff2">
    <w:name w:val="Normal Indent"/>
    <w:basedOn w:val="a"/>
    <w:uiPriority w:val="99"/>
    <w:semiHidden/>
    <w:unhideWhenUsed/>
    <w:rsid w:val="00D0170E"/>
    <w:pPr>
      <w:ind w:left="720"/>
    </w:pPr>
  </w:style>
  <w:style w:type="paragraph" w:styleId="HTML0">
    <w:name w:val="HTML Address"/>
    <w:basedOn w:val="a"/>
    <w:link w:val="HTMLChar10"/>
    <w:uiPriority w:val="99"/>
    <w:semiHidden/>
    <w:unhideWhenUsed/>
    <w:rsid w:val="00D0170E"/>
    <w:pPr>
      <w:spacing w:after="0" w:line="240" w:lineRule="auto"/>
    </w:pPr>
    <w:rPr>
      <w:i/>
      <w:iCs/>
    </w:rPr>
  </w:style>
  <w:style w:type="character" w:customStyle="1" w:styleId="HTMLChar10">
    <w:name w:val="عنوان HTML Char1"/>
    <w:basedOn w:val="a0"/>
    <w:link w:val="HTML0"/>
    <w:uiPriority w:val="99"/>
    <w:semiHidden/>
    <w:rsid w:val="00D0170E"/>
    <w:rPr>
      <w:i/>
      <w:iCs/>
    </w:rPr>
  </w:style>
  <w:style w:type="paragraph" w:styleId="aff3">
    <w:name w:val="envelope address"/>
    <w:basedOn w:val="a"/>
    <w:uiPriority w:val="99"/>
    <w:semiHidden/>
    <w:unhideWhenUsed/>
    <w:rsid w:val="00D017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Index1">
    <w:name w:val="index 1"/>
    <w:basedOn w:val="a"/>
    <w:next w:val="a"/>
    <w:autoRedefine/>
    <w:uiPriority w:val="99"/>
    <w:semiHidden/>
    <w:unhideWhenUsed/>
    <w:rsid w:val="00D0170E"/>
    <w:pPr>
      <w:spacing w:after="0" w:line="240" w:lineRule="auto"/>
      <w:ind w:left="220" w:hanging="220"/>
    </w:pPr>
  </w:style>
  <w:style w:type="paragraph" w:styleId="aff4">
    <w:name w:val="Note Heading"/>
    <w:basedOn w:val="a"/>
    <w:next w:val="a"/>
    <w:link w:val="Charf"/>
    <w:uiPriority w:val="99"/>
    <w:semiHidden/>
    <w:unhideWhenUsed/>
    <w:rsid w:val="00D0170E"/>
    <w:pPr>
      <w:spacing w:after="0" w:line="240" w:lineRule="auto"/>
    </w:pPr>
    <w:rPr>
      <w:rFonts w:eastAsia="Times New Roman" w:cs="Calibri"/>
      <w:lang w:bidi="ar-MA"/>
    </w:rPr>
  </w:style>
  <w:style w:type="character" w:customStyle="1" w:styleId="Char18">
    <w:name w:val="عنوان ملاحظة Char1"/>
    <w:basedOn w:val="a0"/>
    <w:uiPriority w:val="99"/>
    <w:semiHidden/>
    <w:rsid w:val="00D0170E"/>
  </w:style>
  <w:style w:type="paragraph" w:styleId="aff5">
    <w:name w:val="List"/>
    <w:basedOn w:val="a"/>
    <w:uiPriority w:val="99"/>
    <w:semiHidden/>
    <w:unhideWhenUsed/>
    <w:rsid w:val="00D0170E"/>
    <w:pPr>
      <w:ind w:left="283" w:hanging="283"/>
      <w:contextualSpacing/>
    </w:pPr>
  </w:style>
  <w:style w:type="paragraph" w:styleId="24">
    <w:name w:val="List 2"/>
    <w:basedOn w:val="a"/>
    <w:uiPriority w:val="99"/>
    <w:semiHidden/>
    <w:unhideWhenUsed/>
    <w:rsid w:val="00D0170E"/>
    <w:pPr>
      <w:ind w:left="566" w:hanging="283"/>
      <w:contextualSpacing/>
    </w:pPr>
  </w:style>
  <w:style w:type="paragraph" w:styleId="33">
    <w:name w:val="List 3"/>
    <w:basedOn w:val="a"/>
    <w:uiPriority w:val="99"/>
    <w:semiHidden/>
    <w:unhideWhenUsed/>
    <w:rsid w:val="00D0170E"/>
    <w:pPr>
      <w:ind w:left="849" w:hanging="283"/>
      <w:contextualSpacing/>
    </w:pPr>
  </w:style>
  <w:style w:type="paragraph" w:styleId="42">
    <w:name w:val="List 4"/>
    <w:basedOn w:val="a"/>
    <w:uiPriority w:val="99"/>
    <w:semiHidden/>
    <w:unhideWhenUsed/>
    <w:rsid w:val="00D0170E"/>
    <w:pPr>
      <w:ind w:left="1132" w:hanging="283"/>
      <w:contextualSpacing/>
    </w:pPr>
  </w:style>
  <w:style w:type="paragraph" w:styleId="52">
    <w:name w:val="List 5"/>
    <w:basedOn w:val="a"/>
    <w:uiPriority w:val="99"/>
    <w:semiHidden/>
    <w:unhideWhenUsed/>
    <w:rsid w:val="00D0170E"/>
    <w:pPr>
      <w:ind w:left="1415" w:hanging="283"/>
      <w:contextualSpacing/>
    </w:pPr>
  </w:style>
  <w:style w:type="paragraph" w:styleId="25">
    <w:name w:val="List Number 2"/>
    <w:basedOn w:val="a"/>
    <w:uiPriority w:val="99"/>
    <w:semiHidden/>
    <w:unhideWhenUsed/>
    <w:rsid w:val="00D0170E"/>
    <w:pPr>
      <w:contextualSpacing/>
    </w:pPr>
  </w:style>
  <w:style w:type="paragraph" w:styleId="34">
    <w:name w:val="List Number 3"/>
    <w:basedOn w:val="a"/>
    <w:uiPriority w:val="99"/>
    <w:semiHidden/>
    <w:unhideWhenUsed/>
    <w:rsid w:val="00D0170E"/>
    <w:pPr>
      <w:contextualSpacing/>
    </w:pPr>
  </w:style>
  <w:style w:type="paragraph" w:styleId="43">
    <w:name w:val="List Number 4"/>
    <w:basedOn w:val="a"/>
    <w:uiPriority w:val="99"/>
    <w:semiHidden/>
    <w:unhideWhenUsed/>
    <w:rsid w:val="00D0170E"/>
    <w:pPr>
      <w:contextualSpacing/>
    </w:pPr>
  </w:style>
  <w:style w:type="paragraph" w:styleId="53">
    <w:name w:val="List Number 5"/>
    <w:basedOn w:val="a"/>
    <w:uiPriority w:val="99"/>
    <w:semiHidden/>
    <w:unhideWhenUsed/>
    <w:rsid w:val="00D0170E"/>
    <w:pPr>
      <w:contextualSpacing/>
    </w:pPr>
  </w:style>
  <w:style w:type="paragraph" w:styleId="aff6">
    <w:name w:val="List Continue"/>
    <w:basedOn w:val="a"/>
    <w:uiPriority w:val="99"/>
    <w:semiHidden/>
    <w:unhideWhenUsed/>
    <w:rsid w:val="00D0170E"/>
    <w:pPr>
      <w:spacing w:after="120"/>
      <w:ind w:left="283"/>
      <w:contextualSpacing/>
    </w:pPr>
  </w:style>
  <w:style w:type="paragraph" w:styleId="26">
    <w:name w:val="List Continue 2"/>
    <w:basedOn w:val="a"/>
    <w:uiPriority w:val="99"/>
    <w:semiHidden/>
    <w:unhideWhenUsed/>
    <w:rsid w:val="00D0170E"/>
    <w:pPr>
      <w:spacing w:after="120"/>
      <w:ind w:left="566"/>
      <w:contextualSpacing/>
    </w:pPr>
  </w:style>
  <w:style w:type="paragraph" w:styleId="35">
    <w:name w:val="List Continue 3"/>
    <w:basedOn w:val="a"/>
    <w:uiPriority w:val="99"/>
    <w:semiHidden/>
    <w:unhideWhenUsed/>
    <w:rsid w:val="00D0170E"/>
    <w:pPr>
      <w:spacing w:after="120"/>
      <w:ind w:left="849"/>
      <w:contextualSpacing/>
    </w:pPr>
  </w:style>
  <w:style w:type="paragraph" w:styleId="44">
    <w:name w:val="List Continue 4"/>
    <w:basedOn w:val="a"/>
    <w:uiPriority w:val="99"/>
    <w:semiHidden/>
    <w:unhideWhenUsed/>
    <w:rsid w:val="00D0170E"/>
    <w:pPr>
      <w:spacing w:after="120"/>
      <w:ind w:left="1132"/>
      <w:contextualSpacing/>
    </w:pPr>
  </w:style>
  <w:style w:type="paragraph" w:styleId="54">
    <w:name w:val="List Continue 5"/>
    <w:basedOn w:val="a"/>
    <w:uiPriority w:val="99"/>
    <w:semiHidden/>
    <w:unhideWhenUsed/>
    <w:rsid w:val="00D0170E"/>
    <w:pPr>
      <w:spacing w:after="120"/>
      <w:ind w:left="1415"/>
      <w:contextualSpacing/>
    </w:pPr>
  </w:style>
  <w:style w:type="paragraph" w:styleId="aff7">
    <w:name w:val="List Bullet"/>
    <w:basedOn w:val="a"/>
    <w:uiPriority w:val="99"/>
    <w:semiHidden/>
    <w:unhideWhenUsed/>
    <w:rsid w:val="00D0170E"/>
    <w:pPr>
      <w:contextualSpacing/>
    </w:pPr>
  </w:style>
  <w:style w:type="paragraph" w:styleId="27">
    <w:name w:val="List Bullet 2"/>
    <w:basedOn w:val="a"/>
    <w:uiPriority w:val="99"/>
    <w:semiHidden/>
    <w:unhideWhenUsed/>
    <w:rsid w:val="00D0170E"/>
    <w:pPr>
      <w:contextualSpacing/>
    </w:pPr>
  </w:style>
  <w:style w:type="paragraph" w:styleId="36">
    <w:name w:val="List Bullet 3"/>
    <w:basedOn w:val="a"/>
    <w:uiPriority w:val="99"/>
    <w:semiHidden/>
    <w:unhideWhenUsed/>
    <w:rsid w:val="00D0170E"/>
    <w:pPr>
      <w:contextualSpacing/>
    </w:pPr>
  </w:style>
  <w:style w:type="paragraph" w:styleId="45">
    <w:name w:val="List Bullet 4"/>
    <w:basedOn w:val="a"/>
    <w:uiPriority w:val="99"/>
    <w:semiHidden/>
    <w:unhideWhenUsed/>
    <w:rsid w:val="00D0170E"/>
    <w:pPr>
      <w:contextualSpacing/>
    </w:pPr>
  </w:style>
  <w:style w:type="paragraph" w:styleId="55">
    <w:name w:val="List Bullet 5"/>
    <w:basedOn w:val="a"/>
    <w:uiPriority w:val="99"/>
    <w:semiHidden/>
    <w:unhideWhenUsed/>
    <w:rsid w:val="00D0170E"/>
    <w:pPr>
      <w:contextualSpacing/>
    </w:pPr>
  </w:style>
  <w:style w:type="paragraph" w:styleId="aff8">
    <w:name w:val="envelope return"/>
    <w:basedOn w:val="a"/>
    <w:uiPriority w:val="99"/>
    <w:semiHidden/>
    <w:unhideWhenUsed/>
    <w:rsid w:val="00D0170E"/>
    <w:pPr>
      <w:spacing w:after="0" w:line="240" w:lineRule="auto"/>
    </w:pPr>
    <w:rPr>
      <w:rFonts w:asciiTheme="majorHAnsi" w:eastAsiaTheme="majorEastAsia" w:hAnsiTheme="majorHAnsi" w:cstheme="majorBidi"/>
      <w:sz w:val="20"/>
      <w:szCs w:val="20"/>
    </w:rPr>
  </w:style>
  <w:style w:type="paragraph" w:styleId="aff9">
    <w:name w:val="annotation text"/>
    <w:basedOn w:val="a"/>
    <w:link w:val="Char19"/>
    <w:uiPriority w:val="99"/>
    <w:semiHidden/>
    <w:unhideWhenUsed/>
    <w:rsid w:val="00D0170E"/>
    <w:pPr>
      <w:spacing w:line="240" w:lineRule="auto"/>
    </w:pPr>
    <w:rPr>
      <w:sz w:val="20"/>
      <w:szCs w:val="20"/>
    </w:rPr>
  </w:style>
  <w:style w:type="character" w:customStyle="1" w:styleId="Char19">
    <w:name w:val="نص تعليق Char1"/>
    <w:basedOn w:val="a0"/>
    <w:link w:val="aff9"/>
    <w:uiPriority w:val="99"/>
    <w:semiHidden/>
    <w:rsid w:val="00D0170E"/>
    <w:rPr>
      <w:sz w:val="20"/>
      <w:szCs w:val="20"/>
    </w:rPr>
  </w:style>
  <w:style w:type="paragraph" w:styleId="affa">
    <w:name w:val="annotation subject"/>
    <w:basedOn w:val="aff9"/>
    <w:next w:val="aff9"/>
    <w:link w:val="Charf1"/>
    <w:uiPriority w:val="99"/>
    <w:semiHidden/>
    <w:unhideWhenUsed/>
    <w:rsid w:val="00D0170E"/>
    <w:rPr>
      <w:rFonts w:eastAsia="Times New Roman" w:cs="Calibri"/>
      <w:b/>
      <w:bCs/>
      <w:lang w:bidi="ar-MA"/>
    </w:rPr>
  </w:style>
  <w:style w:type="character" w:customStyle="1" w:styleId="Char1a">
    <w:name w:val="موضوع تعليق Char1"/>
    <w:basedOn w:val="Char19"/>
    <w:uiPriority w:val="99"/>
    <w:semiHidden/>
    <w:rsid w:val="00D0170E"/>
    <w:rPr>
      <w:b/>
      <w:bCs/>
      <w:sz w:val="20"/>
      <w:szCs w:val="20"/>
    </w:rPr>
  </w:style>
  <w:style w:type="paragraph" w:styleId="28">
    <w:name w:val="Body Text 2"/>
    <w:basedOn w:val="a"/>
    <w:link w:val="2Char10"/>
    <w:uiPriority w:val="99"/>
    <w:semiHidden/>
    <w:unhideWhenUsed/>
    <w:rsid w:val="00D0170E"/>
    <w:pPr>
      <w:spacing w:after="120" w:line="480" w:lineRule="auto"/>
    </w:pPr>
  </w:style>
  <w:style w:type="character" w:customStyle="1" w:styleId="2Char10">
    <w:name w:val="نص أساسي 2 Char1"/>
    <w:basedOn w:val="a0"/>
    <w:link w:val="28"/>
    <w:uiPriority w:val="99"/>
    <w:semiHidden/>
    <w:rsid w:val="00D0170E"/>
  </w:style>
  <w:style w:type="paragraph" w:styleId="37">
    <w:name w:val="Body Text 3"/>
    <w:basedOn w:val="a"/>
    <w:link w:val="3Char10"/>
    <w:uiPriority w:val="99"/>
    <w:semiHidden/>
    <w:unhideWhenUsed/>
    <w:rsid w:val="00D0170E"/>
    <w:pPr>
      <w:spacing w:after="120"/>
    </w:pPr>
    <w:rPr>
      <w:sz w:val="16"/>
      <w:szCs w:val="16"/>
    </w:rPr>
  </w:style>
  <w:style w:type="character" w:customStyle="1" w:styleId="3Char10">
    <w:name w:val="نص أساسي 3 Char1"/>
    <w:basedOn w:val="a0"/>
    <w:link w:val="37"/>
    <w:uiPriority w:val="99"/>
    <w:semiHidden/>
    <w:rsid w:val="00D0170E"/>
    <w:rPr>
      <w:sz w:val="16"/>
      <w:szCs w:val="16"/>
    </w:rPr>
  </w:style>
  <w:style w:type="paragraph" w:styleId="affb">
    <w:name w:val="Body Text Indent"/>
    <w:basedOn w:val="a"/>
    <w:link w:val="Char1b"/>
    <w:uiPriority w:val="99"/>
    <w:semiHidden/>
    <w:unhideWhenUsed/>
    <w:rsid w:val="00D0170E"/>
    <w:pPr>
      <w:spacing w:after="120"/>
      <w:ind w:left="283"/>
    </w:pPr>
  </w:style>
  <w:style w:type="character" w:customStyle="1" w:styleId="Char1b">
    <w:name w:val="نص أساسي بمسافة بادئة Char1"/>
    <w:basedOn w:val="a0"/>
    <w:link w:val="affb"/>
    <w:uiPriority w:val="99"/>
    <w:semiHidden/>
    <w:rsid w:val="00D0170E"/>
  </w:style>
  <w:style w:type="paragraph" w:styleId="29">
    <w:name w:val="Body Text Indent 2"/>
    <w:basedOn w:val="a"/>
    <w:link w:val="2Char11"/>
    <w:uiPriority w:val="99"/>
    <w:semiHidden/>
    <w:unhideWhenUsed/>
    <w:rsid w:val="00D0170E"/>
    <w:pPr>
      <w:spacing w:after="120" w:line="480" w:lineRule="auto"/>
      <w:ind w:left="283"/>
    </w:pPr>
  </w:style>
  <w:style w:type="character" w:customStyle="1" w:styleId="2Char11">
    <w:name w:val="نص أساسي بمسافة بادئة 2 Char1"/>
    <w:basedOn w:val="a0"/>
    <w:link w:val="29"/>
    <w:uiPriority w:val="99"/>
    <w:semiHidden/>
    <w:rsid w:val="00D0170E"/>
  </w:style>
  <w:style w:type="paragraph" w:styleId="38">
    <w:name w:val="Body Text Indent 3"/>
    <w:basedOn w:val="a"/>
    <w:link w:val="3Char11"/>
    <w:uiPriority w:val="99"/>
    <w:semiHidden/>
    <w:unhideWhenUsed/>
    <w:rsid w:val="00D0170E"/>
    <w:pPr>
      <w:spacing w:after="120"/>
      <w:ind w:left="283"/>
    </w:pPr>
    <w:rPr>
      <w:sz w:val="16"/>
      <w:szCs w:val="16"/>
    </w:rPr>
  </w:style>
  <w:style w:type="character" w:customStyle="1" w:styleId="3Char11">
    <w:name w:val="نص أساسي بمسافة بادئة 3 Char1"/>
    <w:basedOn w:val="a0"/>
    <w:link w:val="38"/>
    <w:uiPriority w:val="99"/>
    <w:semiHidden/>
    <w:rsid w:val="00D0170E"/>
    <w:rPr>
      <w:sz w:val="16"/>
      <w:szCs w:val="16"/>
    </w:rPr>
  </w:style>
  <w:style w:type="paragraph" w:styleId="affc">
    <w:name w:val="Body Text First Indent"/>
    <w:basedOn w:val="af9"/>
    <w:link w:val="Char1c"/>
    <w:uiPriority w:val="99"/>
    <w:semiHidden/>
    <w:unhideWhenUsed/>
    <w:rsid w:val="00D0170E"/>
    <w:pPr>
      <w:bidi/>
      <w:spacing w:before="0" w:beforeAutospacing="0" w:after="160" w:afterAutospacing="0"/>
      <w:ind w:firstLine="360"/>
    </w:pPr>
    <w:rPr>
      <w:rFonts w:asciiTheme="minorHAnsi" w:eastAsiaTheme="minorEastAsia" w:hAnsiTheme="minorHAnsi" w:cstheme="minorBidi"/>
      <w:szCs w:val="22"/>
      <w:lang w:eastAsia="en-US" w:bidi="ar-SA"/>
    </w:rPr>
  </w:style>
  <w:style w:type="character" w:customStyle="1" w:styleId="Char1c">
    <w:name w:val="نص أساسي بمسافة بادئة للسطر الأول Char1"/>
    <w:basedOn w:val="Char7"/>
    <w:link w:val="affc"/>
    <w:uiPriority w:val="99"/>
    <w:semiHidden/>
    <w:rsid w:val="00D0170E"/>
    <w:rPr>
      <w:rFonts w:ascii="Times New Roman" w:eastAsia="Times New Roman" w:hAnsi="Times New Roman" w:cs="Calibri"/>
      <w:szCs w:val="24"/>
      <w:lang w:eastAsia="fr-MA" w:bidi="ar-MA"/>
    </w:rPr>
  </w:style>
  <w:style w:type="paragraph" w:styleId="2a">
    <w:name w:val="Body Text First Indent 2"/>
    <w:basedOn w:val="affb"/>
    <w:link w:val="2Char12"/>
    <w:uiPriority w:val="99"/>
    <w:semiHidden/>
    <w:unhideWhenUsed/>
    <w:rsid w:val="00D0170E"/>
    <w:pPr>
      <w:spacing w:after="160"/>
      <w:ind w:left="360" w:firstLine="360"/>
    </w:pPr>
  </w:style>
  <w:style w:type="character" w:customStyle="1" w:styleId="2Char12">
    <w:name w:val="نص أساسي بمسافة بادئة للسطر الأول 2 Char1"/>
    <w:basedOn w:val="Char1b"/>
    <w:link w:val="2a"/>
    <w:uiPriority w:val="99"/>
    <w:semiHidden/>
    <w:rsid w:val="00D0170E"/>
  </w:style>
  <w:style w:type="paragraph" w:styleId="affd">
    <w:name w:val="endnote text"/>
    <w:basedOn w:val="a"/>
    <w:link w:val="Char1d"/>
    <w:uiPriority w:val="99"/>
    <w:semiHidden/>
    <w:unhideWhenUsed/>
    <w:rsid w:val="00D0170E"/>
    <w:pPr>
      <w:spacing w:after="0" w:line="240" w:lineRule="auto"/>
    </w:pPr>
    <w:rPr>
      <w:sz w:val="20"/>
      <w:szCs w:val="20"/>
    </w:rPr>
  </w:style>
  <w:style w:type="character" w:customStyle="1" w:styleId="Char1d">
    <w:name w:val="نص تعليق ختامي Char1"/>
    <w:basedOn w:val="a0"/>
    <w:link w:val="affd"/>
    <w:uiPriority w:val="99"/>
    <w:semiHidden/>
    <w:rsid w:val="00D0170E"/>
    <w:rPr>
      <w:sz w:val="20"/>
      <w:szCs w:val="20"/>
    </w:rPr>
  </w:style>
  <w:style w:type="paragraph" w:styleId="affe">
    <w:name w:val="footnote text"/>
    <w:basedOn w:val="a"/>
    <w:link w:val="Char1e"/>
    <w:uiPriority w:val="99"/>
    <w:semiHidden/>
    <w:unhideWhenUsed/>
    <w:rsid w:val="00D0170E"/>
    <w:pPr>
      <w:spacing w:after="0" w:line="240" w:lineRule="auto"/>
    </w:pPr>
    <w:rPr>
      <w:sz w:val="20"/>
      <w:szCs w:val="20"/>
    </w:rPr>
  </w:style>
  <w:style w:type="character" w:customStyle="1" w:styleId="Char1e">
    <w:name w:val="نص حاشية سفلية Char1"/>
    <w:basedOn w:val="a0"/>
    <w:link w:val="affe"/>
    <w:uiPriority w:val="99"/>
    <w:semiHidden/>
    <w:rsid w:val="00D0170E"/>
    <w:rPr>
      <w:sz w:val="20"/>
      <w:szCs w:val="20"/>
    </w:rPr>
  </w:style>
  <w:style w:type="paragraph" w:styleId="afff">
    <w:name w:val="Balloon Text"/>
    <w:basedOn w:val="a"/>
    <w:link w:val="Char1f"/>
    <w:uiPriority w:val="99"/>
    <w:semiHidden/>
    <w:unhideWhenUsed/>
    <w:rsid w:val="00D0170E"/>
    <w:pPr>
      <w:spacing w:after="0" w:line="240" w:lineRule="auto"/>
    </w:pPr>
    <w:rPr>
      <w:rFonts w:ascii="Tahoma" w:hAnsi="Tahoma" w:cs="Tahoma"/>
      <w:sz w:val="18"/>
      <w:szCs w:val="18"/>
    </w:rPr>
  </w:style>
  <w:style w:type="character" w:customStyle="1" w:styleId="Char1f">
    <w:name w:val="نص في بالون Char1"/>
    <w:basedOn w:val="a0"/>
    <w:link w:val="afff"/>
    <w:uiPriority w:val="99"/>
    <w:semiHidden/>
    <w:rsid w:val="00D0170E"/>
    <w:rPr>
      <w:rFonts w:ascii="Tahoma" w:hAnsi="Tahoma" w:cs="Tahoma"/>
      <w:sz w:val="18"/>
      <w:szCs w:val="18"/>
    </w:rPr>
  </w:style>
  <w:style w:type="paragraph" w:styleId="afff0">
    <w:name w:val="macro"/>
    <w:link w:val="Char1f0"/>
    <w:uiPriority w:val="99"/>
    <w:semiHidden/>
    <w:unhideWhenUsed/>
    <w:rsid w:val="00D0170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Char1f0">
    <w:name w:val="نص ماكرو Char1"/>
    <w:basedOn w:val="a0"/>
    <w:link w:val="afff0"/>
    <w:uiPriority w:val="99"/>
    <w:semiHidden/>
    <w:rsid w:val="00D0170E"/>
    <w:rPr>
      <w:rFonts w:ascii="Consolas" w:hAnsi="Consolas"/>
      <w:sz w:val="20"/>
      <w:szCs w:val="20"/>
    </w:rPr>
  </w:style>
  <w:style w:type="paragraph" w:styleId="afff1">
    <w:name w:val="Block Text"/>
    <w:basedOn w:val="a"/>
    <w:uiPriority w:val="99"/>
    <w:semiHidden/>
    <w:unhideWhenUsed/>
    <w:rsid w:val="00D0170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table" w:styleId="2b">
    <w:name w:val="Plain Table 2"/>
    <w:basedOn w:val="a1"/>
    <w:uiPriority w:val="42"/>
    <w:rsid w:val="00D017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dex2">
    <w:name w:val="index 2"/>
    <w:basedOn w:val="a"/>
    <w:next w:val="a"/>
    <w:autoRedefine/>
    <w:uiPriority w:val="99"/>
    <w:semiHidden/>
    <w:unhideWhenUsed/>
    <w:rsid w:val="00FC23EF"/>
    <w:pPr>
      <w:spacing w:after="0" w:line="240" w:lineRule="auto"/>
      <w:ind w:left="440" w:hanging="220"/>
    </w:pPr>
  </w:style>
  <w:style w:type="paragraph" w:styleId="Index3">
    <w:name w:val="index 3"/>
    <w:basedOn w:val="a"/>
    <w:next w:val="a"/>
    <w:autoRedefine/>
    <w:uiPriority w:val="99"/>
    <w:semiHidden/>
    <w:unhideWhenUsed/>
    <w:rsid w:val="00FC23EF"/>
    <w:pPr>
      <w:spacing w:after="0" w:line="240" w:lineRule="auto"/>
      <w:ind w:left="660" w:hanging="220"/>
    </w:pPr>
  </w:style>
  <w:style w:type="paragraph" w:styleId="Index4">
    <w:name w:val="index 4"/>
    <w:basedOn w:val="a"/>
    <w:next w:val="a"/>
    <w:autoRedefine/>
    <w:uiPriority w:val="99"/>
    <w:semiHidden/>
    <w:unhideWhenUsed/>
    <w:rsid w:val="00FC23EF"/>
    <w:pPr>
      <w:spacing w:after="0" w:line="240" w:lineRule="auto"/>
      <w:ind w:left="880" w:hanging="220"/>
    </w:pPr>
  </w:style>
  <w:style w:type="paragraph" w:styleId="Index5">
    <w:name w:val="index 5"/>
    <w:basedOn w:val="a"/>
    <w:next w:val="a"/>
    <w:autoRedefine/>
    <w:uiPriority w:val="99"/>
    <w:semiHidden/>
    <w:unhideWhenUsed/>
    <w:rsid w:val="00FC23EF"/>
    <w:pPr>
      <w:spacing w:after="0" w:line="240" w:lineRule="auto"/>
      <w:ind w:left="1100" w:hanging="220"/>
    </w:pPr>
  </w:style>
  <w:style w:type="paragraph" w:styleId="Index6">
    <w:name w:val="index 6"/>
    <w:basedOn w:val="a"/>
    <w:next w:val="a"/>
    <w:autoRedefine/>
    <w:uiPriority w:val="99"/>
    <w:semiHidden/>
    <w:unhideWhenUsed/>
    <w:rsid w:val="00FC23EF"/>
    <w:pPr>
      <w:spacing w:after="0" w:line="240" w:lineRule="auto"/>
      <w:ind w:left="1320" w:hanging="220"/>
    </w:pPr>
  </w:style>
  <w:style w:type="paragraph" w:styleId="Index7">
    <w:name w:val="index 7"/>
    <w:basedOn w:val="a"/>
    <w:next w:val="a"/>
    <w:autoRedefine/>
    <w:uiPriority w:val="99"/>
    <w:semiHidden/>
    <w:unhideWhenUsed/>
    <w:rsid w:val="00FC23EF"/>
    <w:pPr>
      <w:spacing w:after="0" w:line="240" w:lineRule="auto"/>
      <w:ind w:left="1540" w:hanging="220"/>
    </w:pPr>
  </w:style>
  <w:style w:type="paragraph" w:styleId="Index8">
    <w:name w:val="index 8"/>
    <w:basedOn w:val="a"/>
    <w:next w:val="a"/>
    <w:autoRedefine/>
    <w:uiPriority w:val="99"/>
    <w:semiHidden/>
    <w:unhideWhenUsed/>
    <w:rsid w:val="00FC23EF"/>
    <w:pPr>
      <w:spacing w:after="0" w:line="240" w:lineRule="auto"/>
      <w:ind w:left="1760" w:hanging="220"/>
    </w:pPr>
  </w:style>
  <w:style w:type="paragraph" w:styleId="Index9">
    <w:name w:val="index 9"/>
    <w:basedOn w:val="a"/>
    <w:next w:val="a"/>
    <w:autoRedefine/>
    <w:uiPriority w:val="99"/>
    <w:semiHidden/>
    <w:unhideWhenUsed/>
    <w:rsid w:val="00FC23EF"/>
    <w:pPr>
      <w:spacing w:after="0" w:line="240" w:lineRule="auto"/>
      <w:ind w:left="1980" w:hanging="220"/>
    </w:pPr>
  </w:style>
  <w:style w:type="paragraph" w:styleId="afff3">
    <w:name w:val="table of figures"/>
    <w:basedOn w:val="a"/>
    <w:next w:val="a"/>
    <w:uiPriority w:val="99"/>
    <w:semiHidden/>
    <w:unhideWhenUsed/>
    <w:rsid w:val="00FC23EF"/>
    <w:pPr>
      <w:spacing w:after="0"/>
    </w:pPr>
  </w:style>
  <w:style w:type="paragraph" w:styleId="afff4">
    <w:name w:val="table of authorities"/>
    <w:basedOn w:val="a"/>
    <w:next w:val="a"/>
    <w:uiPriority w:val="99"/>
    <w:semiHidden/>
    <w:unhideWhenUsed/>
    <w:rsid w:val="00FC23EF"/>
    <w:pPr>
      <w:spacing w:after="0"/>
      <w:ind w:left="220" w:hanging="220"/>
    </w:pPr>
  </w:style>
  <w:style w:type="paragraph" w:styleId="afff5">
    <w:name w:val="toa heading"/>
    <w:basedOn w:val="a"/>
    <w:next w:val="a"/>
    <w:uiPriority w:val="99"/>
    <w:semiHidden/>
    <w:unhideWhenUsed/>
    <w:rsid w:val="00FC23EF"/>
    <w:pPr>
      <w:spacing w:before="120"/>
    </w:pPr>
    <w:rPr>
      <w:rFonts w:asciiTheme="majorHAnsi" w:eastAsiaTheme="majorEastAsia" w:hAnsiTheme="majorHAnsi" w:cstheme="majorBidi"/>
      <w:b/>
      <w:bCs/>
      <w:sz w:val="24"/>
      <w:szCs w:val="24"/>
    </w:rPr>
  </w:style>
  <w:style w:type="paragraph" w:styleId="afff6">
    <w:name w:val="index heading"/>
    <w:basedOn w:val="a"/>
    <w:next w:val="Index1"/>
    <w:uiPriority w:val="99"/>
    <w:semiHidden/>
    <w:unhideWhenUsed/>
    <w:rsid w:val="00FC23EF"/>
    <w:rPr>
      <w:rFonts w:asciiTheme="majorHAnsi" w:eastAsiaTheme="majorEastAsia" w:hAnsiTheme="majorHAnsi" w:cstheme="majorBidi"/>
      <w:b/>
      <w:bCs/>
    </w:rPr>
  </w:style>
  <w:style w:type="paragraph" w:styleId="afff7">
    <w:name w:val="Bibliography"/>
    <w:basedOn w:val="a"/>
    <w:next w:val="a"/>
    <w:uiPriority w:val="37"/>
    <w:semiHidden/>
    <w:unhideWhenUsed/>
    <w:rsid w:val="00FC2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c/68d03353-c294-832f-b130-dee577ee57d0" TargetMode="External"/><Relationship Id="rId18" Type="http://schemas.openxmlformats.org/officeDocument/2006/relationships/hyperlink" Target="https://chatgpt.com/c/68d03353-c294-832f-b130-dee577ee57d0" TargetMode="External"/><Relationship Id="rId3" Type="http://schemas.openxmlformats.org/officeDocument/2006/relationships/styles" Target="styles.xml"/><Relationship Id="rId21" Type="http://schemas.openxmlformats.org/officeDocument/2006/relationships/hyperlink" Target="https://github.com/nasserhabitat/nasser-books" TargetMode="Externa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17" Type="http://schemas.openxmlformats.org/officeDocument/2006/relationships/hyperlink" Target="https://chatgpt.com/c/68d03353-c294-832f-b130-dee577ee57d0" TargetMode="External"/><Relationship Id="rId2" Type="http://schemas.openxmlformats.org/officeDocument/2006/relationships/numbering" Target="numbering.xml"/><Relationship Id="rId16" Type="http://schemas.openxmlformats.org/officeDocument/2006/relationships/hyperlink" Target="https://chatgpt.com/c/68d03353-c294-832f-b130-dee577ee57d0" TargetMode="External"/><Relationship Id="rId20" Type="http://schemas.openxmlformats.org/officeDocument/2006/relationships/hyperlink" Target="https://nasserhabitat.github.io/nasser-boo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hatgpt.com/c/68d03353-c294-832f-b130-dee577ee57d0" TargetMode="External"/><Relationship Id="rId23" Type="http://schemas.openxmlformats.org/officeDocument/2006/relationships/fontTable" Target="fontTable.xml"/><Relationship Id="rId10" Type="http://schemas.openxmlformats.org/officeDocument/2006/relationships/hyperlink" Target="https://nasserhabitat.github.io/nasser-books/" TargetMode="External"/><Relationship Id="rId19" Type="http://schemas.openxmlformats.org/officeDocument/2006/relationships/hyperlink" Target="https://chatgpt.com/c/68d03353-c294-832f-b130-dee577ee57d0" TargetMode="Externa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hyperlink" Target="https://chatgpt.com/c/68d03353-c294-832f-b130-dee577ee57d0" TargetMode="External"/><Relationship Id="rId22"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2D87DED-4AD9-4440-A119-D4797C43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142</Pages>
  <Words>35659</Words>
  <Characters>203261</Characters>
  <Application>Microsoft Office Word</Application>
  <DocSecurity>0</DocSecurity>
  <Lines>1693</Lines>
  <Paragraphs>476</Paragraphs>
  <ScaleCrop>false</ScaleCrop>
  <HeadingPairs>
    <vt:vector size="6" baseType="variant">
      <vt:variant>
        <vt:lpstr>العنوان</vt:lpstr>
      </vt:variant>
      <vt:variant>
        <vt:i4>1</vt:i4>
      </vt:variant>
      <vt:variant>
        <vt:lpstr>عناوين</vt:lpstr>
      </vt:variant>
      <vt:variant>
        <vt:i4>24</vt:i4>
      </vt:variant>
      <vt:variant>
        <vt:lpstr>Titre</vt:lpstr>
      </vt:variant>
      <vt:variant>
        <vt:i4>1</vt:i4>
      </vt:variant>
    </vt:vector>
  </HeadingPairs>
  <TitlesOfParts>
    <vt:vector size="26" baseType="lpstr">
      <vt:lpstr/>
      <vt:lpstr>مقدمة الكتاب: المسيح ومريم في القرآن: من الرمز الباطني إلى النموذج الإنساني</vt:lpstr>
      <vt:lpstr>الفهرس</vt:lpstr>
      <vt:lpstr>مقدمة المنهجية: أسس التدبر الباطني وضوابطه – في إطار مشروع "فقه اللسان القرآني</vt:lpstr>
      <vt:lpstr>ملخص منهجي متكامل جديد : نحو فقه جديد للسان القرآني</vt:lpstr>
      <vt:lpstr>مخاطبة العقل التقليدي: حوارٌ لا صِدَام</vt:lpstr>
      <vt:lpstr>"الرجال" و"النساء" في القرآن: نحو فهم وظيفي يتجاوز التقسيم الجندري</vt:lpstr>
      <vt:lpstr>المنهج القَصدي في فهم النص القرآني</vt:lpstr>
      <vt:lpstr>مريم والمسيح: من التبجيل التقليدي إلى الحوار الباطني</vt:lpstr>
      <vt:lpstr>السياق التاريخي لـ"مسح الجهل": واقع الطوائف قبل مجيء المسيح</vt:lpstr>
      <vt:lpstr>تحليل نفسي لشخصية مريم العذراء:  شكلتها الصدمات والعزلة</vt:lpstr>
      <vt:lpstr>مريم: نموذج التربية الربانية والاستعداد للكمال الإنساني</vt:lpstr>
      <vt:lpstr>مريم الثائرة.. الانتباذ والحجاب والولادة العذرية كرموز للتحرر الفكري</vt:lpstr>
      <vt:lpstr>فك رموز قصة مريم: قراءة باطنية في معاني "الحمل" و"المس" و"البغي"</vt:lpstr>
      <vt:lpstr>"المحراب" رموز خفية: كيف نفهم كنوز المحراب في قصة مريم؟</vt:lpstr>
      <vt:lpstr>الصيام" في قصة مريم: رمزية الصمت عن ضجيج الأفكار</vt:lpstr>
      <vt:lpstr>    سلسلة "الصيام"</vt:lpstr>
      <vt:lpstr>        مقدمة - الصيام: هل هو مجرد امتناع عن الطعام والشراب؟</vt:lpstr>
      <vt:lpstr>        أنواع الصيام في القرآن: الصوم والصيام</vt:lpstr>
      <vt:lpstr>        الصيام كمنهج للتدبر القرآني (الجزء الأول)</vt:lpstr>
      <vt:lpstr>        الصيام كمنهج للتدبر القرآني (الجزء الثاني)</vt:lpstr>
      <vt:lpstr>        تفصيلات التدبر في آية الصيام (البقرة: 187)</vt:lpstr>
      <vt:lpstr>        "ولا تأكلوا أموالكم بينكم بالباطل" (البقرة: 188) في سياق التدبر</vt:lpstr>
      <vt:lpstr>        "يسألونك عن الأهلة" (البقرة: 189) في سياق التدبر</vt:lpstr>
      <vt:lpstr>        التدبر في العبادات: من الصيام إلى الصلاة والزكاة والحج</vt:lpstr>
      <vt:lpstr/>
    </vt:vector>
  </TitlesOfParts>
  <Company/>
  <LinksUpToDate>false</LinksUpToDate>
  <CharactersWithSpaces>238444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63</cp:revision>
  <cp:lastPrinted>2025-12-18T11:57:00Z</cp:lastPrinted>
  <dcterms:created xsi:type="dcterms:W3CDTF">2025-10-09T09:31:00Z</dcterms:created>
  <dcterms:modified xsi:type="dcterms:W3CDTF">2025-12-20T18:53:00Z</dcterms:modified>
</cp:coreProperties>
</file>