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08181" w14:textId="7AC234E4" w:rsidR="00DA7E99" w:rsidRDefault="00DA7E99" w:rsidP="00031B22">
      <w:pPr>
        <w:bidi w:val="0"/>
        <w:rPr>
          <w:rtl/>
          <w:lang w:val="fr-MA"/>
        </w:rPr>
      </w:pPr>
      <w:r w:rsidRPr="00DA7E99">
        <w:rPr>
          <w:lang w:val="fr-MA"/>
        </w:rPr>
        <w:drawing>
          <wp:inline distT="0" distB="0" distL="0" distR="0" wp14:anchorId="0773F82E" wp14:editId="09B3B7B0">
            <wp:extent cx="5760720" cy="8586470"/>
            <wp:effectExtent l="0" t="0" r="0" b="5080"/>
            <wp:docPr id="4128755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75502" name=""/>
                    <pic:cNvPicPr/>
                  </pic:nvPicPr>
                  <pic:blipFill>
                    <a:blip r:embed="rId6"/>
                    <a:stretch>
                      <a:fillRect/>
                    </a:stretch>
                  </pic:blipFill>
                  <pic:spPr>
                    <a:xfrm>
                      <a:off x="0" y="0"/>
                      <a:ext cx="5760720" cy="8586470"/>
                    </a:xfrm>
                    <a:prstGeom prst="rect">
                      <a:avLst/>
                    </a:prstGeom>
                  </pic:spPr>
                </pic:pic>
              </a:graphicData>
            </a:graphic>
          </wp:inline>
        </w:drawing>
      </w:r>
    </w:p>
    <w:p w14:paraId="310663AC" w14:textId="77777777" w:rsidR="00031B22" w:rsidRPr="00031B22" w:rsidRDefault="00031B22" w:rsidP="00031B22">
      <w:pPr>
        <w:pStyle w:val="Titre1"/>
        <w:bidi w:val="0"/>
      </w:pPr>
      <w:r w:rsidRPr="00031B22">
        <w:rPr>
          <w:rFonts w:cs="Arial"/>
          <w:rtl/>
          <w:lang w:val="fr-MA"/>
        </w:rPr>
        <w:lastRenderedPageBreak/>
        <w:t xml:space="preserve"># </w:t>
      </w:r>
      <w:r w:rsidRPr="00031B22">
        <w:t>Divorce in the Quranic Tongue: From the Dissolution of Marriage to the Law of Existential Repositioning</w:t>
      </w:r>
    </w:p>
    <w:p w14:paraId="5D2A954D" w14:textId="77777777" w:rsidR="00031B22" w:rsidRPr="00031B22" w:rsidRDefault="00031B22" w:rsidP="00031B22">
      <w:pPr>
        <w:bidi w:val="0"/>
      </w:pPr>
    </w:p>
    <w:p w14:paraId="45AE8051" w14:textId="77777777" w:rsidR="00031B22" w:rsidRPr="00031B22" w:rsidRDefault="00031B22" w:rsidP="00031B22">
      <w:pPr>
        <w:bidi w:val="0"/>
      </w:pPr>
      <w:r w:rsidRPr="00031B22">
        <w:rPr>
          <w:rFonts w:cs="Arial"/>
          <w:rtl/>
          <w:lang w:val="fr-MA"/>
        </w:rPr>
        <w:t>*</w:t>
      </w:r>
      <w:r w:rsidRPr="00031B22">
        <w:t>A Condensed Conceptual Edition for the International Reader</w:t>
      </w:r>
      <w:r w:rsidRPr="00031B22">
        <w:rPr>
          <w:rFonts w:cs="Arial"/>
          <w:rtl/>
          <w:lang w:val="fr-MA"/>
        </w:rPr>
        <w:t>*</w:t>
      </w:r>
    </w:p>
    <w:p w14:paraId="527D78FE" w14:textId="77777777" w:rsidR="00031B22" w:rsidRPr="00031B22" w:rsidRDefault="00031B22" w:rsidP="00031B22">
      <w:pPr>
        <w:bidi w:val="0"/>
      </w:pPr>
    </w:p>
    <w:p w14:paraId="329792BF" w14:textId="77777777" w:rsidR="00031B22" w:rsidRPr="00031B22" w:rsidRDefault="00031B22" w:rsidP="00031B22">
      <w:pPr>
        <w:bidi w:val="0"/>
      </w:pPr>
      <w:r w:rsidRPr="00031B22">
        <w:rPr>
          <w:rFonts w:cs="Arial"/>
          <w:rtl/>
          <w:lang w:val="fr-MA"/>
        </w:rPr>
        <w:t>---</w:t>
      </w:r>
    </w:p>
    <w:p w14:paraId="7BE5877E" w14:textId="77777777" w:rsidR="00031B22" w:rsidRPr="00031B22" w:rsidRDefault="00031B22" w:rsidP="00031B22">
      <w:pPr>
        <w:bidi w:val="0"/>
      </w:pPr>
    </w:p>
    <w:p w14:paraId="2F8BF25F" w14:textId="77777777" w:rsidR="00031B22" w:rsidRPr="00031B22" w:rsidRDefault="00031B22" w:rsidP="00031B22">
      <w:pPr>
        <w:pStyle w:val="Titre2"/>
        <w:bidi w:val="0"/>
      </w:pPr>
      <w:r w:rsidRPr="00031B22">
        <w:rPr>
          <w:rFonts w:cs="Arial"/>
          <w:rtl/>
          <w:lang w:val="fr-MA"/>
        </w:rPr>
        <w:t xml:space="preserve">## </w:t>
      </w:r>
      <w:r w:rsidRPr="00031B22">
        <w:t>I. The Global Knowledge Manifesto</w:t>
      </w:r>
    </w:p>
    <w:p w14:paraId="26DDFB42" w14:textId="77777777" w:rsidR="00031B22" w:rsidRPr="00031B22" w:rsidRDefault="00031B22" w:rsidP="00031B22">
      <w:pPr>
        <w:bidi w:val="0"/>
      </w:pPr>
    </w:p>
    <w:p w14:paraId="2CFCD72A" w14:textId="77777777" w:rsidR="00031B22" w:rsidRPr="00031B22" w:rsidRDefault="00031B22" w:rsidP="00031B22">
      <w:pPr>
        <w:bidi w:val="0"/>
      </w:pPr>
      <w:r w:rsidRPr="00031B22">
        <w:t>Knowledge is a universal right. The author firmly believes that wisdom should not be locked behind paywalls or language barriers</w:t>
      </w:r>
      <w:r w:rsidRPr="00031B22">
        <w:rPr>
          <w:rFonts w:cs="Arial"/>
          <w:rtl/>
          <w:lang w:val="fr-MA"/>
        </w:rPr>
        <w:t>.</w:t>
      </w:r>
    </w:p>
    <w:p w14:paraId="7AD724F8" w14:textId="77777777" w:rsidR="00031B22" w:rsidRPr="00031B22" w:rsidRDefault="00031B22" w:rsidP="00031B22">
      <w:pPr>
        <w:bidi w:val="0"/>
      </w:pPr>
    </w:p>
    <w:p w14:paraId="2AB23F92" w14:textId="77777777" w:rsidR="00031B22" w:rsidRPr="00031B22" w:rsidRDefault="00031B22" w:rsidP="00031B22">
      <w:pPr>
        <w:bidi w:val="0"/>
      </w:pPr>
      <w:r w:rsidRPr="00031B22">
        <w:rPr>
          <w:rFonts w:cs="Arial"/>
          <w:rtl/>
          <w:lang w:val="fr-MA"/>
        </w:rPr>
        <w:t>- **</w:t>
      </w:r>
      <w:r w:rsidRPr="00031B22">
        <w:t xml:space="preserve">Global Access </w:t>
      </w:r>
      <w:proofErr w:type="gramStart"/>
      <w:r w:rsidRPr="00031B22">
        <w:t>Policy:*</w:t>
      </w:r>
      <w:proofErr w:type="gramEnd"/>
      <w:r w:rsidRPr="00031B22">
        <w:t>* All books in this library are available for free in multiple digital formats (PDF, HTML, DOCX, TXT)</w:t>
      </w:r>
      <w:r w:rsidRPr="00031B22">
        <w:rPr>
          <w:rFonts w:cs="Arial"/>
          <w:rtl/>
          <w:lang w:val="fr-MA"/>
        </w:rPr>
        <w:t>.</w:t>
      </w:r>
    </w:p>
    <w:p w14:paraId="133D9916" w14:textId="77777777" w:rsidR="00031B22" w:rsidRPr="00031B22" w:rsidRDefault="00031B22" w:rsidP="00031B22">
      <w:pPr>
        <w:bidi w:val="0"/>
      </w:pPr>
      <w:r w:rsidRPr="00031B22">
        <w:rPr>
          <w:rFonts w:cs="Arial"/>
          <w:rtl/>
          <w:lang w:val="fr-MA"/>
        </w:rPr>
        <w:t>- **</w:t>
      </w:r>
      <w:r w:rsidRPr="00031B22">
        <w:t xml:space="preserve">The Digital </w:t>
      </w:r>
      <w:proofErr w:type="gramStart"/>
      <w:r w:rsidRPr="00031B22">
        <w:t>Library:*</w:t>
      </w:r>
      <w:proofErr w:type="gramEnd"/>
      <w:r w:rsidRPr="00031B22">
        <w:t xml:space="preserve">* As of early 2026, the collection hosts 68 volumes (34 in Arabic and 34 in </w:t>
      </w:r>
      <w:proofErr w:type="gramStart"/>
      <w:r w:rsidRPr="00031B22">
        <w:t>English),</w:t>
      </w:r>
      <w:proofErr w:type="gramEnd"/>
      <w:r w:rsidRPr="00031B22">
        <w:t xml:space="preserve"> fully optimized for AI-assisted research and digital archiving</w:t>
      </w:r>
      <w:r w:rsidRPr="00031B22">
        <w:rPr>
          <w:rFonts w:cs="Arial"/>
          <w:rtl/>
          <w:lang w:val="fr-MA"/>
        </w:rPr>
        <w:t>.</w:t>
      </w:r>
    </w:p>
    <w:p w14:paraId="3D269AB0" w14:textId="77777777" w:rsidR="00031B22" w:rsidRPr="00031B22" w:rsidRDefault="00031B22" w:rsidP="00031B22">
      <w:pPr>
        <w:bidi w:val="0"/>
      </w:pPr>
      <w:r w:rsidRPr="00031B22">
        <w:rPr>
          <w:rFonts w:cs="Arial"/>
          <w:rtl/>
          <w:lang w:val="fr-MA"/>
        </w:rPr>
        <w:t>- **</w:t>
      </w:r>
      <w:r w:rsidRPr="00031B22">
        <w:t xml:space="preserve">Official </w:t>
      </w:r>
      <w:proofErr w:type="gramStart"/>
      <w:r w:rsidRPr="00031B22">
        <w:t>Platforms</w:t>
      </w:r>
      <w:r w:rsidRPr="00031B22">
        <w:rPr>
          <w:rFonts w:cs="Arial"/>
          <w:rtl/>
          <w:lang w:val="fr-MA"/>
        </w:rPr>
        <w:t>:*</w:t>
      </w:r>
      <w:proofErr w:type="gramEnd"/>
      <w:r w:rsidRPr="00031B22">
        <w:rPr>
          <w:rFonts w:cs="Arial"/>
          <w:rtl/>
          <w:lang w:val="fr-MA"/>
        </w:rPr>
        <w:t>*</w:t>
      </w:r>
    </w:p>
    <w:p w14:paraId="0D092689" w14:textId="77777777" w:rsidR="00031B22" w:rsidRPr="00031B22" w:rsidRDefault="00031B22" w:rsidP="00031B22">
      <w:pPr>
        <w:bidi w:val="0"/>
      </w:pPr>
      <w:r w:rsidRPr="00031B22">
        <w:rPr>
          <w:rFonts w:cs="Arial"/>
          <w:rtl/>
          <w:lang w:val="fr-MA"/>
        </w:rPr>
        <w:t xml:space="preserve">  - </w:t>
      </w:r>
      <w:r w:rsidRPr="00031B22">
        <w:t>Main Website: nasserhabitat.github.io/nasser-books</w:t>
      </w:r>
      <w:r w:rsidRPr="00031B22">
        <w:rPr>
          <w:rFonts w:cs="Arial"/>
          <w:rtl/>
          <w:lang w:val="fr-MA"/>
        </w:rPr>
        <w:t>/</w:t>
      </w:r>
    </w:p>
    <w:p w14:paraId="33180C05" w14:textId="77777777" w:rsidR="00031B22" w:rsidRPr="00031B22" w:rsidRDefault="00031B22" w:rsidP="00031B22">
      <w:pPr>
        <w:bidi w:val="0"/>
      </w:pPr>
      <w:r w:rsidRPr="00031B22">
        <w:rPr>
          <w:rFonts w:cs="Arial"/>
          <w:rtl/>
          <w:lang w:val="fr-MA"/>
        </w:rPr>
        <w:t xml:space="preserve">  - </w:t>
      </w:r>
      <w:r w:rsidRPr="00031B22">
        <w:t xml:space="preserve">GitHub: </w:t>
      </w:r>
      <w:proofErr w:type="spellStart"/>
      <w:r w:rsidRPr="00031B22">
        <w:t>nasserhabitat</w:t>
      </w:r>
      <w:proofErr w:type="spellEnd"/>
      <w:r w:rsidRPr="00031B22">
        <w:t>/nasser-books</w:t>
      </w:r>
    </w:p>
    <w:p w14:paraId="3C91E2C6" w14:textId="77777777" w:rsidR="00031B22" w:rsidRPr="00031B22" w:rsidRDefault="00031B22" w:rsidP="00031B22">
      <w:pPr>
        <w:bidi w:val="0"/>
      </w:pPr>
    </w:p>
    <w:p w14:paraId="43B5A04B" w14:textId="77777777" w:rsidR="00031B22" w:rsidRPr="00031B22" w:rsidRDefault="00031B22" w:rsidP="00031B22">
      <w:pPr>
        <w:bidi w:val="0"/>
      </w:pPr>
      <w:r w:rsidRPr="00031B22">
        <w:rPr>
          <w:rFonts w:cs="Arial"/>
          <w:rtl/>
          <w:lang w:val="fr-MA"/>
        </w:rPr>
        <w:t>---</w:t>
      </w:r>
    </w:p>
    <w:p w14:paraId="29D33956" w14:textId="77777777" w:rsidR="00031B22" w:rsidRPr="00031B22" w:rsidRDefault="00031B22" w:rsidP="00031B22">
      <w:pPr>
        <w:bidi w:val="0"/>
      </w:pPr>
    </w:p>
    <w:p w14:paraId="274B54C9" w14:textId="77777777" w:rsidR="00031B22" w:rsidRPr="00031B22" w:rsidRDefault="00031B22" w:rsidP="00031B22">
      <w:pPr>
        <w:pStyle w:val="Titre2"/>
        <w:bidi w:val="0"/>
      </w:pPr>
      <w:r w:rsidRPr="00031B22">
        <w:rPr>
          <w:rFonts w:cs="Arial"/>
          <w:rtl/>
          <w:lang w:val="fr-MA"/>
        </w:rPr>
        <w:t xml:space="preserve">## </w:t>
      </w:r>
      <w:r w:rsidRPr="00031B22">
        <w:t>II. Translator’s Note: The Bridge of Meaning</w:t>
      </w:r>
    </w:p>
    <w:p w14:paraId="100073DF" w14:textId="77777777" w:rsidR="00031B22" w:rsidRPr="00031B22" w:rsidRDefault="00031B22" w:rsidP="00031B22">
      <w:pPr>
        <w:bidi w:val="0"/>
      </w:pPr>
    </w:p>
    <w:p w14:paraId="7C69E51C" w14:textId="77777777" w:rsidR="00031B22" w:rsidRPr="00031B22" w:rsidRDefault="00031B22" w:rsidP="00031B22">
      <w:pPr>
        <w:bidi w:val="0"/>
      </w:pPr>
      <w:r w:rsidRPr="00031B22">
        <w:t>This English edition is a condensed conceptual adaptation. It is not a word</w:t>
      </w:r>
      <w:r w:rsidRPr="00031B22">
        <w:rPr>
          <w:rFonts w:ascii="Cambria Math" w:hAnsi="Cambria Math" w:cs="Cambria Math"/>
        </w:rPr>
        <w:t>‑</w:t>
      </w:r>
      <w:r w:rsidRPr="00031B22">
        <w:t>for</w:t>
      </w:r>
      <w:r w:rsidRPr="00031B22">
        <w:rPr>
          <w:rFonts w:ascii="Cambria Math" w:hAnsi="Cambria Math" w:cs="Cambria Math"/>
        </w:rPr>
        <w:t>‑</w:t>
      </w:r>
      <w:r w:rsidRPr="00031B22">
        <w:t xml:space="preserve">word translation, but rather an </w:t>
      </w:r>
      <w:r w:rsidRPr="00031B22">
        <w:rPr>
          <w:rFonts w:ascii="Aptos" w:hAnsi="Aptos" w:cs="Aptos"/>
        </w:rPr>
        <w:t>“</w:t>
      </w:r>
      <w:r w:rsidRPr="00031B22">
        <w:t>extraction of essence.</w:t>
      </w:r>
      <w:r w:rsidRPr="00031B22">
        <w:rPr>
          <w:rFonts w:ascii="Aptos" w:hAnsi="Aptos" w:cs="Aptos"/>
        </w:rPr>
        <w:t>”</w:t>
      </w:r>
      <w:r w:rsidRPr="00031B22">
        <w:t xml:space="preserve"> It presents the core philosophical framework in accessible English, omitting the exhaustive linguistic debates and classical references found in the original Arabic text</w:t>
      </w:r>
      <w:r w:rsidRPr="00031B22">
        <w:rPr>
          <w:rFonts w:cs="Arial"/>
          <w:rtl/>
          <w:lang w:val="fr-MA"/>
        </w:rPr>
        <w:t>.</w:t>
      </w:r>
    </w:p>
    <w:p w14:paraId="05875EBC" w14:textId="77777777" w:rsidR="00031B22" w:rsidRPr="00031B22" w:rsidRDefault="00031B22" w:rsidP="00031B22">
      <w:pPr>
        <w:bidi w:val="0"/>
      </w:pPr>
    </w:p>
    <w:p w14:paraId="3549F3A4" w14:textId="77777777" w:rsidR="00031B22" w:rsidRPr="00031B22" w:rsidRDefault="00031B22" w:rsidP="00031B22">
      <w:pPr>
        <w:bidi w:val="0"/>
      </w:pPr>
      <w:r w:rsidRPr="00031B22">
        <w:lastRenderedPageBreak/>
        <w:t>For the academic researcher: The original Arabic version remains the primary source for comprehensive linguistic analysis, detailed exegesis (Tafsir), and the complete bibliography</w:t>
      </w:r>
      <w:r w:rsidRPr="00031B22">
        <w:rPr>
          <w:rFonts w:cs="Arial"/>
          <w:rtl/>
          <w:lang w:val="fr-MA"/>
        </w:rPr>
        <w:t>.</w:t>
      </w:r>
    </w:p>
    <w:p w14:paraId="7114ADE5" w14:textId="77777777" w:rsidR="00031B22" w:rsidRPr="00031B22" w:rsidRDefault="00031B22" w:rsidP="00031B22">
      <w:pPr>
        <w:bidi w:val="0"/>
      </w:pPr>
    </w:p>
    <w:p w14:paraId="416029CB" w14:textId="77777777" w:rsidR="00031B22" w:rsidRPr="00031B22" w:rsidRDefault="00031B22" w:rsidP="00031B22">
      <w:pPr>
        <w:bidi w:val="0"/>
      </w:pPr>
      <w:r w:rsidRPr="00031B22">
        <w:rPr>
          <w:rFonts w:cs="Arial"/>
          <w:rtl/>
          <w:lang w:val="fr-MA"/>
        </w:rPr>
        <w:t>---</w:t>
      </w:r>
    </w:p>
    <w:p w14:paraId="2130377A" w14:textId="77777777" w:rsidR="00031B22" w:rsidRPr="00031B22" w:rsidRDefault="00031B22" w:rsidP="00031B22">
      <w:pPr>
        <w:bidi w:val="0"/>
      </w:pPr>
    </w:p>
    <w:p w14:paraId="51CCF7EB" w14:textId="77777777" w:rsidR="00031B22" w:rsidRPr="00031B22" w:rsidRDefault="00031B22" w:rsidP="00031B22">
      <w:pPr>
        <w:pStyle w:val="Titre2"/>
        <w:bidi w:val="0"/>
      </w:pPr>
      <w:r w:rsidRPr="00031B22">
        <w:rPr>
          <w:rFonts w:cs="Arial"/>
          <w:rtl/>
          <w:lang w:val="fr-MA"/>
        </w:rPr>
        <w:t xml:space="preserve">## </w:t>
      </w:r>
      <w:r w:rsidRPr="00031B22">
        <w:t>Introduction: Why This Book</w:t>
      </w:r>
      <w:r w:rsidRPr="00031B22">
        <w:rPr>
          <w:rFonts w:cs="Arial"/>
          <w:rtl/>
          <w:lang w:val="fr-MA"/>
        </w:rPr>
        <w:t>?</w:t>
      </w:r>
    </w:p>
    <w:p w14:paraId="3F4FDFD7" w14:textId="77777777" w:rsidR="00031B22" w:rsidRPr="00031B22" w:rsidRDefault="00031B22" w:rsidP="00031B22">
      <w:pPr>
        <w:bidi w:val="0"/>
      </w:pPr>
    </w:p>
    <w:p w14:paraId="764B2367" w14:textId="77777777" w:rsidR="00031B22" w:rsidRPr="00031B22" w:rsidRDefault="00031B22" w:rsidP="00031B22">
      <w:pPr>
        <w:bidi w:val="0"/>
      </w:pPr>
      <w:r w:rsidRPr="00031B22">
        <w:t>In contemporary religious consciousness, the concept of *divorce* (</w:t>
      </w:r>
      <w:proofErr w:type="spellStart"/>
      <w:r w:rsidRPr="00031B22">
        <w:rPr>
          <w:rFonts w:ascii="Calibri" w:hAnsi="Calibri" w:cs="Calibri"/>
        </w:rPr>
        <w:t>ṭ</w:t>
      </w:r>
      <w:r w:rsidRPr="00031B22">
        <w:t>alāq</w:t>
      </w:r>
      <w:proofErr w:type="spellEnd"/>
      <w:r w:rsidRPr="00031B22">
        <w:t>) has been severely reduced to two narrow levels</w:t>
      </w:r>
      <w:r w:rsidRPr="00031B22">
        <w:rPr>
          <w:rFonts w:cs="Arial"/>
          <w:rtl/>
          <w:lang w:val="fr-MA"/>
        </w:rPr>
        <w:t>:</w:t>
      </w:r>
    </w:p>
    <w:p w14:paraId="3B9A20A0" w14:textId="77777777" w:rsidR="00031B22" w:rsidRPr="00031B22" w:rsidRDefault="00031B22" w:rsidP="00031B22">
      <w:pPr>
        <w:bidi w:val="0"/>
      </w:pPr>
      <w:r w:rsidRPr="00031B22">
        <w:rPr>
          <w:rFonts w:cs="Arial"/>
          <w:rtl/>
          <w:lang w:val="fr-MA"/>
        </w:rPr>
        <w:t xml:space="preserve">- </w:t>
      </w:r>
      <w:r w:rsidRPr="00031B22">
        <w:t>A procedural legal act – simply “ending the marriage</w:t>
      </w:r>
      <w:r w:rsidRPr="00031B22">
        <w:rPr>
          <w:rFonts w:cs="Arial"/>
          <w:rtl/>
          <w:lang w:val="fr-MA"/>
        </w:rPr>
        <w:t>.”</w:t>
      </w:r>
    </w:p>
    <w:p w14:paraId="22E27DDB" w14:textId="77777777" w:rsidR="00031B22" w:rsidRPr="00031B22" w:rsidRDefault="00031B22" w:rsidP="00031B22">
      <w:pPr>
        <w:bidi w:val="0"/>
      </w:pPr>
      <w:r w:rsidRPr="00031B22">
        <w:rPr>
          <w:rFonts w:cs="Arial"/>
          <w:rtl/>
          <w:lang w:val="fr-MA"/>
        </w:rPr>
        <w:t xml:space="preserve">- </w:t>
      </w:r>
      <w:r w:rsidRPr="00031B22">
        <w:t>An emotional, moral stigma – “failure, breakdown, shame</w:t>
      </w:r>
      <w:r w:rsidRPr="00031B22">
        <w:rPr>
          <w:rFonts w:cs="Arial"/>
          <w:rtl/>
          <w:lang w:val="fr-MA"/>
        </w:rPr>
        <w:t>.”</w:t>
      </w:r>
    </w:p>
    <w:p w14:paraId="66030B54" w14:textId="77777777" w:rsidR="00031B22" w:rsidRPr="00031B22" w:rsidRDefault="00031B22" w:rsidP="00031B22">
      <w:pPr>
        <w:bidi w:val="0"/>
      </w:pPr>
    </w:p>
    <w:p w14:paraId="1DD68E61" w14:textId="77777777" w:rsidR="00031B22" w:rsidRPr="00031B22" w:rsidRDefault="00031B22" w:rsidP="00031B22">
      <w:pPr>
        <w:bidi w:val="0"/>
      </w:pPr>
      <w:r w:rsidRPr="00031B22">
        <w:t>Both understandings miss the profound Quranic structure of the concept. The juristic tradition – though necessary for regulation – treated divorce as a chapter of rulings without analyzing its linguistic architecture within the Quran. Meanwhile, modern moralistic discourse loaded divorce with such intense psychological weight that it became “absolute evil,” rather than part of a divine balance for managing relationships and transitions</w:t>
      </w:r>
      <w:r w:rsidRPr="00031B22">
        <w:rPr>
          <w:rFonts w:cs="Arial"/>
          <w:rtl/>
          <w:lang w:val="fr-MA"/>
        </w:rPr>
        <w:t>.</w:t>
      </w:r>
    </w:p>
    <w:p w14:paraId="4B20D230" w14:textId="77777777" w:rsidR="00031B22" w:rsidRPr="00031B22" w:rsidRDefault="00031B22" w:rsidP="00031B22">
      <w:pPr>
        <w:bidi w:val="0"/>
      </w:pPr>
    </w:p>
    <w:p w14:paraId="452C690F" w14:textId="77777777" w:rsidR="00031B22" w:rsidRPr="00031B22" w:rsidRDefault="00031B22" w:rsidP="00031B22">
      <w:pPr>
        <w:bidi w:val="0"/>
      </w:pPr>
      <w:r w:rsidRPr="00031B22">
        <w:rPr>
          <w:rFonts w:cs="Arial"/>
          <w:rtl/>
          <w:lang w:val="fr-MA"/>
        </w:rPr>
        <w:t>**</w:t>
      </w:r>
      <w:r w:rsidRPr="00031B22">
        <w:t xml:space="preserve">The central question of this study </w:t>
      </w:r>
      <w:proofErr w:type="gramStart"/>
      <w:r w:rsidRPr="00031B22">
        <w:t>is</w:t>
      </w:r>
      <w:r w:rsidRPr="00031B22">
        <w:rPr>
          <w:rFonts w:cs="Arial"/>
          <w:rtl/>
          <w:lang w:val="fr-MA"/>
        </w:rPr>
        <w:t>:*</w:t>
      </w:r>
      <w:proofErr w:type="gramEnd"/>
      <w:r w:rsidRPr="00031B22">
        <w:rPr>
          <w:rFonts w:cs="Arial"/>
          <w:rtl/>
          <w:lang w:val="fr-MA"/>
        </w:rPr>
        <w:t xml:space="preserve">*  </w:t>
      </w:r>
    </w:p>
    <w:p w14:paraId="53C73452" w14:textId="77777777" w:rsidR="00031B22" w:rsidRPr="00031B22" w:rsidRDefault="00031B22" w:rsidP="00031B22">
      <w:pPr>
        <w:bidi w:val="0"/>
      </w:pPr>
      <w:r w:rsidRPr="00031B22">
        <w:rPr>
          <w:rFonts w:cs="Arial"/>
          <w:rtl/>
          <w:lang w:val="fr-MA"/>
        </w:rPr>
        <w:t>*</w:t>
      </w:r>
      <w:r w:rsidRPr="00031B22">
        <w:t>How did the Quran rebuild the concept of divorce as a legislative and existential protocol for repositioning, rather than merely a separatist event</w:t>
      </w:r>
      <w:r w:rsidRPr="00031B22">
        <w:rPr>
          <w:rFonts w:cs="Arial"/>
          <w:rtl/>
          <w:lang w:val="fr-MA"/>
        </w:rPr>
        <w:t>?*</w:t>
      </w:r>
    </w:p>
    <w:p w14:paraId="1C2F1FC2" w14:textId="77777777" w:rsidR="00031B22" w:rsidRPr="00031B22" w:rsidRDefault="00031B22" w:rsidP="00031B22">
      <w:pPr>
        <w:bidi w:val="0"/>
      </w:pPr>
    </w:p>
    <w:p w14:paraId="56E21384" w14:textId="77777777" w:rsidR="00031B22" w:rsidRPr="00031B22" w:rsidRDefault="00031B22" w:rsidP="00031B22">
      <w:pPr>
        <w:bidi w:val="0"/>
      </w:pPr>
      <w:r w:rsidRPr="00031B22">
        <w:rPr>
          <w:rFonts w:cs="Arial"/>
          <w:rtl/>
          <w:lang w:val="fr-MA"/>
        </w:rPr>
        <w:t>---</w:t>
      </w:r>
    </w:p>
    <w:p w14:paraId="3A139814" w14:textId="77777777" w:rsidR="00031B22" w:rsidRPr="00031B22" w:rsidRDefault="00031B22" w:rsidP="00031B22">
      <w:pPr>
        <w:bidi w:val="0"/>
      </w:pPr>
    </w:p>
    <w:p w14:paraId="1CBE0B0A" w14:textId="77777777" w:rsidR="00031B22" w:rsidRPr="00031B22" w:rsidRDefault="00031B22" w:rsidP="00031B22">
      <w:pPr>
        <w:pStyle w:val="Titre2"/>
        <w:bidi w:val="0"/>
      </w:pPr>
      <w:r w:rsidRPr="00031B22">
        <w:rPr>
          <w:rFonts w:cs="Arial"/>
          <w:rtl/>
          <w:lang w:val="fr-MA"/>
        </w:rPr>
        <w:t xml:space="preserve">## </w:t>
      </w:r>
      <w:r w:rsidRPr="00031B22">
        <w:t>The Core Thesis</w:t>
      </w:r>
    </w:p>
    <w:p w14:paraId="41BA34F5" w14:textId="77777777" w:rsidR="00031B22" w:rsidRPr="00031B22" w:rsidRDefault="00031B22" w:rsidP="00031B22">
      <w:pPr>
        <w:bidi w:val="0"/>
      </w:pPr>
    </w:p>
    <w:p w14:paraId="1F8E68EE" w14:textId="77777777" w:rsidR="00031B22" w:rsidRPr="00031B22" w:rsidRDefault="00031B22" w:rsidP="00031B22">
      <w:pPr>
        <w:bidi w:val="0"/>
      </w:pPr>
      <w:r w:rsidRPr="00031B22">
        <w:rPr>
          <w:rFonts w:cs="Arial"/>
          <w:rtl/>
          <w:lang w:val="fr-MA"/>
        </w:rPr>
        <w:t>&gt; **</w:t>
      </w:r>
      <w:r w:rsidRPr="00031B22">
        <w:t>Divorce in the Quranic tongue is not a mere procedure to end a relationship. It is a legislative</w:t>
      </w:r>
      <w:r w:rsidRPr="00031B22">
        <w:rPr>
          <w:rFonts w:ascii="Cambria Math" w:hAnsi="Cambria Math" w:cs="Cambria Math"/>
        </w:rPr>
        <w:t>‑</w:t>
      </w:r>
      <w:r w:rsidRPr="00031B22">
        <w:t xml:space="preserve">existential structure that organizes the transition from a dysfunctional bond to a new position, within a balance that preserves rights and prevents </w:t>
      </w:r>
      <w:proofErr w:type="gramStart"/>
      <w:r w:rsidRPr="00031B22">
        <w:t>harm</w:t>
      </w:r>
      <w:r w:rsidRPr="00031B22">
        <w:rPr>
          <w:rFonts w:cs="Arial"/>
          <w:rtl/>
          <w:lang w:val="fr-MA"/>
        </w:rPr>
        <w:t>.*</w:t>
      </w:r>
      <w:proofErr w:type="gramEnd"/>
      <w:r w:rsidRPr="00031B22">
        <w:rPr>
          <w:rFonts w:cs="Arial"/>
          <w:rtl/>
          <w:lang w:val="fr-MA"/>
        </w:rPr>
        <w:t>*</w:t>
      </w:r>
    </w:p>
    <w:p w14:paraId="355C48B4" w14:textId="77777777" w:rsidR="00031B22" w:rsidRPr="00031B22" w:rsidRDefault="00031B22" w:rsidP="00031B22">
      <w:pPr>
        <w:bidi w:val="0"/>
      </w:pPr>
    </w:p>
    <w:p w14:paraId="305DFDDA" w14:textId="77777777" w:rsidR="00031B22" w:rsidRPr="00031B22" w:rsidRDefault="00031B22" w:rsidP="00031B22">
      <w:pPr>
        <w:bidi w:val="0"/>
      </w:pPr>
      <w:r w:rsidRPr="00031B22">
        <w:t>In the Quranic system</w:t>
      </w:r>
      <w:r w:rsidRPr="00031B22">
        <w:rPr>
          <w:rFonts w:cs="Arial"/>
          <w:rtl/>
          <w:lang w:val="fr-MA"/>
        </w:rPr>
        <w:t>:</w:t>
      </w:r>
    </w:p>
    <w:p w14:paraId="20E07395" w14:textId="77777777" w:rsidR="00031B22" w:rsidRPr="00031B22" w:rsidRDefault="00031B22" w:rsidP="00031B22">
      <w:pPr>
        <w:bidi w:val="0"/>
      </w:pPr>
      <w:r w:rsidRPr="00031B22">
        <w:rPr>
          <w:rFonts w:cs="Arial"/>
          <w:rtl/>
          <w:lang w:val="fr-MA"/>
        </w:rPr>
        <w:t xml:space="preserve">- </w:t>
      </w:r>
      <w:r w:rsidRPr="00031B22">
        <w:t>Divorce is not **destruction** but **organized deconstruction</w:t>
      </w:r>
      <w:r w:rsidRPr="00031B22">
        <w:rPr>
          <w:rFonts w:cs="Arial"/>
          <w:rtl/>
          <w:lang w:val="fr-MA"/>
        </w:rPr>
        <w:t>**.</w:t>
      </w:r>
    </w:p>
    <w:p w14:paraId="5DBED75F" w14:textId="77777777" w:rsidR="00031B22" w:rsidRPr="00031B22" w:rsidRDefault="00031B22" w:rsidP="00031B22">
      <w:pPr>
        <w:bidi w:val="0"/>
      </w:pPr>
      <w:r w:rsidRPr="00031B22">
        <w:rPr>
          <w:rFonts w:cs="Arial"/>
          <w:rtl/>
          <w:lang w:val="fr-MA"/>
        </w:rPr>
        <w:t xml:space="preserve">- </w:t>
      </w:r>
      <w:r w:rsidRPr="00031B22">
        <w:t>It is not **chaos** but **engineered transition</w:t>
      </w:r>
      <w:r w:rsidRPr="00031B22">
        <w:rPr>
          <w:rFonts w:cs="Arial"/>
          <w:rtl/>
          <w:lang w:val="fr-MA"/>
        </w:rPr>
        <w:t>**.</w:t>
      </w:r>
    </w:p>
    <w:p w14:paraId="7D5932D9" w14:textId="77777777" w:rsidR="00031B22" w:rsidRPr="00031B22" w:rsidRDefault="00031B22" w:rsidP="00031B22">
      <w:pPr>
        <w:bidi w:val="0"/>
      </w:pPr>
      <w:r w:rsidRPr="00031B22">
        <w:rPr>
          <w:rFonts w:cs="Arial"/>
          <w:rtl/>
          <w:lang w:val="fr-MA"/>
        </w:rPr>
        <w:t xml:space="preserve">- </w:t>
      </w:r>
      <w:r w:rsidRPr="00031B22">
        <w:t>It is not an **end** but a **stage of review and reformation</w:t>
      </w:r>
      <w:r w:rsidRPr="00031B22">
        <w:rPr>
          <w:rFonts w:cs="Arial"/>
          <w:rtl/>
          <w:lang w:val="fr-MA"/>
        </w:rPr>
        <w:t>**.</w:t>
      </w:r>
    </w:p>
    <w:p w14:paraId="620098C7" w14:textId="77777777" w:rsidR="00031B22" w:rsidRPr="00031B22" w:rsidRDefault="00031B22" w:rsidP="00031B22">
      <w:pPr>
        <w:bidi w:val="0"/>
      </w:pPr>
    </w:p>
    <w:p w14:paraId="4BF20480" w14:textId="77777777" w:rsidR="00031B22" w:rsidRPr="00031B22" w:rsidRDefault="00031B22" w:rsidP="00031B22">
      <w:pPr>
        <w:bidi w:val="0"/>
      </w:pPr>
      <w:r w:rsidRPr="00031B22">
        <w:rPr>
          <w:rFonts w:cs="Arial"/>
          <w:rtl/>
          <w:lang w:val="fr-MA"/>
        </w:rPr>
        <w:t>---</w:t>
      </w:r>
    </w:p>
    <w:p w14:paraId="1EA38628" w14:textId="77777777" w:rsidR="00031B22" w:rsidRPr="00031B22" w:rsidRDefault="00031B22" w:rsidP="00031B22">
      <w:pPr>
        <w:bidi w:val="0"/>
      </w:pPr>
    </w:p>
    <w:p w14:paraId="025E7657" w14:textId="77777777" w:rsidR="00031B22" w:rsidRPr="00031B22" w:rsidRDefault="00031B22" w:rsidP="00031B22">
      <w:pPr>
        <w:pStyle w:val="Titre2"/>
        <w:bidi w:val="0"/>
      </w:pPr>
      <w:r w:rsidRPr="00031B22">
        <w:rPr>
          <w:rFonts w:cs="Arial"/>
          <w:rtl/>
          <w:lang w:val="fr-MA"/>
        </w:rPr>
        <w:t xml:space="preserve">## </w:t>
      </w:r>
      <w:r w:rsidRPr="00031B22">
        <w:t>Part One: The Method – “Fiqh al</w:t>
      </w:r>
      <w:r w:rsidRPr="00031B22">
        <w:rPr>
          <w:rFonts w:ascii="Cambria Math" w:hAnsi="Cambria Math" w:cs="Cambria Math"/>
        </w:rPr>
        <w:t>‑</w:t>
      </w:r>
      <w:r w:rsidRPr="00031B22">
        <w:t>Lisan</w:t>
      </w:r>
      <w:r w:rsidRPr="00031B22">
        <w:rPr>
          <w:rFonts w:ascii="Aptos" w:hAnsi="Aptos" w:cs="Aptos"/>
        </w:rPr>
        <w:t>”</w:t>
      </w:r>
      <w:r w:rsidRPr="00031B22">
        <w:t xml:space="preserve"> (Jurisprudence of the Quranic Tongue)</w:t>
      </w:r>
    </w:p>
    <w:p w14:paraId="7CEE97DB" w14:textId="77777777" w:rsidR="00031B22" w:rsidRPr="00031B22" w:rsidRDefault="00031B22" w:rsidP="00031B22">
      <w:pPr>
        <w:bidi w:val="0"/>
      </w:pPr>
    </w:p>
    <w:p w14:paraId="6844ABDD" w14:textId="77777777" w:rsidR="00031B22" w:rsidRPr="00031B22" w:rsidRDefault="00031B22" w:rsidP="00031B22">
      <w:pPr>
        <w:pStyle w:val="Titre3"/>
        <w:bidi w:val="0"/>
      </w:pPr>
      <w:r w:rsidRPr="00031B22">
        <w:rPr>
          <w:rFonts w:cs="Arial"/>
          <w:rtl/>
          <w:lang w:val="fr-MA"/>
        </w:rPr>
        <w:t xml:space="preserve">### 1.1 </w:t>
      </w:r>
      <w:r w:rsidRPr="00031B22">
        <w:t>What is Fiqh al</w:t>
      </w:r>
      <w:r w:rsidRPr="00031B22">
        <w:rPr>
          <w:rFonts w:ascii="Cambria Math" w:hAnsi="Cambria Math" w:cs="Cambria Math"/>
        </w:rPr>
        <w:t>‑</w:t>
      </w:r>
      <w:r w:rsidRPr="00031B22">
        <w:t>Lisan</w:t>
      </w:r>
      <w:r w:rsidRPr="00031B22">
        <w:rPr>
          <w:rFonts w:cs="Arial"/>
          <w:rtl/>
          <w:lang w:val="fr-MA"/>
        </w:rPr>
        <w:t>?</w:t>
      </w:r>
    </w:p>
    <w:p w14:paraId="2D821F11" w14:textId="77777777" w:rsidR="00031B22" w:rsidRPr="00031B22" w:rsidRDefault="00031B22" w:rsidP="00031B22">
      <w:pPr>
        <w:bidi w:val="0"/>
      </w:pPr>
    </w:p>
    <w:p w14:paraId="73EEAA96" w14:textId="77777777" w:rsidR="00031B22" w:rsidRPr="00031B22" w:rsidRDefault="00031B22" w:rsidP="00031B22">
      <w:pPr>
        <w:bidi w:val="0"/>
      </w:pPr>
      <w:r w:rsidRPr="00031B22">
        <w:t>It is a structural</w:t>
      </w:r>
      <w:r w:rsidRPr="00031B22">
        <w:rPr>
          <w:rFonts w:ascii="Cambria Math" w:hAnsi="Cambria Math" w:cs="Cambria Math"/>
        </w:rPr>
        <w:t>‑</w:t>
      </w:r>
      <w:r w:rsidRPr="00031B22">
        <w:t>analytical method that aims to discover the semantic laws by which the Quran governs its concepts. It connects</w:t>
      </w:r>
      <w:r w:rsidRPr="00031B22">
        <w:rPr>
          <w:rFonts w:cs="Arial"/>
          <w:rtl/>
          <w:lang w:val="fr-MA"/>
        </w:rPr>
        <w:t>:</w:t>
      </w:r>
    </w:p>
    <w:p w14:paraId="26132D69" w14:textId="77777777" w:rsidR="00031B22" w:rsidRPr="00031B22" w:rsidRDefault="00031B22" w:rsidP="00031B22">
      <w:pPr>
        <w:bidi w:val="0"/>
      </w:pPr>
      <w:r w:rsidRPr="00031B22">
        <w:rPr>
          <w:rFonts w:cs="Arial"/>
          <w:rtl/>
          <w:lang w:val="fr-MA"/>
        </w:rPr>
        <w:t xml:space="preserve">- </w:t>
      </w:r>
      <w:r w:rsidRPr="00031B22">
        <w:t>The linguistic root</w:t>
      </w:r>
    </w:p>
    <w:p w14:paraId="48C1E4CB" w14:textId="77777777" w:rsidR="00031B22" w:rsidRPr="00031B22" w:rsidRDefault="00031B22" w:rsidP="00031B22">
      <w:pPr>
        <w:bidi w:val="0"/>
      </w:pPr>
      <w:r w:rsidRPr="00031B22">
        <w:rPr>
          <w:rFonts w:cs="Arial"/>
          <w:rtl/>
          <w:lang w:val="fr-MA"/>
        </w:rPr>
        <w:t xml:space="preserve">- </w:t>
      </w:r>
      <w:r w:rsidRPr="00031B22">
        <w:t>The textual structure</w:t>
      </w:r>
    </w:p>
    <w:p w14:paraId="51731CCE" w14:textId="77777777" w:rsidR="00031B22" w:rsidRPr="00031B22" w:rsidRDefault="00031B22" w:rsidP="00031B22">
      <w:pPr>
        <w:bidi w:val="0"/>
      </w:pPr>
      <w:r w:rsidRPr="00031B22">
        <w:rPr>
          <w:rFonts w:cs="Arial"/>
          <w:rtl/>
          <w:lang w:val="fr-MA"/>
        </w:rPr>
        <w:t xml:space="preserve">- </w:t>
      </w:r>
      <w:r w:rsidRPr="00031B22">
        <w:t>The conceptual network</w:t>
      </w:r>
    </w:p>
    <w:p w14:paraId="4824FB9A" w14:textId="77777777" w:rsidR="00031B22" w:rsidRPr="00031B22" w:rsidRDefault="00031B22" w:rsidP="00031B22">
      <w:pPr>
        <w:bidi w:val="0"/>
      </w:pPr>
      <w:r w:rsidRPr="00031B22">
        <w:rPr>
          <w:rFonts w:cs="Arial"/>
          <w:rtl/>
          <w:lang w:val="fr-MA"/>
        </w:rPr>
        <w:t xml:space="preserve">- </w:t>
      </w:r>
      <w:r w:rsidRPr="00031B22">
        <w:t>The operational function of meaning</w:t>
      </w:r>
    </w:p>
    <w:p w14:paraId="4DD52AF2" w14:textId="77777777" w:rsidR="00031B22" w:rsidRPr="00031B22" w:rsidRDefault="00031B22" w:rsidP="00031B22">
      <w:pPr>
        <w:bidi w:val="0"/>
      </w:pPr>
    </w:p>
    <w:p w14:paraId="05DD6441" w14:textId="77777777" w:rsidR="00031B22" w:rsidRPr="00031B22" w:rsidRDefault="00031B22" w:rsidP="00031B22">
      <w:pPr>
        <w:bidi w:val="0"/>
      </w:pPr>
      <w:r w:rsidRPr="00031B22">
        <w:t>In other words, meaning in the Quran is not extracted from an isolated word; it is built from the interaction of the root with its context, from the integration of the concept into a network, and from its transformation into an actionable function</w:t>
      </w:r>
      <w:r w:rsidRPr="00031B22">
        <w:rPr>
          <w:rFonts w:cs="Arial"/>
          <w:rtl/>
          <w:lang w:val="fr-MA"/>
        </w:rPr>
        <w:t>.</w:t>
      </w:r>
    </w:p>
    <w:p w14:paraId="195BB907" w14:textId="77777777" w:rsidR="00031B22" w:rsidRPr="00031B22" w:rsidRDefault="00031B22" w:rsidP="00031B22">
      <w:pPr>
        <w:bidi w:val="0"/>
      </w:pPr>
    </w:p>
    <w:p w14:paraId="6ED609D9" w14:textId="77777777" w:rsidR="00031B22" w:rsidRPr="00031B22" w:rsidRDefault="00031B22" w:rsidP="00031B22">
      <w:pPr>
        <w:pStyle w:val="Titre3"/>
        <w:bidi w:val="0"/>
      </w:pPr>
      <w:r w:rsidRPr="00031B22">
        <w:rPr>
          <w:rFonts w:cs="Arial"/>
          <w:rtl/>
          <w:lang w:val="fr-MA"/>
        </w:rPr>
        <w:t xml:space="preserve">### 1.2 </w:t>
      </w:r>
      <w:r w:rsidRPr="00031B22">
        <w:t>The Four Levels of Analysis</w:t>
      </w:r>
    </w:p>
    <w:p w14:paraId="2444AE8A" w14:textId="77777777" w:rsidR="00031B22" w:rsidRPr="00031B22" w:rsidRDefault="00031B22" w:rsidP="00031B22">
      <w:pPr>
        <w:bidi w:val="0"/>
      </w:pPr>
    </w:p>
    <w:p w14:paraId="79E89C67" w14:textId="77777777" w:rsidR="00031B22" w:rsidRPr="00031B22" w:rsidRDefault="00031B22" w:rsidP="00031B22">
      <w:pPr>
        <w:bidi w:val="0"/>
      </w:pPr>
      <w:r w:rsidRPr="00031B22">
        <w:rPr>
          <w:rFonts w:cs="Arial"/>
          <w:rtl/>
          <w:lang w:val="fr-MA"/>
        </w:rPr>
        <w:t xml:space="preserve">| </w:t>
      </w:r>
      <w:r w:rsidRPr="00031B22">
        <w:t>Level | Domain | Function</w:t>
      </w:r>
      <w:r w:rsidRPr="00031B22">
        <w:rPr>
          <w:rFonts w:cs="Arial"/>
          <w:rtl/>
          <w:lang w:val="fr-MA"/>
        </w:rPr>
        <w:t xml:space="preserve"> |</w:t>
      </w:r>
    </w:p>
    <w:p w14:paraId="6BC50511" w14:textId="77777777" w:rsidR="00031B22" w:rsidRPr="00031B22" w:rsidRDefault="00031B22" w:rsidP="00031B22">
      <w:pPr>
        <w:bidi w:val="0"/>
      </w:pPr>
      <w:r w:rsidRPr="00031B22">
        <w:rPr>
          <w:rFonts w:cs="Arial"/>
          <w:rtl/>
          <w:lang w:val="fr-MA"/>
        </w:rPr>
        <w:t>|-------|--------|----------|</w:t>
      </w:r>
    </w:p>
    <w:p w14:paraId="00603B84" w14:textId="77777777" w:rsidR="00031B22" w:rsidRPr="00031B22" w:rsidRDefault="00031B22" w:rsidP="00031B22">
      <w:pPr>
        <w:bidi w:val="0"/>
      </w:pPr>
      <w:r w:rsidRPr="00031B22">
        <w:rPr>
          <w:rFonts w:cs="Arial"/>
          <w:rtl/>
          <w:lang w:val="fr-MA"/>
        </w:rPr>
        <w:t>| **</w:t>
      </w:r>
      <w:r w:rsidRPr="00031B22">
        <w:t>Root level** | Linguistic meaning | Determine the semantic nucleus</w:t>
      </w:r>
      <w:r w:rsidRPr="00031B22">
        <w:rPr>
          <w:rFonts w:cs="Arial"/>
          <w:rtl/>
          <w:lang w:val="fr-MA"/>
        </w:rPr>
        <w:t xml:space="preserve"> |</w:t>
      </w:r>
    </w:p>
    <w:p w14:paraId="06D7DE72" w14:textId="77777777" w:rsidR="00031B22" w:rsidRPr="00031B22" w:rsidRDefault="00031B22" w:rsidP="00031B22">
      <w:pPr>
        <w:bidi w:val="0"/>
      </w:pPr>
      <w:r w:rsidRPr="00031B22">
        <w:rPr>
          <w:rFonts w:cs="Arial"/>
          <w:rtl/>
          <w:lang w:val="fr-MA"/>
        </w:rPr>
        <w:lastRenderedPageBreak/>
        <w:t>| **</w:t>
      </w:r>
      <w:r w:rsidRPr="00031B22">
        <w:t>Contextual level** | Quranic usage | Pin down the precise meaning</w:t>
      </w:r>
      <w:r w:rsidRPr="00031B22">
        <w:rPr>
          <w:rFonts w:cs="Arial"/>
          <w:rtl/>
          <w:lang w:val="fr-MA"/>
        </w:rPr>
        <w:t xml:space="preserve"> |</w:t>
      </w:r>
    </w:p>
    <w:p w14:paraId="227D6454" w14:textId="77777777" w:rsidR="00031B22" w:rsidRPr="00031B22" w:rsidRDefault="00031B22" w:rsidP="00031B22">
      <w:pPr>
        <w:bidi w:val="0"/>
      </w:pPr>
      <w:r w:rsidRPr="00031B22">
        <w:rPr>
          <w:rFonts w:cs="Arial"/>
          <w:rtl/>
          <w:lang w:val="fr-MA"/>
        </w:rPr>
        <w:t>| **</w:t>
      </w:r>
      <w:r w:rsidRPr="00031B22">
        <w:t>Network level** | Conceptual relations | Build the systemic coherence</w:t>
      </w:r>
      <w:r w:rsidRPr="00031B22">
        <w:rPr>
          <w:rFonts w:cs="Arial"/>
          <w:rtl/>
          <w:lang w:val="fr-MA"/>
        </w:rPr>
        <w:t xml:space="preserve"> |</w:t>
      </w:r>
    </w:p>
    <w:p w14:paraId="3F7EB31D" w14:textId="77777777" w:rsidR="00031B22" w:rsidRPr="00031B22" w:rsidRDefault="00031B22" w:rsidP="00031B22">
      <w:pPr>
        <w:bidi w:val="0"/>
      </w:pPr>
      <w:r w:rsidRPr="00031B22">
        <w:rPr>
          <w:rFonts w:cs="Arial"/>
          <w:rtl/>
          <w:lang w:val="fr-MA"/>
        </w:rPr>
        <w:t>| **</w:t>
      </w:r>
      <w:r w:rsidRPr="00031B22">
        <w:t>Functional level** | Effect &amp; activation | Transfer meaning into reality</w:t>
      </w:r>
      <w:r w:rsidRPr="00031B22">
        <w:rPr>
          <w:rFonts w:cs="Arial"/>
          <w:rtl/>
          <w:lang w:val="fr-MA"/>
        </w:rPr>
        <w:t xml:space="preserve"> |</w:t>
      </w:r>
    </w:p>
    <w:p w14:paraId="7AAA2A7F" w14:textId="77777777" w:rsidR="00031B22" w:rsidRPr="00031B22" w:rsidRDefault="00031B22" w:rsidP="00031B22">
      <w:pPr>
        <w:bidi w:val="0"/>
      </w:pPr>
    </w:p>
    <w:p w14:paraId="6D2D5341" w14:textId="77777777" w:rsidR="00031B22" w:rsidRPr="00031B22" w:rsidRDefault="00031B22" w:rsidP="00031B22">
      <w:pPr>
        <w:pStyle w:val="Titre3"/>
        <w:bidi w:val="0"/>
      </w:pPr>
      <w:r w:rsidRPr="00031B22">
        <w:rPr>
          <w:rFonts w:cs="Arial"/>
          <w:rtl/>
          <w:lang w:val="fr-MA"/>
        </w:rPr>
        <w:t xml:space="preserve">### 1.3 </w:t>
      </w:r>
      <w:r w:rsidRPr="00031B22">
        <w:t>Distinguishing Levels of Reading</w:t>
      </w:r>
    </w:p>
    <w:p w14:paraId="7EDFCE09" w14:textId="77777777" w:rsidR="00031B22" w:rsidRPr="00031B22" w:rsidRDefault="00031B22" w:rsidP="00031B22">
      <w:pPr>
        <w:bidi w:val="0"/>
      </w:pPr>
    </w:p>
    <w:p w14:paraId="6AF01EFC" w14:textId="77777777" w:rsidR="00031B22" w:rsidRPr="00031B22" w:rsidRDefault="00031B22" w:rsidP="00031B22">
      <w:pPr>
        <w:bidi w:val="0"/>
      </w:pPr>
      <w:r w:rsidRPr="00031B22">
        <w:t>To prevent confusion, the method distinguishes three levels</w:t>
      </w:r>
      <w:r w:rsidRPr="00031B22">
        <w:rPr>
          <w:rFonts w:cs="Arial"/>
          <w:rtl/>
          <w:lang w:val="fr-MA"/>
        </w:rPr>
        <w:t>:</w:t>
      </w:r>
    </w:p>
    <w:p w14:paraId="18E1A329" w14:textId="77777777" w:rsidR="00031B22" w:rsidRPr="00031B22" w:rsidRDefault="00031B22" w:rsidP="00031B22">
      <w:pPr>
        <w:bidi w:val="0"/>
      </w:pPr>
      <w:r w:rsidRPr="00031B22">
        <w:t>1</w:t>
      </w:r>
      <w:r w:rsidRPr="00031B22">
        <w:rPr>
          <w:rFonts w:cs="Arial"/>
          <w:rtl/>
          <w:lang w:val="fr-MA"/>
        </w:rPr>
        <w:t>. **</w:t>
      </w:r>
      <w:r w:rsidRPr="00031B22">
        <w:t>The decisive level** – binding rulings and historical facts</w:t>
      </w:r>
      <w:r w:rsidRPr="00031B22">
        <w:rPr>
          <w:rFonts w:cs="Arial"/>
          <w:rtl/>
          <w:lang w:val="fr-MA"/>
        </w:rPr>
        <w:t>.</w:t>
      </w:r>
    </w:p>
    <w:p w14:paraId="233D07E1" w14:textId="77777777" w:rsidR="00031B22" w:rsidRPr="00031B22" w:rsidRDefault="00031B22" w:rsidP="00031B22">
      <w:pPr>
        <w:bidi w:val="0"/>
      </w:pPr>
      <w:r w:rsidRPr="00031B22">
        <w:t>2</w:t>
      </w:r>
      <w:r w:rsidRPr="00031B22">
        <w:rPr>
          <w:rFonts w:cs="Arial"/>
          <w:rtl/>
          <w:lang w:val="fr-MA"/>
        </w:rPr>
        <w:t>. **</w:t>
      </w:r>
      <w:r w:rsidRPr="00031B22">
        <w:t>The structural level** – relations and patterns within the text</w:t>
      </w:r>
      <w:r w:rsidRPr="00031B22">
        <w:rPr>
          <w:rFonts w:cs="Arial"/>
          <w:rtl/>
          <w:lang w:val="fr-MA"/>
        </w:rPr>
        <w:t>.</w:t>
      </w:r>
    </w:p>
    <w:p w14:paraId="77640E1D" w14:textId="77777777" w:rsidR="00031B22" w:rsidRPr="00031B22" w:rsidRDefault="00031B22" w:rsidP="00031B22">
      <w:pPr>
        <w:bidi w:val="0"/>
      </w:pPr>
      <w:r w:rsidRPr="00031B22">
        <w:t>3</w:t>
      </w:r>
      <w:r w:rsidRPr="00031B22">
        <w:rPr>
          <w:rFonts w:cs="Arial"/>
          <w:rtl/>
          <w:lang w:val="fr-MA"/>
        </w:rPr>
        <w:t>. **</w:t>
      </w:r>
      <w:r w:rsidRPr="00031B22">
        <w:t>The symbolic level** – functional extension beyond the direct context</w:t>
      </w:r>
      <w:r w:rsidRPr="00031B22">
        <w:rPr>
          <w:rFonts w:cs="Arial"/>
          <w:rtl/>
          <w:lang w:val="fr-MA"/>
        </w:rPr>
        <w:t>.</w:t>
      </w:r>
    </w:p>
    <w:p w14:paraId="547E6465" w14:textId="77777777" w:rsidR="00031B22" w:rsidRPr="00031B22" w:rsidRDefault="00031B22" w:rsidP="00031B22">
      <w:pPr>
        <w:bidi w:val="0"/>
      </w:pPr>
    </w:p>
    <w:p w14:paraId="0FDE6C42" w14:textId="77777777" w:rsidR="00031B22" w:rsidRPr="00031B22" w:rsidRDefault="00031B22" w:rsidP="00031B22">
      <w:pPr>
        <w:bidi w:val="0"/>
      </w:pPr>
      <w:r w:rsidRPr="00031B22">
        <w:rPr>
          <w:rFonts w:cs="Arial"/>
          <w:rtl/>
          <w:lang w:val="fr-MA"/>
        </w:rPr>
        <w:t>*</w:t>
      </w:r>
      <w:proofErr w:type="gramStart"/>
      <w:r w:rsidRPr="00031B22">
        <w:t>Rule:*</w:t>
      </w:r>
      <w:proofErr w:type="gramEnd"/>
      <w:r w:rsidRPr="00031B22">
        <w:t xml:space="preserve"> The symbolic level cannot cancel or override the decisive level; it operates as a functional extension under it</w:t>
      </w:r>
      <w:r w:rsidRPr="00031B22">
        <w:rPr>
          <w:rFonts w:cs="Arial"/>
          <w:rtl/>
          <w:lang w:val="fr-MA"/>
        </w:rPr>
        <w:t>.</w:t>
      </w:r>
    </w:p>
    <w:p w14:paraId="62EBD33A" w14:textId="77777777" w:rsidR="00031B22" w:rsidRPr="00031B22" w:rsidRDefault="00031B22" w:rsidP="00031B22">
      <w:pPr>
        <w:bidi w:val="0"/>
      </w:pPr>
    </w:p>
    <w:p w14:paraId="0C133B34" w14:textId="77777777" w:rsidR="00031B22" w:rsidRPr="00031B22" w:rsidRDefault="00031B22" w:rsidP="00031B22">
      <w:pPr>
        <w:bidi w:val="0"/>
      </w:pPr>
      <w:r w:rsidRPr="00031B22">
        <w:rPr>
          <w:rFonts w:cs="Arial"/>
          <w:rtl/>
          <w:lang w:val="fr-MA"/>
        </w:rPr>
        <w:t>---</w:t>
      </w:r>
    </w:p>
    <w:p w14:paraId="58D2F947" w14:textId="77777777" w:rsidR="00031B22" w:rsidRPr="00031B22" w:rsidRDefault="00031B22" w:rsidP="00031B22">
      <w:pPr>
        <w:bidi w:val="0"/>
      </w:pPr>
    </w:p>
    <w:p w14:paraId="30B20C42" w14:textId="77777777" w:rsidR="00031B22" w:rsidRPr="00031B22" w:rsidRDefault="00031B22" w:rsidP="00031B22">
      <w:pPr>
        <w:pStyle w:val="Titre2"/>
        <w:bidi w:val="0"/>
      </w:pPr>
      <w:r w:rsidRPr="00031B22">
        <w:rPr>
          <w:rFonts w:cs="Arial"/>
          <w:rtl/>
          <w:lang w:val="fr-MA"/>
        </w:rPr>
        <w:t xml:space="preserve">## </w:t>
      </w:r>
      <w:r w:rsidRPr="00031B22">
        <w:t>Part Two: The Linguistic Root – T-L-Q</w:t>
      </w:r>
      <w:r w:rsidRPr="00031B22">
        <w:rPr>
          <w:rFonts w:cs="Arial"/>
          <w:rtl/>
          <w:lang w:val="fr-MA"/>
        </w:rPr>
        <w:t xml:space="preserve"> (</w:t>
      </w:r>
      <w:r w:rsidRPr="00031B22">
        <w:rPr>
          <w:rFonts w:cs="Arial" w:hint="cs"/>
          <w:rtl/>
          <w:lang w:val="fr-MA"/>
        </w:rPr>
        <w:t>ط</w:t>
      </w:r>
      <w:r w:rsidRPr="00031B22">
        <w:rPr>
          <w:rFonts w:cs="Arial"/>
          <w:rtl/>
          <w:lang w:val="fr-MA"/>
        </w:rPr>
        <w:t xml:space="preserve"> </w:t>
      </w:r>
      <w:r w:rsidRPr="00031B22">
        <w:rPr>
          <w:rFonts w:cs="Arial" w:hint="cs"/>
          <w:rtl/>
          <w:lang w:val="fr-MA"/>
        </w:rPr>
        <w:t>ل</w:t>
      </w:r>
      <w:r w:rsidRPr="00031B22">
        <w:rPr>
          <w:rFonts w:cs="Arial"/>
          <w:rtl/>
          <w:lang w:val="fr-MA"/>
        </w:rPr>
        <w:t xml:space="preserve"> </w:t>
      </w:r>
      <w:r w:rsidRPr="00031B22">
        <w:rPr>
          <w:rFonts w:cs="Arial" w:hint="cs"/>
          <w:rtl/>
          <w:lang w:val="fr-MA"/>
        </w:rPr>
        <w:t>ق</w:t>
      </w:r>
      <w:r w:rsidRPr="00031B22">
        <w:rPr>
          <w:rFonts w:cs="Arial"/>
          <w:rtl/>
          <w:lang w:val="fr-MA"/>
        </w:rPr>
        <w:t>)</w:t>
      </w:r>
    </w:p>
    <w:p w14:paraId="398D164B" w14:textId="77777777" w:rsidR="00031B22" w:rsidRPr="00031B22" w:rsidRDefault="00031B22" w:rsidP="00031B22">
      <w:pPr>
        <w:bidi w:val="0"/>
      </w:pPr>
    </w:p>
    <w:p w14:paraId="749D1EAC" w14:textId="77777777" w:rsidR="00031B22" w:rsidRPr="00031B22" w:rsidRDefault="00031B22" w:rsidP="00031B22">
      <w:pPr>
        <w:pStyle w:val="Titre3"/>
        <w:bidi w:val="0"/>
      </w:pPr>
      <w:r w:rsidRPr="00031B22">
        <w:rPr>
          <w:rFonts w:cs="Arial"/>
          <w:rtl/>
          <w:lang w:val="fr-MA"/>
        </w:rPr>
        <w:t xml:space="preserve">### 2.1 </w:t>
      </w:r>
      <w:r w:rsidRPr="00031B22">
        <w:t>Lexical Field</w:t>
      </w:r>
    </w:p>
    <w:p w14:paraId="4AAEAE1C" w14:textId="77777777" w:rsidR="00031B22" w:rsidRPr="00031B22" w:rsidRDefault="00031B22" w:rsidP="00031B22">
      <w:pPr>
        <w:bidi w:val="0"/>
      </w:pPr>
    </w:p>
    <w:p w14:paraId="2A5A4B4E" w14:textId="77777777" w:rsidR="00031B22" w:rsidRPr="00031B22" w:rsidRDefault="00031B22" w:rsidP="00031B22">
      <w:pPr>
        <w:bidi w:val="0"/>
      </w:pPr>
      <w:r w:rsidRPr="00031B22">
        <w:t>The root T-L-Q (</w:t>
      </w:r>
      <w:proofErr w:type="spellStart"/>
      <w:r w:rsidRPr="00031B22">
        <w:rPr>
          <w:rFonts w:ascii="Calibri" w:hAnsi="Calibri" w:cs="Calibri"/>
        </w:rPr>
        <w:t>ṭ</w:t>
      </w:r>
      <w:r w:rsidRPr="00031B22">
        <w:t>ā</w:t>
      </w:r>
      <w:proofErr w:type="spellEnd"/>
      <w:r w:rsidRPr="00031B22">
        <w:t xml:space="preserve"> </w:t>
      </w:r>
      <w:proofErr w:type="spellStart"/>
      <w:r w:rsidRPr="00031B22">
        <w:t>lām</w:t>
      </w:r>
      <w:proofErr w:type="spellEnd"/>
      <w:r w:rsidRPr="00031B22">
        <w:t xml:space="preserve"> </w:t>
      </w:r>
      <w:proofErr w:type="spellStart"/>
      <w:r w:rsidRPr="00031B22">
        <w:t>qāf</w:t>
      </w:r>
      <w:proofErr w:type="spellEnd"/>
      <w:r w:rsidRPr="00031B22">
        <w:t>) in Arabic revolves around two integrated axes</w:t>
      </w:r>
      <w:r w:rsidRPr="00031B22">
        <w:rPr>
          <w:rFonts w:cs="Arial"/>
          <w:rtl/>
          <w:lang w:val="fr-MA"/>
        </w:rPr>
        <w:t>:</w:t>
      </w:r>
    </w:p>
    <w:p w14:paraId="6507AEB9" w14:textId="77777777" w:rsidR="00031B22" w:rsidRPr="00031B22" w:rsidRDefault="00031B22" w:rsidP="00031B22">
      <w:pPr>
        <w:bidi w:val="0"/>
      </w:pPr>
      <w:r w:rsidRPr="00031B22">
        <w:t>1</w:t>
      </w:r>
      <w:r w:rsidRPr="00031B22">
        <w:rPr>
          <w:rFonts w:cs="Arial"/>
          <w:rtl/>
          <w:lang w:val="fr-MA"/>
        </w:rPr>
        <w:t>. **</w:t>
      </w:r>
      <w:r w:rsidRPr="00031B22">
        <w:t>Unfastening a restraint</w:t>
      </w:r>
      <w:r w:rsidRPr="00031B22">
        <w:rPr>
          <w:rFonts w:cs="Arial"/>
          <w:rtl/>
          <w:lang w:val="fr-MA"/>
        </w:rPr>
        <w:t>**</w:t>
      </w:r>
    </w:p>
    <w:p w14:paraId="72C6E2AB" w14:textId="77777777" w:rsidR="00031B22" w:rsidRPr="00031B22" w:rsidRDefault="00031B22" w:rsidP="00031B22">
      <w:pPr>
        <w:bidi w:val="0"/>
      </w:pPr>
      <w:r w:rsidRPr="00031B22">
        <w:t>2</w:t>
      </w:r>
      <w:r w:rsidRPr="00031B22">
        <w:rPr>
          <w:rFonts w:cs="Arial"/>
          <w:rtl/>
          <w:lang w:val="fr-MA"/>
        </w:rPr>
        <w:t>. **</w:t>
      </w:r>
      <w:r w:rsidRPr="00031B22">
        <w:t>Expansion after contraction</w:t>
      </w:r>
      <w:r w:rsidRPr="00031B22">
        <w:rPr>
          <w:rFonts w:cs="Arial"/>
          <w:rtl/>
          <w:lang w:val="fr-MA"/>
        </w:rPr>
        <w:t>**</w:t>
      </w:r>
    </w:p>
    <w:p w14:paraId="52F2B6CD" w14:textId="77777777" w:rsidR="00031B22" w:rsidRPr="00031B22" w:rsidRDefault="00031B22" w:rsidP="00031B22">
      <w:pPr>
        <w:bidi w:val="0"/>
      </w:pPr>
    </w:p>
    <w:p w14:paraId="445BB9E7" w14:textId="77777777" w:rsidR="00031B22" w:rsidRPr="00031B22" w:rsidRDefault="00031B22" w:rsidP="00031B22">
      <w:pPr>
        <w:bidi w:val="0"/>
      </w:pPr>
      <w:r w:rsidRPr="00031B22">
        <w:t>Examples</w:t>
      </w:r>
      <w:r w:rsidRPr="00031B22">
        <w:rPr>
          <w:rFonts w:cs="Arial"/>
          <w:rtl/>
          <w:lang w:val="fr-MA"/>
        </w:rPr>
        <w:t>:</w:t>
      </w:r>
    </w:p>
    <w:p w14:paraId="0DF7AE2F" w14:textId="77777777" w:rsidR="00031B22" w:rsidRPr="00031B22" w:rsidRDefault="00031B22" w:rsidP="00031B22">
      <w:pPr>
        <w:bidi w:val="0"/>
      </w:pPr>
      <w:r w:rsidRPr="00031B22">
        <w:rPr>
          <w:rFonts w:cs="Arial"/>
          <w:rtl/>
          <w:lang w:val="fr-MA"/>
        </w:rPr>
        <w:t>- *</w:t>
      </w:r>
      <w:proofErr w:type="spellStart"/>
      <w:r w:rsidRPr="00031B22">
        <w:t>A</w:t>
      </w:r>
      <w:r w:rsidRPr="00031B22">
        <w:rPr>
          <w:rFonts w:ascii="Calibri" w:hAnsi="Calibri" w:cs="Calibri"/>
        </w:rPr>
        <w:t>ṭ</w:t>
      </w:r>
      <w:r w:rsidRPr="00031B22">
        <w:t>laqa</w:t>
      </w:r>
      <w:proofErr w:type="spellEnd"/>
      <w:r w:rsidRPr="00031B22">
        <w:t xml:space="preserve"> al</w:t>
      </w:r>
      <w:r w:rsidRPr="00031B22">
        <w:rPr>
          <w:rFonts w:ascii="Cambria Math" w:hAnsi="Cambria Math" w:cs="Cambria Math"/>
        </w:rPr>
        <w:t>‑</w:t>
      </w:r>
      <w:proofErr w:type="spellStart"/>
      <w:r w:rsidRPr="00031B22">
        <w:t>as</w:t>
      </w:r>
      <w:r w:rsidRPr="00031B22">
        <w:rPr>
          <w:rFonts w:ascii="Aptos" w:hAnsi="Aptos" w:cs="Aptos"/>
        </w:rPr>
        <w:t>ī</w:t>
      </w:r>
      <w:r w:rsidRPr="00031B22">
        <w:t>r</w:t>
      </w:r>
      <w:proofErr w:type="spellEnd"/>
      <w:r w:rsidRPr="00031B22">
        <w:t xml:space="preserve">* </w:t>
      </w:r>
      <w:r w:rsidRPr="00031B22">
        <w:rPr>
          <w:rFonts w:ascii="Aptos" w:hAnsi="Aptos" w:cs="Aptos"/>
        </w:rPr>
        <w:t>–</w:t>
      </w:r>
      <w:r w:rsidRPr="00031B22">
        <w:t xml:space="preserve"> freed the prisoner</w:t>
      </w:r>
      <w:r w:rsidRPr="00031B22">
        <w:rPr>
          <w:rFonts w:cs="Arial"/>
          <w:rtl/>
          <w:lang w:val="fr-MA"/>
        </w:rPr>
        <w:t>.</w:t>
      </w:r>
    </w:p>
    <w:p w14:paraId="71E1FDB0" w14:textId="77777777" w:rsidR="00031B22" w:rsidRPr="00031B22" w:rsidRDefault="00031B22" w:rsidP="00031B22">
      <w:pPr>
        <w:bidi w:val="0"/>
      </w:pPr>
      <w:r w:rsidRPr="00031B22">
        <w:rPr>
          <w:rFonts w:cs="Arial"/>
          <w:rtl/>
          <w:lang w:val="fr-MA"/>
        </w:rPr>
        <w:t>- *</w:t>
      </w:r>
      <w:proofErr w:type="spellStart"/>
      <w:r w:rsidRPr="00031B22">
        <w:rPr>
          <w:rFonts w:ascii="Calibri" w:hAnsi="Calibri" w:cs="Calibri"/>
        </w:rPr>
        <w:t>Ṭ</w:t>
      </w:r>
      <w:r w:rsidRPr="00031B22">
        <w:t>alaqat</w:t>
      </w:r>
      <w:proofErr w:type="spellEnd"/>
      <w:r w:rsidRPr="00031B22">
        <w:t xml:space="preserve"> an</w:t>
      </w:r>
      <w:r w:rsidRPr="00031B22">
        <w:rPr>
          <w:rFonts w:ascii="Cambria Math" w:hAnsi="Cambria Math" w:cs="Cambria Math"/>
        </w:rPr>
        <w:t>‑</w:t>
      </w:r>
      <w:proofErr w:type="spellStart"/>
      <w:r w:rsidRPr="00031B22">
        <w:t>n</w:t>
      </w:r>
      <w:r w:rsidRPr="00031B22">
        <w:rPr>
          <w:rFonts w:ascii="Aptos" w:hAnsi="Aptos" w:cs="Aptos"/>
        </w:rPr>
        <w:t>ā</w:t>
      </w:r>
      <w:r w:rsidRPr="00031B22">
        <w:t>qah</w:t>
      </w:r>
      <w:proofErr w:type="spellEnd"/>
      <w:r w:rsidRPr="00031B22">
        <w:t xml:space="preserve">* </w:t>
      </w:r>
      <w:r w:rsidRPr="00031B22">
        <w:rPr>
          <w:rFonts w:ascii="Aptos" w:hAnsi="Aptos" w:cs="Aptos"/>
        </w:rPr>
        <w:t>–</w:t>
      </w:r>
      <w:r w:rsidRPr="00031B22">
        <w:t xml:space="preserve"> the she</w:t>
      </w:r>
      <w:r w:rsidRPr="00031B22">
        <w:rPr>
          <w:rFonts w:ascii="Cambria Math" w:hAnsi="Cambria Math" w:cs="Cambria Math"/>
        </w:rPr>
        <w:t>‑</w:t>
      </w:r>
      <w:r w:rsidRPr="00031B22">
        <w:t>camel was released to graze without a hobble</w:t>
      </w:r>
      <w:r w:rsidRPr="00031B22">
        <w:rPr>
          <w:rFonts w:cs="Arial"/>
          <w:rtl/>
          <w:lang w:val="fr-MA"/>
        </w:rPr>
        <w:t>.</w:t>
      </w:r>
    </w:p>
    <w:p w14:paraId="05CE471F" w14:textId="77777777" w:rsidR="00031B22" w:rsidRPr="00031B22" w:rsidRDefault="00031B22" w:rsidP="00031B22">
      <w:pPr>
        <w:bidi w:val="0"/>
      </w:pPr>
      <w:r w:rsidRPr="00031B22">
        <w:rPr>
          <w:rFonts w:cs="Arial"/>
          <w:rtl/>
          <w:lang w:val="fr-MA"/>
        </w:rPr>
        <w:t>- *</w:t>
      </w:r>
      <w:proofErr w:type="spellStart"/>
      <w:r w:rsidRPr="00031B22">
        <w:t>Imra</w:t>
      </w:r>
      <w:r w:rsidRPr="00031B22">
        <w:rPr>
          <w:rFonts w:ascii="Arial" w:hAnsi="Arial" w:cs="Arial"/>
        </w:rPr>
        <w:t>ʼ</w:t>
      </w:r>
      <w:r w:rsidRPr="00031B22">
        <w:t>ah</w:t>
      </w:r>
      <w:proofErr w:type="spellEnd"/>
      <w:r w:rsidRPr="00031B22">
        <w:t xml:space="preserve"> </w:t>
      </w:r>
      <w:proofErr w:type="spellStart"/>
      <w:r w:rsidRPr="00031B22">
        <w:rPr>
          <w:rFonts w:ascii="Calibri" w:hAnsi="Calibri" w:cs="Calibri"/>
        </w:rPr>
        <w:t>ṭ</w:t>
      </w:r>
      <w:r w:rsidRPr="00031B22">
        <w:t>āliq</w:t>
      </w:r>
      <w:proofErr w:type="spellEnd"/>
      <w:r w:rsidRPr="00031B22">
        <w:t>* – a woman who has exited the bond of marriage</w:t>
      </w:r>
      <w:r w:rsidRPr="00031B22">
        <w:rPr>
          <w:rFonts w:cs="Arial"/>
          <w:rtl/>
          <w:lang w:val="fr-MA"/>
        </w:rPr>
        <w:t>.</w:t>
      </w:r>
    </w:p>
    <w:p w14:paraId="558B1F3E" w14:textId="77777777" w:rsidR="00031B22" w:rsidRPr="00031B22" w:rsidRDefault="00031B22" w:rsidP="00031B22">
      <w:pPr>
        <w:bidi w:val="0"/>
      </w:pPr>
      <w:r w:rsidRPr="00031B22">
        <w:rPr>
          <w:rFonts w:cs="Arial"/>
          <w:rtl/>
          <w:lang w:val="fr-MA"/>
        </w:rPr>
        <w:lastRenderedPageBreak/>
        <w:t>- *</w:t>
      </w:r>
      <w:proofErr w:type="spellStart"/>
      <w:r w:rsidRPr="00031B22">
        <w:t>Wajh</w:t>
      </w:r>
      <w:proofErr w:type="spellEnd"/>
      <w:r w:rsidRPr="00031B22">
        <w:t xml:space="preserve"> </w:t>
      </w:r>
      <w:proofErr w:type="spellStart"/>
      <w:r w:rsidRPr="00031B22">
        <w:rPr>
          <w:rFonts w:ascii="Calibri" w:hAnsi="Calibri" w:cs="Calibri"/>
        </w:rPr>
        <w:t>ṭ</w:t>
      </w:r>
      <w:r w:rsidRPr="00031B22">
        <w:t>alq</w:t>
      </w:r>
      <w:proofErr w:type="spellEnd"/>
      <w:r w:rsidRPr="00031B22">
        <w:t>* – a cheerful, un</w:t>
      </w:r>
      <w:r w:rsidRPr="00031B22">
        <w:rPr>
          <w:rFonts w:ascii="Cambria Math" w:hAnsi="Cambria Math" w:cs="Cambria Math"/>
        </w:rPr>
        <w:t>‑</w:t>
      </w:r>
      <w:r w:rsidRPr="00031B22">
        <w:t>contracted face</w:t>
      </w:r>
      <w:r w:rsidRPr="00031B22">
        <w:rPr>
          <w:rFonts w:cs="Arial"/>
          <w:rtl/>
          <w:lang w:val="fr-MA"/>
        </w:rPr>
        <w:t>.</w:t>
      </w:r>
    </w:p>
    <w:p w14:paraId="553A6317" w14:textId="77777777" w:rsidR="00031B22" w:rsidRPr="00031B22" w:rsidRDefault="00031B22" w:rsidP="00031B22">
      <w:pPr>
        <w:bidi w:val="0"/>
      </w:pPr>
      <w:r w:rsidRPr="00031B22">
        <w:rPr>
          <w:rFonts w:cs="Arial"/>
          <w:rtl/>
          <w:lang w:val="fr-MA"/>
        </w:rPr>
        <w:t>- *</w:t>
      </w:r>
      <w:proofErr w:type="spellStart"/>
      <w:r w:rsidRPr="00031B22">
        <w:t>Lisān</w:t>
      </w:r>
      <w:proofErr w:type="spellEnd"/>
      <w:r w:rsidRPr="00031B22">
        <w:t xml:space="preserve"> </w:t>
      </w:r>
      <w:proofErr w:type="spellStart"/>
      <w:r w:rsidRPr="00031B22">
        <w:rPr>
          <w:rFonts w:ascii="Calibri" w:hAnsi="Calibri" w:cs="Calibri"/>
        </w:rPr>
        <w:t>ṭ</w:t>
      </w:r>
      <w:r w:rsidRPr="00031B22">
        <w:t>alq</w:t>
      </w:r>
      <w:proofErr w:type="spellEnd"/>
      <w:r w:rsidRPr="00031B22">
        <w:t>* – an eloquent, unimpeded tongue</w:t>
      </w:r>
      <w:r w:rsidRPr="00031B22">
        <w:rPr>
          <w:rFonts w:cs="Arial"/>
          <w:rtl/>
          <w:lang w:val="fr-MA"/>
        </w:rPr>
        <w:t>.</w:t>
      </w:r>
    </w:p>
    <w:p w14:paraId="3BF853D4" w14:textId="77777777" w:rsidR="00031B22" w:rsidRPr="00031B22" w:rsidRDefault="00031B22" w:rsidP="00031B22">
      <w:pPr>
        <w:bidi w:val="0"/>
      </w:pPr>
    </w:p>
    <w:p w14:paraId="40B4CA20" w14:textId="77777777" w:rsidR="00031B22" w:rsidRPr="00031B22" w:rsidRDefault="00031B22" w:rsidP="00031B22">
      <w:pPr>
        <w:bidi w:val="0"/>
      </w:pPr>
      <w:r w:rsidRPr="00031B22">
        <w:t>The root does **not** denote mere “cutting off.” It denotes **liberation and flowing after confinement</w:t>
      </w:r>
      <w:r w:rsidRPr="00031B22">
        <w:rPr>
          <w:rFonts w:cs="Arial"/>
          <w:rtl/>
          <w:lang w:val="fr-MA"/>
        </w:rPr>
        <w:t>**.</w:t>
      </w:r>
    </w:p>
    <w:p w14:paraId="72BB0CDB" w14:textId="77777777" w:rsidR="00031B22" w:rsidRPr="00031B22" w:rsidRDefault="00031B22" w:rsidP="00031B22">
      <w:pPr>
        <w:bidi w:val="0"/>
      </w:pPr>
    </w:p>
    <w:p w14:paraId="0CE92898" w14:textId="77777777" w:rsidR="00031B22" w:rsidRPr="00031B22" w:rsidRDefault="00031B22" w:rsidP="00031B22">
      <w:pPr>
        <w:pStyle w:val="Titre3"/>
        <w:bidi w:val="0"/>
      </w:pPr>
      <w:r w:rsidRPr="00031B22">
        <w:rPr>
          <w:rFonts w:cs="Arial"/>
          <w:rtl/>
          <w:lang w:val="fr-MA"/>
        </w:rPr>
        <w:t xml:space="preserve">### 2.2 </w:t>
      </w:r>
      <w:r w:rsidRPr="00031B22">
        <w:t>Structural Analysis of the Letters</w:t>
      </w:r>
    </w:p>
    <w:p w14:paraId="67C70C95" w14:textId="77777777" w:rsidR="00031B22" w:rsidRPr="00031B22" w:rsidRDefault="00031B22" w:rsidP="00031B22">
      <w:pPr>
        <w:bidi w:val="0"/>
      </w:pPr>
    </w:p>
    <w:p w14:paraId="5A3AA743" w14:textId="77777777" w:rsidR="00031B22" w:rsidRPr="00031B22" w:rsidRDefault="00031B22" w:rsidP="00031B22">
      <w:pPr>
        <w:bidi w:val="0"/>
      </w:pPr>
      <w:r w:rsidRPr="00031B22">
        <w:t>Within the Quranic system, each letter carries a functional charge</w:t>
      </w:r>
      <w:r w:rsidRPr="00031B22">
        <w:rPr>
          <w:rFonts w:cs="Arial"/>
          <w:rtl/>
          <w:lang w:val="fr-MA"/>
        </w:rPr>
        <w:t>:</w:t>
      </w:r>
    </w:p>
    <w:p w14:paraId="172FAE34" w14:textId="77777777" w:rsidR="00031B22" w:rsidRPr="00031B22" w:rsidRDefault="00031B22" w:rsidP="00031B22">
      <w:pPr>
        <w:bidi w:val="0"/>
      </w:pPr>
    </w:p>
    <w:p w14:paraId="1B3AB3D8" w14:textId="77777777" w:rsidR="00031B22" w:rsidRPr="00031B22" w:rsidRDefault="00031B22" w:rsidP="00031B22">
      <w:pPr>
        <w:bidi w:val="0"/>
      </w:pPr>
      <w:r w:rsidRPr="00031B22">
        <w:rPr>
          <w:rFonts w:cs="Arial"/>
          <w:rtl/>
          <w:lang w:val="fr-MA"/>
        </w:rPr>
        <w:t xml:space="preserve">| </w:t>
      </w:r>
      <w:r w:rsidRPr="00031B22">
        <w:t>Letter | Function | Indication</w:t>
      </w:r>
      <w:r w:rsidRPr="00031B22">
        <w:rPr>
          <w:rFonts w:cs="Arial"/>
          <w:rtl/>
          <w:lang w:val="fr-MA"/>
        </w:rPr>
        <w:t xml:space="preserve"> |</w:t>
      </w:r>
    </w:p>
    <w:p w14:paraId="36122CBA" w14:textId="77777777" w:rsidR="00031B22" w:rsidRPr="00031B22" w:rsidRDefault="00031B22" w:rsidP="00031B22">
      <w:pPr>
        <w:bidi w:val="0"/>
      </w:pPr>
      <w:r w:rsidRPr="00031B22">
        <w:rPr>
          <w:rFonts w:cs="Arial"/>
          <w:rtl/>
          <w:lang w:val="fr-MA"/>
        </w:rPr>
        <w:t>|--------|----------|-------------|</w:t>
      </w:r>
    </w:p>
    <w:p w14:paraId="724AAB71" w14:textId="77777777" w:rsidR="00031B22" w:rsidRPr="00031B22" w:rsidRDefault="00031B22" w:rsidP="00031B22">
      <w:pPr>
        <w:bidi w:val="0"/>
      </w:pPr>
      <w:r w:rsidRPr="00031B22">
        <w:rPr>
          <w:rFonts w:cs="Arial"/>
          <w:rtl/>
          <w:lang w:val="fr-MA"/>
        </w:rPr>
        <w:t>| **</w:t>
      </w:r>
      <w:r w:rsidRPr="00031B22">
        <w:rPr>
          <w:rFonts w:ascii="Calibri" w:hAnsi="Calibri" w:cs="Calibri"/>
        </w:rPr>
        <w:t>Ṭ</w:t>
      </w:r>
      <w:r w:rsidRPr="00031B22">
        <w:rPr>
          <w:rFonts w:cs="Arial"/>
          <w:rtl/>
          <w:lang w:val="fr-MA"/>
        </w:rPr>
        <w:t xml:space="preserve"> (</w:t>
      </w:r>
      <w:r w:rsidRPr="00031B22">
        <w:rPr>
          <w:rFonts w:cs="Arial" w:hint="cs"/>
          <w:rtl/>
          <w:lang w:val="fr-MA"/>
        </w:rPr>
        <w:t>ط</w:t>
      </w:r>
      <w:r w:rsidRPr="00031B22">
        <w:rPr>
          <w:rFonts w:cs="Arial"/>
          <w:rtl/>
          <w:lang w:val="fr-MA"/>
        </w:rPr>
        <w:t xml:space="preserve">)** | </w:t>
      </w:r>
      <w:r w:rsidRPr="00031B22">
        <w:t xml:space="preserve">Enclosure, surrounding, pressurized extension | “Domain” or “surrounding state” (e.g., </w:t>
      </w:r>
      <w:proofErr w:type="spellStart"/>
      <w:r w:rsidRPr="00031B22">
        <w:rPr>
          <w:rFonts w:ascii="Calibri" w:hAnsi="Calibri" w:cs="Calibri"/>
        </w:rPr>
        <w:t>ṭ</w:t>
      </w:r>
      <w:r w:rsidRPr="00031B22">
        <w:t>āfa</w:t>
      </w:r>
      <w:proofErr w:type="spellEnd"/>
      <w:r w:rsidRPr="00031B22">
        <w:t xml:space="preserve"> = circled, </w:t>
      </w:r>
      <w:proofErr w:type="spellStart"/>
      <w:r w:rsidRPr="00031B22">
        <w:rPr>
          <w:rFonts w:ascii="Calibri" w:hAnsi="Calibri" w:cs="Calibri"/>
        </w:rPr>
        <w:t>ṭ</w:t>
      </w:r>
      <w:r w:rsidRPr="00031B22">
        <w:t>aba</w:t>
      </w:r>
      <w:r w:rsidRPr="00031B22">
        <w:rPr>
          <w:rFonts w:ascii="Arial" w:hAnsi="Arial" w:cs="Arial"/>
        </w:rPr>
        <w:t>ʻ</w:t>
      </w:r>
      <w:r w:rsidRPr="00031B22">
        <w:t>a</w:t>
      </w:r>
      <w:proofErr w:type="spellEnd"/>
      <w:r w:rsidRPr="00031B22">
        <w:t xml:space="preserve"> = sealed)</w:t>
      </w:r>
      <w:r w:rsidRPr="00031B22">
        <w:rPr>
          <w:rFonts w:cs="Arial"/>
          <w:rtl/>
          <w:lang w:val="fr-MA"/>
        </w:rPr>
        <w:t xml:space="preserve"> |</w:t>
      </w:r>
    </w:p>
    <w:p w14:paraId="35A00005" w14:textId="77777777" w:rsidR="00031B22" w:rsidRPr="00031B22" w:rsidRDefault="00031B22" w:rsidP="00031B22">
      <w:pPr>
        <w:bidi w:val="0"/>
      </w:pPr>
      <w:r w:rsidRPr="00031B22">
        <w:rPr>
          <w:rFonts w:cs="Arial"/>
          <w:rtl/>
          <w:lang w:val="fr-MA"/>
        </w:rPr>
        <w:t>| **</w:t>
      </w:r>
      <w:r w:rsidRPr="00031B22">
        <w:t>L</w:t>
      </w:r>
      <w:r w:rsidRPr="00031B22">
        <w:rPr>
          <w:rFonts w:cs="Arial"/>
          <w:rtl/>
          <w:lang w:val="fr-MA"/>
        </w:rPr>
        <w:t xml:space="preserve"> (</w:t>
      </w:r>
      <w:r w:rsidRPr="00031B22">
        <w:rPr>
          <w:rFonts w:cs="Arial" w:hint="cs"/>
          <w:rtl/>
          <w:lang w:val="fr-MA"/>
        </w:rPr>
        <w:t>ل</w:t>
      </w:r>
      <w:r w:rsidRPr="00031B22">
        <w:rPr>
          <w:rFonts w:cs="Arial"/>
          <w:rtl/>
          <w:lang w:val="fr-MA"/>
        </w:rPr>
        <w:t xml:space="preserve">)** | </w:t>
      </w:r>
      <w:r w:rsidRPr="00031B22">
        <w:t xml:space="preserve">Direction, attachment, specification | “Connection” or “orientation” (e.g., li = for, </w:t>
      </w:r>
      <w:proofErr w:type="spellStart"/>
      <w:r w:rsidRPr="00031B22">
        <w:t>lah</w:t>
      </w:r>
      <w:proofErr w:type="spellEnd"/>
      <w:r w:rsidRPr="00031B22">
        <w:t xml:space="preserve"> = belongs to)</w:t>
      </w:r>
      <w:r w:rsidRPr="00031B22">
        <w:rPr>
          <w:rFonts w:cs="Arial"/>
          <w:rtl/>
          <w:lang w:val="fr-MA"/>
        </w:rPr>
        <w:t xml:space="preserve"> |</w:t>
      </w:r>
    </w:p>
    <w:p w14:paraId="562D7DEE" w14:textId="77777777" w:rsidR="00031B22" w:rsidRPr="00031B22" w:rsidRDefault="00031B22" w:rsidP="00031B22">
      <w:pPr>
        <w:bidi w:val="0"/>
      </w:pPr>
      <w:r w:rsidRPr="00031B22">
        <w:rPr>
          <w:rFonts w:cs="Arial"/>
          <w:rtl/>
          <w:lang w:val="fr-MA"/>
        </w:rPr>
        <w:t>| **</w:t>
      </w:r>
      <w:r w:rsidRPr="00031B22">
        <w:t>Q</w:t>
      </w:r>
      <w:r w:rsidRPr="00031B22">
        <w:rPr>
          <w:rFonts w:cs="Arial"/>
          <w:rtl/>
          <w:lang w:val="fr-MA"/>
        </w:rPr>
        <w:t xml:space="preserve"> (</w:t>
      </w:r>
      <w:r w:rsidRPr="00031B22">
        <w:rPr>
          <w:rFonts w:cs="Arial" w:hint="cs"/>
          <w:rtl/>
          <w:lang w:val="fr-MA"/>
        </w:rPr>
        <w:t>ق</w:t>
      </w:r>
      <w:r w:rsidRPr="00031B22">
        <w:rPr>
          <w:rFonts w:cs="Arial"/>
          <w:rtl/>
          <w:lang w:val="fr-MA"/>
        </w:rPr>
        <w:t xml:space="preserve">)** | </w:t>
      </w:r>
      <w:r w:rsidRPr="00031B22">
        <w:t>Limit, separation, determination | “Decisiveness” or “re</w:t>
      </w:r>
      <w:r w:rsidRPr="00031B22">
        <w:rPr>
          <w:rFonts w:ascii="Cambria Math" w:hAnsi="Cambria Math" w:cs="Cambria Math"/>
        </w:rPr>
        <w:t>‑</w:t>
      </w:r>
      <w:r w:rsidRPr="00031B22">
        <w:t>definition</w:t>
      </w:r>
      <w:r w:rsidRPr="00031B22">
        <w:rPr>
          <w:rFonts w:ascii="Aptos" w:hAnsi="Aptos" w:cs="Aptos"/>
        </w:rPr>
        <w:t>”</w:t>
      </w:r>
      <w:r w:rsidRPr="00031B22">
        <w:t xml:space="preserve"> (e.g., </w:t>
      </w:r>
      <w:proofErr w:type="spellStart"/>
      <w:r w:rsidRPr="00031B22">
        <w:t>qa</w:t>
      </w:r>
      <w:r w:rsidRPr="00031B22">
        <w:rPr>
          <w:rFonts w:ascii="Calibri" w:hAnsi="Calibri" w:cs="Calibri"/>
        </w:rPr>
        <w:t>ṭ</w:t>
      </w:r>
      <w:r w:rsidRPr="00031B22">
        <w:t>a</w:t>
      </w:r>
      <w:r w:rsidRPr="00031B22">
        <w:rPr>
          <w:rFonts w:ascii="Arial" w:hAnsi="Arial" w:cs="Arial"/>
        </w:rPr>
        <w:t>ʻ</w:t>
      </w:r>
      <w:r w:rsidRPr="00031B22">
        <w:t>a</w:t>
      </w:r>
      <w:proofErr w:type="spellEnd"/>
      <w:r w:rsidRPr="00031B22">
        <w:t xml:space="preserve"> = cut, </w:t>
      </w:r>
      <w:proofErr w:type="spellStart"/>
      <w:r w:rsidRPr="00031B22">
        <w:t>qadara</w:t>
      </w:r>
      <w:proofErr w:type="spellEnd"/>
      <w:r w:rsidRPr="00031B22">
        <w:t xml:space="preserve"> = determined)</w:t>
      </w:r>
      <w:r w:rsidRPr="00031B22">
        <w:rPr>
          <w:rFonts w:cs="Arial"/>
          <w:rtl/>
          <w:lang w:val="fr-MA"/>
        </w:rPr>
        <w:t xml:space="preserve"> |</w:t>
      </w:r>
    </w:p>
    <w:p w14:paraId="2A45038E" w14:textId="77777777" w:rsidR="00031B22" w:rsidRPr="00031B22" w:rsidRDefault="00031B22" w:rsidP="00031B22">
      <w:pPr>
        <w:bidi w:val="0"/>
      </w:pPr>
    </w:p>
    <w:p w14:paraId="34A62E3C" w14:textId="77777777" w:rsidR="00031B22" w:rsidRPr="00031B22" w:rsidRDefault="00031B22" w:rsidP="00031B22">
      <w:pPr>
        <w:bidi w:val="0"/>
      </w:pPr>
      <w:r w:rsidRPr="00031B22">
        <w:t>Thus</w:t>
      </w:r>
      <w:r w:rsidRPr="00031B22">
        <w:rPr>
          <w:rFonts w:cs="Arial"/>
          <w:rtl/>
          <w:lang w:val="fr-MA"/>
        </w:rPr>
        <w:t xml:space="preserve">:  </w:t>
      </w:r>
    </w:p>
    <w:p w14:paraId="664890DB" w14:textId="77777777" w:rsidR="00031B22" w:rsidRPr="00031B22" w:rsidRDefault="00031B22" w:rsidP="00031B22">
      <w:pPr>
        <w:bidi w:val="0"/>
      </w:pPr>
      <w:r w:rsidRPr="00031B22">
        <w:rPr>
          <w:rFonts w:cs="Arial"/>
          <w:rtl/>
          <w:lang w:val="fr-MA"/>
        </w:rPr>
        <w:t>**</w:t>
      </w:r>
      <w:r w:rsidRPr="00031B22">
        <w:rPr>
          <w:rFonts w:ascii="Calibri" w:hAnsi="Calibri" w:cs="Calibri"/>
        </w:rPr>
        <w:t>Ṭ</w:t>
      </w:r>
      <w:r w:rsidRPr="00031B22">
        <w:t xml:space="preserve"> + L + Q = Transforming an attachment that exists within a surrounding domain into a determined state of </w:t>
      </w:r>
      <w:proofErr w:type="gramStart"/>
      <w:r w:rsidRPr="00031B22">
        <w:t>separation</w:t>
      </w:r>
      <w:r w:rsidRPr="00031B22">
        <w:rPr>
          <w:rFonts w:cs="Arial"/>
          <w:rtl/>
          <w:lang w:val="fr-MA"/>
        </w:rPr>
        <w:t>.*</w:t>
      </w:r>
      <w:proofErr w:type="gramEnd"/>
      <w:r w:rsidRPr="00031B22">
        <w:rPr>
          <w:rFonts w:cs="Arial"/>
          <w:rtl/>
          <w:lang w:val="fr-MA"/>
        </w:rPr>
        <w:t>*</w:t>
      </w:r>
    </w:p>
    <w:p w14:paraId="08EA1254" w14:textId="77777777" w:rsidR="00031B22" w:rsidRPr="00031B22" w:rsidRDefault="00031B22" w:rsidP="00031B22">
      <w:pPr>
        <w:bidi w:val="0"/>
      </w:pPr>
    </w:p>
    <w:p w14:paraId="16CDE228" w14:textId="77777777" w:rsidR="00031B22" w:rsidRPr="00031B22" w:rsidRDefault="00031B22" w:rsidP="00031B22">
      <w:pPr>
        <w:bidi w:val="0"/>
      </w:pPr>
      <w:r w:rsidRPr="00031B22">
        <w:t>That is the precise linguistic definition of divorce in the Quranic tongue</w:t>
      </w:r>
      <w:r w:rsidRPr="00031B22">
        <w:rPr>
          <w:rFonts w:cs="Arial"/>
          <w:rtl/>
          <w:lang w:val="fr-MA"/>
        </w:rPr>
        <w:t>.</w:t>
      </w:r>
    </w:p>
    <w:p w14:paraId="7369D080" w14:textId="77777777" w:rsidR="00031B22" w:rsidRPr="00031B22" w:rsidRDefault="00031B22" w:rsidP="00031B22">
      <w:pPr>
        <w:bidi w:val="0"/>
      </w:pPr>
    </w:p>
    <w:p w14:paraId="3D70B2A4" w14:textId="77777777" w:rsidR="00031B22" w:rsidRPr="00031B22" w:rsidRDefault="00031B22" w:rsidP="00031B22">
      <w:pPr>
        <w:pStyle w:val="Titre3"/>
        <w:bidi w:val="0"/>
      </w:pPr>
      <w:r w:rsidRPr="00031B22">
        <w:rPr>
          <w:rFonts w:cs="Arial"/>
          <w:rtl/>
          <w:lang w:val="fr-MA"/>
        </w:rPr>
        <w:t xml:space="preserve">### 2.3 </w:t>
      </w:r>
      <w:r w:rsidRPr="00031B22">
        <w:t>Distinguishing Divorce from Neighboring Concepts</w:t>
      </w:r>
    </w:p>
    <w:p w14:paraId="27820609" w14:textId="77777777" w:rsidR="00031B22" w:rsidRPr="00031B22" w:rsidRDefault="00031B22" w:rsidP="00031B22">
      <w:pPr>
        <w:bidi w:val="0"/>
      </w:pPr>
    </w:p>
    <w:p w14:paraId="422E538C" w14:textId="77777777" w:rsidR="00031B22" w:rsidRPr="00031B22" w:rsidRDefault="00031B22" w:rsidP="00031B22">
      <w:pPr>
        <w:bidi w:val="0"/>
      </w:pPr>
      <w:r w:rsidRPr="00031B22">
        <w:rPr>
          <w:rFonts w:cs="Arial"/>
          <w:rtl/>
          <w:lang w:val="fr-MA"/>
        </w:rPr>
        <w:t xml:space="preserve">| </w:t>
      </w:r>
      <w:r w:rsidRPr="00031B22">
        <w:t>Concept | Function</w:t>
      </w:r>
      <w:r w:rsidRPr="00031B22">
        <w:rPr>
          <w:rFonts w:cs="Arial"/>
          <w:rtl/>
          <w:lang w:val="fr-MA"/>
        </w:rPr>
        <w:t xml:space="preserve"> |</w:t>
      </w:r>
    </w:p>
    <w:p w14:paraId="0647F841" w14:textId="77777777" w:rsidR="00031B22" w:rsidRPr="00031B22" w:rsidRDefault="00031B22" w:rsidP="00031B22">
      <w:pPr>
        <w:bidi w:val="0"/>
      </w:pPr>
      <w:r w:rsidRPr="00031B22">
        <w:rPr>
          <w:rFonts w:cs="Arial"/>
          <w:rtl/>
          <w:lang w:val="fr-MA"/>
        </w:rPr>
        <w:t>|---------|----------|</w:t>
      </w:r>
    </w:p>
    <w:p w14:paraId="120B99A7" w14:textId="77777777" w:rsidR="00031B22" w:rsidRPr="00031B22" w:rsidRDefault="00031B22" w:rsidP="00031B22">
      <w:pPr>
        <w:bidi w:val="0"/>
      </w:pPr>
      <w:r w:rsidRPr="00031B22">
        <w:rPr>
          <w:rFonts w:cs="Arial"/>
          <w:rtl/>
          <w:lang w:val="fr-MA"/>
        </w:rPr>
        <w:t>| **</w:t>
      </w:r>
      <w:proofErr w:type="spellStart"/>
      <w:r w:rsidRPr="00031B22">
        <w:t>Nikā</w:t>
      </w:r>
      <w:r w:rsidRPr="00031B22">
        <w:rPr>
          <w:rFonts w:ascii="Calibri" w:hAnsi="Calibri" w:cs="Calibri"/>
        </w:rPr>
        <w:t>ḥ</w:t>
      </w:r>
      <w:proofErr w:type="spellEnd"/>
      <w:r w:rsidRPr="00031B22">
        <w:t xml:space="preserve"> (marriage)** | Interlocking bond, structural joining</w:t>
      </w:r>
      <w:r w:rsidRPr="00031B22">
        <w:rPr>
          <w:rFonts w:cs="Arial"/>
          <w:rtl/>
          <w:lang w:val="fr-MA"/>
        </w:rPr>
        <w:t xml:space="preserve"> |</w:t>
      </w:r>
    </w:p>
    <w:p w14:paraId="62124C72" w14:textId="77777777" w:rsidR="00031B22" w:rsidRPr="00031B22" w:rsidRDefault="00031B22" w:rsidP="00031B22">
      <w:pPr>
        <w:bidi w:val="0"/>
      </w:pPr>
      <w:r w:rsidRPr="00031B22">
        <w:rPr>
          <w:rFonts w:cs="Arial"/>
          <w:rtl/>
          <w:lang w:val="fr-MA"/>
        </w:rPr>
        <w:lastRenderedPageBreak/>
        <w:t>| **</w:t>
      </w:r>
      <w:proofErr w:type="spellStart"/>
      <w:r w:rsidRPr="00031B22">
        <w:t>Imsāk</w:t>
      </w:r>
      <w:proofErr w:type="spellEnd"/>
      <w:r w:rsidRPr="00031B22">
        <w:t xml:space="preserve"> (retention)** | Conscious preservation within the system</w:t>
      </w:r>
      <w:r w:rsidRPr="00031B22">
        <w:rPr>
          <w:rFonts w:cs="Arial"/>
          <w:rtl/>
          <w:lang w:val="fr-MA"/>
        </w:rPr>
        <w:t xml:space="preserve"> |</w:t>
      </w:r>
    </w:p>
    <w:p w14:paraId="730B94C4" w14:textId="77777777" w:rsidR="00031B22" w:rsidRPr="00031B22" w:rsidRDefault="00031B22" w:rsidP="00031B22">
      <w:pPr>
        <w:bidi w:val="0"/>
      </w:pPr>
      <w:r w:rsidRPr="00031B22">
        <w:rPr>
          <w:rFonts w:cs="Arial"/>
          <w:rtl/>
          <w:lang w:val="fr-MA"/>
        </w:rPr>
        <w:t>| **</w:t>
      </w:r>
      <w:proofErr w:type="spellStart"/>
      <w:r w:rsidRPr="00031B22">
        <w:rPr>
          <w:rFonts w:ascii="Calibri" w:hAnsi="Calibri" w:cs="Calibri"/>
        </w:rPr>
        <w:t>Ṭ</w:t>
      </w:r>
      <w:r w:rsidRPr="00031B22">
        <w:t>alāq</w:t>
      </w:r>
      <w:proofErr w:type="spellEnd"/>
      <w:r w:rsidRPr="00031B22">
        <w:t xml:space="preserve"> (divorce)** | Unfastening the knot</w:t>
      </w:r>
      <w:r w:rsidRPr="00031B22">
        <w:rPr>
          <w:rFonts w:cs="Arial"/>
          <w:rtl/>
          <w:lang w:val="fr-MA"/>
        </w:rPr>
        <w:t xml:space="preserve"> |</w:t>
      </w:r>
    </w:p>
    <w:p w14:paraId="1E571DDD" w14:textId="77777777" w:rsidR="00031B22" w:rsidRPr="00031B22" w:rsidRDefault="00031B22" w:rsidP="00031B22">
      <w:pPr>
        <w:bidi w:val="0"/>
      </w:pPr>
      <w:r w:rsidRPr="00031B22">
        <w:rPr>
          <w:rFonts w:cs="Arial"/>
          <w:rtl/>
          <w:lang w:val="fr-MA"/>
        </w:rPr>
        <w:t>| **</w:t>
      </w:r>
      <w:proofErr w:type="spellStart"/>
      <w:r w:rsidRPr="00031B22">
        <w:t>Tasrī</w:t>
      </w:r>
      <w:r w:rsidRPr="00031B22">
        <w:rPr>
          <w:rFonts w:ascii="Calibri" w:hAnsi="Calibri" w:cs="Calibri"/>
        </w:rPr>
        <w:t>ḥ</w:t>
      </w:r>
      <w:proofErr w:type="spellEnd"/>
      <w:r w:rsidRPr="00031B22">
        <w:t xml:space="preserve"> (release)** | Final, gracious discharge</w:t>
      </w:r>
      <w:r w:rsidRPr="00031B22">
        <w:rPr>
          <w:rFonts w:cs="Arial"/>
          <w:rtl/>
          <w:lang w:val="fr-MA"/>
        </w:rPr>
        <w:t xml:space="preserve"> |</w:t>
      </w:r>
    </w:p>
    <w:p w14:paraId="0F21681A" w14:textId="77777777" w:rsidR="00031B22" w:rsidRPr="00031B22" w:rsidRDefault="00031B22" w:rsidP="00031B22">
      <w:pPr>
        <w:bidi w:val="0"/>
      </w:pPr>
      <w:r w:rsidRPr="00031B22">
        <w:rPr>
          <w:rFonts w:cs="Arial"/>
          <w:rtl/>
          <w:lang w:val="fr-MA"/>
        </w:rPr>
        <w:t>| **</w:t>
      </w:r>
      <w:proofErr w:type="spellStart"/>
      <w:r w:rsidRPr="00031B22">
        <w:t>Firāq</w:t>
      </w:r>
      <w:proofErr w:type="spellEnd"/>
      <w:r w:rsidRPr="00031B22">
        <w:t xml:space="preserve"> (separation)** | Complete, stable parting of ways</w:t>
      </w:r>
      <w:r w:rsidRPr="00031B22">
        <w:rPr>
          <w:rFonts w:cs="Arial"/>
          <w:rtl/>
          <w:lang w:val="fr-MA"/>
        </w:rPr>
        <w:t xml:space="preserve"> |</w:t>
      </w:r>
    </w:p>
    <w:p w14:paraId="0FA3657F" w14:textId="77777777" w:rsidR="00031B22" w:rsidRPr="00031B22" w:rsidRDefault="00031B22" w:rsidP="00031B22">
      <w:pPr>
        <w:bidi w:val="0"/>
      </w:pPr>
      <w:r w:rsidRPr="00031B22">
        <w:rPr>
          <w:rFonts w:cs="Arial"/>
          <w:rtl/>
          <w:lang w:val="fr-MA"/>
        </w:rPr>
        <w:t>| **</w:t>
      </w:r>
      <w:proofErr w:type="spellStart"/>
      <w:r w:rsidRPr="00031B22">
        <w:t>Khul</w:t>
      </w:r>
      <w:r w:rsidRPr="00031B22">
        <w:rPr>
          <w:rFonts w:ascii="Arial" w:hAnsi="Arial" w:cs="Arial"/>
        </w:rPr>
        <w:t>ʻ</w:t>
      </w:r>
      <w:proofErr w:type="spellEnd"/>
      <w:r w:rsidRPr="00031B22">
        <w:t xml:space="preserve"> (divestment)** | Unfastening initiated by the wife</w:t>
      </w:r>
      <w:r w:rsidRPr="00031B22">
        <w:rPr>
          <w:rFonts w:cs="Arial"/>
          <w:rtl/>
          <w:lang w:val="fr-MA"/>
        </w:rPr>
        <w:t xml:space="preserve"> |</w:t>
      </w:r>
    </w:p>
    <w:p w14:paraId="0A796785" w14:textId="77777777" w:rsidR="00031B22" w:rsidRPr="00031B22" w:rsidRDefault="00031B22" w:rsidP="00031B22">
      <w:pPr>
        <w:bidi w:val="0"/>
      </w:pPr>
    </w:p>
    <w:p w14:paraId="6E851D80" w14:textId="77777777" w:rsidR="00031B22" w:rsidRPr="00031B22" w:rsidRDefault="00031B22" w:rsidP="00031B22">
      <w:pPr>
        <w:bidi w:val="0"/>
      </w:pPr>
      <w:r w:rsidRPr="00031B22">
        <w:t>The Quran does not use synonyms; it uses precise functional terms</w:t>
      </w:r>
      <w:r w:rsidRPr="00031B22">
        <w:rPr>
          <w:rFonts w:cs="Arial"/>
          <w:rtl/>
          <w:lang w:val="fr-MA"/>
        </w:rPr>
        <w:t>.</w:t>
      </w:r>
    </w:p>
    <w:p w14:paraId="03C99C95" w14:textId="77777777" w:rsidR="00031B22" w:rsidRPr="00031B22" w:rsidRDefault="00031B22" w:rsidP="00031B22">
      <w:pPr>
        <w:bidi w:val="0"/>
      </w:pPr>
    </w:p>
    <w:p w14:paraId="6888B4F4" w14:textId="77777777" w:rsidR="00031B22" w:rsidRPr="00031B22" w:rsidRDefault="00031B22" w:rsidP="00031B22">
      <w:pPr>
        <w:bidi w:val="0"/>
      </w:pPr>
      <w:r w:rsidRPr="00031B22">
        <w:rPr>
          <w:rFonts w:cs="Arial"/>
          <w:rtl/>
          <w:lang w:val="fr-MA"/>
        </w:rPr>
        <w:t>---</w:t>
      </w:r>
    </w:p>
    <w:p w14:paraId="5F92D0A7" w14:textId="77777777" w:rsidR="00031B22" w:rsidRPr="00031B22" w:rsidRDefault="00031B22" w:rsidP="00031B22">
      <w:pPr>
        <w:bidi w:val="0"/>
      </w:pPr>
    </w:p>
    <w:p w14:paraId="1E5B729B" w14:textId="77777777" w:rsidR="00031B22" w:rsidRPr="00031B22" w:rsidRDefault="00031B22" w:rsidP="00031B22">
      <w:pPr>
        <w:pStyle w:val="Titre2"/>
        <w:bidi w:val="0"/>
      </w:pPr>
      <w:r w:rsidRPr="00031B22">
        <w:rPr>
          <w:rFonts w:cs="Arial"/>
          <w:rtl/>
          <w:lang w:val="fr-MA"/>
        </w:rPr>
        <w:t xml:space="preserve">## </w:t>
      </w:r>
      <w:r w:rsidRPr="00031B22">
        <w:t>Part Three: Divorce in the Quranic Structure</w:t>
      </w:r>
    </w:p>
    <w:p w14:paraId="35487947" w14:textId="77777777" w:rsidR="00031B22" w:rsidRPr="00031B22" w:rsidRDefault="00031B22" w:rsidP="00031B22">
      <w:pPr>
        <w:bidi w:val="0"/>
      </w:pPr>
    </w:p>
    <w:p w14:paraId="386171E2" w14:textId="77777777" w:rsidR="00031B22" w:rsidRPr="00031B22" w:rsidRDefault="00031B22" w:rsidP="00031B22">
      <w:pPr>
        <w:pStyle w:val="Titre3"/>
        <w:bidi w:val="0"/>
      </w:pPr>
      <w:r w:rsidRPr="00031B22">
        <w:rPr>
          <w:rFonts w:cs="Arial"/>
          <w:rtl/>
          <w:lang w:val="fr-MA"/>
        </w:rPr>
        <w:t xml:space="preserve">### 3.1 </w:t>
      </w:r>
      <w:r w:rsidRPr="00031B22">
        <w:t>The Network of Concepts</w:t>
      </w:r>
    </w:p>
    <w:p w14:paraId="0D5AC3D2" w14:textId="77777777" w:rsidR="00031B22" w:rsidRPr="00031B22" w:rsidRDefault="00031B22" w:rsidP="00031B22">
      <w:pPr>
        <w:bidi w:val="0"/>
      </w:pPr>
    </w:p>
    <w:p w14:paraId="6E170529" w14:textId="77777777" w:rsidR="00031B22" w:rsidRPr="00031B22" w:rsidRDefault="00031B22" w:rsidP="00031B22">
      <w:pPr>
        <w:bidi w:val="0"/>
      </w:pPr>
      <w:r w:rsidRPr="00031B22">
        <w:t>A diagram of the system</w:t>
      </w:r>
      <w:r w:rsidRPr="00031B22">
        <w:rPr>
          <w:rFonts w:cs="Arial"/>
          <w:rtl/>
          <w:lang w:val="fr-MA"/>
        </w:rPr>
        <w:t>:</w:t>
      </w:r>
    </w:p>
    <w:p w14:paraId="042DE6BE" w14:textId="77777777" w:rsidR="00031B22" w:rsidRPr="00031B22" w:rsidRDefault="00031B22" w:rsidP="00031B22">
      <w:pPr>
        <w:bidi w:val="0"/>
      </w:pPr>
    </w:p>
    <w:p w14:paraId="6FF9A96A" w14:textId="77777777" w:rsidR="00031B22" w:rsidRPr="00031B22" w:rsidRDefault="00031B22" w:rsidP="00031B22">
      <w:pPr>
        <w:bidi w:val="0"/>
      </w:pPr>
      <w:r w:rsidRPr="00031B22">
        <w:rPr>
          <w:rFonts w:cs="Arial"/>
          <w:rtl/>
          <w:lang w:val="fr-MA"/>
        </w:rPr>
        <w:t>```</w:t>
      </w:r>
    </w:p>
    <w:p w14:paraId="57E52FA8" w14:textId="77777777" w:rsidR="00031B22" w:rsidRPr="00031B22" w:rsidRDefault="00031B22" w:rsidP="00031B22">
      <w:pPr>
        <w:bidi w:val="0"/>
      </w:pPr>
      <w:r w:rsidRPr="00031B22">
        <w:t>Marriage (Nikā</w:t>
      </w:r>
      <w:r w:rsidRPr="00031B22">
        <w:rPr>
          <w:rFonts w:ascii="Calibri" w:hAnsi="Calibri" w:cs="Calibri"/>
        </w:rPr>
        <w:t>ḥ</w:t>
      </w:r>
      <w:r w:rsidRPr="00031B22">
        <w:t>) → Dysfunction → Divorce (</w:t>
      </w:r>
      <w:proofErr w:type="spellStart"/>
      <w:r w:rsidRPr="00031B22">
        <w:rPr>
          <w:rFonts w:ascii="Calibri" w:hAnsi="Calibri" w:cs="Calibri"/>
        </w:rPr>
        <w:t>Ṭ</w:t>
      </w:r>
      <w:r w:rsidRPr="00031B22">
        <w:t>alāq</w:t>
      </w:r>
      <w:proofErr w:type="spellEnd"/>
      <w:r w:rsidRPr="00031B22">
        <w:t>) → Waiting Period (</w:t>
      </w:r>
      <w:proofErr w:type="spellStart"/>
      <w:r w:rsidRPr="00031B22">
        <w:rPr>
          <w:rFonts w:ascii="Arial" w:hAnsi="Arial" w:cs="Arial"/>
        </w:rPr>
        <w:t>ʻ</w:t>
      </w:r>
      <w:r w:rsidRPr="00031B22">
        <w:t>Iddah</w:t>
      </w:r>
      <w:proofErr w:type="spellEnd"/>
      <w:r w:rsidRPr="00031B22">
        <w:t>)</w:t>
      </w:r>
    </w:p>
    <w:p w14:paraId="0E622C75" w14:textId="77777777" w:rsidR="00031B22" w:rsidRPr="00031B22" w:rsidRDefault="00031B22" w:rsidP="00031B22">
      <w:pPr>
        <w:bidi w:val="0"/>
      </w:pPr>
      <w:r w:rsidRPr="00031B22">
        <w:rPr>
          <w:rFonts w:cs="Arial"/>
          <w:rtl/>
          <w:lang w:val="fr-MA"/>
        </w:rPr>
        <w:t xml:space="preserve">→ </w:t>
      </w:r>
      <w:r w:rsidRPr="00031B22">
        <w:t xml:space="preserve">Either Retention with </w:t>
      </w:r>
      <w:proofErr w:type="spellStart"/>
      <w:r w:rsidRPr="00031B22">
        <w:t>Ma</w:t>
      </w:r>
      <w:r w:rsidRPr="00031B22">
        <w:rPr>
          <w:rFonts w:ascii="Arial" w:hAnsi="Arial" w:cs="Arial"/>
        </w:rPr>
        <w:t>ʻ</w:t>
      </w:r>
      <w:r w:rsidRPr="00031B22">
        <w:t>r</w:t>
      </w:r>
      <w:r w:rsidRPr="00031B22">
        <w:rPr>
          <w:rFonts w:ascii="Aptos" w:hAnsi="Aptos" w:cs="Aptos"/>
        </w:rPr>
        <w:t>ū</w:t>
      </w:r>
      <w:r w:rsidRPr="00031B22">
        <w:t>f</w:t>
      </w:r>
      <w:proofErr w:type="spellEnd"/>
      <w:r w:rsidRPr="00031B22">
        <w:t xml:space="preserve"> (</w:t>
      </w:r>
      <w:proofErr w:type="spellStart"/>
      <w:r w:rsidRPr="00031B22">
        <w:t>Ims</w:t>
      </w:r>
      <w:r w:rsidRPr="00031B22">
        <w:rPr>
          <w:rFonts w:ascii="Aptos" w:hAnsi="Aptos" w:cs="Aptos"/>
        </w:rPr>
        <w:t>ā</w:t>
      </w:r>
      <w:r w:rsidRPr="00031B22">
        <w:t>k</w:t>
      </w:r>
      <w:proofErr w:type="spellEnd"/>
      <w:r w:rsidRPr="00031B22">
        <w:t xml:space="preserve">) OR Release with </w:t>
      </w:r>
      <w:proofErr w:type="spellStart"/>
      <w:r w:rsidRPr="00031B22">
        <w:t>I</w:t>
      </w:r>
      <w:r w:rsidRPr="00031B22">
        <w:rPr>
          <w:rFonts w:ascii="Calibri" w:hAnsi="Calibri" w:cs="Calibri"/>
        </w:rPr>
        <w:t>ḥ</w:t>
      </w:r>
      <w:r w:rsidRPr="00031B22">
        <w:t>sān</w:t>
      </w:r>
      <w:proofErr w:type="spellEnd"/>
      <w:r w:rsidRPr="00031B22">
        <w:t xml:space="preserve"> (</w:t>
      </w:r>
      <w:proofErr w:type="spellStart"/>
      <w:r w:rsidRPr="00031B22">
        <w:t>Tasrī</w:t>
      </w:r>
      <w:r w:rsidRPr="00031B22">
        <w:rPr>
          <w:rFonts w:ascii="Calibri" w:hAnsi="Calibri" w:cs="Calibri"/>
        </w:rPr>
        <w:t>ḥ</w:t>
      </w:r>
      <w:proofErr w:type="spellEnd"/>
      <w:r w:rsidRPr="00031B22">
        <w:t>) → Final Separation (</w:t>
      </w:r>
      <w:proofErr w:type="spellStart"/>
      <w:r w:rsidRPr="00031B22">
        <w:t>Firāq</w:t>
      </w:r>
      <w:proofErr w:type="spellEnd"/>
      <w:r w:rsidRPr="00031B22">
        <w:t>)</w:t>
      </w:r>
    </w:p>
    <w:p w14:paraId="6750319C" w14:textId="77777777" w:rsidR="00031B22" w:rsidRPr="00031B22" w:rsidRDefault="00031B22" w:rsidP="00031B22">
      <w:pPr>
        <w:bidi w:val="0"/>
      </w:pPr>
      <w:r w:rsidRPr="00031B22">
        <w:rPr>
          <w:rFonts w:cs="Arial"/>
          <w:rtl/>
          <w:lang w:val="fr-MA"/>
        </w:rPr>
        <w:t>```</w:t>
      </w:r>
    </w:p>
    <w:p w14:paraId="0A8C14DA" w14:textId="77777777" w:rsidR="00031B22" w:rsidRPr="00031B22" w:rsidRDefault="00031B22" w:rsidP="00031B22">
      <w:pPr>
        <w:bidi w:val="0"/>
      </w:pPr>
    </w:p>
    <w:p w14:paraId="3B08A73E" w14:textId="77777777" w:rsidR="00031B22" w:rsidRPr="00031B22" w:rsidRDefault="00031B22" w:rsidP="00031B22">
      <w:pPr>
        <w:bidi w:val="0"/>
      </w:pPr>
      <w:r w:rsidRPr="00031B22">
        <w:t>Key observations</w:t>
      </w:r>
      <w:r w:rsidRPr="00031B22">
        <w:rPr>
          <w:rFonts w:cs="Arial"/>
          <w:rtl/>
          <w:lang w:val="fr-MA"/>
        </w:rPr>
        <w:t>:</w:t>
      </w:r>
    </w:p>
    <w:p w14:paraId="5604CA44" w14:textId="77777777" w:rsidR="00031B22" w:rsidRPr="00031B22" w:rsidRDefault="00031B22" w:rsidP="00031B22">
      <w:pPr>
        <w:bidi w:val="0"/>
      </w:pPr>
    </w:p>
    <w:p w14:paraId="10D07D41" w14:textId="77777777" w:rsidR="00031B22" w:rsidRPr="00031B22" w:rsidRDefault="00031B22" w:rsidP="00031B22">
      <w:pPr>
        <w:bidi w:val="0"/>
      </w:pPr>
      <w:r w:rsidRPr="00031B22">
        <w:t>1</w:t>
      </w:r>
      <w:r w:rsidRPr="00031B22">
        <w:rPr>
          <w:rFonts w:cs="Arial"/>
          <w:rtl/>
          <w:lang w:val="fr-MA"/>
        </w:rPr>
        <w:t>. **</w:t>
      </w:r>
      <w:r w:rsidRPr="00031B22">
        <w:t xml:space="preserve">Divorce is never presented in isolation** – it is always connected to the waiting period, retention, release, </w:t>
      </w:r>
      <w:proofErr w:type="spellStart"/>
      <w:r w:rsidRPr="00031B22">
        <w:t>ma</w:t>
      </w:r>
      <w:r w:rsidRPr="00031B22">
        <w:rPr>
          <w:rFonts w:ascii="Arial" w:hAnsi="Arial" w:cs="Arial"/>
        </w:rPr>
        <w:t>ʻ</w:t>
      </w:r>
      <w:r w:rsidRPr="00031B22">
        <w:t>r</w:t>
      </w:r>
      <w:r w:rsidRPr="00031B22">
        <w:rPr>
          <w:rFonts w:ascii="Aptos" w:hAnsi="Aptos" w:cs="Aptos"/>
        </w:rPr>
        <w:t>ū</w:t>
      </w:r>
      <w:r w:rsidRPr="00031B22">
        <w:t>f</w:t>
      </w:r>
      <w:proofErr w:type="spellEnd"/>
      <w:r w:rsidRPr="00031B22">
        <w:t xml:space="preserve">, </w:t>
      </w:r>
      <w:proofErr w:type="spellStart"/>
      <w:r w:rsidRPr="00031B22">
        <w:t>i</w:t>
      </w:r>
      <w:r w:rsidRPr="00031B22">
        <w:rPr>
          <w:rFonts w:ascii="Calibri" w:hAnsi="Calibri" w:cs="Calibri"/>
        </w:rPr>
        <w:t>ḥ</w:t>
      </w:r>
      <w:r w:rsidRPr="00031B22">
        <w:t>sān</w:t>
      </w:r>
      <w:proofErr w:type="spellEnd"/>
      <w:r w:rsidRPr="00031B22">
        <w:t>, and the prohibition of harm</w:t>
      </w:r>
      <w:r w:rsidRPr="00031B22">
        <w:rPr>
          <w:rFonts w:cs="Arial"/>
          <w:rtl/>
          <w:lang w:val="fr-MA"/>
        </w:rPr>
        <w:t>.</w:t>
      </w:r>
    </w:p>
    <w:p w14:paraId="2961E554" w14:textId="77777777" w:rsidR="00031B22" w:rsidRPr="00031B22" w:rsidRDefault="00031B22" w:rsidP="00031B22">
      <w:pPr>
        <w:bidi w:val="0"/>
      </w:pPr>
      <w:r w:rsidRPr="00031B22">
        <w:t>2</w:t>
      </w:r>
      <w:r w:rsidRPr="00031B22">
        <w:rPr>
          <w:rFonts w:cs="Arial"/>
          <w:rtl/>
          <w:lang w:val="fr-MA"/>
        </w:rPr>
        <w:t>. **</w:t>
      </w:r>
      <w:r w:rsidRPr="00031B22">
        <w:t>The waiting period (</w:t>
      </w:r>
      <w:proofErr w:type="spellStart"/>
      <w:r w:rsidRPr="00031B22">
        <w:rPr>
          <w:rFonts w:ascii="Arial" w:hAnsi="Arial" w:cs="Arial"/>
        </w:rPr>
        <w:t>ʻ</w:t>
      </w:r>
      <w:r w:rsidRPr="00031B22">
        <w:t>Iddah</w:t>
      </w:r>
      <w:proofErr w:type="spellEnd"/>
      <w:r w:rsidRPr="00031B22">
        <w:t>)** is not a passive wait. It is a **review laboratory** with functions</w:t>
      </w:r>
      <w:r w:rsidRPr="00031B22">
        <w:rPr>
          <w:rFonts w:cs="Arial"/>
          <w:rtl/>
          <w:lang w:val="fr-MA"/>
        </w:rPr>
        <w:t>:</w:t>
      </w:r>
    </w:p>
    <w:p w14:paraId="2BA7A2A1" w14:textId="77777777" w:rsidR="00031B22" w:rsidRPr="00031B22" w:rsidRDefault="00031B22" w:rsidP="00031B22">
      <w:pPr>
        <w:bidi w:val="0"/>
      </w:pPr>
      <w:r w:rsidRPr="00031B22">
        <w:rPr>
          <w:rFonts w:cs="Arial"/>
          <w:rtl/>
          <w:lang w:val="fr-MA"/>
        </w:rPr>
        <w:t xml:space="preserve">   - </w:t>
      </w:r>
      <w:r w:rsidRPr="00031B22">
        <w:t>Preventing haste</w:t>
      </w:r>
    </w:p>
    <w:p w14:paraId="5916CF88" w14:textId="77777777" w:rsidR="00031B22" w:rsidRPr="00031B22" w:rsidRDefault="00031B22" w:rsidP="00031B22">
      <w:pPr>
        <w:bidi w:val="0"/>
      </w:pPr>
      <w:r w:rsidRPr="00031B22">
        <w:rPr>
          <w:rFonts w:cs="Arial"/>
          <w:rtl/>
          <w:lang w:val="fr-MA"/>
        </w:rPr>
        <w:lastRenderedPageBreak/>
        <w:t xml:space="preserve">   - </w:t>
      </w:r>
      <w:r w:rsidRPr="00031B22">
        <w:t>Opening the door for reconciliation (</w:t>
      </w:r>
      <w:proofErr w:type="spellStart"/>
      <w:r w:rsidRPr="00031B22">
        <w:t>raj</w:t>
      </w:r>
      <w:r w:rsidRPr="00031B22">
        <w:rPr>
          <w:rFonts w:ascii="Arial" w:hAnsi="Arial" w:cs="Arial"/>
        </w:rPr>
        <w:t>ʻ</w:t>
      </w:r>
      <w:r w:rsidRPr="00031B22">
        <w:t>ah</w:t>
      </w:r>
      <w:proofErr w:type="spellEnd"/>
      <w:r w:rsidRPr="00031B22">
        <w:t>)</w:t>
      </w:r>
    </w:p>
    <w:p w14:paraId="5B247477" w14:textId="77777777" w:rsidR="00031B22" w:rsidRPr="00031B22" w:rsidRDefault="00031B22" w:rsidP="00031B22">
      <w:pPr>
        <w:bidi w:val="0"/>
      </w:pPr>
      <w:r w:rsidRPr="00031B22">
        <w:rPr>
          <w:rFonts w:cs="Arial"/>
          <w:rtl/>
          <w:lang w:val="fr-MA"/>
        </w:rPr>
        <w:t xml:space="preserve">   - </w:t>
      </w:r>
      <w:r w:rsidRPr="00031B22">
        <w:t>Confirming pregnancy</w:t>
      </w:r>
    </w:p>
    <w:p w14:paraId="2094CDD4" w14:textId="77777777" w:rsidR="00031B22" w:rsidRPr="00031B22" w:rsidRDefault="00031B22" w:rsidP="00031B22">
      <w:pPr>
        <w:bidi w:val="0"/>
      </w:pPr>
      <w:r w:rsidRPr="00031B22">
        <w:rPr>
          <w:rFonts w:cs="Arial"/>
          <w:rtl/>
          <w:lang w:val="fr-MA"/>
        </w:rPr>
        <w:t xml:space="preserve">   - </w:t>
      </w:r>
      <w:r w:rsidRPr="00031B22">
        <w:t>Cooling down emotions</w:t>
      </w:r>
    </w:p>
    <w:p w14:paraId="07A8F444" w14:textId="77777777" w:rsidR="00031B22" w:rsidRPr="00031B22" w:rsidRDefault="00031B22" w:rsidP="00031B22">
      <w:pPr>
        <w:bidi w:val="0"/>
      </w:pPr>
      <w:r w:rsidRPr="00031B22">
        <w:rPr>
          <w:rFonts w:cs="Arial"/>
          <w:rtl/>
          <w:lang w:val="fr-MA"/>
        </w:rPr>
        <w:t xml:space="preserve">   - </w:t>
      </w:r>
      <w:r w:rsidRPr="00031B22">
        <w:t>Re</w:t>
      </w:r>
      <w:r w:rsidRPr="00031B22">
        <w:rPr>
          <w:rFonts w:ascii="Cambria Math" w:hAnsi="Cambria Math" w:cs="Cambria Math"/>
        </w:rPr>
        <w:t>‑</w:t>
      </w:r>
      <w:r w:rsidRPr="00031B22">
        <w:t>evaluating the decision</w:t>
      </w:r>
    </w:p>
    <w:p w14:paraId="77AF9BA8" w14:textId="77777777" w:rsidR="00031B22" w:rsidRPr="00031B22" w:rsidRDefault="00031B22" w:rsidP="00031B22">
      <w:pPr>
        <w:bidi w:val="0"/>
      </w:pPr>
    </w:p>
    <w:p w14:paraId="26F37CC3" w14:textId="77777777" w:rsidR="00031B22" w:rsidRPr="00031B22" w:rsidRDefault="00031B22" w:rsidP="00031B22">
      <w:pPr>
        <w:bidi w:val="0"/>
      </w:pPr>
      <w:r w:rsidRPr="00031B22">
        <w:t>3</w:t>
      </w:r>
      <w:r w:rsidRPr="00031B22">
        <w:rPr>
          <w:rFonts w:cs="Arial"/>
          <w:rtl/>
          <w:lang w:val="fr-MA"/>
        </w:rPr>
        <w:t>. **</w:t>
      </w:r>
      <w:r w:rsidRPr="00031B22">
        <w:t>The two</w:t>
      </w:r>
      <w:r w:rsidRPr="00031B22">
        <w:rPr>
          <w:rFonts w:ascii="Cambria Math" w:hAnsi="Cambria Math" w:cs="Cambria Math"/>
        </w:rPr>
        <w:t>‑</w:t>
      </w:r>
      <w:r w:rsidRPr="00031B22">
        <w:t xml:space="preserve">time structure** </w:t>
      </w:r>
      <w:r w:rsidRPr="00031B22">
        <w:rPr>
          <w:rFonts w:ascii="Aptos" w:hAnsi="Aptos" w:cs="Aptos"/>
        </w:rPr>
        <w:t>–</w:t>
      </w:r>
      <w:r w:rsidRPr="00031B22">
        <w:t xml:space="preserve"> *</w:t>
      </w:r>
      <w:r w:rsidRPr="00031B22">
        <w:rPr>
          <w:rFonts w:ascii="Aptos" w:hAnsi="Aptos" w:cs="Aptos"/>
        </w:rPr>
        <w:t>“</w:t>
      </w:r>
      <w:r w:rsidRPr="00031B22">
        <w:t xml:space="preserve">Divorce is </w:t>
      </w:r>
      <w:proofErr w:type="gramStart"/>
      <w:r w:rsidRPr="00031B22">
        <w:t>twice</w:t>
      </w:r>
      <w:r w:rsidRPr="00031B22">
        <w:rPr>
          <w:rFonts w:ascii="Aptos" w:hAnsi="Aptos" w:cs="Aptos"/>
        </w:rPr>
        <w:t>”</w:t>
      </w:r>
      <w:r w:rsidRPr="00031B22">
        <w:t>*</w:t>
      </w:r>
      <w:proofErr w:type="gramEnd"/>
      <w:r w:rsidRPr="00031B22">
        <w:t xml:space="preserve"> (Qur</w:t>
      </w:r>
      <w:r w:rsidRPr="00031B22">
        <w:rPr>
          <w:rFonts w:ascii="Aptos" w:hAnsi="Aptos" w:cs="Aptos"/>
        </w:rPr>
        <w:t>’</w:t>
      </w:r>
      <w:r w:rsidRPr="00031B22">
        <w:t xml:space="preserve">an 2:229) </w:t>
      </w:r>
      <w:r w:rsidRPr="00031B22">
        <w:rPr>
          <w:rFonts w:ascii="Aptos" w:hAnsi="Aptos" w:cs="Aptos"/>
        </w:rPr>
        <w:t>–</w:t>
      </w:r>
      <w:r w:rsidRPr="00031B22">
        <w:t xml:space="preserve"> means there are **two reversible opportunities** for reconciliation. After that, either retention with </w:t>
      </w:r>
      <w:proofErr w:type="spellStart"/>
      <w:r w:rsidRPr="00031B22">
        <w:t>ma</w:t>
      </w:r>
      <w:r w:rsidRPr="00031B22">
        <w:rPr>
          <w:rFonts w:ascii="Arial" w:hAnsi="Arial" w:cs="Arial"/>
        </w:rPr>
        <w:t>ʻ</w:t>
      </w:r>
      <w:r w:rsidRPr="00031B22">
        <w:t>r</w:t>
      </w:r>
      <w:r w:rsidRPr="00031B22">
        <w:rPr>
          <w:rFonts w:ascii="Aptos" w:hAnsi="Aptos" w:cs="Aptos"/>
        </w:rPr>
        <w:t>ū</w:t>
      </w:r>
      <w:r w:rsidRPr="00031B22">
        <w:t>f</w:t>
      </w:r>
      <w:proofErr w:type="spellEnd"/>
      <w:r w:rsidRPr="00031B22">
        <w:t xml:space="preserve"> or release with </w:t>
      </w:r>
      <w:proofErr w:type="spellStart"/>
      <w:r w:rsidRPr="00031B22">
        <w:t>i</w:t>
      </w:r>
      <w:r w:rsidRPr="00031B22">
        <w:rPr>
          <w:rFonts w:ascii="Calibri" w:hAnsi="Calibri" w:cs="Calibri"/>
        </w:rPr>
        <w:t>ḥ</w:t>
      </w:r>
      <w:r w:rsidRPr="00031B22">
        <w:t>sān</w:t>
      </w:r>
      <w:proofErr w:type="spellEnd"/>
      <w:r w:rsidRPr="00031B22">
        <w:t>. The “third” divorce (major irrevocability) closes the door to direct return</w:t>
      </w:r>
      <w:r w:rsidRPr="00031B22">
        <w:rPr>
          <w:rFonts w:cs="Arial"/>
          <w:rtl/>
          <w:lang w:val="fr-MA"/>
        </w:rPr>
        <w:t>.</w:t>
      </w:r>
    </w:p>
    <w:p w14:paraId="6605FAB6" w14:textId="77777777" w:rsidR="00031B22" w:rsidRPr="00031B22" w:rsidRDefault="00031B22" w:rsidP="00031B22">
      <w:pPr>
        <w:bidi w:val="0"/>
      </w:pPr>
    </w:p>
    <w:p w14:paraId="0E7008F6" w14:textId="77777777" w:rsidR="00031B22" w:rsidRPr="00031B22" w:rsidRDefault="00031B22" w:rsidP="00031B22">
      <w:pPr>
        <w:pStyle w:val="Titre3"/>
        <w:bidi w:val="0"/>
      </w:pPr>
      <w:r w:rsidRPr="00031B22">
        <w:rPr>
          <w:rFonts w:cs="Arial"/>
          <w:rtl/>
          <w:lang w:val="fr-MA"/>
        </w:rPr>
        <w:t xml:space="preserve">### 3.2 </w:t>
      </w:r>
      <w:r w:rsidRPr="00031B22">
        <w:t>The Three Governing Values</w:t>
      </w:r>
    </w:p>
    <w:p w14:paraId="7B148DF8" w14:textId="77777777" w:rsidR="00031B22" w:rsidRPr="00031B22" w:rsidRDefault="00031B22" w:rsidP="00031B22">
      <w:pPr>
        <w:bidi w:val="0"/>
      </w:pPr>
    </w:p>
    <w:p w14:paraId="5E9763AB" w14:textId="77777777" w:rsidR="00031B22" w:rsidRPr="00031B22" w:rsidRDefault="00031B22" w:rsidP="00031B22">
      <w:pPr>
        <w:bidi w:val="0"/>
      </w:pPr>
      <w:r w:rsidRPr="00031B22">
        <w:rPr>
          <w:rFonts w:cs="Arial"/>
          <w:rtl/>
          <w:lang w:val="fr-MA"/>
        </w:rPr>
        <w:t xml:space="preserve">| </w:t>
      </w:r>
      <w:r w:rsidRPr="00031B22">
        <w:t>Value | Function in Divorce</w:t>
      </w:r>
      <w:r w:rsidRPr="00031B22">
        <w:rPr>
          <w:rFonts w:cs="Arial"/>
          <w:rtl/>
          <w:lang w:val="fr-MA"/>
        </w:rPr>
        <w:t xml:space="preserve"> |</w:t>
      </w:r>
    </w:p>
    <w:p w14:paraId="70D78BA2" w14:textId="77777777" w:rsidR="00031B22" w:rsidRPr="00031B22" w:rsidRDefault="00031B22" w:rsidP="00031B22">
      <w:pPr>
        <w:bidi w:val="0"/>
      </w:pPr>
      <w:r w:rsidRPr="00031B22">
        <w:rPr>
          <w:rFonts w:cs="Arial"/>
          <w:rtl/>
          <w:lang w:val="fr-MA"/>
        </w:rPr>
        <w:t>|-------|---------------------|</w:t>
      </w:r>
    </w:p>
    <w:p w14:paraId="1814B100" w14:textId="77777777" w:rsidR="00031B22" w:rsidRPr="00031B22" w:rsidRDefault="00031B22" w:rsidP="00031B22">
      <w:pPr>
        <w:bidi w:val="0"/>
      </w:pPr>
      <w:r w:rsidRPr="00031B22">
        <w:rPr>
          <w:rFonts w:cs="Arial"/>
          <w:rtl/>
          <w:lang w:val="fr-MA"/>
        </w:rPr>
        <w:t>| **</w:t>
      </w:r>
      <w:proofErr w:type="spellStart"/>
      <w:r w:rsidRPr="00031B22">
        <w:rPr>
          <w:rFonts w:ascii="Arial" w:hAnsi="Arial" w:cs="Arial"/>
        </w:rPr>
        <w:t>ʻ</w:t>
      </w:r>
      <w:r w:rsidRPr="00031B22">
        <w:t>Adl</w:t>
      </w:r>
      <w:proofErr w:type="spellEnd"/>
      <w:r w:rsidRPr="00031B22">
        <w:t xml:space="preserve"> (Justice)** | Preserves rights, prevents oppression</w:t>
      </w:r>
      <w:r w:rsidRPr="00031B22">
        <w:rPr>
          <w:rFonts w:cs="Arial"/>
          <w:rtl/>
          <w:lang w:val="fr-MA"/>
        </w:rPr>
        <w:t xml:space="preserve"> |</w:t>
      </w:r>
    </w:p>
    <w:p w14:paraId="6CD71D3F" w14:textId="77777777" w:rsidR="00031B22" w:rsidRPr="00031B22" w:rsidRDefault="00031B22" w:rsidP="00031B22">
      <w:pPr>
        <w:bidi w:val="0"/>
      </w:pPr>
      <w:r w:rsidRPr="00031B22">
        <w:rPr>
          <w:rFonts w:cs="Arial"/>
          <w:rtl/>
          <w:lang w:val="fr-MA"/>
        </w:rPr>
        <w:t>| **</w:t>
      </w:r>
      <w:proofErr w:type="spellStart"/>
      <w:r w:rsidRPr="00031B22">
        <w:t>Ma</w:t>
      </w:r>
      <w:r w:rsidRPr="00031B22">
        <w:rPr>
          <w:rFonts w:ascii="Arial" w:hAnsi="Arial" w:cs="Arial"/>
        </w:rPr>
        <w:t>ʻ</w:t>
      </w:r>
      <w:r w:rsidRPr="00031B22">
        <w:t>r</w:t>
      </w:r>
      <w:r w:rsidRPr="00031B22">
        <w:rPr>
          <w:rFonts w:ascii="Aptos" w:hAnsi="Aptos" w:cs="Aptos"/>
        </w:rPr>
        <w:t>ū</w:t>
      </w:r>
      <w:r w:rsidRPr="00031B22">
        <w:t>f</w:t>
      </w:r>
      <w:proofErr w:type="spellEnd"/>
      <w:r w:rsidRPr="00031B22">
        <w:t xml:space="preserve"> (the known </w:t>
      </w:r>
      <w:proofErr w:type="gramStart"/>
      <w:r w:rsidRPr="00031B22">
        <w:t>good)*</w:t>
      </w:r>
      <w:proofErr w:type="gramEnd"/>
      <w:r w:rsidRPr="00031B22">
        <w:t>* | Ensures a minimum of socially recognized fairness and stability</w:t>
      </w:r>
      <w:r w:rsidRPr="00031B22">
        <w:rPr>
          <w:rFonts w:cs="Arial"/>
          <w:rtl/>
          <w:lang w:val="fr-MA"/>
        </w:rPr>
        <w:t xml:space="preserve"> |</w:t>
      </w:r>
    </w:p>
    <w:p w14:paraId="1389E856" w14:textId="77777777" w:rsidR="00031B22" w:rsidRPr="00031B22" w:rsidRDefault="00031B22" w:rsidP="00031B22">
      <w:pPr>
        <w:bidi w:val="0"/>
      </w:pPr>
      <w:r w:rsidRPr="00031B22">
        <w:rPr>
          <w:rFonts w:cs="Arial"/>
          <w:rtl/>
          <w:lang w:val="fr-MA"/>
        </w:rPr>
        <w:t>| **</w:t>
      </w:r>
      <w:proofErr w:type="spellStart"/>
      <w:r w:rsidRPr="00031B22">
        <w:t>I</w:t>
      </w:r>
      <w:r w:rsidRPr="00031B22">
        <w:rPr>
          <w:rFonts w:ascii="Calibri" w:hAnsi="Calibri" w:cs="Calibri"/>
        </w:rPr>
        <w:t>ḥ</w:t>
      </w:r>
      <w:r w:rsidRPr="00031B22">
        <w:t>sān</w:t>
      </w:r>
      <w:proofErr w:type="spellEnd"/>
      <w:r w:rsidRPr="00031B22">
        <w:t xml:space="preserve"> (excellence/</w:t>
      </w:r>
      <w:proofErr w:type="gramStart"/>
      <w:r w:rsidRPr="00031B22">
        <w:t>graciousness)*</w:t>
      </w:r>
      <w:proofErr w:type="gramEnd"/>
      <w:r w:rsidRPr="00031B22">
        <w:t>* | Lifts the relationship – even at its end – to the level of dignity</w:t>
      </w:r>
      <w:r w:rsidRPr="00031B22">
        <w:rPr>
          <w:rFonts w:cs="Arial"/>
          <w:rtl/>
          <w:lang w:val="fr-MA"/>
        </w:rPr>
        <w:t xml:space="preserve"> |</w:t>
      </w:r>
    </w:p>
    <w:p w14:paraId="2CA2D4D4" w14:textId="77777777" w:rsidR="00031B22" w:rsidRPr="00031B22" w:rsidRDefault="00031B22" w:rsidP="00031B22">
      <w:pPr>
        <w:bidi w:val="0"/>
      </w:pPr>
    </w:p>
    <w:p w14:paraId="7DCB9B95" w14:textId="77777777" w:rsidR="00031B22" w:rsidRPr="00031B22" w:rsidRDefault="00031B22" w:rsidP="00031B22">
      <w:pPr>
        <w:bidi w:val="0"/>
      </w:pPr>
      <w:r w:rsidRPr="00031B22">
        <w:t>The Quranic system forbids</w:t>
      </w:r>
      <w:r w:rsidRPr="00031B22">
        <w:rPr>
          <w:rFonts w:cs="Arial"/>
          <w:rtl/>
          <w:lang w:val="fr-MA"/>
        </w:rPr>
        <w:t>:</w:t>
      </w:r>
    </w:p>
    <w:p w14:paraId="071CA9C7" w14:textId="77777777" w:rsidR="00031B22" w:rsidRPr="00031B22" w:rsidRDefault="00031B22" w:rsidP="00031B22">
      <w:pPr>
        <w:bidi w:val="0"/>
      </w:pPr>
      <w:r w:rsidRPr="00031B22">
        <w:rPr>
          <w:rFonts w:cs="Arial"/>
          <w:rtl/>
          <w:lang w:val="fr-MA"/>
        </w:rPr>
        <w:t xml:space="preserve">- </w:t>
      </w:r>
      <w:r w:rsidRPr="00031B22">
        <w:t>Retention for the purpose of harm (*</w:t>
      </w:r>
      <w:proofErr w:type="spellStart"/>
      <w:r w:rsidRPr="00031B22">
        <w:rPr>
          <w:rFonts w:ascii="Calibri" w:hAnsi="Calibri" w:cs="Calibri"/>
        </w:rPr>
        <w:t>ḍ</w:t>
      </w:r>
      <w:r w:rsidRPr="00031B22">
        <w:t>irār</w:t>
      </w:r>
      <w:proofErr w:type="spellEnd"/>
      <w:r w:rsidRPr="00031B22">
        <w:t>*)</w:t>
      </w:r>
    </w:p>
    <w:p w14:paraId="71A9FA80" w14:textId="77777777" w:rsidR="00031B22" w:rsidRPr="00031B22" w:rsidRDefault="00031B22" w:rsidP="00031B22">
      <w:pPr>
        <w:bidi w:val="0"/>
      </w:pPr>
      <w:r w:rsidRPr="00031B22">
        <w:rPr>
          <w:rFonts w:cs="Arial"/>
          <w:rtl/>
          <w:lang w:val="fr-MA"/>
        </w:rPr>
        <w:t xml:space="preserve">- </w:t>
      </w:r>
      <w:r w:rsidRPr="00031B22">
        <w:t>Release with revenge or humiliation</w:t>
      </w:r>
    </w:p>
    <w:p w14:paraId="20FBFE15" w14:textId="77777777" w:rsidR="00031B22" w:rsidRPr="00031B22" w:rsidRDefault="00031B22" w:rsidP="00031B22">
      <w:pPr>
        <w:bidi w:val="0"/>
      </w:pPr>
    </w:p>
    <w:p w14:paraId="7E4F2F96" w14:textId="77777777" w:rsidR="00031B22" w:rsidRPr="00031B22" w:rsidRDefault="00031B22" w:rsidP="00031B22">
      <w:pPr>
        <w:pStyle w:val="Titre3"/>
        <w:bidi w:val="0"/>
      </w:pPr>
      <w:r w:rsidRPr="00031B22">
        <w:rPr>
          <w:rFonts w:cs="Arial"/>
          <w:rtl/>
          <w:lang w:val="fr-MA"/>
        </w:rPr>
        <w:t xml:space="preserve">### 3.3 </w:t>
      </w:r>
      <w:r w:rsidRPr="00031B22">
        <w:t>The Waiting Period as a “Review Laboratory</w:t>
      </w:r>
      <w:r w:rsidRPr="00031B22">
        <w:rPr>
          <w:rFonts w:cs="Arial"/>
          <w:rtl/>
          <w:lang w:val="fr-MA"/>
        </w:rPr>
        <w:t>”</w:t>
      </w:r>
    </w:p>
    <w:p w14:paraId="3EE18407" w14:textId="77777777" w:rsidR="00031B22" w:rsidRPr="00031B22" w:rsidRDefault="00031B22" w:rsidP="00031B22">
      <w:pPr>
        <w:bidi w:val="0"/>
      </w:pPr>
    </w:p>
    <w:p w14:paraId="6C92E82B" w14:textId="77777777" w:rsidR="00031B22" w:rsidRPr="00031B22" w:rsidRDefault="00031B22" w:rsidP="00031B22">
      <w:pPr>
        <w:bidi w:val="0"/>
      </w:pPr>
      <w:r w:rsidRPr="00031B22">
        <w:t xml:space="preserve">The </w:t>
      </w:r>
      <w:proofErr w:type="spellStart"/>
      <w:r w:rsidRPr="00031B22">
        <w:rPr>
          <w:rFonts w:ascii="Arial" w:hAnsi="Arial" w:cs="Arial"/>
        </w:rPr>
        <w:t>ʻ</w:t>
      </w:r>
      <w:r w:rsidRPr="00031B22">
        <w:t>iddah</w:t>
      </w:r>
      <w:proofErr w:type="spellEnd"/>
      <w:r w:rsidRPr="00031B22">
        <w:t xml:space="preserve"> is not a punishment. It is a protected time during which the divorced woman stays in the marital home (*</w:t>
      </w:r>
      <w:proofErr w:type="spellStart"/>
      <w:r w:rsidRPr="00031B22">
        <w:t>l</w:t>
      </w:r>
      <w:r w:rsidRPr="00031B22">
        <w:rPr>
          <w:rFonts w:ascii="Aptos" w:hAnsi="Aptos" w:cs="Aptos"/>
        </w:rPr>
        <w:t>ā</w:t>
      </w:r>
      <w:proofErr w:type="spellEnd"/>
      <w:r w:rsidRPr="00031B22">
        <w:t xml:space="preserve"> </w:t>
      </w:r>
      <w:proofErr w:type="spellStart"/>
      <w:r w:rsidRPr="00031B22">
        <w:t>tukhrij</w:t>
      </w:r>
      <w:r w:rsidRPr="00031B22">
        <w:rPr>
          <w:rFonts w:ascii="Aptos" w:hAnsi="Aptos" w:cs="Aptos"/>
        </w:rPr>
        <w:t>ū</w:t>
      </w:r>
      <w:r w:rsidRPr="00031B22">
        <w:t>hunna</w:t>
      </w:r>
      <w:proofErr w:type="spellEnd"/>
      <w:r w:rsidRPr="00031B22">
        <w:t xml:space="preserve"> min </w:t>
      </w:r>
      <w:proofErr w:type="spellStart"/>
      <w:r w:rsidRPr="00031B22">
        <w:t>buy</w:t>
      </w:r>
      <w:r w:rsidRPr="00031B22">
        <w:rPr>
          <w:rFonts w:ascii="Aptos" w:hAnsi="Aptos" w:cs="Aptos"/>
        </w:rPr>
        <w:t>ū</w:t>
      </w:r>
      <w:r w:rsidRPr="00031B22">
        <w:t>tihinna</w:t>
      </w:r>
      <w:proofErr w:type="spellEnd"/>
      <w:r w:rsidRPr="00031B22">
        <w:t xml:space="preserve">* </w:t>
      </w:r>
      <w:r w:rsidRPr="00031B22">
        <w:rPr>
          <w:rFonts w:ascii="Aptos" w:hAnsi="Aptos" w:cs="Aptos"/>
        </w:rPr>
        <w:t>–</w:t>
      </w:r>
      <w:r w:rsidRPr="00031B22">
        <w:t xml:space="preserve"> do not expel them from their houses). This stability allows for</w:t>
      </w:r>
      <w:r w:rsidRPr="00031B22">
        <w:rPr>
          <w:rFonts w:cs="Arial"/>
          <w:rtl/>
          <w:lang w:val="fr-MA"/>
        </w:rPr>
        <w:t>:</w:t>
      </w:r>
    </w:p>
    <w:p w14:paraId="5AE19B7A" w14:textId="77777777" w:rsidR="00031B22" w:rsidRPr="00031B22" w:rsidRDefault="00031B22" w:rsidP="00031B22">
      <w:pPr>
        <w:bidi w:val="0"/>
      </w:pPr>
    </w:p>
    <w:p w14:paraId="1C1679DB" w14:textId="77777777" w:rsidR="00031B22" w:rsidRPr="00031B22" w:rsidRDefault="00031B22" w:rsidP="00031B22">
      <w:pPr>
        <w:bidi w:val="0"/>
      </w:pPr>
      <w:r w:rsidRPr="00031B22">
        <w:rPr>
          <w:rFonts w:cs="Arial"/>
          <w:rtl/>
          <w:lang w:val="fr-MA"/>
        </w:rPr>
        <w:lastRenderedPageBreak/>
        <w:t>- **</w:t>
      </w:r>
      <w:r w:rsidRPr="00031B22">
        <w:t>Three readings (</w:t>
      </w:r>
      <w:proofErr w:type="spellStart"/>
      <w:r w:rsidRPr="00031B22">
        <w:t>qurū</w:t>
      </w:r>
      <w:r w:rsidRPr="00031B22">
        <w:rPr>
          <w:rFonts w:ascii="Arial" w:hAnsi="Arial" w:cs="Arial"/>
        </w:rPr>
        <w:t>ʼ</w:t>
      </w:r>
      <w:proofErr w:type="spellEnd"/>
      <w:r w:rsidRPr="00031B22">
        <w:t xml:space="preserve">)** </w:t>
      </w:r>
      <w:r w:rsidRPr="00031B22">
        <w:rPr>
          <w:rFonts w:ascii="Aptos" w:hAnsi="Aptos" w:cs="Aptos"/>
        </w:rPr>
        <w:t>–</w:t>
      </w:r>
      <w:r w:rsidRPr="00031B22">
        <w:t xml:space="preserve"> not merely biological cycles, but three levels of assessment</w:t>
      </w:r>
      <w:r w:rsidRPr="00031B22">
        <w:rPr>
          <w:rFonts w:cs="Arial"/>
          <w:rtl/>
          <w:lang w:val="fr-MA"/>
        </w:rPr>
        <w:t>:</w:t>
      </w:r>
    </w:p>
    <w:p w14:paraId="254D7491" w14:textId="77777777" w:rsidR="00031B22" w:rsidRPr="00031B22" w:rsidRDefault="00031B22" w:rsidP="00031B22">
      <w:pPr>
        <w:bidi w:val="0"/>
      </w:pPr>
      <w:r w:rsidRPr="00031B22">
        <w:rPr>
          <w:rFonts w:cs="Arial"/>
          <w:rtl/>
          <w:lang w:val="fr-MA"/>
        </w:rPr>
        <w:t xml:space="preserve">  1. </w:t>
      </w:r>
      <w:r w:rsidRPr="00031B22">
        <w:t>Reading of the self (personal mistakes)</w:t>
      </w:r>
    </w:p>
    <w:p w14:paraId="277DA662" w14:textId="77777777" w:rsidR="00031B22" w:rsidRPr="00031B22" w:rsidRDefault="00031B22" w:rsidP="00031B22">
      <w:pPr>
        <w:bidi w:val="0"/>
      </w:pPr>
      <w:r w:rsidRPr="00031B22">
        <w:rPr>
          <w:rFonts w:cs="Arial"/>
          <w:rtl/>
          <w:lang w:val="fr-MA"/>
        </w:rPr>
        <w:t xml:space="preserve">  2. </w:t>
      </w:r>
      <w:r w:rsidRPr="00031B22">
        <w:t>Reading of the other (partner’s needs and structure)</w:t>
      </w:r>
    </w:p>
    <w:p w14:paraId="1A64D0ED" w14:textId="77777777" w:rsidR="00031B22" w:rsidRPr="00031B22" w:rsidRDefault="00031B22" w:rsidP="00031B22">
      <w:pPr>
        <w:bidi w:val="0"/>
      </w:pPr>
      <w:r w:rsidRPr="00031B22">
        <w:rPr>
          <w:rFonts w:cs="Arial"/>
          <w:rtl/>
          <w:lang w:val="fr-MA"/>
        </w:rPr>
        <w:t xml:space="preserve">  3. </w:t>
      </w:r>
      <w:r w:rsidRPr="00031B22">
        <w:t>Reading of the future (capacity for tranquility or for gracious release)</w:t>
      </w:r>
    </w:p>
    <w:p w14:paraId="28AFC6FA" w14:textId="77777777" w:rsidR="00031B22" w:rsidRPr="00031B22" w:rsidRDefault="00031B22" w:rsidP="00031B22">
      <w:pPr>
        <w:bidi w:val="0"/>
      </w:pPr>
    </w:p>
    <w:p w14:paraId="7A71251B" w14:textId="77777777" w:rsidR="00031B22" w:rsidRPr="00031B22" w:rsidRDefault="00031B22" w:rsidP="00031B22">
      <w:pPr>
        <w:bidi w:val="0"/>
      </w:pPr>
      <w:r w:rsidRPr="00031B22">
        <w:t xml:space="preserve">Only after completing this laboratory does the system produce either **retention with </w:t>
      </w:r>
      <w:proofErr w:type="spellStart"/>
      <w:r w:rsidRPr="00031B22">
        <w:t>ma</w:t>
      </w:r>
      <w:r w:rsidRPr="00031B22">
        <w:rPr>
          <w:rFonts w:ascii="Arial" w:hAnsi="Arial" w:cs="Arial"/>
        </w:rPr>
        <w:t>ʻ</w:t>
      </w:r>
      <w:r w:rsidRPr="00031B22">
        <w:t>r</w:t>
      </w:r>
      <w:r w:rsidRPr="00031B22">
        <w:rPr>
          <w:rFonts w:ascii="Aptos" w:hAnsi="Aptos" w:cs="Aptos"/>
        </w:rPr>
        <w:t>ū</w:t>
      </w:r>
      <w:r w:rsidRPr="00031B22">
        <w:t>f</w:t>
      </w:r>
      <w:proofErr w:type="spellEnd"/>
      <w:r w:rsidRPr="00031B22">
        <w:t>** (re</w:t>
      </w:r>
      <w:r w:rsidRPr="00031B22">
        <w:rPr>
          <w:rFonts w:ascii="Cambria Math" w:hAnsi="Cambria Math" w:cs="Cambria Math"/>
        </w:rPr>
        <w:t>‑</w:t>
      </w:r>
      <w:r w:rsidRPr="00031B22">
        <w:t xml:space="preserve">integration with updated code) or **release with </w:t>
      </w:r>
      <w:proofErr w:type="spellStart"/>
      <w:r w:rsidRPr="00031B22">
        <w:t>i</w:t>
      </w:r>
      <w:r w:rsidRPr="00031B22">
        <w:rPr>
          <w:rFonts w:ascii="Calibri" w:hAnsi="Calibri" w:cs="Calibri"/>
        </w:rPr>
        <w:t>ḥ</w:t>
      </w:r>
      <w:r w:rsidRPr="00031B22">
        <w:t>sān</w:t>
      </w:r>
      <w:proofErr w:type="spellEnd"/>
      <w:r w:rsidRPr="00031B22">
        <w:t>** (smooth exit without harmful residues)</w:t>
      </w:r>
      <w:r w:rsidRPr="00031B22">
        <w:rPr>
          <w:rFonts w:cs="Arial"/>
          <w:rtl/>
          <w:lang w:val="fr-MA"/>
        </w:rPr>
        <w:t>.</w:t>
      </w:r>
    </w:p>
    <w:p w14:paraId="61A9772A" w14:textId="77777777" w:rsidR="00031B22" w:rsidRPr="00031B22" w:rsidRDefault="00031B22" w:rsidP="00031B22">
      <w:pPr>
        <w:bidi w:val="0"/>
      </w:pPr>
    </w:p>
    <w:p w14:paraId="3D4D77ED" w14:textId="77777777" w:rsidR="00031B22" w:rsidRPr="00031B22" w:rsidRDefault="00031B22" w:rsidP="00031B22">
      <w:pPr>
        <w:bidi w:val="0"/>
      </w:pPr>
      <w:r w:rsidRPr="00031B22">
        <w:rPr>
          <w:rFonts w:cs="Arial"/>
          <w:rtl/>
          <w:lang w:val="fr-MA"/>
        </w:rPr>
        <w:t>---</w:t>
      </w:r>
    </w:p>
    <w:p w14:paraId="5FFE87A0" w14:textId="77777777" w:rsidR="00031B22" w:rsidRPr="00031B22" w:rsidRDefault="00031B22" w:rsidP="00031B22">
      <w:pPr>
        <w:bidi w:val="0"/>
      </w:pPr>
    </w:p>
    <w:p w14:paraId="42A5FEBC" w14:textId="77777777" w:rsidR="00031B22" w:rsidRPr="00031B22" w:rsidRDefault="00031B22" w:rsidP="00031B22">
      <w:pPr>
        <w:pStyle w:val="Titre2"/>
        <w:bidi w:val="0"/>
      </w:pPr>
      <w:r w:rsidRPr="00031B22">
        <w:rPr>
          <w:rFonts w:cs="Arial"/>
          <w:rtl/>
          <w:lang w:val="fr-MA"/>
        </w:rPr>
        <w:t xml:space="preserve">## </w:t>
      </w:r>
      <w:r w:rsidRPr="00031B22">
        <w:t>Part Four: The “Existential Repositioning Law</w:t>
      </w:r>
      <w:r w:rsidRPr="00031B22">
        <w:rPr>
          <w:rFonts w:cs="Arial"/>
          <w:rtl/>
          <w:lang w:val="fr-MA"/>
        </w:rPr>
        <w:t>”</w:t>
      </w:r>
    </w:p>
    <w:p w14:paraId="752A4491" w14:textId="77777777" w:rsidR="00031B22" w:rsidRPr="00031B22" w:rsidRDefault="00031B22" w:rsidP="00031B22">
      <w:pPr>
        <w:bidi w:val="0"/>
      </w:pPr>
    </w:p>
    <w:p w14:paraId="71955972" w14:textId="77777777" w:rsidR="00031B22" w:rsidRPr="00031B22" w:rsidRDefault="00031B22" w:rsidP="00031B22">
      <w:pPr>
        <w:pStyle w:val="Titre3"/>
        <w:bidi w:val="0"/>
      </w:pPr>
      <w:r w:rsidRPr="00031B22">
        <w:rPr>
          <w:rFonts w:cs="Arial"/>
          <w:rtl/>
          <w:lang w:val="fr-MA"/>
        </w:rPr>
        <w:t xml:space="preserve">### 4.1 </w:t>
      </w:r>
      <w:r w:rsidRPr="00031B22">
        <w:t>From Family Ruling to Civilizational Principle</w:t>
      </w:r>
    </w:p>
    <w:p w14:paraId="0995647A" w14:textId="77777777" w:rsidR="00031B22" w:rsidRPr="00031B22" w:rsidRDefault="00031B22" w:rsidP="00031B22">
      <w:pPr>
        <w:bidi w:val="0"/>
      </w:pPr>
    </w:p>
    <w:p w14:paraId="433C4BC0" w14:textId="77777777" w:rsidR="00031B22" w:rsidRPr="00031B22" w:rsidRDefault="00031B22" w:rsidP="00031B22">
      <w:pPr>
        <w:bidi w:val="0"/>
      </w:pPr>
      <w:r w:rsidRPr="00031B22">
        <w:t xml:space="preserve">The Quran does not treat divorce as an isolated family </w:t>
      </w:r>
      <w:proofErr w:type="gramStart"/>
      <w:r w:rsidRPr="00031B22">
        <w:t>ruling</w:t>
      </w:r>
      <w:proofErr w:type="gramEnd"/>
      <w:r w:rsidRPr="00031B22">
        <w:t>. It reveals a **general law**: any dysfunctional bond that has lost its purpose and turned into harm must undergo a regulated process of unfastening and repositioning</w:t>
      </w:r>
      <w:r w:rsidRPr="00031B22">
        <w:rPr>
          <w:rFonts w:cs="Arial"/>
          <w:rtl/>
          <w:lang w:val="fr-MA"/>
        </w:rPr>
        <w:t>.</w:t>
      </w:r>
    </w:p>
    <w:p w14:paraId="7B32DDC3" w14:textId="77777777" w:rsidR="00031B22" w:rsidRPr="00031B22" w:rsidRDefault="00031B22" w:rsidP="00031B22">
      <w:pPr>
        <w:bidi w:val="0"/>
      </w:pPr>
    </w:p>
    <w:p w14:paraId="697279F3" w14:textId="77777777" w:rsidR="00031B22" w:rsidRPr="00031B22" w:rsidRDefault="00031B22" w:rsidP="00031B22">
      <w:pPr>
        <w:bidi w:val="0"/>
      </w:pPr>
      <w:r w:rsidRPr="00031B22">
        <w:t>This law applies across multiple domains</w:t>
      </w:r>
      <w:r w:rsidRPr="00031B22">
        <w:rPr>
          <w:rFonts w:cs="Arial"/>
          <w:rtl/>
          <w:lang w:val="fr-MA"/>
        </w:rPr>
        <w:t>:</w:t>
      </w:r>
    </w:p>
    <w:p w14:paraId="67BD3FB5" w14:textId="77777777" w:rsidR="00031B22" w:rsidRPr="00031B22" w:rsidRDefault="00031B22" w:rsidP="00031B22">
      <w:pPr>
        <w:bidi w:val="0"/>
      </w:pPr>
    </w:p>
    <w:p w14:paraId="6241FA30" w14:textId="77777777" w:rsidR="00031B22" w:rsidRPr="00031B22" w:rsidRDefault="00031B22" w:rsidP="00031B22">
      <w:pPr>
        <w:bidi w:val="0"/>
      </w:pPr>
      <w:r w:rsidRPr="00031B22">
        <w:rPr>
          <w:rFonts w:cs="Arial"/>
          <w:rtl/>
          <w:lang w:val="fr-MA"/>
        </w:rPr>
        <w:t xml:space="preserve">| </w:t>
      </w:r>
      <w:r w:rsidRPr="00031B22">
        <w:t>Domain | Application</w:t>
      </w:r>
      <w:r w:rsidRPr="00031B22">
        <w:rPr>
          <w:rFonts w:cs="Arial"/>
          <w:rtl/>
          <w:lang w:val="fr-MA"/>
        </w:rPr>
        <w:t xml:space="preserve"> |</w:t>
      </w:r>
    </w:p>
    <w:p w14:paraId="1827F1CF" w14:textId="77777777" w:rsidR="00031B22" w:rsidRPr="00031B22" w:rsidRDefault="00031B22" w:rsidP="00031B22">
      <w:pPr>
        <w:bidi w:val="0"/>
      </w:pPr>
      <w:r w:rsidRPr="00031B22">
        <w:rPr>
          <w:rFonts w:cs="Arial"/>
          <w:rtl/>
          <w:lang w:val="fr-MA"/>
        </w:rPr>
        <w:t>|--------|-------------|</w:t>
      </w:r>
    </w:p>
    <w:p w14:paraId="4F745B07" w14:textId="77777777" w:rsidR="00031B22" w:rsidRPr="00031B22" w:rsidRDefault="00031B22" w:rsidP="00031B22">
      <w:pPr>
        <w:bidi w:val="0"/>
      </w:pPr>
      <w:r w:rsidRPr="00031B22">
        <w:rPr>
          <w:rFonts w:cs="Arial"/>
          <w:rtl/>
          <w:lang w:val="fr-MA"/>
        </w:rPr>
        <w:t>| **</w:t>
      </w:r>
      <w:r w:rsidRPr="00031B22">
        <w:t>Family** | Ending a harmful marriage</w:t>
      </w:r>
      <w:r w:rsidRPr="00031B22">
        <w:rPr>
          <w:rFonts w:cs="Arial"/>
          <w:rtl/>
          <w:lang w:val="fr-MA"/>
        </w:rPr>
        <w:t xml:space="preserve"> |</w:t>
      </w:r>
    </w:p>
    <w:p w14:paraId="3DD50AA9" w14:textId="77777777" w:rsidR="00031B22" w:rsidRPr="00031B22" w:rsidRDefault="00031B22" w:rsidP="00031B22">
      <w:pPr>
        <w:bidi w:val="0"/>
      </w:pPr>
      <w:r w:rsidRPr="00031B22">
        <w:rPr>
          <w:rFonts w:cs="Arial"/>
          <w:rtl/>
          <w:lang w:val="fr-MA"/>
        </w:rPr>
        <w:t>| **</w:t>
      </w:r>
      <w:r w:rsidRPr="00031B22">
        <w:t>Corporate/Business** | Restructuring a failed partnership or dissolving a joint venture</w:t>
      </w:r>
      <w:r w:rsidRPr="00031B22">
        <w:rPr>
          <w:rFonts w:cs="Arial"/>
          <w:rtl/>
          <w:lang w:val="fr-MA"/>
        </w:rPr>
        <w:t xml:space="preserve"> |</w:t>
      </w:r>
    </w:p>
    <w:p w14:paraId="3106DD8C" w14:textId="77777777" w:rsidR="00031B22" w:rsidRPr="00031B22" w:rsidRDefault="00031B22" w:rsidP="00031B22">
      <w:pPr>
        <w:bidi w:val="0"/>
      </w:pPr>
      <w:r w:rsidRPr="00031B22">
        <w:rPr>
          <w:rFonts w:cs="Arial"/>
          <w:rtl/>
          <w:lang w:val="fr-MA"/>
        </w:rPr>
        <w:t>| **</w:t>
      </w:r>
      <w:r w:rsidRPr="00031B22">
        <w:t>Cognitive** | Breaking free from a dysfunctional intellectual model or outdated paradigm</w:t>
      </w:r>
      <w:r w:rsidRPr="00031B22">
        <w:rPr>
          <w:rFonts w:cs="Arial"/>
          <w:rtl/>
          <w:lang w:val="fr-MA"/>
        </w:rPr>
        <w:t xml:space="preserve"> |</w:t>
      </w:r>
    </w:p>
    <w:p w14:paraId="6F6E09C4" w14:textId="77777777" w:rsidR="00031B22" w:rsidRPr="00031B22" w:rsidRDefault="00031B22" w:rsidP="00031B22">
      <w:pPr>
        <w:bidi w:val="0"/>
      </w:pPr>
      <w:r w:rsidRPr="00031B22">
        <w:rPr>
          <w:rFonts w:cs="Arial"/>
          <w:rtl/>
          <w:lang w:val="fr-MA"/>
        </w:rPr>
        <w:t>| **</w:t>
      </w:r>
      <w:r w:rsidRPr="00031B22">
        <w:t>Political** | Withdrawing from a harmful alliance or colonial relation</w:t>
      </w:r>
      <w:r w:rsidRPr="00031B22">
        <w:rPr>
          <w:rFonts w:cs="Arial"/>
          <w:rtl/>
          <w:lang w:val="fr-MA"/>
        </w:rPr>
        <w:t xml:space="preserve"> |</w:t>
      </w:r>
    </w:p>
    <w:p w14:paraId="6B799019" w14:textId="77777777" w:rsidR="00031B22" w:rsidRPr="00031B22" w:rsidRDefault="00031B22" w:rsidP="00031B22">
      <w:pPr>
        <w:bidi w:val="0"/>
      </w:pPr>
    </w:p>
    <w:p w14:paraId="3199FE80" w14:textId="77777777" w:rsidR="00031B22" w:rsidRPr="00031B22" w:rsidRDefault="00031B22" w:rsidP="00031B22">
      <w:pPr>
        <w:pStyle w:val="Titre3"/>
        <w:bidi w:val="0"/>
      </w:pPr>
      <w:r w:rsidRPr="00031B22">
        <w:rPr>
          <w:rFonts w:cs="Arial"/>
          <w:rtl/>
          <w:lang w:val="fr-MA"/>
        </w:rPr>
        <w:t xml:space="preserve">### 4.2 </w:t>
      </w:r>
      <w:r w:rsidRPr="00031B22">
        <w:t>The Three Divorces: A Functional Interpretation</w:t>
      </w:r>
    </w:p>
    <w:p w14:paraId="7BC5523B" w14:textId="77777777" w:rsidR="00031B22" w:rsidRPr="00031B22" w:rsidRDefault="00031B22" w:rsidP="00031B22">
      <w:pPr>
        <w:bidi w:val="0"/>
      </w:pPr>
    </w:p>
    <w:p w14:paraId="5BF0AA8D" w14:textId="77777777" w:rsidR="00031B22" w:rsidRPr="00031B22" w:rsidRDefault="00031B22" w:rsidP="00031B22">
      <w:pPr>
        <w:bidi w:val="0"/>
      </w:pPr>
      <w:r w:rsidRPr="00031B22">
        <w:rPr>
          <w:rFonts w:cs="Arial"/>
          <w:rtl/>
          <w:lang w:val="fr-MA"/>
        </w:rPr>
        <w:t xml:space="preserve">| </w:t>
      </w:r>
      <w:r w:rsidRPr="00031B22">
        <w:t>Stage | Function</w:t>
      </w:r>
      <w:r w:rsidRPr="00031B22">
        <w:rPr>
          <w:rFonts w:cs="Arial"/>
          <w:rtl/>
          <w:lang w:val="fr-MA"/>
        </w:rPr>
        <w:t xml:space="preserve"> |</w:t>
      </w:r>
    </w:p>
    <w:p w14:paraId="3ACBCCA6" w14:textId="77777777" w:rsidR="00031B22" w:rsidRPr="00031B22" w:rsidRDefault="00031B22" w:rsidP="00031B22">
      <w:pPr>
        <w:bidi w:val="0"/>
      </w:pPr>
      <w:r w:rsidRPr="00031B22">
        <w:rPr>
          <w:rFonts w:cs="Arial"/>
          <w:rtl/>
          <w:lang w:val="fr-MA"/>
        </w:rPr>
        <w:t>|-------|----------|</w:t>
      </w:r>
    </w:p>
    <w:p w14:paraId="3776C596" w14:textId="77777777" w:rsidR="00031B22" w:rsidRPr="00031B22" w:rsidRDefault="00031B22" w:rsidP="00031B22">
      <w:pPr>
        <w:bidi w:val="0"/>
      </w:pPr>
      <w:r w:rsidRPr="00031B22">
        <w:rPr>
          <w:rFonts w:cs="Arial"/>
          <w:rtl/>
          <w:lang w:val="fr-MA"/>
        </w:rPr>
        <w:t>| **</w:t>
      </w:r>
      <w:r w:rsidRPr="00031B22">
        <w:t>First two divorces** | Reversible unfastening – opportunities for reconciliation and review</w:t>
      </w:r>
      <w:r w:rsidRPr="00031B22">
        <w:rPr>
          <w:rFonts w:cs="Arial"/>
          <w:rtl/>
          <w:lang w:val="fr-MA"/>
        </w:rPr>
        <w:t xml:space="preserve"> |</w:t>
      </w:r>
    </w:p>
    <w:p w14:paraId="6286D7B1" w14:textId="77777777" w:rsidR="00031B22" w:rsidRPr="00031B22" w:rsidRDefault="00031B22" w:rsidP="00031B22">
      <w:pPr>
        <w:bidi w:val="0"/>
      </w:pPr>
      <w:r w:rsidRPr="00031B22">
        <w:rPr>
          <w:rFonts w:cs="Arial"/>
          <w:rtl/>
          <w:lang w:val="fr-MA"/>
        </w:rPr>
        <w:t>| **</w:t>
      </w:r>
      <w:r w:rsidRPr="00031B22">
        <w:t>Major irrevocability (third)** | Final shutdown after two failed reform attempts. Direct return is blocked</w:t>
      </w:r>
      <w:r w:rsidRPr="00031B22">
        <w:rPr>
          <w:rFonts w:cs="Arial"/>
          <w:rtl/>
          <w:lang w:val="fr-MA"/>
        </w:rPr>
        <w:t>. |</w:t>
      </w:r>
    </w:p>
    <w:p w14:paraId="6A0D9716" w14:textId="77777777" w:rsidR="00031B22" w:rsidRPr="00031B22" w:rsidRDefault="00031B22" w:rsidP="00031B22">
      <w:pPr>
        <w:bidi w:val="0"/>
      </w:pPr>
      <w:r w:rsidRPr="00031B22">
        <w:rPr>
          <w:rFonts w:cs="Arial"/>
          <w:rtl/>
          <w:lang w:val="fr-MA"/>
        </w:rPr>
        <w:t>| **</w:t>
      </w:r>
      <w:r w:rsidRPr="00031B22">
        <w:t xml:space="preserve">Condition “until she marries another </w:t>
      </w:r>
      <w:proofErr w:type="gramStart"/>
      <w:r w:rsidRPr="00031B22">
        <w:t>husband”*</w:t>
      </w:r>
      <w:proofErr w:type="gramEnd"/>
      <w:r w:rsidRPr="00031B22">
        <w:t xml:space="preserve">* | Not a humiliating trick. It is an **existential barrier** forcing genuine repositioning. The divorced party must enter a </w:t>
      </w:r>
      <w:proofErr w:type="gramStart"/>
      <w:r w:rsidRPr="00031B22">
        <w:t>complete</w:t>
      </w:r>
      <w:proofErr w:type="gramEnd"/>
      <w:r w:rsidRPr="00031B22">
        <w:t xml:space="preserve"> new bond (a real marriage/partnership), experience it fully, then (if that also ends) may consider returning to the first – provided they believe they can uphold God’s limits</w:t>
      </w:r>
      <w:r w:rsidRPr="00031B22">
        <w:rPr>
          <w:rFonts w:cs="Arial"/>
          <w:rtl/>
          <w:lang w:val="fr-MA"/>
        </w:rPr>
        <w:t>. |</w:t>
      </w:r>
    </w:p>
    <w:p w14:paraId="266A1583" w14:textId="77777777" w:rsidR="00031B22" w:rsidRPr="00031B22" w:rsidRDefault="00031B22" w:rsidP="00031B22">
      <w:pPr>
        <w:bidi w:val="0"/>
      </w:pPr>
    </w:p>
    <w:p w14:paraId="4EC8195B" w14:textId="77777777" w:rsidR="00031B22" w:rsidRPr="00031B22" w:rsidRDefault="00031B22" w:rsidP="00031B22">
      <w:pPr>
        <w:pStyle w:val="Titre3"/>
        <w:bidi w:val="0"/>
      </w:pPr>
      <w:r w:rsidRPr="00031B22">
        <w:rPr>
          <w:rFonts w:cs="Arial"/>
          <w:rtl/>
          <w:lang w:val="fr-MA"/>
        </w:rPr>
        <w:t xml:space="preserve">### 4.3 </w:t>
      </w:r>
      <w:r w:rsidRPr="00031B22">
        <w:t>Why the “Third Divorce” Condition Is Not Humiliating</w:t>
      </w:r>
    </w:p>
    <w:p w14:paraId="6D819EEF" w14:textId="77777777" w:rsidR="00031B22" w:rsidRPr="00031B22" w:rsidRDefault="00031B22" w:rsidP="00031B22">
      <w:pPr>
        <w:bidi w:val="0"/>
      </w:pPr>
    </w:p>
    <w:p w14:paraId="20BB1FBA" w14:textId="77777777" w:rsidR="00031B22" w:rsidRPr="00031B22" w:rsidRDefault="00031B22" w:rsidP="00031B22">
      <w:pPr>
        <w:bidi w:val="0"/>
      </w:pPr>
      <w:r w:rsidRPr="00031B22">
        <w:t>Common misunderstandings: critics say the Quran forces a woman to sleep with another man as a “trick” to return to her first husband</w:t>
      </w:r>
      <w:r w:rsidRPr="00031B22">
        <w:rPr>
          <w:rFonts w:cs="Arial"/>
          <w:rtl/>
          <w:lang w:val="fr-MA"/>
        </w:rPr>
        <w:t>.</w:t>
      </w:r>
    </w:p>
    <w:p w14:paraId="45BCE16F" w14:textId="77777777" w:rsidR="00031B22" w:rsidRPr="00031B22" w:rsidRDefault="00031B22" w:rsidP="00031B22">
      <w:pPr>
        <w:bidi w:val="0"/>
      </w:pPr>
    </w:p>
    <w:p w14:paraId="7A21485F" w14:textId="77777777" w:rsidR="00031B22" w:rsidRPr="00031B22" w:rsidRDefault="00031B22" w:rsidP="00031B22">
      <w:pPr>
        <w:bidi w:val="0"/>
      </w:pPr>
      <w:r w:rsidRPr="00031B22">
        <w:t>The Quranic truth</w:t>
      </w:r>
      <w:r w:rsidRPr="00031B22">
        <w:rPr>
          <w:rFonts w:cs="Arial"/>
          <w:rtl/>
          <w:lang w:val="fr-MA"/>
        </w:rPr>
        <w:t>:</w:t>
      </w:r>
    </w:p>
    <w:p w14:paraId="69E257AD" w14:textId="77777777" w:rsidR="00031B22" w:rsidRPr="00031B22" w:rsidRDefault="00031B22" w:rsidP="00031B22">
      <w:pPr>
        <w:bidi w:val="0"/>
      </w:pPr>
      <w:r w:rsidRPr="00031B22">
        <w:rPr>
          <w:rFonts w:cs="Arial"/>
          <w:rtl/>
          <w:lang w:val="fr-MA"/>
        </w:rPr>
        <w:t xml:space="preserve">- </w:t>
      </w:r>
      <w:r w:rsidRPr="00031B22">
        <w:t>The second marriage must be a **genuine, real marriage** (contract + consummation) entered with sincere intention, not a fake “analyst” marriage</w:t>
      </w:r>
      <w:r w:rsidRPr="00031B22">
        <w:rPr>
          <w:rFonts w:cs="Arial"/>
          <w:rtl/>
          <w:lang w:val="fr-MA"/>
        </w:rPr>
        <w:t>.</w:t>
      </w:r>
    </w:p>
    <w:p w14:paraId="2B4A68BB" w14:textId="77777777" w:rsidR="00031B22" w:rsidRPr="00031B22" w:rsidRDefault="00031B22" w:rsidP="00031B22">
      <w:pPr>
        <w:bidi w:val="0"/>
      </w:pPr>
      <w:r w:rsidRPr="00031B22">
        <w:rPr>
          <w:rFonts w:cs="Arial"/>
          <w:rtl/>
          <w:lang w:val="fr-MA"/>
        </w:rPr>
        <w:t xml:space="preserve">- </w:t>
      </w:r>
      <w:r w:rsidRPr="00031B22">
        <w:t>The Prophet</w:t>
      </w:r>
      <w:r w:rsidRPr="00031B22">
        <w:rPr>
          <w:rFonts w:cs="Arial"/>
          <w:rtl/>
          <w:lang w:val="fr-MA"/>
        </w:rPr>
        <w:t xml:space="preserve"> </w:t>
      </w:r>
      <w:r w:rsidRPr="00031B22">
        <w:rPr>
          <w:rFonts w:cs="Arial" w:hint="cs"/>
          <w:rtl/>
          <w:lang w:val="fr-MA"/>
        </w:rPr>
        <w:t>ﷺ</w:t>
      </w:r>
      <w:r w:rsidRPr="00031B22">
        <w:rPr>
          <w:rFonts w:cs="Arial"/>
          <w:rtl/>
          <w:lang w:val="fr-MA"/>
        </w:rPr>
        <w:t xml:space="preserve"> </w:t>
      </w:r>
      <w:r w:rsidRPr="00031B22">
        <w:t>cursed the “analyst” and the one for whom he analyzes</w:t>
      </w:r>
      <w:r w:rsidRPr="00031B22">
        <w:rPr>
          <w:rFonts w:cs="Arial"/>
          <w:rtl/>
          <w:lang w:val="fr-MA"/>
        </w:rPr>
        <w:t>.</w:t>
      </w:r>
    </w:p>
    <w:p w14:paraId="60A0A273" w14:textId="77777777" w:rsidR="00031B22" w:rsidRPr="00031B22" w:rsidRDefault="00031B22" w:rsidP="00031B22">
      <w:pPr>
        <w:bidi w:val="0"/>
      </w:pPr>
      <w:r w:rsidRPr="00031B22">
        <w:rPr>
          <w:rFonts w:cs="Arial"/>
          <w:rtl/>
          <w:lang w:val="fr-MA"/>
        </w:rPr>
        <w:t xml:space="preserve">- </w:t>
      </w:r>
      <w:r w:rsidRPr="00031B22">
        <w:t>The purpose is to **protect the woman from being toyed with** (husband divorces and takes her back endlessly) and to **ensure that any return after the third divorce is based on real growth** gained through a different life experience</w:t>
      </w:r>
      <w:r w:rsidRPr="00031B22">
        <w:rPr>
          <w:rFonts w:cs="Arial"/>
          <w:rtl/>
          <w:lang w:val="fr-MA"/>
        </w:rPr>
        <w:t>.</w:t>
      </w:r>
    </w:p>
    <w:p w14:paraId="0D8511C9" w14:textId="77777777" w:rsidR="00031B22" w:rsidRPr="00031B22" w:rsidRDefault="00031B22" w:rsidP="00031B22">
      <w:pPr>
        <w:bidi w:val="0"/>
      </w:pPr>
    </w:p>
    <w:p w14:paraId="45081719" w14:textId="77777777" w:rsidR="00031B22" w:rsidRPr="00031B22" w:rsidRDefault="00031B22" w:rsidP="00031B22">
      <w:pPr>
        <w:bidi w:val="0"/>
      </w:pPr>
      <w:r w:rsidRPr="00031B22">
        <w:t>In the author’s structural reading: if a bond has failed three times, the system requires a **full new bond** (with a third party) before any possible return. This is a **systemic safeguard** against frivolous manipulation</w:t>
      </w:r>
      <w:r w:rsidRPr="00031B22">
        <w:rPr>
          <w:rFonts w:cs="Arial"/>
          <w:rtl/>
          <w:lang w:val="fr-MA"/>
        </w:rPr>
        <w:t>.</w:t>
      </w:r>
    </w:p>
    <w:p w14:paraId="626AF412" w14:textId="77777777" w:rsidR="00031B22" w:rsidRPr="00031B22" w:rsidRDefault="00031B22" w:rsidP="00031B22">
      <w:pPr>
        <w:bidi w:val="0"/>
      </w:pPr>
    </w:p>
    <w:p w14:paraId="3C223626" w14:textId="77777777" w:rsidR="00031B22" w:rsidRPr="00031B22" w:rsidRDefault="00031B22" w:rsidP="00031B22">
      <w:pPr>
        <w:bidi w:val="0"/>
      </w:pPr>
      <w:r w:rsidRPr="00031B22">
        <w:rPr>
          <w:rFonts w:cs="Arial"/>
          <w:rtl/>
          <w:lang w:val="fr-MA"/>
        </w:rPr>
        <w:lastRenderedPageBreak/>
        <w:t>---</w:t>
      </w:r>
    </w:p>
    <w:p w14:paraId="078420F5" w14:textId="77777777" w:rsidR="00031B22" w:rsidRPr="00031B22" w:rsidRDefault="00031B22" w:rsidP="00031B22">
      <w:pPr>
        <w:bidi w:val="0"/>
      </w:pPr>
    </w:p>
    <w:p w14:paraId="72F0FF9D" w14:textId="77777777" w:rsidR="00031B22" w:rsidRPr="00031B22" w:rsidRDefault="00031B22" w:rsidP="00031B22">
      <w:pPr>
        <w:pStyle w:val="Titre2"/>
        <w:bidi w:val="0"/>
      </w:pPr>
      <w:r w:rsidRPr="00031B22">
        <w:rPr>
          <w:rFonts w:cs="Arial"/>
          <w:rtl/>
          <w:lang w:val="fr-MA"/>
        </w:rPr>
        <w:t xml:space="preserve">## </w:t>
      </w:r>
      <w:r w:rsidRPr="00031B22">
        <w:t>Part Five: Numbers in Divorce – From Quantity to Quality</w:t>
      </w:r>
    </w:p>
    <w:p w14:paraId="228B151C" w14:textId="77777777" w:rsidR="00031B22" w:rsidRPr="00031B22" w:rsidRDefault="00031B22" w:rsidP="00031B22">
      <w:pPr>
        <w:bidi w:val="0"/>
      </w:pPr>
    </w:p>
    <w:p w14:paraId="4CB59C60" w14:textId="77777777" w:rsidR="00031B22" w:rsidRPr="00031B22" w:rsidRDefault="00031B22" w:rsidP="00031B22">
      <w:pPr>
        <w:bidi w:val="0"/>
      </w:pPr>
      <w:r w:rsidRPr="00031B22">
        <w:t>The Quran’s numbers often describe **quality and process**, not just cold quantity</w:t>
      </w:r>
      <w:r w:rsidRPr="00031B22">
        <w:rPr>
          <w:rFonts w:cs="Arial"/>
          <w:rtl/>
          <w:lang w:val="fr-MA"/>
        </w:rPr>
        <w:t>.</w:t>
      </w:r>
    </w:p>
    <w:p w14:paraId="6E3CFA78" w14:textId="77777777" w:rsidR="00031B22" w:rsidRPr="00031B22" w:rsidRDefault="00031B22" w:rsidP="00031B22">
      <w:pPr>
        <w:bidi w:val="0"/>
      </w:pPr>
    </w:p>
    <w:p w14:paraId="3461C781" w14:textId="77777777" w:rsidR="00031B22" w:rsidRPr="00031B22" w:rsidRDefault="00031B22" w:rsidP="00031B22">
      <w:pPr>
        <w:bidi w:val="0"/>
      </w:pPr>
      <w:r w:rsidRPr="00031B22">
        <w:rPr>
          <w:rFonts w:cs="Arial"/>
          <w:rtl/>
          <w:lang w:val="fr-MA"/>
        </w:rPr>
        <w:t xml:space="preserve">| </w:t>
      </w:r>
      <w:r w:rsidRPr="00031B22">
        <w:t>Phrase | Traditional Reading | Structural Reading</w:t>
      </w:r>
      <w:r w:rsidRPr="00031B22">
        <w:rPr>
          <w:rFonts w:cs="Arial"/>
          <w:rtl/>
          <w:lang w:val="fr-MA"/>
        </w:rPr>
        <w:t xml:space="preserve"> |</w:t>
      </w:r>
    </w:p>
    <w:p w14:paraId="262F67B9" w14:textId="77777777" w:rsidR="00031B22" w:rsidRPr="00031B22" w:rsidRDefault="00031B22" w:rsidP="00031B22">
      <w:pPr>
        <w:bidi w:val="0"/>
      </w:pPr>
      <w:r w:rsidRPr="00031B22">
        <w:rPr>
          <w:rFonts w:cs="Arial"/>
          <w:rtl/>
          <w:lang w:val="fr-MA"/>
        </w:rPr>
        <w:t>|--------|---------------------|---------------------|</w:t>
      </w:r>
    </w:p>
    <w:p w14:paraId="03AADF1B" w14:textId="77777777" w:rsidR="00031B22" w:rsidRPr="00031B22" w:rsidRDefault="00031B22" w:rsidP="00031B22">
      <w:pPr>
        <w:bidi w:val="0"/>
      </w:pPr>
      <w:r w:rsidRPr="00031B22">
        <w:rPr>
          <w:rFonts w:cs="Arial"/>
          <w:rtl/>
          <w:lang w:val="fr-MA"/>
        </w:rPr>
        <w:t>| “</w:t>
      </w:r>
      <w:r w:rsidRPr="00031B22">
        <w:t>Divorce is twice” | Literal count (two repudiations then a third) | Describes the **method** to be followed each time divorce is initiated. “Twice” indicates a pattern of careful repetition</w:t>
      </w:r>
      <w:r w:rsidRPr="00031B22">
        <w:rPr>
          <w:rFonts w:cs="Arial"/>
          <w:rtl/>
          <w:lang w:val="fr-MA"/>
        </w:rPr>
        <w:t>. |</w:t>
      </w:r>
    </w:p>
    <w:p w14:paraId="4D3DB971" w14:textId="77777777" w:rsidR="00031B22" w:rsidRPr="00031B22" w:rsidRDefault="00031B22" w:rsidP="00031B22">
      <w:pPr>
        <w:bidi w:val="0"/>
      </w:pPr>
      <w:r w:rsidRPr="00031B22">
        <w:rPr>
          <w:rFonts w:cs="Arial"/>
          <w:rtl/>
          <w:lang w:val="fr-MA"/>
        </w:rPr>
        <w:t>| “</w:t>
      </w:r>
      <w:r w:rsidRPr="00031B22">
        <w:t xml:space="preserve">Three </w:t>
      </w:r>
      <w:proofErr w:type="spellStart"/>
      <w:r w:rsidRPr="00031B22">
        <w:t>qurū</w:t>
      </w:r>
      <w:r w:rsidRPr="00031B22">
        <w:rPr>
          <w:rFonts w:ascii="Arial" w:hAnsi="Arial" w:cs="Arial"/>
        </w:rPr>
        <w:t>ʼ</w:t>
      </w:r>
      <w:proofErr w:type="spellEnd"/>
      <w:r w:rsidRPr="00031B22">
        <w:rPr>
          <w:rFonts w:ascii="Aptos" w:hAnsi="Aptos" w:cs="Aptos"/>
        </w:rPr>
        <w:t>”</w:t>
      </w:r>
      <w:r w:rsidRPr="00031B22">
        <w:t xml:space="preserve"> | Three menstrual cycles or pure periods | **Three indicators/signs** to confirm that the womb is empty (including physical signs, a single menstrual bleed, or a doctor</w:t>
      </w:r>
      <w:r w:rsidRPr="00031B22">
        <w:rPr>
          <w:rFonts w:ascii="Aptos" w:hAnsi="Aptos" w:cs="Aptos"/>
        </w:rPr>
        <w:t>’</w:t>
      </w:r>
      <w:r w:rsidRPr="00031B22">
        <w:t>s examination). Focus is on **certainty of condition**, not a fixed calendar</w:t>
      </w:r>
      <w:r w:rsidRPr="00031B22">
        <w:rPr>
          <w:rFonts w:cs="Arial"/>
          <w:rtl/>
          <w:lang w:val="fr-MA"/>
        </w:rPr>
        <w:t>. |</w:t>
      </w:r>
    </w:p>
    <w:p w14:paraId="54000B73" w14:textId="77777777" w:rsidR="00031B22" w:rsidRPr="00031B22" w:rsidRDefault="00031B22" w:rsidP="00031B22">
      <w:pPr>
        <w:bidi w:val="0"/>
      </w:pPr>
      <w:r w:rsidRPr="00031B22">
        <w:rPr>
          <w:rFonts w:cs="Arial"/>
          <w:rtl/>
          <w:lang w:val="fr-MA"/>
        </w:rPr>
        <w:t>| “</w:t>
      </w:r>
      <w:r w:rsidRPr="00031B22">
        <w:t>Four months and ten” | Four months and ten days | Four known months + an **open</w:t>
      </w:r>
      <w:r w:rsidRPr="00031B22">
        <w:rPr>
          <w:rFonts w:ascii="Cambria Math" w:hAnsi="Cambria Math" w:cs="Cambria Math"/>
        </w:rPr>
        <w:t>‑</w:t>
      </w:r>
      <w:r w:rsidRPr="00031B22">
        <w:t>ended increase** (</w:t>
      </w:r>
      <w:proofErr w:type="spellStart"/>
      <w:r w:rsidRPr="00031B22">
        <w:rPr>
          <w:rFonts w:ascii="Arial" w:hAnsi="Arial" w:cs="Arial"/>
        </w:rPr>
        <w:t>ʻ</w:t>
      </w:r>
      <w:r w:rsidRPr="00031B22">
        <w:t>ashr</w:t>
      </w:r>
      <w:proofErr w:type="spellEnd"/>
      <w:r w:rsidRPr="00031B22">
        <w:t xml:space="preserve"> without </w:t>
      </w:r>
      <w:r w:rsidRPr="00031B22">
        <w:rPr>
          <w:rFonts w:ascii="Aptos" w:hAnsi="Aptos" w:cs="Aptos"/>
        </w:rPr>
        <w:t>“</w:t>
      </w:r>
      <w:r w:rsidRPr="00031B22">
        <w:t>days</w:t>
      </w:r>
      <w:r w:rsidRPr="00031B22">
        <w:rPr>
          <w:rFonts w:ascii="Aptos" w:hAnsi="Aptos" w:cs="Aptos"/>
        </w:rPr>
        <w:t>”</w:t>
      </w:r>
      <w:r w:rsidRPr="00031B22">
        <w:t xml:space="preserve">) </w:t>
      </w:r>
      <w:r w:rsidRPr="00031B22">
        <w:rPr>
          <w:rFonts w:ascii="Aptos" w:hAnsi="Aptos" w:cs="Aptos"/>
        </w:rPr>
        <w:t>–</w:t>
      </w:r>
      <w:r w:rsidRPr="00031B22">
        <w:t xml:space="preserve"> the period lasts until the signs of non</w:t>
      </w:r>
      <w:r w:rsidRPr="00031B22">
        <w:rPr>
          <w:rFonts w:ascii="Cambria Math" w:hAnsi="Cambria Math" w:cs="Cambria Math"/>
        </w:rPr>
        <w:t>‑</w:t>
      </w:r>
      <w:r w:rsidRPr="00031B22">
        <w:t>pregnancy are verified</w:t>
      </w:r>
      <w:r w:rsidRPr="00031B22">
        <w:rPr>
          <w:rFonts w:cs="Arial"/>
          <w:rtl/>
          <w:lang w:val="fr-MA"/>
        </w:rPr>
        <w:t>. |</w:t>
      </w:r>
    </w:p>
    <w:p w14:paraId="20C42E18" w14:textId="77777777" w:rsidR="00031B22" w:rsidRPr="00031B22" w:rsidRDefault="00031B22" w:rsidP="00031B22">
      <w:pPr>
        <w:bidi w:val="0"/>
      </w:pPr>
    </w:p>
    <w:p w14:paraId="2129171A" w14:textId="77777777" w:rsidR="00031B22" w:rsidRPr="00031B22" w:rsidRDefault="00031B22" w:rsidP="00031B22">
      <w:pPr>
        <w:pStyle w:val="Titre3"/>
        <w:bidi w:val="0"/>
      </w:pPr>
      <w:r w:rsidRPr="00031B22">
        <w:rPr>
          <w:rFonts w:cs="Arial"/>
          <w:rtl/>
          <w:lang w:val="fr-MA"/>
        </w:rPr>
        <w:t xml:space="preserve">### </w:t>
      </w:r>
      <w:r w:rsidRPr="00031B22">
        <w:t xml:space="preserve">The Important Distinction: </w:t>
      </w:r>
      <w:proofErr w:type="spellStart"/>
      <w:r w:rsidRPr="00031B22">
        <w:t>Ajal</w:t>
      </w:r>
      <w:proofErr w:type="spellEnd"/>
      <w:r w:rsidRPr="00031B22">
        <w:t xml:space="preserve"> (Term) vs. </w:t>
      </w:r>
      <w:proofErr w:type="spellStart"/>
      <w:r w:rsidRPr="00031B22">
        <w:rPr>
          <w:rFonts w:ascii="Arial" w:hAnsi="Arial" w:cs="Arial"/>
        </w:rPr>
        <w:t>ʻ</w:t>
      </w:r>
      <w:r w:rsidRPr="00031B22">
        <w:t>Iddah</w:t>
      </w:r>
      <w:proofErr w:type="spellEnd"/>
      <w:r w:rsidRPr="00031B22">
        <w:t xml:space="preserve"> (Waiting Period)</w:t>
      </w:r>
    </w:p>
    <w:p w14:paraId="406805C1" w14:textId="77777777" w:rsidR="00031B22" w:rsidRPr="00031B22" w:rsidRDefault="00031B22" w:rsidP="00031B22">
      <w:pPr>
        <w:bidi w:val="0"/>
      </w:pPr>
    </w:p>
    <w:p w14:paraId="71B197A0" w14:textId="77777777" w:rsidR="00031B22" w:rsidRPr="00031B22" w:rsidRDefault="00031B22" w:rsidP="00031B22">
      <w:pPr>
        <w:bidi w:val="0"/>
      </w:pPr>
      <w:r w:rsidRPr="00031B22">
        <w:rPr>
          <w:rFonts w:cs="Arial"/>
          <w:rtl/>
          <w:lang w:val="fr-MA"/>
        </w:rPr>
        <w:t>- **</w:t>
      </w:r>
      <w:proofErr w:type="spellStart"/>
      <w:r w:rsidRPr="00031B22">
        <w:t>Ajal</w:t>
      </w:r>
      <w:proofErr w:type="spellEnd"/>
      <w:r w:rsidRPr="00031B22">
        <w:t>** is the original principle: a period that ends with the verification of certain signs (e.g., delivery for a pregnant woman, three signs for a non</w:t>
      </w:r>
      <w:r w:rsidRPr="00031B22">
        <w:rPr>
          <w:rFonts w:ascii="Cambria Math" w:hAnsi="Cambria Math" w:cs="Cambria Math"/>
        </w:rPr>
        <w:t>‑</w:t>
      </w:r>
      <w:r w:rsidRPr="00031B22">
        <w:t>pregnant woman). It **cannot be reduced to a fixed number</w:t>
      </w:r>
      <w:r w:rsidRPr="00031B22">
        <w:rPr>
          <w:rFonts w:cs="Arial"/>
          <w:rtl/>
          <w:lang w:val="fr-MA"/>
        </w:rPr>
        <w:t>**.</w:t>
      </w:r>
    </w:p>
    <w:p w14:paraId="4512BF26" w14:textId="77777777" w:rsidR="00031B22" w:rsidRPr="00031B22" w:rsidRDefault="00031B22" w:rsidP="00031B22">
      <w:pPr>
        <w:bidi w:val="0"/>
      </w:pPr>
      <w:r w:rsidRPr="00031B22">
        <w:rPr>
          <w:rFonts w:cs="Arial"/>
          <w:rtl/>
          <w:lang w:val="fr-MA"/>
        </w:rPr>
        <w:t>- **</w:t>
      </w:r>
      <w:proofErr w:type="spellStart"/>
      <w:r w:rsidRPr="00031B22">
        <w:rPr>
          <w:rFonts w:ascii="Arial" w:hAnsi="Arial" w:cs="Arial"/>
        </w:rPr>
        <w:t>ʻ</w:t>
      </w:r>
      <w:r w:rsidRPr="00031B22">
        <w:t>Iddah</w:t>
      </w:r>
      <w:proofErr w:type="spellEnd"/>
      <w:r w:rsidRPr="00031B22">
        <w:t>** is an **exceptional** measure (three months) prescribed **only** when doubt (*</w:t>
      </w:r>
      <w:proofErr w:type="spellStart"/>
      <w:r w:rsidRPr="00031B22">
        <w:t>irtāb</w:t>
      </w:r>
      <w:proofErr w:type="spellEnd"/>
      <w:r w:rsidRPr="00031B22">
        <w:t>*) prevents the normal verification (e.g., a woman who has ceased menstruation)</w:t>
      </w:r>
      <w:r w:rsidRPr="00031B22">
        <w:rPr>
          <w:rFonts w:cs="Arial"/>
          <w:rtl/>
          <w:lang w:val="fr-MA"/>
        </w:rPr>
        <w:t>.</w:t>
      </w:r>
    </w:p>
    <w:p w14:paraId="7B3BEF8A" w14:textId="77777777" w:rsidR="00031B22" w:rsidRPr="00031B22" w:rsidRDefault="00031B22" w:rsidP="00031B22">
      <w:pPr>
        <w:bidi w:val="0"/>
      </w:pPr>
    </w:p>
    <w:p w14:paraId="45618010" w14:textId="77777777" w:rsidR="00031B22" w:rsidRPr="00031B22" w:rsidRDefault="00031B22" w:rsidP="00031B22">
      <w:pPr>
        <w:bidi w:val="0"/>
      </w:pPr>
      <w:r w:rsidRPr="00031B22">
        <w:t>Thus, the default in Quranic waiting periods is **qualitative verification**, not rigid calendar counting</w:t>
      </w:r>
      <w:r w:rsidRPr="00031B22">
        <w:rPr>
          <w:rFonts w:cs="Arial"/>
          <w:rtl/>
          <w:lang w:val="fr-MA"/>
        </w:rPr>
        <w:t>.</w:t>
      </w:r>
    </w:p>
    <w:p w14:paraId="487AB443" w14:textId="77777777" w:rsidR="00031B22" w:rsidRPr="00031B22" w:rsidRDefault="00031B22" w:rsidP="00031B22">
      <w:pPr>
        <w:bidi w:val="0"/>
      </w:pPr>
    </w:p>
    <w:p w14:paraId="26624F00" w14:textId="77777777" w:rsidR="00031B22" w:rsidRPr="00031B22" w:rsidRDefault="00031B22" w:rsidP="00031B22">
      <w:pPr>
        <w:bidi w:val="0"/>
      </w:pPr>
      <w:r w:rsidRPr="00031B22">
        <w:rPr>
          <w:rFonts w:cs="Arial"/>
          <w:rtl/>
          <w:lang w:val="fr-MA"/>
        </w:rPr>
        <w:t>---</w:t>
      </w:r>
    </w:p>
    <w:p w14:paraId="247D729E" w14:textId="77777777" w:rsidR="00031B22" w:rsidRPr="00031B22" w:rsidRDefault="00031B22" w:rsidP="00031B22">
      <w:pPr>
        <w:bidi w:val="0"/>
      </w:pPr>
    </w:p>
    <w:p w14:paraId="7BA2D30A" w14:textId="77777777" w:rsidR="00031B22" w:rsidRPr="00031B22" w:rsidRDefault="00031B22" w:rsidP="00031B22">
      <w:pPr>
        <w:pStyle w:val="Titre2"/>
        <w:bidi w:val="0"/>
      </w:pPr>
      <w:r w:rsidRPr="00031B22">
        <w:rPr>
          <w:rFonts w:cs="Arial"/>
          <w:rtl/>
          <w:lang w:val="fr-MA"/>
        </w:rPr>
        <w:t xml:space="preserve">## </w:t>
      </w:r>
      <w:r w:rsidRPr="00031B22">
        <w:t>Part Six: Rebuilding the Model – From “Digital Fiqh” to “Existential Engineering</w:t>
      </w:r>
      <w:r w:rsidRPr="00031B22">
        <w:rPr>
          <w:rFonts w:cs="Arial"/>
          <w:rtl/>
          <w:lang w:val="fr-MA"/>
        </w:rPr>
        <w:t>”</w:t>
      </w:r>
    </w:p>
    <w:p w14:paraId="308716F4" w14:textId="77777777" w:rsidR="00031B22" w:rsidRPr="00031B22" w:rsidRDefault="00031B22" w:rsidP="00031B22">
      <w:pPr>
        <w:bidi w:val="0"/>
      </w:pPr>
    </w:p>
    <w:p w14:paraId="49884CE8" w14:textId="77777777" w:rsidR="00031B22" w:rsidRPr="00031B22" w:rsidRDefault="00031B22" w:rsidP="00031B22">
      <w:pPr>
        <w:pStyle w:val="Titre3"/>
        <w:bidi w:val="0"/>
      </w:pPr>
      <w:r w:rsidRPr="00031B22">
        <w:rPr>
          <w:rFonts w:cs="Arial"/>
          <w:rtl/>
          <w:lang w:val="fr-MA"/>
        </w:rPr>
        <w:t xml:space="preserve">### 6.1 </w:t>
      </w:r>
      <w:r w:rsidRPr="00031B22">
        <w:t>The Traditional “Viruses” of Interpretation</w:t>
      </w:r>
    </w:p>
    <w:p w14:paraId="0CFB37F3" w14:textId="77777777" w:rsidR="00031B22" w:rsidRPr="00031B22" w:rsidRDefault="00031B22" w:rsidP="00031B22">
      <w:pPr>
        <w:bidi w:val="0"/>
      </w:pPr>
    </w:p>
    <w:p w14:paraId="1C9E2CB0" w14:textId="77777777" w:rsidR="00031B22" w:rsidRPr="00031B22" w:rsidRDefault="00031B22" w:rsidP="00031B22">
      <w:pPr>
        <w:bidi w:val="0"/>
      </w:pPr>
      <w:r w:rsidRPr="00031B22">
        <w:t>The author identifies “interpretive viruses” that corrupted the understanding of divorce</w:t>
      </w:r>
      <w:r w:rsidRPr="00031B22">
        <w:rPr>
          <w:rFonts w:cs="Arial"/>
          <w:rtl/>
          <w:lang w:val="fr-MA"/>
        </w:rPr>
        <w:t>:</w:t>
      </w:r>
    </w:p>
    <w:p w14:paraId="7B251362" w14:textId="77777777" w:rsidR="00031B22" w:rsidRPr="00031B22" w:rsidRDefault="00031B22" w:rsidP="00031B22">
      <w:pPr>
        <w:bidi w:val="0"/>
      </w:pPr>
    </w:p>
    <w:p w14:paraId="58658053" w14:textId="77777777" w:rsidR="00031B22" w:rsidRPr="00031B22" w:rsidRDefault="00031B22" w:rsidP="00031B22">
      <w:pPr>
        <w:bidi w:val="0"/>
      </w:pPr>
      <w:r w:rsidRPr="00031B22">
        <w:t>1</w:t>
      </w:r>
      <w:r w:rsidRPr="00031B22">
        <w:rPr>
          <w:rFonts w:cs="Arial"/>
          <w:rtl/>
          <w:lang w:val="fr-MA"/>
        </w:rPr>
        <w:t>. **</w:t>
      </w:r>
      <w:r w:rsidRPr="00031B22">
        <w:t xml:space="preserve">Biological reduction virus** – reducing </w:t>
      </w:r>
      <w:proofErr w:type="spellStart"/>
      <w:r w:rsidRPr="00031B22">
        <w:t>nikā</w:t>
      </w:r>
      <w:r w:rsidRPr="00031B22">
        <w:rPr>
          <w:rFonts w:ascii="Calibri" w:hAnsi="Calibri" w:cs="Calibri"/>
        </w:rPr>
        <w:t>ḥ</w:t>
      </w:r>
      <w:proofErr w:type="spellEnd"/>
      <w:r w:rsidRPr="00031B22">
        <w:t xml:space="preserve"> to mere intercourse, and </w:t>
      </w:r>
      <w:proofErr w:type="spellStart"/>
      <w:r w:rsidRPr="00031B22">
        <w:rPr>
          <w:rFonts w:ascii="Arial" w:hAnsi="Arial" w:cs="Arial"/>
        </w:rPr>
        <w:t>ʻ</w:t>
      </w:r>
      <w:r w:rsidRPr="00031B22">
        <w:t>iddah</w:t>
      </w:r>
      <w:proofErr w:type="spellEnd"/>
      <w:r w:rsidRPr="00031B22">
        <w:t xml:space="preserve"> to only physiological waiting</w:t>
      </w:r>
      <w:r w:rsidRPr="00031B22">
        <w:rPr>
          <w:rFonts w:cs="Arial"/>
          <w:rtl/>
          <w:lang w:val="fr-MA"/>
        </w:rPr>
        <w:t>.</w:t>
      </w:r>
    </w:p>
    <w:p w14:paraId="48F8D561" w14:textId="77777777" w:rsidR="00031B22" w:rsidRPr="00031B22" w:rsidRDefault="00031B22" w:rsidP="00031B22">
      <w:pPr>
        <w:bidi w:val="0"/>
      </w:pPr>
      <w:r w:rsidRPr="00031B22">
        <w:t>2</w:t>
      </w:r>
      <w:r w:rsidRPr="00031B22">
        <w:rPr>
          <w:rFonts w:cs="Arial"/>
          <w:rtl/>
          <w:lang w:val="fr-MA"/>
        </w:rPr>
        <w:t>. **</w:t>
      </w:r>
      <w:r w:rsidRPr="00031B22">
        <w:t>The “analyst” (</w:t>
      </w:r>
      <w:proofErr w:type="spellStart"/>
      <w:r w:rsidRPr="00031B22">
        <w:t>mu</w:t>
      </w:r>
      <w:r w:rsidRPr="00031B22">
        <w:rPr>
          <w:rFonts w:ascii="Calibri" w:hAnsi="Calibri" w:cs="Calibri"/>
        </w:rPr>
        <w:t>ḥ</w:t>
      </w:r>
      <w:r w:rsidRPr="00031B22">
        <w:t>allil</w:t>
      </w:r>
      <w:proofErr w:type="spellEnd"/>
      <w:r w:rsidRPr="00031B22">
        <w:t>) virus** – turning the condition “until she marries another husband” into a legal trick that degrades the dignity of both men and women</w:t>
      </w:r>
      <w:r w:rsidRPr="00031B22">
        <w:rPr>
          <w:rFonts w:cs="Arial"/>
          <w:rtl/>
          <w:lang w:val="fr-MA"/>
        </w:rPr>
        <w:t>.</w:t>
      </w:r>
    </w:p>
    <w:p w14:paraId="0D1ED34B" w14:textId="77777777" w:rsidR="00031B22" w:rsidRPr="00031B22" w:rsidRDefault="00031B22" w:rsidP="00031B22">
      <w:pPr>
        <w:bidi w:val="0"/>
      </w:pPr>
      <w:r w:rsidRPr="00031B22">
        <w:t>3</w:t>
      </w:r>
      <w:r w:rsidRPr="00031B22">
        <w:rPr>
          <w:rFonts w:cs="Arial"/>
          <w:rtl/>
          <w:lang w:val="fr-MA"/>
        </w:rPr>
        <w:t>. **</w:t>
      </w:r>
      <w:r w:rsidRPr="00031B22">
        <w:t>The mechanical counting virus** – focusing on the number of pronouncements rather than the functional purpose of each stage</w:t>
      </w:r>
      <w:r w:rsidRPr="00031B22">
        <w:rPr>
          <w:rFonts w:cs="Arial"/>
          <w:rtl/>
          <w:lang w:val="fr-MA"/>
        </w:rPr>
        <w:t>.</w:t>
      </w:r>
    </w:p>
    <w:p w14:paraId="729C8AAE" w14:textId="77777777" w:rsidR="00031B22" w:rsidRPr="00031B22" w:rsidRDefault="00031B22" w:rsidP="00031B22">
      <w:pPr>
        <w:bidi w:val="0"/>
      </w:pPr>
    </w:p>
    <w:p w14:paraId="7A813C61" w14:textId="77777777" w:rsidR="00031B22" w:rsidRPr="00031B22" w:rsidRDefault="00031B22" w:rsidP="00031B22">
      <w:pPr>
        <w:pStyle w:val="Titre3"/>
        <w:bidi w:val="0"/>
      </w:pPr>
      <w:r w:rsidRPr="00031B22">
        <w:rPr>
          <w:rFonts w:cs="Arial"/>
          <w:rtl/>
          <w:lang w:val="fr-MA"/>
        </w:rPr>
        <w:t xml:space="preserve">### 6.2 </w:t>
      </w:r>
      <w:r w:rsidRPr="00031B22">
        <w:t>Consequences of These Viruses</w:t>
      </w:r>
    </w:p>
    <w:p w14:paraId="4AF64927" w14:textId="77777777" w:rsidR="00031B22" w:rsidRPr="00031B22" w:rsidRDefault="00031B22" w:rsidP="00031B22">
      <w:pPr>
        <w:bidi w:val="0"/>
      </w:pPr>
    </w:p>
    <w:p w14:paraId="65613701" w14:textId="77777777" w:rsidR="00031B22" w:rsidRPr="00031B22" w:rsidRDefault="00031B22" w:rsidP="00031B22">
      <w:pPr>
        <w:bidi w:val="0"/>
      </w:pPr>
      <w:r w:rsidRPr="00031B22">
        <w:rPr>
          <w:rFonts w:cs="Arial"/>
          <w:rtl/>
          <w:lang w:val="fr-MA"/>
        </w:rPr>
        <w:t xml:space="preserve">- </w:t>
      </w:r>
      <w:r w:rsidRPr="00031B22">
        <w:t>Divorce became a weapon of emotional revenge, not a considered decision</w:t>
      </w:r>
      <w:r w:rsidRPr="00031B22">
        <w:rPr>
          <w:rFonts w:cs="Arial"/>
          <w:rtl/>
          <w:lang w:val="fr-MA"/>
        </w:rPr>
        <w:t>.</w:t>
      </w:r>
    </w:p>
    <w:p w14:paraId="5D881966" w14:textId="77777777" w:rsidR="00031B22" w:rsidRPr="00031B22" w:rsidRDefault="00031B22" w:rsidP="00031B22">
      <w:pPr>
        <w:bidi w:val="0"/>
      </w:pPr>
      <w:r w:rsidRPr="00031B22">
        <w:rPr>
          <w:rFonts w:cs="Arial"/>
          <w:rtl/>
          <w:lang w:val="fr-MA"/>
        </w:rPr>
        <w:t xml:space="preserve">- </w:t>
      </w:r>
      <w:r w:rsidRPr="00031B22">
        <w:t>The waiting period became empty time, wasting the opportunity for review</w:t>
      </w:r>
      <w:r w:rsidRPr="00031B22">
        <w:rPr>
          <w:rFonts w:cs="Arial"/>
          <w:rtl/>
          <w:lang w:val="fr-MA"/>
        </w:rPr>
        <w:t>.</w:t>
      </w:r>
    </w:p>
    <w:p w14:paraId="49433772" w14:textId="77777777" w:rsidR="00031B22" w:rsidRPr="00031B22" w:rsidRDefault="00031B22" w:rsidP="00031B22">
      <w:pPr>
        <w:bidi w:val="0"/>
      </w:pPr>
      <w:r w:rsidRPr="00031B22">
        <w:rPr>
          <w:rFonts w:cs="Arial"/>
          <w:rtl/>
          <w:lang w:val="fr-MA"/>
        </w:rPr>
        <w:t>- “</w:t>
      </w:r>
      <w:r w:rsidRPr="00031B22">
        <w:t>Fiqh of tricks” (*</w:t>
      </w:r>
      <w:proofErr w:type="spellStart"/>
      <w:r w:rsidRPr="00031B22">
        <w:rPr>
          <w:rFonts w:ascii="Calibri" w:hAnsi="Calibri" w:cs="Calibri"/>
        </w:rPr>
        <w:t>ḥ</w:t>
      </w:r>
      <w:r w:rsidRPr="00031B22">
        <w:t>iyal</w:t>
      </w:r>
      <w:proofErr w:type="spellEnd"/>
      <w:r w:rsidRPr="00031B22">
        <w:t>*) disconnected religious practice from ethical behavior</w:t>
      </w:r>
      <w:r w:rsidRPr="00031B22">
        <w:rPr>
          <w:rFonts w:cs="Arial"/>
          <w:rtl/>
          <w:lang w:val="fr-MA"/>
        </w:rPr>
        <w:t>.</w:t>
      </w:r>
    </w:p>
    <w:p w14:paraId="32B2DEA4" w14:textId="77777777" w:rsidR="00031B22" w:rsidRPr="00031B22" w:rsidRDefault="00031B22" w:rsidP="00031B22">
      <w:pPr>
        <w:bidi w:val="0"/>
      </w:pPr>
      <w:r w:rsidRPr="00031B22">
        <w:rPr>
          <w:rFonts w:cs="Arial"/>
          <w:rtl/>
          <w:lang w:val="fr-MA"/>
        </w:rPr>
        <w:t xml:space="preserve">- </w:t>
      </w:r>
      <w:r w:rsidRPr="00031B22">
        <w:t>Women and children suffered from unresolved harm because “retention with harm” was not effectively prevented</w:t>
      </w:r>
      <w:r w:rsidRPr="00031B22">
        <w:rPr>
          <w:rFonts w:cs="Arial"/>
          <w:rtl/>
          <w:lang w:val="fr-MA"/>
        </w:rPr>
        <w:t>.</w:t>
      </w:r>
    </w:p>
    <w:p w14:paraId="13140555" w14:textId="77777777" w:rsidR="00031B22" w:rsidRPr="00031B22" w:rsidRDefault="00031B22" w:rsidP="00031B22">
      <w:pPr>
        <w:bidi w:val="0"/>
      </w:pPr>
    </w:p>
    <w:p w14:paraId="021D59DC" w14:textId="77777777" w:rsidR="00031B22" w:rsidRPr="00031B22" w:rsidRDefault="00031B22" w:rsidP="00031B22">
      <w:pPr>
        <w:pStyle w:val="Titre3"/>
        <w:bidi w:val="0"/>
      </w:pPr>
      <w:r w:rsidRPr="00031B22">
        <w:rPr>
          <w:rFonts w:cs="Arial"/>
          <w:rtl/>
          <w:lang w:val="fr-MA"/>
        </w:rPr>
        <w:t xml:space="preserve">### 6.3 </w:t>
      </w:r>
      <w:r w:rsidRPr="00031B22">
        <w:t>The Restored Model: From Stigma to Reform</w:t>
      </w:r>
    </w:p>
    <w:p w14:paraId="3B0D0771" w14:textId="77777777" w:rsidR="00031B22" w:rsidRPr="00031B22" w:rsidRDefault="00031B22" w:rsidP="00031B22">
      <w:pPr>
        <w:bidi w:val="0"/>
      </w:pPr>
    </w:p>
    <w:p w14:paraId="7DE34E92" w14:textId="77777777" w:rsidR="00031B22" w:rsidRPr="00031B22" w:rsidRDefault="00031B22" w:rsidP="00031B22">
      <w:pPr>
        <w:bidi w:val="0"/>
      </w:pPr>
      <w:r w:rsidRPr="00031B22">
        <w:rPr>
          <w:rFonts w:cs="Arial"/>
          <w:rtl/>
          <w:lang w:val="fr-MA"/>
        </w:rPr>
        <w:t xml:space="preserve">| </w:t>
      </w:r>
      <w:r w:rsidRPr="00031B22">
        <w:t>From | To</w:t>
      </w:r>
      <w:r w:rsidRPr="00031B22">
        <w:rPr>
          <w:rFonts w:cs="Arial"/>
          <w:rtl/>
          <w:lang w:val="fr-MA"/>
        </w:rPr>
        <w:t xml:space="preserve"> |</w:t>
      </w:r>
    </w:p>
    <w:p w14:paraId="144A23B0" w14:textId="77777777" w:rsidR="00031B22" w:rsidRPr="00031B22" w:rsidRDefault="00031B22" w:rsidP="00031B22">
      <w:pPr>
        <w:bidi w:val="0"/>
      </w:pPr>
      <w:r w:rsidRPr="00031B22">
        <w:rPr>
          <w:rFonts w:cs="Arial"/>
          <w:rtl/>
          <w:lang w:val="fr-MA"/>
        </w:rPr>
        <w:t>|------|----|</w:t>
      </w:r>
    </w:p>
    <w:p w14:paraId="7B47D919" w14:textId="77777777" w:rsidR="00031B22" w:rsidRPr="00031B22" w:rsidRDefault="00031B22" w:rsidP="00031B22">
      <w:pPr>
        <w:bidi w:val="0"/>
      </w:pPr>
      <w:r w:rsidRPr="00031B22">
        <w:rPr>
          <w:rFonts w:cs="Arial"/>
          <w:rtl/>
          <w:lang w:val="fr-MA"/>
        </w:rPr>
        <w:t xml:space="preserve">| </w:t>
      </w:r>
      <w:r w:rsidRPr="00031B22">
        <w:t>Stigma of failure | Reform procedure</w:t>
      </w:r>
      <w:r w:rsidRPr="00031B22">
        <w:rPr>
          <w:rFonts w:cs="Arial"/>
          <w:rtl/>
          <w:lang w:val="fr-MA"/>
        </w:rPr>
        <w:t xml:space="preserve"> |</w:t>
      </w:r>
    </w:p>
    <w:p w14:paraId="0E607CD6" w14:textId="77777777" w:rsidR="00031B22" w:rsidRPr="00031B22" w:rsidRDefault="00031B22" w:rsidP="00031B22">
      <w:pPr>
        <w:bidi w:val="0"/>
      </w:pPr>
      <w:r w:rsidRPr="00031B22">
        <w:rPr>
          <w:rFonts w:cs="Arial"/>
          <w:rtl/>
          <w:lang w:val="fr-MA"/>
        </w:rPr>
        <w:t xml:space="preserve">| </w:t>
      </w:r>
      <w:r w:rsidRPr="00031B22">
        <w:t>Emotional reaction | Institutional decision</w:t>
      </w:r>
      <w:r w:rsidRPr="00031B22">
        <w:rPr>
          <w:rFonts w:cs="Arial"/>
          <w:rtl/>
          <w:lang w:val="fr-MA"/>
        </w:rPr>
        <w:t xml:space="preserve"> |</w:t>
      </w:r>
    </w:p>
    <w:p w14:paraId="26A1CED2" w14:textId="77777777" w:rsidR="00031B22" w:rsidRPr="00031B22" w:rsidRDefault="00031B22" w:rsidP="00031B22">
      <w:pPr>
        <w:bidi w:val="0"/>
      </w:pPr>
      <w:r w:rsidRPr="00031B22">
        <w:rPr>
          <w:rFonts w:cs="Arial"/>
          <w:rtl/>
          <w:lang w:val="fr-MA"/>
        </w:rPr>
        <w:lastRenderedPageBreak/>
        <w:t xml:space="preserve">| </w:t>
      </w:r>
      <w:r w:rsidRPr="00031B22">
        <w:t xml:space="preserve">Culture of revenge | Culture of </w:t>
      </w:r>
      <w:proofErr w:type="spellStart"/>
      <w:r w:rsidRPr="00031B22">
        <w:t>i</w:t>
      </w:r>
      <w:r w:rsidRPr="00031B22">
        <w:rPr>
          <w:rFonts w:ascii="Calibri" w:hAnsi="Calibri" w:cs="Calibri"/>
        </w:rPr>
        <w:t>ḥ</w:t>
      </w:r>
      <w:r w:rsidRPr="00031B22">
        <w:t>sān</w:t>
      </w:r>
      <w:proofErr w:type="spellEnd"/>
      <w:r w:rsidRPr="00031B22">
        <w:t xml:space="preserve"> (graciousness)</w:t>
      </w:r>
      <w:r w:rsidRPr="00031B22">
        <w:rPr>
          <w:rFonts w:cs="Arial"/>
          <w:rtl/>
          <w:lang w:val="fr-MA"/>
        </w:rPr>
        <w:t xml:space="preserve"> |</w:t>
      </w:r>
    </w:p>
    <w:p w14:paraId="28882728" w14:textId="77777777" w:rsidR="00031B22" w:rsidRPr="00031B22" w:rsidRDefault="00031B22" w:rsidP="00031B22">
      <w:pPr>
        <w:bidi w:val="0"/>
      </w:pPr>
      <w:r w:rsidRPr="00031B22">
        <w:rPr>
          <w:rFonts w:cs="Arial"/>
          <w:rtl/>
          <w:lang w:val="fr-MA"/>
        </w:rPr>
        <w:t xml:space="preserve">| </w:t>
      </w:r>
      <w:r w:rsidRPr="00031B22">
        <w:t xml:space="preserve">Jurisprudence of “did it occur?” | Jurisprudence of “were justice, </w:t>
      </w:r>
      <w:proofErr w:type="spellStart"/>
      <w:r w:rsidRPr="00031B22">
        <w:t>ma</w:t>
      </w:r>
      <w:r w:rsidRPr="00031B22">
        <w:rPr>
          <w:rFonts w:ascii="Arial" w:hAnsi="Arial" w:cs="Arial"/>
        </w:rPr>
        <w:t>ʻ</w:t>
      </w:r>
      <w:r w:rsidRPr="00031B22">
        <w:t>r</w:t>
      </w:r>
      <w:r w:rsidRPr="00031B22">
        <w:rPr>
          <w:rFonts w:ascii="Aptos" w:hAnsi="Aptos" w:cs="Aptos"/>
        </w:rPr>
        <w:t>ū</w:t>
      </w:r>
      <w:r w:rsidRPr="00031B22">
        <w:t>f</w:t>
      </w:r>
      <w:proofErr w:type="spellEnd"/>
      <w:r w:rsidRPr="00031B22">
        <w:t xml:space="preserve">, and </w:t>
      </w:r>
      <w:proofErr w:type="spellStart"/>
      <w:r w:rsidRPr="00031B22">
        <w:t>i</w:t>
      </w:r>
      <w:r w:rsidRPr="00031B22">
        <w:rPr>
          <w:rFonts w:ascii="Calibri" w:hAnsi="Calibri" w:cs="Calibri"/>
        </w:rPr>
        <w:t>ḥ</w:t>
      </w:r>
      <w:r w:rsidRPr="00031B22">
        <w:t>sān</w:t>
      </w:r>
      <w:proofErr w:type="spellEnd"/>
      <w:r w:rsidRPr="00031B22">
        <w:t xml:space="preserve"> achieved</w:t>
      </w:r>
      <w:r w:rsidRPr="00031B22">
        <w:rPr>
          <w:rFonts w:cs="Arial"/>
          <w:rtl/>
          <w:lang w:val="fr-MA"/>
        </w:rPr>
        <w:t>?” |</w:t>
      </w:r>
    </w:p>
    <w:p w14:paraId="0A52ED58" w14:textId="77777777" w:rsidR="00031B22" w:rsidRPr="00031B22" w:rsidRDefault="00031B22" w:rsidP="00031B22">
      <w:pPr>
        <w:bidi w:val="0"/>
      </w:pPr>
    </w:p>
    <w:p w14:paraId="2A680B35" w14:textId="77777777" w:rsidR="00031B22" w:rsidRPr="00031B22" w:rsidRDefault="00031B22" w:rsidP="00031B22">
      <w:pPr>
        <w:bidi w:val="0"/>
      </w:pPr>
      <w:r w:rsidRPr="00031B22">
        <w:t>The newly defined divorce model produces</w:t>
      </w:r>
      <w:r w:rsidRPr="00031B22">
        <w:rPr>
          <w:rFonts w:cs="Arial"/>
          <w:rtl/>
          <w:lang w:val="fr-MA"/>
        </w:rPr>
        <w:t>:</w:t>
      </w:r>
    </w:p>
    <w:p w14:paraId="7482B99B" w14:textId="77777777" w:rsidR="00031B22" w:rsidRPr="00031B22" w:rsidRDefault="00031B22" w:rsidP="00031B22">
      <w:pPr>
        <w:bidi w:val="0"/>
      </w:pPr>
      <w:r w:rsidRPr="00031B22">
        <w:rPr>
          <w:rFonts w:cs="Arial"/>
          <w:rtl/>
          <w:lang w:val="fr-MA"/>
        </w:rPr>
        <w:t xml:space="preserve">- </w:t>
      </w:r>
      <w:r w:rsidRPr="00031B22">
        <w:t xml:space="preserve">A woman who is not a “broken divorcee” but a **“one who has been set on a new </w:t>
      </w:r>
      <w:proofErr w:type="gramStart"/>
      <w:r w:rsidRPr="00031B22">
        <w:t>path”*</w:t>
      </w:r>
      <w:proofErr w:type="gramEnd"/>
      <w:r w:rsidRPr="00031B22">
        <w:t>* (</w:t>
      </w:r>
      <w:proofErr w:type="spellStart"/>
      <w:r w:rsidRPr="00031B22">
        <w:t>mun</w:t>
      </w:r>
      <w:r w:rsidRPr="00031B22">
        <w:rPr>
          <w:rFonts w:ascii="Calibri" w:hAnsi="Calibri" w:cs="Calibri"/>
        </w:rPr>
        <w:t>ṭ</w:t>
      </w:r>
      <w:r w:rsidRPr="00031B22">
        <w:t>aliqah</w:t>
      </w:r>
      <w:proofErr w:type="spellEnd"/>
      <w:proofErr w:type="gramStart"/>
      <w:r w:rsidRPr="00031B22">
        <w:t>),</w:t>
      </w:r>
      <w:proofErr w:type="gramEnd"/>
      <w:r w:rsidRPr="00031B22">
        <w:t xml:space="preserve"> armed with the awareness generated in the review laboratory</w:t>
      </w:r>
      <w:r w:rsidRPr="00031B22">
        <w:rPr>
          <w:rFonts w:cs="Arial"/>
          <w:rtl/>
          <w:lang w:val="fr-MA"/>
        </w:rPr>
        <w:t>.</w:t>
      </w:r>
    </w:p>
    <w:p w14:paraId="561768D7" w14:textId="77777777" w:rsidR="00031B22" w:rsidRPr="00031B22" w:rsidRDefault="00031B22" w:rsidP="00031B22">
      <w:pPr>
        <w:bidi w:val="0"/>
      </w:pPr>
      <w:r w:rsidRPr="00031B22">
        <w:rPr>
          <w:rFonts w:cs="Arial"/>
          <w:rtl/>
          <w:lang w:val="fr-MA"/>
        </w:rPr>
        <w:t xml:space="preserve">- </w:t>
      </w:r>
      <w:r w:rsidRPr="00031B22">
        <w:t>A man who understands the seriousness of unfastening the bond and acts with justice</w:t>
      </w:r>
      <w:r w:rsidRPr="00031B22">
        <w:rPr>
          <w:rFonts w:cs="Arial"/>
          <w:rtl/>
          <w:lang w:val="fr-MA"/>
        </w:rPr>
        <w:t>.</w:t>
      </w:r>
    </w:p>
    <w:p w14:paraId="5B1DF1EC" w14:textId="77777777" w:rsidR="00031B22" w:rsidRPr="00031B22" w:rsidRDefault="00031B22" w:rsidP="00031B22">
      <w:pPr>
        <w:bidi w:val="0"/>
      </w:pPr>
      <w:r w:rsidRPr="00031B22">
        <w:rPr>
          <w:rFonts w:cs="Arial"/>
          <w:rtl/>
          <w:lang w:val="fr-MA"/>
        </w:rPr>
        <w:t xml:space="preserve">- </w:t>
      </w:r>
      <w:r w:rsidRPr="00031B22">
        <w:t>Children protected from being torn between warring parents</w:t>
      </w:r>
      <w:r w:rsidRPr="00031B22">
        <w:rPr>
          <w:rFonts w:cs="Arial"/>
          <w:rtl/>
          <w:lang w:val="fr-MA"/>
        </w:rPr>
        <w:t>.</w:t>
      </w:r>
    </w:p>
    <w:p w14:paraId="26D6C134" w14:textId="77777777" w:rsidR="00031B22" w:rsidRPr="00031B22" w:rsidRDefault="00031B22" w:rsidP="00031B22">
      <w:pPr>
        <w:bidi w:val="0"/>
      </w:pPr>
    </w:p>
    <w:p w14:paraId="17BEB2E6" w14:textId="77777777" w:rsidR="00031B22" w:rsidRPr="00031B22" w:rsidRDefault="00031B22" w:rsidP="00031B22">
      <w:pPr>
        <w:bidi w:val="0"/>
      </w:pPr>
      <w:r w:rsidRPr="00031B22">
        <w:rPr>
          <w:rFonts w:cs="Arial"/>
          <w:rtl/>
          <w:lang w:val="fr-MA"/>
        </w:rPr>
        <w:t>---</w:t>
      </w:r>
    </w:p>
    <w:p w14:paraId="09E1CE37" w14:textId="77777777" w:rsidR="00031B22" w:rsidRPr="00031B22" w:rsidRDefault="00031B22" w:rsidP="00031B22">
      <w:pPr>
        <w:bidi w:val="0"/>
      </w:pPr>
    </w:p>
    <w:p w14:paraId="36B0D159" w14:textId="77777777" w:rsidR="00031B22" w:rsidRPr="00031B22" w:rsidRDefault="00031B22" w:rsidP="00031B22">
      <w:pPr>
        <w:pStyle w:val="Titre2"/>
        <w:bidi w:val="0"/>
      </w:pPr>
      <w:r w:rsidRPr="00031B22">
        <w:rPr>
          <w:rFonts w:cs="Arial"/>
          <w:rtl/>
          <w:lang w:val="fr-MA"/>
        </w:rPr>
        <w:t xml:space="preserve">## </w:t>
      </w:r>
      <w:r w:rsidRPr="00031B22">
        <w:t>Part Seven: The Civilizational Impact</w:t>
      </w:r>
    </w:p>
    <w:p w14:paraId="385C141B" w14:textId="77777777" w:rsidR="00031B22" w:rsidRPr="00031B22" w:rsidRDefault="00031B22" w:rsidP="00031B22">
      <w:pPr>
        <w:bidi w:val="0"/>
      </w:pPr>
    </w:p>
    <w:p w14:paraId="3F7C224E" w14:textId="77777777" w:rsidR="00031B22" w:rsidRPr="00031B22" w:rsidRDefault="00031B22" w:rsidP="00031B22">
      <w:pPr>
        <w:pStyle w:val="Titre3"/>
        <w:bidi w:val="0"/>
      </w:pPr>
      <w:r w:rsidRPr="00031B22">
        <w:rPr>
          <w:rFonts w:cs="Arial"/>
          <w:rtl/>
          <w:lang w:val="fr-MA"/>
        </w:rPr>
        <w:t xml:space="preserve">### 7.1 </w:t>
      </w:r>
      <w:r w:rsidRPr="00031B22">
        <w:t>Changing Collective Consciousness</w:t>
      </w:r>
    </w:p>
    <w:p w14:paraId="183CE3A7" w14:textId="77777777" w:rsidR="00031B22" w:rsidRPr="00031B22" w:rsidRDefault="00031B22" w:rsidP="00031B22">
      <w:pPr>
        <w:bidi w:val="0"/>
      </w:pPr>
    </w:p>
    <w:p w14:paraId="72F644EC" w14:textId="77777777" w:rsidR="00031B22" w:rsidRPr="00031B22" w:rsidRDefault="00031B22" w:rsidP="00031B22">
      <w:pPr>
        <w:bidi w:val="0"/>
      </w:pPr>
      <w:r w:rsidRPr="00031B22">
        <w:t>When society understands divorce as **organized deconstruction** and **existential repositioning** rather than “absolute failure</w:t>
      </w:r>
      <w:r w:rsidRPr="00031B22">
        <w:rPr>
          <w:rFonts w:cs="Arial"/>
          <w:rtl/>
          <w:lang w:val="fr-MA"/>
        </w:rPr>
        <w:t>”:</w:t>
      </w:r>
    </w:p>
    <w:p w14:paraId="6CBF07F8" w14:textId="77777777" w:rsidR="00031B22" w:rsidRPr="00031B22" w:rsidRDefault="00031B22" w:rsidP="00031B22">
      <w:pPr>
        <w:bidi w:val="0"/>
      </w:pPr>
      <w:r w:rsidRPr="00031B22">
        <w:rPr>
          <w:rFonts w:cs="Arial"/>
          <w:rtl/>
          <w:lang w:val="fr-MA"/>
        </w:rPr>
        <w:t xml:space="preserve">- </w:t>
      </w:r>
      <w:r w:rsidRPr="00031B22">
        <w:t>People no longer stay in abusive relationships out of fear of the word “divorce</w:t>
      </w:r>
      <w:r w:rsidRPr="00031B22">
        <w:rPr>
          <w:rFonts w:cs="Arial"/>
          <w:rtl/>
          <w:lang w:val="fr-MA"/>
        </w:rPr>
        <w:t>.”</w:t>
      </w:r>
    </w:p>
    <w:p w14:paraId="77A1A735" w14:textId="77777777" w:rsidR="00031B22" w:rsidRPr="00031B22" w:rsidRDefault="00031B22" w:rsidP="00031B22">
      <w:pPr>
        <w:bidi w:val="0"/>
      </w:pPr>
      <w:r w:rsidRPr="00031B22">
        <w:rPr>
          <w:rFonts w:cs="Arial"/>
          <w:rtl/>
          <w:lang w:val="fr-MA"/>
        </w:rPr>
        <w:t xml:space="preserve">- </w:t>
      </w:r>
      <w:r w:rsidRPr="00031B22">
        <w:t>Divorce becomes a **therapeutic decision**, not a scandal</w:t>
      </w:r>
      <w:r w:rsidRPr="00031B22">
        <w:rPr>
          <w:rFonts w:cs="Arial"/>
          <w:rtl/>
          <w:lang w:val="fr-MA"/>
        </w:rPr>
        <w:t>.</w:t>
      </w:r>
    </w:p>
    <w:p w14:paraId="0F988EAC" w14:textId="77777777" w:rsidR="00031B22" w:rsidRPr="00031B22" w:rsidRDefault="00031B22" w:rsidP="00031B22">
      <w:pPr>
        <w:bidi w:val="0"/>
      </w:pPr>
      <w:r w:rsidRPr="00031B22">
        <w:rPr>
          <w:rFonts w:cs="Arial"/>
          <w:rtl/>
          <w:lang w:val="fr-MA"/>
        </w:rPr>
        <w:t xml:space="preserve">- </w:t>
      </w:r>
      <w:r w:rsidRPr="00031B22">
        <w:t>The family moves from emotional chaos to **governed transition</w:t>
      </w:r>
      <w:r w:rsidRPr="00031B22">
        <w:rPr>
          <w:rFonts w:cs="Arial"/>
          <w:rtl/>
          <w:lang w:val="fr-MA"/>
        </w:rPr>
        <w:t>**.</w:t>
      </w:r>
    </w:p>
    <w:p w14:paraId="6AA61E0B" w14:textId="77777777" w:rsidR="00031B22" w:rsidRPr="00031B22" w:rsidRDefault="00031B22" w:rsidP="00031B22">
      <w:pPr>
        <w:bidi w:val="0"/>
      </w:pPr>
    </w:p>
    <w:p w14:paraId="01DB89BB" w14:textId="77777777" w:rsidR="00031B22" w:rsidRPr="00031B22" w:rsidRDefault="00031B22" w:rsidP="00031B22">
      <w:pPr>
        <w:pStyle w:val="Titre3"/>
        <w:bidi w:val="0"/>
      </w:pPr>
      <w:r w:rsidRPr="00031B22">
        <w:rPr>
          <w:rFonts w:cs="Arial"/>
          <w:rtl/>
          <w:lang w:val="fr-MA"/>
        </w:rPr>
        <w:t xml:space="preserve">### 7.2 </w:t>
      </w:r>
      <w:r w:rsidRPr="00031B22">
        <w:t>From Private Ruling to General System</w:t>
      </w:r>
    </w:p>
    <w:p w14:paraId="5E3F7677" w14:textId="77777777" w:rsidR="00031B22" w:rsidRPr="00031B22" w:rsidRDefault="00031B22" w:rsidP="00031B22">
      <w:pPr>
        <w:bidi w:val="0"/>
      </w:pPr>
    </w:p>
    <w:p w14:paraId="43B0A187" w14:textId="77777777" w:rsidR="00031B22" w:rsidRPr="00031B22" w:rsidRDefault="00031B22" w:rsidP="00031B22">
      <w:pPr>
        <w:bidi w:val="0"/>
      </w:pPr>
      <w:r w:rsidRPr="00031B22">
        <w:t>The Quranic structure of divorce reveals a **universal algorithm** for managing any failing bond</w:t>
      </w:r>
      <w:r w:rsidRPr="00031B22">
        <w:rPr>
          <w:rFonts w:cs="Arial"/>
          <w:rtl/>
          <w:lang w:val="fr-MA"/>
        </w:rPr>
        <w:t>:</w:t>
      </w:r>
    </w:p>
    <w:p w14:paraId="6A3190E8" w14:textId="77777777" w:rsidR="00031B22" w:rsidRPr="00031B22" w:rsidRDefault="00031B22" w:rsidP="00031B22">
      <w:pPr>
        <w:bidi w:val="0"/>
      </w:pPr>
    </w:p>
    <w:p w14:paraId="0A90FE75" w14:textId="77777777" w:rsidR="00031B22" w:rsidRPr="00031B22" w:rsidRDefault="00031B22" w:rsidP="00031B22">
      <w:pPr>
        <w:bidi w:val="0"/>
      </w:pPr>
      <w:r w:rsidRPr="00031B22">
        <w:t>1</w:t>
      </w:r>
      <w:r w:rsidRPr="00031B22">
        <w:rPr>
          <w:rFonts w:cs="Arial"/>
          <w:rtl/>
          <w:lang w:val="fr-MA"/>
        </w:rPr>
        <w:t>. **</w:t>
      </w:r>
      <w:r w:rsidRPr="00031B22">
        <w:t>Bond formation** (</w:t>
      </w:r>
      <w:proofErr w:type="spellStart"/>
      <w:r w:rsidRPr="00031B22">
        <w:t>nikā</w:t>
      </w:r>
      <w:r w:rsidRPr="00031B22">
        <w:rPr>
          <w:rFonts w:ascii="Calibri" w:hAnsi="Calibri" w:cs="Calibri"/>
        </w:rPr>
        <w:t>ḥ</w:t>
      </w:r>
      <w:proofErr w:type="spellEnd"/>
      <w:r w:rsidRPr="00031B22">
        <w:t xml:space="preserve"> / partnership)</w:t>
      </w:r>
    </w:p>
    <w:p w14:paraId="777E90BD" w14:textId="77777777" w:rsidR="00031B22" w:rsidRPr="00031B22" w:rsidRDefault="00031B22" w:rsidP="00031B22">
      <w:pPr>
        <w:bidi w:val="0"/>
      </w:pPr>
      <w:r w:rsidRPr="00031B22">
        <w:t>2</w:t>
      </w:r>
      <w:r w:rsidRPr="00031B22">
        <w:rPr>
          <w:rFonts w:cs="Arial"/>
          <w:rtl/>
          <w:lang w:val="fr-MA"/>
        </w:rPr>
        <w:t>. **</w:t>
      </w:r>
      <w:r w:rsidRPr="00031B22">
        <w:t>Dysfunction detection** (</w:t>
      </w:r>
      <w:proofErr w:type="spellStart"/>
      <w:r w:rsidRPr="00031B22">
        <w:t>ikhtilāl</w:t>
      </w:r>
      <w:proofErr w:type="spellEnd"/>
      <w:r w:rsidRPr="00031B22">
        <w:t>)</w:t>
      </w:r>
    </w:p>
    <w:p w14:paraId="4D839261" w14:textId="77777777" w:rsidR="00031B22" w:rsidRPr="00031B22" w:rsidRDefault="00031B22" w:rsidP="00031B22">
      <w:pPr>
        <w:bidi w:val="0"/>
      </w:pPr>
      <w:r w:rsidRPr="00031B22">
        <w:lastRenderedPageBreak/>
        <w:t>3</w:t>
      </w:r>
      <w:r w:rsidRPr="00031B22">
        <w:rPr>
          <w:rFonts w:cs="Arial"/>
          <w:rtl/>
          <w:lang w:val="fr-MA"/>
        </w:rPr>
        <w:t>. **</w:t>
      </w:r>
      <w:r w:rsidRPr="00031B22">
        <w:t>Review period** (</w:t>
      </w:r>
      <w:proofErr w:type="spellStart"/>
      <w:r w:rsidRPr="00031B22">
        <w:rPr>
          <w:rFonts w:ascii="Arial" w:hAnsi="Arial" w:cs="Arial"/>
        </w:rPr>
        <w:t>ʻ</w:t>
      </w:r>
      <w:r w:rsidRPr="00031B22">
        <w:t>iddah</w:t>
      </w:r>
      <w:proofErr w:type="spellEnd"/>
      <w:r w:rsidRPr="00031B22">
        <w:t xml:space="preserve"> / cooling</w:t>
      </w:r>
      <w:r w:rsidRPr="00031B22">
        <w:rPr>
          <w:rFonts w:ascii="Cambria Math" w:hAnsi="Cambria Math" w:cs="Cambria Math"/>
        </w:rPr>
        <w:t>‑</w:t>
      </w:r>
      <w:r w:rsidRPr="00031B22">
        <w:t>off)</w:t>
      </w:r>
    </w:p>
    <w:p w14:paraId="4B93667C" w14:textId="77777777" w:rsidR="00031B22" w:rsidRPr="00031B22" w:rsidRDefault="00031B22" w:rsidP="00031B22">
      <w:pPr>
        <w:bidi w:val="0"/>
      </w:pPr>
      <w:r w:rsidRPr="00031B22">
        <w:t>4</w:t>
      </w:r>
      <w:r w:rsidRPr="00031B22">
        <w:rPr>
          <w:rFonts w:cs="Arial"/>
          <w:rtl/>
          <w:lang w:val="fr-MA"/>
        </w:rPr>
        <w:t>. **</w:t>
      </w:r>
      <w:r w:rsidRPr="00031B22">
        <w:t>Either re</w:t>
      </w:r>
      <w:r w:rsidRPr="00031B22">
        <w:rPr>
          <w:rFonts w:ascii="Cambria Math" w:hAnsi="Cambria Math" w:cs="Cambria Math"/>
        </w:rPr>
        <w:t>‑</w:t>
      </w:r>
      <w:r w:rsidRPr="00031B22">
        <w:t xml:space="preserve">institution with </w:t>
      </w:r>
      <w:proofErr w:type="spellStart"/>
      <w:r w:rsidRPr="00031B22">
        <w:t>ma</w:t>
      </w:r>
      <w:r w:rsidRPr="00031B22">
        <w:rPr>
          <w:rFonts w:ascii="Arial" w:hAnsi="Arial" w:cs="Arial"/>
        </w:rPr>
        <w:t>ʻ</w:t>
      </w:r>
      <w:r w:rsidRPr="00031B22">
        <w:t>r</w:t>
      </w:r>
      <w:r w:rsidRPr="00031B22">
        <w:rPr>
          <w:rFonts w:ascii="Aptos" w:hAnsi="Aptos" w:cs="Aptos"/>
        </w:rPr>
        <w:t>ū</w:t>
      </w:r>
      <w:r w:rsidRPr="00031B22">
        <w:t>f</w:t>
      </w:r>
      <w:proofErr w:type="spellEnd"/>
      <w:r w:rsidRPr="00031B22">
        <w:t>** or **gracious dissolution** (</w:t>
      </w:r>
      <w:proofErr w:type="spellStart"/>
      <w:r w:rsidRPr="00031B22">
        <w:t>tasr</w:t>
      </w:r>
      <w:r w:rsidRPr="00031B22">
        <w:rPr>
          <w:rFonts w:ascii="Aptos" w:hAnsi="Aptos" w:cs="Aptos"/>
        </w:rPr>
        <w:t>ī</w:t>
      </w:r>
      <w:r w:rsidRPr="00031B22">
        <w:rPr>
          <w:rFonts w:ascii="Calibri" w:hAnsi="Calibri" w:cs="Calibri"/>
        </w:rPr>
        <w:t>ḥ</w:t>
      </w:r>
      <w:proofErr w:type="spellEnd"/>
      <w:r w:rsidRPr="00031B22">
        <w:t>)</w:t>
      </w:r>
    </w:p>
    <w:p w14:paraId="70CF7551" w14:textId="77777777" w:rsidR="00031B22" w:rsidRPr="00031B22" w:rsidRDefault="00031B22" w:rsidP="00031B22">
      <w:pPr>
        <w:bidi w:val="0"/>
      </w:pPr>
      <w:r w:rsidRPr="00031B22">
        <w:t>5</w:t>
      </w:r>
      <w:r w:rsidRPr="00031B22">
        <w:rPr>
          <w:rFonts w:cs="Arial"/>
          <w:rtl/>
          <w:lang w:val="fr-MA"/>
        </w:rPr>
        <w:t>. **</w:t>
      </w:r>
      <w:r w:rsidRPr="00031B22">
        <w:t>Stable separation** (</w:t>
      </w:r>
      <w:proofErr w:type="spellStart"/>
      <w:r w:rsidRPr="00031B22">
        <w:t>firāq</w:t>
      </w:r>
      <w:proofErr w:type="spellEnd"/>
      <w:r w:rsidRPr="00031B22">
        <w:t>) with dignity and, if necessary, an existential barrier before any potential reunion after repeated failure</w:t>
      </w:r>
      <w:r w:rsidRPr="00031B22">
        <w:rPr>
          <w:rFonts w:cs="Arial"/>
          <w:rtl/>
          <w:lang w:val="fr-MA"/>
        </w:rPr>
        <w:t>.</w:t>
      </w:r>
    </w:p>
    <w:p w14:paraId="61D48F32" w14:textId="77777777" w:rsidR="00031B22" w:rsidRPr="00031B22" w:rsidRDefault="00031B22" w:rsidP="00031B22">
      <w:pPr>
        <w:bidi w:val="0"/>
      </w:pPr>
    </w:p>
    <w:p w14:paraId="32866B39" w14:textId="77777777" w:rsidR="00031B22" w:rsidRPr="00031B22" w:rsidRDefault="00031B22" w:rsidP="00031B22">
      <w:pPr>
        <w:bidi w:val="0"/>
      </w:pPr>
      <w:r w:rsidRPr="00031B22">
        <w:t>This algorithm applies not only to marriage but to any human association: business partnerships, political alliances, intellectual schools, even outdated belief systems</w:t>
      </w:r>
      <w:r w:rsidRPr="00031B22">
        <w:rPr>
          <w:rFonts w:cs="Arial"/>
          <w:rtl/>
          <w:lang w:val="fr-MA"/>
        </w:rPr>
        <w:t>.</w:t>
      </w:r>
    </w:p>
    <w:p w14:paraId="69CC3F6C" w14:textId="77777777" w:rsidR="00031B22" w:rsidRPr="00031B22" w:rsidRDefault="00031B22" w:rsidP="00031B22">
      <w:pPr>
        <w:bidi w:val="0"/>
      </w:pPr>
    </w:p>
    <w:p w14:paraId="5BAA0AA5" w14:textId="77777777" w:rsidR="00031B22" w:rsidRPr="00031B22" w:rsidRDefault="00031B22" w:rsidP="00031B22">
      <w:pPr>
        <w:bidi w:val="0"/>
      </w:pPr>
      <w:r w:rsidRPr="00031B22">
        <w:rPr>
          <w:rFonts w:cs="Arial"/>
          <w:rtl/>
          <w:lang w:val="fr-MA"/>
        </w:rPr>
        <w:t>---</w:t>
      </w:r>
    </w:p>
    <w:p w14:paraId="256731D0" w14:textId="77777777" w:rsidR="00031B22" w:rsidRPr="00031B22" w:rsidRDefault="00031B22" w:rsidP="00031B22">
      <w:pPr>
        <w:bidi w:val="0"/>
      </w:pPr>
    </w:p>
    <w:p w14:paraId="02EEB230" w14:textId="77777777" w:rsidR="00031B22" w:rsidRPr="00031B22" w:rsidRDefault="00031B22" w:rsidP="00031B22">
      <w:pPr>
        <w:pStyle w:val="Titre2"/>
        <w:bidi w:val="0"/>
      </w:pPr>
      <w:r w:rsidRPr="00031B22">
        <w:rPr>
          <w:rFonts w:cs="Arial"/>
          <w:rtl/>
          <w:lang w:val="fr-MA"/>
        </w:rPr>
        <w:t xml:space="preserve">## </w:t>
      </w:r>
      <w:r w:rsidRPr="00031B22">
        <w:t>Part Eight: Reclaiming the Purpose – A Summary Definition</w:t>
      </w:r>
    </w:p>
    <w:p w14:paraId="1A3682B4" w14:textId="77777777" w:rsidR="00031B22" w:rsidRPr="00031B22" w:rsidRDefault="00031B22" w:rsidP="00031B22">
      <w:pPr>
        <w:bidi w:val="0"/>
      </w:pPr>
    </w:p>
    <w:p w14:paraId="3840EDC3" w14:textId="77777777" w:rsidR="00031B22" w:rsidRPr="00031B22" w:rsidRDefault="00031B22" w:rsidP="00031B22">
      <w:pPr>
        <w:bidi w:val="0"/>
      </w:pPr>
      <w:r w:rsidRPr="00031B22">
        <w:rPr>
          <w:rFonts w:cs="Arial"/>
          <w:rtl/>
          <w:lang w:val="fr-MA"/>
        </w:rPr>
        <w:t>&gt; **</w:t>
      </w:r>
      <w:r w:rsidRPr="00031B22">
        <w:t>Divorce in the Quranic tongue is a legislative</w:t>
      </w:r>
      <w:r w:rsidRPr="00031B22">
        <w:rPr>
          <w:rFonts w:ascii="Cambria Math" w:hAnsi="Cambria Math" w:cs="Cambria Math"/>
        </w:rPr>
        <w:t>‑</w:t>
      </w:r>
      <w:r w:rsidRPr="00031B22">
        <w:t xml:space="preserve">existential protocol for gradually unfastening the knot of marriage, governed by a balance that preserves rights, prevents harm, and repositions the parties in life with </w:t>
      </w:r>
      <w:proofErr w:type="gramStart"/>
      <w:r w:rsidRPr="00031B22">
        <w:t>dignity</w:t>
      </w:r>
      <w:r w:rsidRPr="00031B22">
        <w:rPr>
          <w:rFonts w:cs="Arial"/>
          <w:rtl/>
          <w:lang w:val="fr-MA"/>
        </w:rPr>
        <w:t>.*</w:t>
      </w:r>
      <w:proofErr w:type="gramEnd"/>
      <w:r w:rsidRPr="00031B22">
        <w:rPr>
          <w:rFonts w:cs="Arial"/>
          <w:rtl/>
          <w:lang w:val="fr-MA"/>
        </w:rPr>
        <w:t>*</w:t>
      </w:r>
    </w:p>
    <w:p w14:paraId="2DEE2F6D" w14:textId="77777777" w:rsidR="00031B22" w:rsidRPr="00031B22" w:rsidRDefault="00031B22" w:rsidP="00031B22">
      <w:pPr>
        <w:bidi w:val="0"/>
      </w:pPr>
    </w:p>
    <w:p w14:paraId="259E3D6B" w14:textId="77777777" w:rsidR="00031B22" w:rsidRPr="00031B22" w:rsidRDefault="00031B22" w:rsidP="00031B22">
      <w:pPr>
        <w:bidi w:val="0"/>
      </w:pPr>
      <w:r w:rsidRPr="00031B22">
        <w:t>In this light</w:t>
      </w:r>
      <w:r w:rsidRPr="00031B22">
        <w:rPr>
          <w:rFonts w:cs="Arial"/>
          <w:rtl/>
          <w:lang w:val="fr-MA"/>
        </w:rPr>
        <w:t>:</w:t>
      </w:r>
    </w:p>
    <w:p w14:paraId="42A6FD06" w14:textId="77777777" w:rsidR="00031B22" w:rsidRPr="00031B22" w:rsidRDefault="00031B22" w:rsidP="00031B22">
      <w:pPr>
        <w:bidi w:val="0"/>
      </w:pPr>
      <w:r w:rsidRPr="00031B22">
        <w:rPr>
          <w:rFonts w:cs="Arial"/>
          <w:rtl/>
          <w:lang w:val="fr-MA"/>
        </w:rPr>
        <w:t xml:space="preserve">- </w:t>
      </w:r>
      <w:r w:rsidRPr="00031B22">
        <w:t>Divorce is not the end of a relationship; it is a **moment of awareness within its trajectory</w:t>
      </w:r>
      <w:r w:rsidRPr="00031B22">
        <w:rPr>
          <w:rFonts w:cs="Arial"/>
          <w:rtl/>
          <w:lang w:val="fr-MA"/>
        </w:rPr>
        <w:t>**.</w:t>
      </w:r>
    </w:p>
    <w:p w14:paraId="1B45B024" w14:textId="77777777" w:rsidR="00031B22" w:rsidRPr="00031B22" w:rsidRDefault="00031B22" w:rsidP="00031B22">
      <w:pPr>
        <w:bidi w:val="0"/>
      </w:pPr>
      <w:r w:rsidRPr="00031B22">
        <w:rPr>
          <w:rFonts w:cs="Arial"/>
          <w:rtl/>
          <w:lang w:val="fr-MA"/>
        </w:rPr>
        <w:t xml:space="preserve">- </w:t>
      </w:r>
      <w:r w:rsidRPr="00031B22">
        <w:t>It is not read as failure; it is read as a **disciplined decision to reorganize life</w:t>
      </w:r>
      <w:r w:rsidRPr="00031B22">
        <w:rPr>
          <w:rFonts w:cs="Arial"/>
          <w:rtl/>
          <w:lang w:val="fr-MA"/>
        </w:rPr>
        <w:t>**.</w:t>
      </w:r>
    </w:p>
    <w:p w14:paraId="5B830A33" w14:textId="77777777" w:rsidR="00031B22" w:rsidRPr="00031B22" w:rsidRDefault="00031B22" w:rsidP="00031B22">
      <w:pPr>
        <w:bidi w:val="0"/>
      </w:pPr>
      <w:r w:rsidRPr="00031B22">
        <w:rPr>
          <w:rFonts w:cs="Arial"/>
          <w:rtl/>
          <w:lang w:val="fr-MA"/>
        </w:rPr>
        <w:t xml:space="preserve">- </w:t>
      </w:r>
      <w:r w:rsidRPr="00031B22">
        <w:t>The Quran hereby redefines the human being not by the ability to stay in a bond, but by the ability to **enter with consciousness and exit with dignity</w:t>
      </w:r>
      <w:r w:rsidRPr="00031B22">
        <w:rPr>
          <w:rFonts w:cs="Arial"/>
          <w:rtl/>
          <w:lang w:val="fr-MA"/>
        </w:rPr>
        <w:t>**.</w:t>
      </w:r>
    </w:p>
    <w:p w14:paraId="4D2B3E6A" w14:textId="77777777" w:rsidR="00031B22" w:rsidRPr="00031B22" w:rsidRDefault="00031B22" w:rsidP="00031B22">
      <w:pPr>
        <w:bidi w:val="0"/>
      </w:pPr>
    </w:p>
    <w:p w14:paraId="0F0633F7" w14:textId="77777777" w:rsidR="00031B22" w:rsidRPr="00031B22" w:rsidRDefault="00031B22" w:rsidP="00031B22">
      <w:pPr>
        <w:bidi w:val="0"/>
      </w:pPr>
      <w:r w:rsidRPr="00031B22">
        <w:rPr>
          <w:rFonts w:cs="Arial"/>
          <w:rtl/>
          <w:lang w:val="fr-MA"/>
        </w:rPr>
        <w:t>---</w:t>
      </w:r>
    </w:p>
    <w:p w14:paraId="7C043AD5" w14:textId="77777777" w:rsidR="00031B22" w:rsidRPr="00031B22" w:rsidRDefault="00031B22" w:rsidP="00031B22">
      <w:pPr>
        <w:bidi w:val="0"/>
      </w:pPr>
    </w:p>
    <w:p w14:paraId="4951EEBF" w14:textId="77777777" w:rsidR="00031B22" w:rsidRPr="00031B22" w:rsidRDefault="00031B22" w:rsidP="00031B22">
      <w:pPr>
        <w:pStyle w:val="Titre2"/>
        <w:bidi w:val="0"/>
      </w:pPr>
      <w:r w:rsidRPr="00031B22">
        <w:rPr>
          <w:rFonts w:cs="Arial"/>
          <w:rtl/>
          <w:lang w:val="fr-MA"/>
        </w:rPr>
        <w:t xml:space="preserve">## </w:t>
      </w:r>
      <w:r w:rsidRPr="00031B22">
        <w:t>Conclusion: From Divorce as an Event… to Divorce as a System</w:t>
      </w:r>
    </w:p>
    <w:p w14:paraId="6740E87B" w14:textId="77777777" w:rsidR="00031B22" w:rsidRPr="00031B22" w:rsidRDefault="00031B22" w:rsidP="00031B22">
      <w:pPr>
        <w:bidi w:val="0"/>
      </w:pPr>
    </w:p>
    <w:p w14:paraId="4023A162" w14:textId="77777777" w:rsidR="00031B22" w:rsidRPr="00031B22" w:rsidRDefault="00031B22" w:rsidP="00031B22">
      <w:pPr>
        <w:bidi w:val="0"/>
      </w:pPr>
      <w:r w:rsidRPr="00031B22">
        <w:t>This book does not offer merely another interpretation of divorce. It offers a **reconstruction of how we understand the concept itself</w:t>
      </w:r>
      <w:r w:rsidRPr="00031B22">
        <w:rPr>
          <w:rFonts w:cs="Arial"/>
          <w:rtl/>
          <w:lang w:val="fr-MA"/>
        </w:rPr>
        <w:t>**.</w:t>
      </w:r>
    </w:p>
    <w:p w14:paraId="31F2F941" w14:textId="77777777" w:rsidR="00031B22" w:rsidRPr="00031B22" w:rsidRDefault="00031B22" w:rsidP="00031B22">
      <w:pPr>
        <w:bidi w:val="0"/>
      </w:pPr>
    </w:p>
    <w:p w14:paraId="5151057C" w14:textId="77777777" w:rsidR="00031B22" w:rsidRPr="00031B22" w:rsidRDefault="00031B22" w:rsidP="00031B22">
      <w:pPr>
        <w:bidi w:val="0"/>
      </w:pPr>
      <w:r w:rsidRPr="00031B22">
        <w:lastRenderedPageBreak/>
        <w:t>Through the method of *Fiqh al</w:t>
      </w:r>
      <w:r w:rsidRPr="00031B22">
        <w:rPr>
          <w:rFonts w:ascii="Cambria Math" w:hAnsi="Cambria Math" w:cs="Cambria Math"/>
        </w:rPr>
        <w:t>‑</w:t>
      </w:r>
      <w:r w:rsidRPr="00031B22">
        <w:t>Lisan* (Jurisprudence of the Quranic Tongue), divorce emerges as</w:t>
      </w:r>
      <w:r w:rsidRPr="00031B22">
        <w:rPr>
          <w:rFonts w:cs="Arial"/>
          <w:rtl/>
          <w:lang w:val="fr-MA"/>
        </w:rPr>
        <w:t>:</w:t>
      </w:r>
    </w:p>
    <w:p w14:paraId="2C4C3BD7" w14:textId="77777777" w:rsidR="00031B22" w:rsidRPr="00031B22" w:rsidRDefault="00031B22" w:rsidP="00031B22">
      <w:pPr>
        <w:bidi w:val="0"/>
      </w:pPr>
      <w:r w:rsidRPr="00031B22">
        <w:rPr>
          <w:rFonts w:cs="Arial"/>
          <w:rtl/>
          <w:lang w:val="fr-MA"/>
        </w:rPr>
        <w:t xml:space="preserve">- </w:t>
      </w:r>
      <w:r w:rsidRPr="00031B22">
        <w:t>A **structural unfastening**, not emotional explosion</w:t>
      </w:r>
      <w:r w:rsidRPr="00031B22">
        <w:rPr>
          <w:rFonts w:cs="Arial"/>
          <w:rtl/>
          <w:lang w:val="fr-MA"/>
        </w:rPr>
        <w:t>.</w:t>
      </w:r>
    </w:p>
    <w:p w14:paraId="03A08020" w14:textId="77777777" w:rsidR="00031B22" w:rsidRPr="00031B22" w:rsidRDefault="00031B22" w:rsidP="00031B22">
      <w:pPr>
        <w:bidi w:val="0"/>
      </w:pPr>
      <w:r w:rsidRPr="00031B22">
        <w:rPr>
          <w:rFonts w:cs="Arial"/>
          <w:rtl/>
          <w:lang w:val="fr-MA"/>
        </w:rPr>
        <w:t xml:space="preserve">- </w:t>
      </w:r>
      <w:r w:rsidRPr="00031B22">
        <w:t>A **temporary review phase** leading either to renewed harmony or peaceful parting</w:t>
      </w:r>
      <w:r w:rsidRPr="00031B22">
        <w:rPr>
          <w:rFonts w:cs="Arial"/>
          <w:rtl/>
          <w:lang w:val="fr-MA"/>
        </w:rPr>
        <w:t>.</w:t>
      </w:r>
    </w:p>
    <w:p w14:paraId="3F5FF702" w14:textId="77777777" w:rsidR="00031B22" w:rsidRPr="00031B22" w:rsidRDefault="00031B22" w:rsidP="00031B22">
      <w:pPr>
        <w:bidi w:val="0"/>
      </w:pPr>
      <w:r w:rsidRPr="00031B22">
        <w:rPr>
          <w:rFonts w:cs="Arial"/>
          <w:rtl/>
          <w:lang w:val="fr-MA"/>
        </w:rPr>
        <w:t xml:space="preserve">- </w:t>
      </w:r>
      <w:r w:rsidRPr="00031B22">
        <w:t>A **general law of repositioning** after any bond has ceased to fulfill its purpose</w:t>
      </w:r>
      <w:r w:rsidRPr="00031B22">
        <w:rPr>
          <w:rFonts w:cs="Arial"/>
          <w:rtl/>
          <w:lang w:val="fr-MA"/>
        </w:rPr>
        <w:t>.</w:t>
      </w:r>
    </w:p>
    <w:p w14:paraId="5F93E815" w14:textId="77777777" w:rsidR="00031B22" w:rsidRPr="00031B22" w:rsidRDefault="00031B22" w:rsidP="00031B22">
      <w:pPr>
        <w:bidi w:val="0"/>
      </w:pPr>
    </w:p>
    <w:p w14:paraId="483B5E19" w14:textId="77777777" w:rsidR="00031B22" w:rsidRPr="00031B22" w:rsidRDefault="00031B22" w:rsidP="00031B22">
      <w:pPr>
        <w:bidi w:val="0"/>
      </w:pPr>
      <w:r w:rsidRPr="00031B22">
        <w:t xml:space="preserve">The three governing values – justice, </w:t>
      </w:r>
      <w:proofErr w:type="spellStart"/>
      <w:r w:rsidRPr="00031B22">
        <w:t>ma</w:t>
      </w:r>
      <w:r w:rsidRPr="00031B22">
        <w:rPr>
          <w:rFonts w:ascii="Arial" w:hAnsi="Arial" w:cs="Arial"/>
        </w:rPr>
        <w:t>ʻ</w:t>
      </w:r>
      <w:r w:rsidRPr="00031B22">
        <w:t>r</w:t>
      </w:r>
      <w:r w:rsidRPr="00031B22">
        <w:rPr>
          <w:rFonts w:ascii="Aptos" w:hAnsi="Aptos" w:cs="Aptos"/>
        </w:rPr>
        <w:t>ū</w:t>
      </w:r>
      <w:r w:rsidRPr="00031B22">
        <w:t>f</w:t>
      </w:r>
      <w:proofErr w:type="spellEnd"/>
      <w:r w:rsidRPr="00031B22">
        <w:t xml:space="preserve">, and </w:t>
      </w:r>
      <w:proofErr w:type="spellStart"/>
      <w:r w:rsidRPr="00031B22">
        <w:t>i</w:t>
      </w:r>
      <w:r w:rsidRPr="00031B22">
        <w:rPr>
          <w:rFonts w:ascii="Calibri" w:hAnsi="Calibri" w:cs="Calibri"/>
        </w:rPr>
        <w:t>ḥ</w:t>
      </w:r>
      <w:r w:rsidRPr="00031B22">
        <w:t>sān</w:t>
      </w:r>
      <w:proofErr w:type="spellEnd"/>
      <w:r w:rsidRPr="00031B22">
        <w:t xml:space="preserve"> – transform divorce from a potential catastrophe into a **ethical test** of how human beings end things without losing their humanity</w:t>
      </w:r>
      <w:r w:rsidRPr="00031B22">
        <w:rPr>
          <w:rFonts w:cs="Arial"/>
          <w:rtl/>
          <w:lang w:val="fr-MA"/>
        </w:rPr>
        <w:t>.</w:t>
      </w:r>
    </w:p>
    <w:p w14:paraId="2895B136" w14:textId="77777777" w:rsidR="00031B22" w:rsidRPr="00031B22" w:rsidRDefault="00031B22" w:rsidP="00031B22">
      <w:pPr>
        <w:bidi w:val="0"/>
      </w:pPr>
    </w:p>
    <w:p w14:paraId="11BC2D13" w14:textId="77777777" w:rsidR="00031B22" w:rsidRPr="00031B22" w:rsidRDefault="00031B22" w:rsidP="00031B22">
      <w:pPr>
        <w:bidi w:val="0"/>
      </w:pPr>
      <w:r w:rsidRPr="00031B22">
        <w:rPr>
          <w:rFonts w:cs="Arial"/>
          <w:rtl/>
          <w:lang w:val="fr-MA"/>
        </w:rPr>
        <w:t>**</w:t>
      </w:r>
      <w:r w:rsidRPr="00031B22">
        <w:t xml:space="preserve">The final message of the Quran on divorce is </w:t>
      </w:r>
      <w:proofErr w:type="gramStart"/>
      <w:r w:rsidRPr="00031B22">
        <w:t>this</w:t>
      </w:r>
      <w:r w:rsidRPr="00031B22">
        <w:rPr>
          <w:rFonts w:cs="Arial"/>
          <w:rtl/>
          <w:lang w:val="fr-MA"/>
        </w:rPr>
        <w:t>:*</w:t>
      </w:r>
      <w:proofErr w:type="gramEnd"/>
      <w:r w:rsidRPr="00031B22">
        <w:rPr>
          <w:rFonts w:cs="Arial"/>
          <w:rtl/>
          <w:lang w:val="fr-MA"/>
        </w:rPr>
        <w:t xml:space="preserve">*  </w:t>
      </w:r>
    </w:p>
    <w:p w14:paraId="7B19FE2D" w14:textId="77777777" w:rsidR="00031B22" w:rsidRPr="00031B22" w:rsidRDefault="00031B22" w:rsidP="00031B22">
      <w:pPr>
        <w:bidi w:val="0"/>
      </w:pPr>
      <w:r w:rsidRPr="00031B22">
        <w:t>You are not measured by your ability to remain at all costs, but by your ability to build consciously… and to part with dignity</w:t>
      </w:r>
      <w:r w:rsidRPr="00031B22">
        <w:rPr>
          <w:rFonts w:cs="Arial"/>
          <w:rtl/>
          <w:lang w:val="fr-MA"/>
        </w:rPr>
        <w:t>.</w:t>
      </w:r>
    </w:p>
    <w:p w14:paraId="2F39011B" w14:textId="77777777" w:rsidR="00031B22" w:rsidRPr="00031B22" w:rsidRDefault="00031B22" w:rsidP="00031B22">
      <w:pPr>
        <w:bidi w:val="0"/>
      </w:pPr>
    </w:p>
    <w:p w14:paraId="38EC2CEB" w14:textId="77777777" w:rsidR="00031B22" w:rsidRPr="00031B22" w:rsidRDefault="00031B22" w:rsidP="00031B22">
      <w:pPr>
        <w:bidi w:val="0"/>
      </w:pPr>
      <w:r w:rsidRPr="00031B22">
        <w:rPr>
          <w:rFonts w:cs="Arial"/>
          <w:rtl/>
          <w:lang w:val="fr-MA"/>
        </w:rPr>
        <w:t>---</w:t>
      </w:r>
    </w:p>
    <w:p w14:paraId="5784117B" w14:textId="77777777" w:rsidR="00031B22" w:rsidRPr="00031B22" w:rsidRDefault="00031B22" w:rsidP="00031B22">
      <w:pPr>
        <w:bidi w:val="0"/>
      </w:pPr>
    </w:p>
    <w:p w14:paraId="009F7AEC" w14:textId="77777777" w:rsidR="00031B22" w:rsidRPr="00031B22" w:rsidRDefault="00031B22" w:rsidP="00031B22">
      <w:pPr>
        <w:pStyle w:val="Titre2"/>
        <w:bidi w:val="0"/>
      </w:pPr>
      <w:r w:rsidRPr="00031B22">
        <w:rPr>
          <w:rFonts w:cs="Arial"/>
          <w:rtl/>
          <w:lang w:val="fr-MA"/>
        </w:rPr>
        <w:t xml:space="preserve">## </w:t>
      </w:r>
      <w:r w:rsidRPr="00031B22">
        <w:t>About the Author</w:t>
      </w:r>
    </w:p>
    <w:p w14:paraId="013B5E0B" w14:textId="77777777" w:rsidR="00031B22" w:rsidRPr="00031B22" w:rsidRDefault="00031B22" w:rsidP="00031B22">
      <w:pPr>
        <w:bidi w:val="0"/>
      </w:pPr>
    </w:p>
    <w:p w14:paraId="5D938936" w14:textId="77777777" w:rsidR="00031B22" w:rsidRPr="00031B22" w:rsidRDefault="00031B22" w:rsidP="00031B22">
      <w:pPr>
        <w:bidi w:val="0"/>
      </w:pPr>
      <w:r w:rsidRPr="00031B22">
        <w:rPr>
          <w:rFonts w:cs="Arial"/>
          <w:rtl/>
          <w:lang w:val="fr-MA"/>
        </w:rPr>
        <w:t>**</w:t>
      </w:r>
      <w:r w:rsidRPr="00031B22">
        <w:t>Nasser Ibn Dawood** (born April 27, 1960, Morocco) is a civil engineer specialized in metals (University of Mons, Belgium). He is a full</w:t>
      </w:r>
      <w:r w:rsidRPr="00031B22">
        <w:rPr>
          <w:rFonts w:ascii="Cambria Math" w:hAnsi="Cambria Math" w:cs="Cambria Math"/>
        </w:rPr>
        <w:t>‑</w:t>
      </w:r>
      <w:r w:rsidRPr="00031B22">
        <w:t>time researcher in Quranic linguistics and digital manuscript analysis. His work emerges from the intersection of engineering, language, and contemplation</w:t>
      </w:r>
      <w:r w:rsidRPr="00031B22">
        <w:rPr>
          <w:rFonts w:cs="Arial"/>
          <w:rtl/>
          <w:lang w:val="fr-MA"/>
        </w:rPr>
        <w:t>.</w:t>
      </w:r>
    </w:p>
    <w:p w14:paraId="0003D152" w14:textId="77777777" w:rsidR="00031B22" w:rsidRPr="00031B22" w:rsidRDefault="00031B22" w:rsidP="00031B22">
      <w:pPr>
        <w:bidi w:val="0"/>
      </w:pPr>
    </w:p>
    <w:p w14:paraId="2D81E2D9" w14:textId="77777777" w:rsidR="00031B22" w:rsidRPr="00031B22" w:rsidRDefault="00031B22" w:rsidP="00031B22">
      <w:pPr>
        <w:bidi w:val="0"/>
      </w:pPr>
      <w:r w:rsidRPr="00031B22">
        <w:rPr>
          <w:rFonts w:cs="Arial"/>
          <w:rtl/>
          <w:lang w:val="fr-MA"/>
        </w:rPr>
        <w:t>**</w:t>
      </w:r>
      <w:r w:rsidRPr="00031B22">
        <w:t>The Digital Library** (nasserhabitat.github.io/nasser-books/) hosts 68 books (34 Arabic, 34 English) as of early 2026, all freely accessible in multiple digital formats. The library is designed to be AI</w:t>
      </w:r>
      <w:r w:rsidRPr="00031B22">
        <w:rPr>
          <w:rFonts w:ascii="Cambria Math" w:hAnsi="Cambria Math" w:cs="Cambria Math"/>
        </w:rPr>
        <w:t>‑</w:t>
      </w:r>
      <w:r w:rsidRPr="00031B22">
        <w:t>compatible and to facilitate structural Quranic research free from institutional or sectarian dogma</w:t>
      </w:r>
      <w:r w:rsidRPr="00031B22">
        <w:rPr>
          <w:rFonts w:cs="Arial"/>
          <w:rtl/>
          <w:lang w:val="fr-MA"/>
        </w:rPr>
        <w:t>.</w:t>
      </w:r>
    </w:p>
    <w:p w14:paraId="6AE8712D" w14:textId="77777777" w:rsidR="00031B22" w:rsidRPr="00031B22" w:rsidRDefault="00031B22" w:rsidP="00031B22">
      <w:pPr>
        <w:bidi w:val="0"/>
      </w:pPr>
    </w:p>
    <w:p w14:paraId="724ACAE9" w14:textId="77777777" w:rsidR="00031B22" w:rsidRPr="00031B22" w:rsidRDefault="00031B22" w:rsidP="00031B22">
      <w:pPr>
        <w:bidi w:val="0"/>
        <w:rPr>
          <w:lang w:val="fr-MA"/>
        </w:rPr>
      </w:pPr>
      <w:r w:rsidRPr="00031B22">
        <w:rPr>
          <w:rFonts w:cs="Arial"/>
          <w:rtl/>
          <w:lang w:val="fr-MA"/>
        </w:rPr>
        <w:t>---</w:t>
      </w:r>
    </w:p>
    <w:p w14:paraId="3A57431B" w14:textId="77777777" w:rsidR="00031B22" w:rsidRPr="00031B22" w:rsidRDefault="00031B22" w:rsidP="00031B22">
      <w:pPr>
        <w:bidi w:val="0"/>
        <w:rPr>
          <w:lang w:val="fr-MA"/>
        </w:rPr>
      </w:pPr>
    </w:p>
    <w:p w14:paraId="1B955BD4" w14:textId="40B64364" w:rsidR="00DA7E99" w:rsidRPr="00031B22" w:rsidRDefault="00031B22" w:rsidP="00031B22">
      <w:pPr>
        <w:bidi w:val="0"/>
      </w:pPr>
      <w:r w:rsidRPr="00031B22">
        <w:lastRenderedPageBreak/>
        <w:t xml:space="preserve">*This condensed conceptual edition was prepared to make the core ideas accessible to international readers. For academic purposes, the original Arabic text remains the authoritative source for linguistic detail, full exegesis, and complete </w:t>
      </w:r>
      <w:proofErr w:type="gramStart"/>
      <w:r w:rsidRPr="00031B22">
        <w:t>references.*</w:t>
      </w:r>
      <w:proofErr w:type="gramEnd"/>
    </w:p>
    <w:p w14:paraId="6B90820C" w14:textId="77777777" w:rsidR="00031B22" w:rsidRDefault="00031B22" w:rsidP="00031B22">
      <w:pPr>
        <w:bidi w:val="0"/>
        <w:rPr>
          <w:rtl/>
        </w:rPr>
      </w:pPr>
    </w:p>
    <w:p w14:paraId="43C7993B" w14:textId="77777777" w:rsidR="00031B22" w:rsidRDefault="00031B22" w:rsidP="00031B22">
      <w:pPr>
        <w:bidi w:val="0"/>
        <w:rPr>
          <w:rtl/>
        </w:rPr>
      </w:pPr>
    </w:p>
    <w:p w14:paraId="4AB51E36" w14:textId="21DA0391" w:rsidR="00DA7E99" w:rsidRPr="00DA7E99" w:rsidRDefault="00DA7E99" w:rsidP="00031B22">
      <w:pPr>
        <w:bidi w:val="0"/>
      </w:pPr>
      <w:r w:rsidRPr="00DA7E99">
        <w:t>BOOK TITLE:</w:t>
      </w:r>
    </w:p>
    <w:p w14:paraId="2154CA1F" w14:textId="77777777" w:rsidR="00DA7E99" w:rsidRPr="00DA7E99" w:rsidRDefault="00DA7E99" w:rsidP="00031B22">
      <w:pPr>
        <w:bidi w:val="0"/>
      </w:pPr>
      <w:r w:rsidRPr="00DA7E99">
        <w:t>DIVORCE IN THE QURANIC LANGUAGE</w:t>
      </w:r>
    </w:p>
    <w:p w14:paraId="4CDACC32" w14:textId="77777777" w:rsidR="00DA7E99" w:rsidRPr="00DA7E99" w:rsidRDefault="00DA7E99" w:rsidP="00031B22">
      <w:pPr>
        <w:bidi w:val="0"/>
      </w:pPr>
      <w:r w:rsidRPr="00DA7E99">
        <w:t>From Dissolving the Contractual Knot to the Law of Existential Repositioning</w:t>
      </w:r>
    </w:p>
    <w:p w14:paraId="00D87834" w14:textId="77777777" w:rsidR="00DA7E99" w:rsidRPr="00DA7E99" w:rsidRDefault="00DA7E99" w:rsidP="00031B22">
      <w:pPr>
        <w:bidi w:val="0"/>
        <w:rPr>
          <w:lang w:val="fr-MA"/>
        </w:rPr>
      </w:pPr>
      <w:r w:rsidRPr="00DA7E99">
        <w:rPr>
          <w:lang w:val="fr-MA"/>
        </w:rPr>
        <w:pict w14:anchorId="3979F143">
          <v:rect id="_x0000_i1026" style="width:0;height:1.5pt" o:hrstd="t" o:hrnoshade="t" o:hr="t" fillcolor="gray" stroked="f"/>
        </w:pict>
      </w:r>
    </w:p>
    <w:p w14:paraId="0B8814CC" w14:textId="77777777" w:rsidR="00DA7E99" w:rsidRPr="00DA7E99" w:rsidRDefault="00DA7E99" w:rsidP="00031B22">
      <w:pPr>
        <w:bidi w:val="0"/>
      </w:pPr>
      <w:r w:rsidRPr="00DA7E99">
        <w:t>I. The Global Knowledge Manifesto</w:t>
      </w:r>
    </w:p>
    <w:p w14:paraId="7E928889" w14:textId="77777777" w:rsidR="00DA7E99" w:rsidRPr="00DA7E99" w:rsidRDefault="00DA7E99" w:rsidP="00031B22">
      <w:pPr>
        <w:bidi w:val="0"/>
      </w:pPr>
      <w:r w:rsidRPr="00DA7E99">
        <w:t>Knowledge is a universal right. The author firmly believes that wisdom should not be locked behind paywalls or language barriers.</w:t>
      </w:r>
    </w:p>
    <w:p w14:paraId="568CDE7A" w14:textId="77777777" w:rsidR="00DA7E99" w:rsidRPr="00DA7E99" w:rsidRDefault="00DA7E99" w:rsidP="00031B22">
      <w:pPr>
        <w:bidi w:val="0"/>
      </w:pPr>
      <w:r w:rsidRPr="00DA7E99">
        <w:rPr>
          <w:b/>
          <w:bCs/>
        </w:rPr>
        <w:t>Global Access Policy:</w:t>
      </w:r>
      <w:r w:rsidRPr="00DA7E99">
        <w:t xml:space="preserve"> All books in this library are available for free in multiple digital formats (PDF, HTML, DOCX, TXT).</w:t>
      </w:r>
    </w:p>
    <w:p w14:paraId="753FC35C" w14:textId="77777777" w:rsidR="00DA7E99" w:rsidRPr="00DA7E99" w:rsidRDefault="00DA7E99" w:rsidP="00031B22">
      <w:pPr>
        <w:bidi w:val="0"/>
      </w:pPr>
      <w:r w:rsidRPr="00DA7E99">
        <w:rPr>
          <w:b/>
          <w:bCs/>
        </w:rPr>
        <w:t>The Digital Library:</w:t>
      </w:r>
      <w:r w:rsidRPr="00DA7E99">
        <w:t xml:space="preserve"> As of early 2026, the collection hosts 68 volumes (34 in Arabic and 34 in English), fully optimized for AI-assisted research and digital archiving.</w:t>
      </w:r>
    </w:p>
    <w:p w14:paraId="2A36A6D8" w14:textId="77777777" w:rsidR="00DA7E99" w:rsidRPr="00DA7E99" w:rsidRDefault="00DA7E99" w:rsidP="00031B22">
      <w:pPr>
        <w:bidi w:val="0"/>
        <w:rPr>
          <w:lang w:val="fr-MA"/>
        </w:rPr>
      </w:pPr>
      <w:r w:rsidRPr="00DA7E99">
        <w:rPr>
          <w:b/>
          <w:bCs/>
          <w:lang w:val="fr-MA"/>
        </w:rPr>
        <w:t xml:space="preserve">Official </w:t>
      </w:r>
      <w:proofErr w:type="gramStart"/>
      <w:r w:rsidRPr="00DA7E99">
        <w:rPr>
          <w:b/>
          <w:bCs/>
          <w:lang w:val="fr-MA"/>
        </w:rPr>
        <w:t>Platforms:</w:t>
      </w:r>
      <w:proofErr w:type="gramEnd"/>
    </w:p>
    <w:p w14:paraId="0DAB8137" w14:textId="77777777" w:rsidR="00DA7E99" w:rsidRPr="00DA7E99" w:rsidRDefault="00DA7E99" w:rsidP="00031B22">
      <w:pPr>
        <w:bidi w:val="0"/>
      </w:pPr>
      <w:r w:rsidRPr="00DA7E99">
        <w:t xml:space="preserve">Main Website: </w:t>
      </w:r>
      <w:hyperlink r:id="rId7" w:tgtFrame="_blank" w:history="1">
        <w:r w:rsidRPr="00DA7E99">
          <w:rPr>
            <w:rStyle w:val="Lienhypertexte"/>
          </w:rPr>
          <w:t>nasserhabitat.github.io/nasser-books/</w:t>
        </w:r>
      </w:hyperlink>
    </w:p>
    <w:p w14:paraId="0788DF2B" w14:textId="77777777" w:rsidR="00DA7E99" w:rsidRPr="00DA7E99" w:rsidRDefault="00DA7E99" w:rsidP="00031B22">
      <w:pPr>
        <w:bidi w:val="0"/>
        <w:rPr>
          <w:lang w:val="fr-MA"/>
        </w:rPr>
      </w:pPr>
      <w:proofErr w:type="gramStart"/>
      <w:r w:rsidRPr="00DA7E99">
        <w:rPr>
          <w:lang w:val="fr-MA"/>
        </w:rPr>
        <w:t>GitHub:</w:t>
      </w:r>
      <w:proofErr w:type="gramEnd"/>
      <w:r w:rsidRPr="00DA7E99">
        <w:rPr>
          <w:lang w:val="fr-MA"/>
        </w:rPr>
        <w:t xml:space="preserve"> </w:t>
      </w:r>
      <w:hyperlink r:id="rId8" w:tgtFrame="_blank" w:history="1">
        <w:proofErr w:type="spellStart"/>
        <w:r w:rsidRPr="00DA7E99">
          <w:rPr>
            <w:rStyle w:val="Lienhypertexte"/>
            <w:lang w:val="fr-MA"/>
          </w:rPr>
          <w:t>nasserhabitat</w:t>
        </w:r>
        <w:proofErr w:type="spellEnd"/>
        <w:r w:rsidRPr="00DA7E99">
          <w:rPr>
            <w:rStyle w:val="Lienhypertexte"/>
            <w:lang w:val="fr-MA"/>
          </w:rPr>
          <w:t>/nasser-books</w:t>
        </w:r>
      </w:hyperlink>
    </w:p>
    <w:p w14:paraId="28E63356" w14:textId="77777777" w:rsidR="00DA7E99" w:rsidRPr="00DA7E99" w:rsidRDefault="00DA7E99" w:rsidP="00031B22">
      <w:pPr>
        <w:bidi w:val="0"/>
        <w:rPr>
          <w:lang w:val="fr-MA"/>
        </w:rPr>
      </w:pPr>
      <w:r w:rsidRPr="00DA7E99">
        <w:rPr>
          <w:lang w:val="fr-MA"/>
        </w:rPr>
        <w:pict w14:anchorId="162979E0">
          <v:rect id="_x0000_i1027" style="width:0;height:1.5pt" o:hrstd="t" o:hrnoshade="t" o:hr="t" fillcolor="gray" stroked="f"/>
        </w:pict>
      </w:r>
    </w:p>
    <w:p w14:paraId="224C455B" w14:textId="77777777" w:rsidR="00DA7E99" w:rsidRPr="00DA7E99" w:rsidRDefault="00DA7E99" w:rsidP="00031B22">
      <w:pPr>
        <w:bidi w:val="0"/>
      </w:pPr>
      <w:r w:rsidRPr="00DA7E99">
        <w:t>II. Translator’s Note: The Bridge of Meaning</w:t>
      </w:r>
    </w:p>
    <w:p w14:paraId="630D891A" w14:textId="77777777" w:rsidR="00DA7E99" w:rsidRPr="00DA7E99" w:rsidRDefault="00DA7E99" w:rsidP="00031B22">
      <w:pPr>
        <w:bidi w:val="0"/>
      </w:pPr>
      <w:r w:rsidRPr="00DA7E99">
        <w:t>This English edition is a condensed conceptual adaptation. It is not a word-for-word translation, but rather an "extraction of essence." It presents the core philosophical framework in accessible English, omitting the exhaustive linguistic debates and classical references found in the original Arabic text.</w:t>
      </w:r>
    </w:p>
    <w:p w14:paraId="19518A82" w14:textId="77777777" w:rsidR="00DA7E99" w:rsidRPr="00DA7E99" w:rsidRDefault="00DA7E99" w:rsidP="00031B22">
      <w:pPr>
        <w:bidi w:val="0"/>
      </w:pPr>
      <w:r w:rsidRPr="00DA7E99">
        <w:t>For the academic researcher: The original Arabic version remains the primary source for comprehensive linguistic analysis, detailed exegesis (Tafsir), and the complete bibliography.</w:t>
      </w:r>
    </w:p>
    <w:p w14:paraId="683B4B75" w14:textId="77777777" w:rsidR="00DA7E99" w:rsidRPr="00DA7E99" w:rsidRDefault="00DA7E99" w:rsidP="00031B22">
      <w:pPr>
        <w:bidi w:val="0"/>
        <w:rPr>
          <w:lang w:val="fr-MA"/>
        </w:rPr>
      </w:pPr>
      <w:r w:rsidRPr="00DA7E99">
        <w:rPr>
          <w:lang w:val="fr-MA"/>
        </w:rPr>
        <w:pict w14:anchorId="50353461">
          <v:rect id="_x0000_i1028" style="width:0;height:1.5pt" o:hrstd="t" o:hrnoshade="t" o:hr="t" fillcolor="gray" stroked="f"/>
        </w:pict>
      </w:r>
    </w:p>
    <w:p w14:paraId="45CAA41E" w14:textId="77777777" w:rsidR="00DA7E99" w:rsidRPr="00DA7E99" w:rsidRDefault="00DA7E99" w:rsidP="00031B22">
      <w:pPr>
        <w:bidi w:val="0"/>
      </w:pPr>
      <w:r w:rsidRPr="00DA7E99">
        <w:t>III. PROLOGUE: THE PARADIGM SHIFT</w:t>
      </w:r>
    </w:p>
    <w:p w14:paraId="0A06D9DC" w14:textId="77777777" w:rsidR="00DA7E99" w:rsidRPr="00DA7E99" w:rsidRDefault="00DA7E99" w:rsidP="00031B22">
      <w:pPr>
        <w:bidi w:val="0"/>
      </w:pPr>
      <w:r w:rsidRPr="00DA7E99">
        <w:lastRenderedPageBreak/>
        <w:t xml:space="preserve">The world commonly views "Divorce" as a social failure, a traumatic ending, or a mere legal procedure. This book challenges these views by decoding the Quranic text through </w:t>
      </w:r>
      <w:r w:rsidRPr="00DA7E99">
        <w:rPr>
          <w:b/>
          <w:bCs/>
        </w:rPr>
        <w:t>"Fiqh al-Lisan" (The Jurisprudence of the Language)</w:t>
      </w:r>
      <w:r w:rsidRPr="00DA7E99">
        <w:t>.</w:t>
      </w:r>
    </w:p>
    <w:p w14:paraId="43E080EC" w14:textId="77777777" w:rsidR="00DA7E99" w:rsidRPr="00DA7E99" w:rsidRDefault="00DA7E99" w:rsidP="00031B22">
      <w:pPr>
        <w:bidi w:val="0"/>
      </w:pPr>
      <w:r w:rsidRPr="00DA7E99">
        <w:t xml:space="preserve">In the Quranic perspective, Divorce is not "destruction"; it is a </w:t>
      </w:r>
      <w:r w:rsidRPr="00DA7E99">
        <w:rPr>
          <w:b/>
          <w:bCs/>
        </w:rPr>
        <w:t>Structured Protocol for Existential Repositioning</w:t>
      </w:r>
      <w:r w:rsidRPr="00DA7E99">
        <w:t>. It is a sophisticated mechanism designed to manage the "ends" of human partnerships with the same dignity and divine precision as their "beginnings."</w:t>
      </w:r>
    </w:p>
    <w:p w14:paraId="16BEB9D3" w14:textId="77777777" w:rsidR="00DA7E99" w:rsidRPr="00DA7E99" w:rsidRDefault="00DA7E99" w:rsidP="00031B22">
      <w:pPr>
        <w:bidi w:val="0"/>
        <w:rPr>
          <w:lang w:val="fr-MA"/>
        </w:rPr>
      </w:pPr>
      <w:r w:rsidRPr="00DA7E99">
        <w:rPr>
          <w:lang w:val="fr-MA"/>
        </w:rPr>
        <w:pict w14:anchorId="24275B4F">
          <v:rect id="_x0000_i1029" style="width:0;height:1.5pt" o:hrstd="t" o:hrnoshade="t" o:hr="t" fillcolor="gray" stroked="f"/>
        </w:pict>
      </w:r>
    </w:p>
    <w:p w14:paraId="2DEB9032" w14:textId="77777777" w:rsidR="00DA7E99" w:rsidRPr="00DA7E99" w:rsidRDefault="00DA7E99" w:rsidP="00031B22">
      <w:pPr>
        <w:bidi w:val="0"/>
      </w:pPr>
      <w:r w:rsidRPr="00DA7E99">
        <w:t>IV. CORE CONCEPT: FROM RESTRICTION TO RELEASE</w:t>
      </w:r>
    </w:p>
    <w:p w14:paraId="41079F03" w14:textId="77777777" w:rsidR="00DA7E99" w:rsidRPr="00DA7E99" w:rsidRDefault="00DA7E99" w:rsidP="00031B22">
      <w:pPr>
        <w:bidi w:val="0"/>
        <w:rPr>
          <w:lang w:val="fr-MA"/>
        </w:rPr>
      </w:pPr>
      <w:r w:rsidRPr="00DA7E99">
        <w:t xml:space="preserve">The linguistic root of Divorce in Arabic (T-L-Q) does not mean "breaking." </w:t>
      </w:r>
      <w:r w:rsidRPr="00DA7E99">
        <w:rPr>
          <w:lang w:val="fr-MA"/>
        </w:rPr>
        <w:t xml:space="preserve">It </w:t>
      </w:r>
      <w:proofErr w:type="spellStart"/>
      <w:r w:rsidRPr="00DA7E99">
        <w:rPr>
          <w:lang w:val="fr-MA"/>
        </w:rPr>
        <w:t>means</w:t>
      </w:r>
      <w:proofErr w:type="spellEnd"/>
      <w:r w:rsidRPr="00DA7E99">
        <w:rPr>
          <w:lang w:val="fr-MA"/>
        </w:rPr>
        <w:t xml:space="preserve"> </w:t>
      </w:r>
      <w:r w:rsidRPr="00DA7E99">
        <w:rPr>
          <w:b/>
          <w:bCs/>
          <w:lang w:val="fr-MA"/>
        </w:rPr>
        <w:t>"</w:t>
      </w:r>
      <w:proofErr w:type="spellStart"/>
      <w:r w:rsidRPr="00DA7E99">
        <w:rPr>
          <w:b/>
          <w:bCs/>
          <w:lang w:val="fr-MA"/>
        </w:rPr>
        <w:t>Launching</w:t>
      </w:r>
      <w:proofErr w:type="spellEnd"/>
      <w:r w:rsidRPr="00DA7E99">
        <w:rPr>
          <w:b/>
          <w:bCs/>
          <w:lang w:val="fr-MA"/>
        </w:rPr>
        <w:t>" or "Releasing."</w:t>
      </w:r>
    </w:p>
    <w:p w14:paraId="5C6C0F8E" w14:textId="77777777" w:rsidR="00DA7E99" w:rsidRPr="00DA7E99" w:rsidRDefault="00DA7E99" w:rsidP="00031B22">
      <w:pPr>
        <w:bidi w:val="0"/>
      </w:pPr>
      <w:r w:rsidRPr="00DA7E99">
        <w:rPr>
          <w:b/>
          <w:bCs/>
        </w:rPr>
        <w:t>Marriage (Nikah):</w:t>
      </w:r>
      <w:r w:rsidRPr="00DA7E99">
        <w:t xml:space="preserve"> A state of "Entanglement" or a "Thick Covenant" (Al-</w:t>
      </w:r>
      <w:proofErr w:type="spellStart"/>
      <w:r w:rsidRPr="00DA7E99">
        <w:t>Mithaq</w:t>
      </w:r>
      <w:proofErr w:type="spellEnd"/>
      <w:r w:rsidRPr="00DA7E99">
        <w:t xml:space="preserve"> al-</w:t>
      </w:r>
      <w:proofErr w:type="spellStart"/>
      <w:r w:rsidRPr="00DA7E99">
        <w:t>Ghaliz</w:t>
      </w:r>
      <w:proofErr w:type="spellEnd"/>
      <w:r w:rsidRPr="00DA7E99">
        <w:t>) where two paths merge into one functional unit.</w:t>
      </w:r>
    </w:p>
    <w:p w14:paraId="389D8FC8" w14:textId="77777777" w:rsidR="00DA7E99" w:rsidRPr="00DA7E99" w:rsidRDefault="00DA7E99" w:rsidP="00031B22">
      <w:pPr>
        <w:bidi w:val="0"/>
      </w:pPr>
      <w:r w:rsidRPr="00DA7E99">
        <w:rPr>
          <w:b/>
          <w:bCs/>
        </w:rPr>
        <w:t>Divorce (Talaq):</w:t>
      </w:r>
      <w:r w:rsidRPr="00DA7E99">
        <w:t xml:space="preserve"> The process of untying this knot to allow </w:t>
      </w:r>
      <w:proofErr w:type="gramStart"/>
      <w:r w:rsidRPr="00DA7E99">
        <w:t>each individual</w:t>
      </w:r>
      <w:proofErr w:type="gramEnd"/>
      <w:r w:rsidRPr="00DA7E99">
        <w:t xml:space="preserve"> to "launch" back into their independent existential path when the partnership no longer fulfills its purpose of tranquility (Sakina).</w:t>
      </w:r>
    </w:p>
    <w:p w14:paraId="0FA1B34A" w14:textId="77777777" w:rsidR="00DA7E99" w:rsidRPr="00DA7E99" w:rsidRDefault="00DA7E99" w:rsidP="00031B22">
      <w:pPr>
        <w:bidi w:val="0"/>
        <w:rPr>
          <w:lang w:val="fr-MA"/>
        </w:rPr>
      </w:pPr>
      <w:r w:rsidRPr="00DA7E99">
        <w:rPr>
          <w:lang w:val="fr-MA"/>
        </w:rPr>
        <w:pict w14:anchorId="14E6B906">
          <v:rect id="_x0000_i1030" style="width:0;height:1.5pt" o:hrstd="t" o:hrnoshade="t" o:hr="t" fillcolor="gray" stroked="f"/>
        </w:pict>
      </w:r>
    </w:p>
    <w:p w14:paraId="4967EA3C" w14:textId="77777777" w:rsidR="00DA7E99" w:rsidRPr="00DA7E99" w:rsidRDefault="00DA7E99" w:rsidP="00031B22">
      <w:pPr>
        <w:bidi w:val="0"/>
      </w:pPr>
      <w:r w:rsidRPr="00DA7E99">
        <w:t>V. THE "REVIEW LABORATORY" (AL-IDDAH)</w:t>
      </w:r>
    </w:p>
    <w:p w14:paraId="3291DD29" w14:textId="77777777" w:rsidR="00DA7E99" w:rsidRPr="00DA7E99" w:rsidRDefault="00DA7E99" w:rsidP="00031B22">
      <w:pPr>
        <w:bidi w:val="0"/>
      </w:pPr>
      <w:r w:rsidRPr="00DA7E99">
        <w:t xml:space="preserve">Unlike the traditional view of the "waiting period" as a passive time for women, this book redefines it as a </w:t>
      </w:r>
      <w:r w:rsidRPr="00DA7E99">
        <w:rPr>
          <w:b/>
          <w:bCs/>
        </w:rPr>
        <w:t>"Cognitive Review Laboratory."</w:t>
      </w:r>
    </w:p>
    <w:p w14:paraId="20DE2DD0" w14:textId="77777777" w:rsidR="00DA7E99" w:rsidRPr="00DA7E99" w:rsidRDefault="00DA7E99" w:rsidP="00031B22">
      <w:pPr>
        <w:bidi w:val="0"/>
      </w:pPr>
      <w:r w:rsidRPr="00DA7E99">
        <w:rPr>
          <w:b/>
          <w:bCs/>
        </w:rPr>
        <w:t>Emotional Decompression:</w:t>
      </w:r>
      <w:r w:rsidRPr="00DA7E99">
        <w:t xml:space="preserve"> A mandatory period to lower the "noise" of anger and ego.</w:t>
      </w:r>
    </w:p>
    <w:p w14:paraId="069035B8" w14:textId="77777777" w:rsidR="00DA7E99" w:rsidRPr="00DA7E99" w:rsidRDefault="00DA7E99" w:rsidP="00031B22">
      <w:pPr>
        <w:bidi w:val="0"/>
      </w:pPr>
      <w:r w:rsidRPr="00DA7E99">
        <w:rPr>
          <w:b/>
          <w:bCs/>
        </w:rPr>
        <w:t>Verification of Maturity:</w:t>
      </w:r>
      <w:r w:rsidRPr="00DA7E99">
        <w:t xml:space="preserve"> It is a time for both parties to test whether they seek "Restoration" (</w:t>
      </w:r>
      <w:proofErr w:type="spellStart"/>
      <w:r w:rsidRPr="00DA7E99">
        <w:t>Imsak</w:t>
      </w:r>
      <w:proofErr w:type="spellEnd"/>
      <w:r w:rsidRPr="00DA7E99">
        <w:t>) based on wisdom, or "Final Release" (</w:t>
      </w:r>
      <w:proofErr w:type="spellStart"/>
      <w:r w:rsidRPr="00DA7E99">
        <w:t>Tasrih</w:t>
      </w:r>
      <w:proofErr w:type="spellEnd"/>
      <w:r w:rsidRPr="00DA7E99">
        <w:t>) based on excellence.</w:t>
      </w:r>
    </w:p>
    <w:p w14:paraId="65698D50" w14:textId="77777777" w:rsidR="00DA7E99" w:rsidRPr="00DA7E99" w:rsidRDefault="00DA7E99" w:rsidP="00031B22">
      <w:pPr>
        <w:bidi w:val="0"/>
      </w:pPr>
      <w:r w:rsidRPr="00DA7E99">
        <w:rPr>
          <w:b/>
          <w:bCs/>
        </w:rPr>
        <w:t>The Three Cycles (</w:t>
      </w:r>
      <w:proofErr w:type="spellStart"/>
      <w:r w:rsidRPr="00DA7E99">
        <w:rPr>
          <w:b/>
          <w:bCs/>
        </w:rPr>
        <w:t>Quru</w:t>
      </w:r>
      <w:proofErr w:type="spellEnd"/>
      <w:r w:rsidRPr="00DA7E99">
        <w:rPr>
          <w:b/>
          <w:bCs/>
        </w:rPr>
        <w:t>’):</w:t>
      </w:r>
      <w:r w:rsidRPr="00DA7E99">
        <w:t xml:space="preserve"> Not just biological markers, but "Cognitive Milestones" where the individual reassesses their self, their partner, and their future.</w:t>
      </w:r>
    </w:p>
    <w:p w14:paraId="1D5F1C1E" w14:textId="77777777" w:rsidR="00DA7E99" w:rsidRPr="00DA7E99" w:rsidRDefault="00DA7E99" w:rsidP="00031B22">
      <w:pPr>
        <w:bidi w:val="0"/>
        <w:rPr>
          <w:lang w:val="fr-MA"/>
        </w:rPr>
      </w:pPr>
      <w:r w:rsidRPr="00DA7E99">
        <w:rPr>
          <w:lang w:val="fr-MA"/>
        </w:rPr>
        <w:pict w14:anchorId="7254CE0E">
          <v:rect id="_x0000_i1031" style="width:0;height:1.5pt" o:hrstd="t" o:hrnoshade="t" o:hr="t" fillcolor="gray" stroked="f"/>
        </w:pict>
      </w:r>
    </w:p>
    <w:p w14:paraId="64C66D82" w14:textId="77777777" w:rsidR="00DA7E99" w:rsidRPr="00DA7E99" w:rsidRDefault="00DA7E99" w:rsidP="00031B22">
      <w:pPr>
        <w:bidi w:val="0"/>
      </w:pPr>
      <w:r w:rsidRPr="00DA7E99">
        <w:t>VI. THE ETHICAL TRIAD: JUSTICE, NORM, AND EXCELLENCE</w:t>
      </w:r>
    </w:p>
    <w:p w14:paraId="2B64006D" w14:textId="77777777" w:rsidR="00DA7E99" w:rsidRPr="00DA7E99" w:rsidRDefault="00DA7E99" w:rsidP="00031B22">
      <w:pPr>
        <w:bidi w:val="0"/>
      </w:pPr>
      <w:r w:rsidRPr="00DA7E99">
        <w:t>The Quranic Divorce protocol is governed by three levels of behavior:</w:t>
      </w:r>
    </w:p>
    <w:p w14:paraId="3671142A" w14:textId="77777777" w:rsidR="00DA7E99" w:rsidRPr="00DA7E99" w:rsidRDefault="00DA7E99" w:rsidP="00031B22">
      <w:pPr>
        <w:bidi w:val="0"/>
      </w:pPr>
      <w:r w:rsidRPr="00DA7E99">
        <w:rPr>
          <w:b/>
          <w:bCs/>
        </w:rPr>
        <w:t>Justice (Adl):</w:t>
      </w:r>
      <w:r w:rsidRPr="00DA7E99">
        <w:t xml:space="preserve"> The legal floor (guaranteeing rights and financial dues).</w:t>
      </w:r>
    </w:p>
    <w:p w14:paraId="2B1F5C70" w14:textId="77777777" w:rsidR="00DA7E99" w:rsidRPr="00DA7E99" w:rsidRDefault="00DA7E99" w:rsidP="00031B22">
      <w:pPr>
        <w:bidi w:val="0"/>
      </w:pPr>
      <w:r w:rsidRPr="00DA7E99">
        <w:rPr>
          <w:b/>
          <w:bCs/>
        </w:rPr>
        <w:t>The Known Good (</w:t>
      </w:r>
      <w:proofErr w:type="spellStart"/>
      <w:r w:rsidRPr="00DA7E99">
        <w:rPr>
          <w:b/>
          <w:bCs/>
        </w:rPr>
        <w:t>Ma'ruf</w:t>
      </w:r>
      <w:proofErr w:type="spellEnd"/>
      <w:r w:rsidRPr="00DA7E99">
        <w:rPr>
          <w:b/>
          <w:bCs/>
        </w:rPr>
        <w:t>):</w:t>
      </w:r>
      <w:r w:rsidRPr="00DA7E99">
        <w:t xml:space="preserve"> The social safety net (acting according to the best standards of the community).</w:t>
      </w:r>
    </w:p>
    <w:p w14:paraId="6D29EB9C" w14:textId="77777777" w:rsidR="00DA7E99" w:rsidRPr="00DA7E99" w:rsidRDefault="00DA7E99" w:rsidP="00031B22">
      <w:pPr>
        <w:bidi w:val="0"/>
      </w:pPr>
      <w:r w:rsidRPr="00DA7E99">
        <w:rPr>
          <w:b/>
          <w:bCs/>
        </w:rPr>
        <w:lastRenderedPageBreak/>
        <w:t>Excellence (Ihsan):</w:t>
      </w:r>
      <w:r w:rsidRPr="00DA7E99">
        <w:t xml:space="preserve"> The existential ceiling (parting with generosity and forgiveness, going beyond what the law requires).</w:t>
      </w:r>
    </w:p>
    <w:p w14:paraId="7C409EFA" w14:textId="77777777" w:rsidR="00DA7E99" w:rsidRPr="00DA7E99" w:rsidRDefault="00DA7E99" w:rsidP="00031B22">
      <w:pPr>
        <w:bidi w:val="0"/>
        <w:rPr>
          <w:lang w:val="fr-MA"/>
        </w:rPr>
      </w:pPr>
      <w:r w:rsidRPr="00DA7E99">
        <w:rPr>
          <w:lang w:val="fr-MA"/>
        </w:rPr>
        <w:pict w14:anchorId="3A71D5BD">
          <v:rect id="_x0000_i1032" style="width:0;height:1.5pt" o:hrstd="t" o:hrnoshade="t" o:hr="t" fillcolor="gray" stroked="f"/>
        </w:pict>
      </w:r>
    </w:p>
    <w:p w14:paraId="561FDED2" w14:textId="77777777" w:rsidR="00DA7E99" w:rsidRPr="00DA7E99" w:rsidRDefault="00DA7E99" w:rsidP="00031B22">
      <w:pPr>
        <w:bidi w:val="0"/>
      </w:pPr>
      <w:r w:rsidRPr="00DA7E99">
        <w:t>VII. CRITIQUING THE "INTERPRETIVE VIRUSES"</w:t>
      </w:r>
    </w:p>
    <w:p w14:paraId="1FB3FDD3" w14:textId="77777777" w:rsidR="00DA7E99" w:rsidRPr="00DA7E99" w:rsidRDefault="00DA7E99" w:rsidP="00031B22">
      <w:pPr>
        <w:bidi w:val="0"/>
      </w:pPr>
      <w:r w:rsidRPr="00DA7E99">
        <w:t>The author identifies historical misconceptions that have corrupted the Quranic system:</w:t>
      </w:r>
    </w:p>
    <w:p w14:paraId="571D51D5" w14:textId="77777777" w:rsidR="00DA7E99" w:rsidRPr="00DA7E99" w:rsidRDefault="00DA7E99" w:rsidP="00031B22">
      <w:pPr>
        <w:bidi w:val="0"/>
      </w:pPr>
      <w:r w:rsidRPr="00DA7E99">
        <w:rPr>
          <w:b/>
          <w:bCs/>
        </w:rPr>
        <w:t>The "Muhallil" (Legal Loophole):</w:t>
      </w:r>
      <w:r w:rsidRPr="00DA7E99">
        <w:t xml:space="preserve"> The book vehemently rejects the degrading practice of "temporary marriage" to return to a previous husband, defining the Quranic requirement as a genuine, full-fledged new existential experience.</w:t>
      </w:r>
    </w:p>
    <w:p w14:paraId="1AD92B7A" w14:textId="77777777" w:rsidR="00DA7E99" w:rsidRPr="00DA7E99" w:rsidRDefault="00DA7E99" w:rsidP="00031B22">
      <w:pPr>
        <w:bidi w:val="0"/>
      </w:pPr>
      <w:r w:rsidRPr="00DA7E99">
        <w:rPr>
          <w:b/>
          <w:bCs/>
        </w:rPr>
        <w:t>Biological Reductionism:</w:t>
      </w:r>
      <w:r w:rsidRPr="00DA7E99">
        <w:t xml:space="preserve"> Moving beyond viewing marriage/divorce solely through the lens of sex or </w:t>
      </w:r>
      <w:proofErr w:type="gramStart"/>
      <w:r w:rsidRPr="00DA7E99">
        <w:t>procreation, and</w:t>
      </w:r>
      <w:proofErr w:type="gramEnd"/>
      <w:r w:rsidRPr="00DA7E99">
        <w:t xml:space="preserve"> seeing them as functional "Stewardship" (</w:t>
      </w:r>
      <w:proofErr w:type="spellStart"/>
      <w:r w:rsidRPr="00DA7E99">
        <w:t>Istikhlaf</w:t>
      </w:r>
      <w:proofErr w:type="spellEnd"/>
      <w:r w:rsidRPr="00DA7E99">
        <w:t>) roles.</w:t>
      </w:r>
    </w:p>
    <w:p w14:paraId="1865ABA8" w14:textId="77777777" w:rsidR="00DA7E99" w:rsidRPr="00DA7E99" w:rsidRDefault="00DA7E99" w:rsidP="00031B22">
      <w:pPr>
        <w:bidi w:val="0"/>
        <w:rPr>
          <w:lang w:val="fr-MA"/>
        </w:rPr>
      </w:pPr>
      <w:r w:rsidRPr="00DA7E99">
        <w:rPr>
          <w:lang w:val="fr-MA"/>
        </w:rPr>
        <w:pict w14:anchorId="3C2187CE">
          <v:rect id="_x0000_i1033" style="width:0;height:1.5pt" o:hrstd="t" o:hrnoshade="t" o:hr="t" fillcolor="gray" stroked="f"/>
        </w:pict>
      </w:r>
    </w:p>
    <w:p w14:paraId="0F7718B0" w14:textId="77777777" w:rsidR="00DA7E99" w:rsidRPr="00DA7E99" w:rsidRDefault="00DA7E99" w:rsidP="00031B22">
      <w:pPr>
        <w:bidi w:val="0"/>
      </w:pPr>
      <w:r w:rsidRPr="00DA7E99">
        <w:t>VIII. GLOBAL APPLICATION: THE LAW OF ENDINGS</w:t>
      </w:r>
    </w:p>
    <w:p w14:paraId="66FAC471" w14:textId="77777777" w:rsidR="00DA7E99" w:rsidRPr="00DA7E99" w:rsidRDefault="00DA7E99" w:rsidP="00031B22">
      <w:pPr>
        <w:bidi w:val="0"/>
      </w:pPr>
      <w:r w:rsidRPr="00DA7E99">
        <w:t xml:space="preserve">This Quranic protocol is not limited to family law. It provides a </w:t>
      </w:r>
      <w:r w:rsidRPr="00DA7E99">
        <w:rPr>
          <w:b/>
          <w:bCs/>
        </w:rPr>
        <w:t>Universal Framework</w:t>
      </w:r>
      <w:r w:rsidRPr="00DA7E99">
        <w:t xml:space="preserve"> for:</w:t>
      </w:r>
    </w:p>
    <w:p w14:paraId="3D4F1F35" w14:textId="77777777" w:rsidR="00DA7E99" w:rsidRPr="00DA7E99" w:rsidRDefault="00DA7E99" w:rsidP="00031B22">
      <w:pPr>
        <w:bidi w:val="0"/>
      </w:pPr>
      <w:r w:rsidRPr="00DA7E99">
        <w:rPr>
          <w:b/>
          <w:bCs/>
        </w:rPr>
        <w:t>Corporate Partnerships:</w:t>
      </w:r>
      <w:r w:rsidRPr="00DA7E99">
        <w:t xml:space="preserve"> How to dissolve business ties without market destruction.</w:t>
      </w:r>
    </w:p>
    <w:p w14:paraId="1F6D0D45" w14:textId="77777777" w:rsidR="00DA7E99" w:rsidRPr="00DA7E99" w:rsidRDefault="00DA7E99" w:rsidP="00031B22">
      <w:pPr>
        <w:bidi w:val="0"/>
      </w:pPr>
      <w:r w:rsidRPr="00DA7E99">
        <w:rPr>
          <w:b/>
          <w:bCs/>
        </w:rPr>
        <w:t>Epistemological Evolution:</w:t>
      </w:r>
      <w:r w:rsidRPr="00DA7E99">
        <w:t xml:space="preserve"> How to detach from old paradigms to embrace new knowledge.</w:t>
      </w:r>
    </w:p>
    <w:p w14:paraId="35A2E1D0" w14:textId="77777777" w:rsidR="00DA7E99" w:rsidRPr="00DA7E99" w:rsidRDefault="00DA7E99" w:rsidP="00031B22">
      <w:pPr>
        <w:bidi w:val="0"/>
      </w:pPr>
      <w:r w:rsidRPr="00DA7E99">
        <w:rPr>
          <w:b/>
          <w:bCs/>
        </w:rPr>
        <w:t>Political Alliances:</w:t>
      </w:r>
      <w:r w:rsidRPr="00DA7E99">
        <w:t xml:space="preserve"> The ethical management of the "End of Agreements."</w:t>
      </w:r>
    </w:p>
    <w:p w14:paraId="44BDC8EC" w14:textId="77777777" w:rsidR="00DA7E99" w:rsidRPr="00DA7E99" w:rsidRDefault="00DA7E99" w:rsidP="00031B22">
      <w:pPr>
        <w:bidi w:val="0"/>
        <w:rPr>
          <w:lang w:val="fr-MA"/>
        </w:rPr>
      </w:pPr>
      <w:r w:rsidRPr="00DA7E99">
        <w:rPr>
          <w:lang w:val="fr-MA"/>
        </w:rPr>
        <w:pict w14:anchorId="6D63C300">
          <v:rect id="_x0000_i1034" style="width:0;height:1.5pt" o:hrstd="t" o:hrnoshade="t" o:hr="t" fillcolor="gray" stroked="f"/>
        </w:pict>
      </w:r>
    </w:p>
    <w:p w14:paraId="3FD1CFD7" w14:textId="77777777" w:rsidR="00DA7E99" w:rsidRPr="00DA7E99" w:rsidRDefault="00DA7E99" w:rsidP="00031B22">
      <w:pPr>
        <w:bidi w:val="0"/>
      </w:pPr>
      <w:r w:rsidRPr="00DA7E99">
        <w:t>IX. CONCLUSION: HUMANIZING THE FINALE</w:t>
      </w:r>
    </w:p>
    <w:p w14:paraId="6F1F373B" w14:textId="77777777" w:rsidR="00DA7E99" w:rsidRPr="00DA7E99" w:rsidRDefault="00DA7E99" w:rsidP="00031B22">
      <w:pPr>
        <w:bidi w:val="0"/>
      </w:pPr>
      <w:r w:rsidRPr="00DA7E99">
        <w:t xml:space="preserve">The </w:t>
      </w:r>
      <w:proofErr w:type="gramStart"/>
      <w:r w:rsidRPr="00DA7E99">
        <w:t>ultimate goal</w:t>
      </w:r>
      <w:proofErr w:type="gramEnd"/>
      <w:r w:rsidRPr="00DA7E99">
        <w:t xml:space="preserve"> of this work is to move the human consciousness from a "Culture of Revenge" to a "Culture of Ihsan." Divorce in the Quranic Language is a gift of freedom; it ensures that even when we fail as a "couple," we succeed as "humans" in our journey towards the Divine.</w:t>
      </w:r>
    </w:p>
    <w:p w14:paraId="1B96C141" w14:textId="77777777" w:rsidR="00DA7E99" w:rsidRPr="00DA7E99" w:rsidRDefault="00DA7E99" w:rsidP="00031B22">
      <w:pPr>
        <w:bidi w:val="0"/>
        <w:rPr>
          <w:lang w:val="fr-MA"/>
        </w:rPr>
      </w:pPr>
      <w:r w:rsidRPr="00DA7E99">
        <w:rPr>
          <w:lang w:val="fr-MA"/>
        </w:rPr>
        <w:pict w14:anchorId="273CB6AF">
          <v:rect id="_x0000_i1035" style="width:0;height:1.5pt" o:hrstd="t" o:hrnoshade="t" o:hr="t" fillcolor="gray" stroked="f"/>
        </w:pict>
      </w:r>
    </w:p>
    <w:p w14:paraId="6139CCB9" w14:textId="77777777" w:rsidR="00A91FF3" w:rsidRDefault="00A91FF3" w:rsidP="00031B22">
      <w:pPr>
        <w:bidi w:val="0"/>
        <w:rPr>
          <w:rtl/>
          <w:lang w:val="fr-MA"/>
        </w:rPr>
      </w:pPr>
    </w:p>
    <w:p w14:paraId="02264F9D" w14:textId="77777777" w:rsidR="00DA7E99" w:rsidRDefault="00DA7E99" w:rsidP="00031B22">
      <w:pPr>
        <w:bidi w:val="0"/>
        <w:rPr>
          <w:rtl/>
          <w:lang w:val="fr-MA"/>
        </w:rPr>
      </w:pPr>
    </w:p>
    <w:p w14:paraId="12C8FAED" w14:textId="77777777" w:rsidR="00DA7E99" w:rsidRPr="00DA7E99" w:rsidRDefault="00DA7E99" w:rsidP="00031B22">
      <w:pPr>
        <w:bidi w:val="0"/>
      </w:pPr>
      <w:r w:rsidRPr="00DA7E99">
        <w:t xml:space="preserve">To complement the knowledge project to translate your book </w:t>
      </w:r>
      <w:r w:rsidRPr="00DA7E99">
        <w:rPr>
          <w:b/>
        </w:rPr>
        <w:t>"Divorce in the Qur'anic Tongue"</w:t>
      </w:r>
      <w:r w:rsidRPr="00DA7E99">
        <w:t>, here is an intensive moral translation of the book's most prominent chapters, formulated in an intellectual English language suitable for the foreign reader, while preserving the central terms that you have devised:</w:t>
      </w:r>
    </w:p>
    <w:p w14:paraId="546E6D20" w14:textId="434F151D" w:rsidR="00DA7E99" w:rsidRPr="00DA7E99" w:rsidRDefault="00DA7E99" w:rsidP="00031B22">
      <w:pPr>
        <w:bidi w:val="0"/>
        <w:rPr>
          <w:lang w:val="fr-MA"/>
        </w:rPr>
      </w:pPr>
      <w:r>
        <w:rPr>
          <w:lang w:val="fr-MA"/>
        </w:rPr>
        <w:pict w14:anchorId="165CD364">
          <v:rect id="_x0000_i1088" style="width:0;height:1.5pt" o:hralign="center" o:hrstd="t" o:hrnoshade="t" o:hr="t" fillcolor="gray" stroked="f"/>
        </w:pict>
      </w:r>
    </w:p>
    <w:p w14:paraId="2B5D4EBA" w14:textId="77777777" w:rsidR="00DA7E99" w:rsidRPr="00DA7E99" w:rsidRDefault="00DA7E99" w:rsidP="00031B22">
      <w:pPr>
        <w:bidi w:val="0"/>
        <w:rPr>
          <w:b/>
          <w:bCs/>
        </w:rPr>
      </w:pPr>
      <w:r w:rsidRPr="00DA7E99">
        <w:rPr>
          <w:b/>
          <w:bCs/>
        </w:rPr>
        <w:t>Chapter I: The Methodology of "Fiqh al-Lisan" (Quranic Linguistics)</w:t>
      </w:r>
    </w:p>
    <w:p w14:paraId="35A1F0D7" w14:textId="77777777" w:rsidR="00DA7E99" w:rsidRPr="00DA7E99" w:rsidRDefault="00DA7E99" w:rsidP="00031B22">
      <w:pPr>
        <w:bidi w:val="0"/>
        <w:rPr>
          <w:lang w:val="fr-MA"/>
        </w:rPr>
      </w:pPr>
      <w:r w:rsidRPr="00DA7E99">
        <w:rPr>
          <w:b/>
          <w:bCs/>
          <w:rtl/>
          <w:lang w:val="fr-MA" w:bidi="ar-SA"/>
        </w:rPr>
        <w:lastRenderedPageBreak/>
        <w:t>فصل المنهج: فقه اللسان القرآني</w:t>
      </w:r>
    </w:p>
    <w:p w14:paraId="20A13595" w14:textId="77777777" w:rsidR="00DA7E99" w:rsidRPr="00DA7E99" w:rsidRDefault="00DA7E99" w:rsidP="00031B22">
      <w:pPr>
        <w:bidi w:val="0"/>
      </w:pPr>
      <w:r w:rsidRPr="00DA7E99">
        <w:rPr>
          <w:b/>
          <w:bCs/>
        </w:rPr>
        <w:t>From Surface to Core:</w:t>
      </w:r>
      <w:r w:rsidRPr="00DA7E99">
        <w:t xml:space="preserve"> This chapter introduces the "Structural Jurisprudence" (Fiqh al-Lisan). It argues that the Quranic language is a precision-engineered system where each letter and root functions like a "genetic code."</w:t>
      </w:r>
    </w:p>
    <w:p w14:paraId="639167EC" w14:textId="77777777" w:rsidR="00DA7E99" w:rsidRPr="00DA7E99" w:rsidRDefault="00DA7E99" w:rsidP="00031B22">
      <w:pPr>
        <w:bidi w:val="0"/>
      </w:pPr>
      <w:r w:rsidRPr="00DA7E99">
        <w:rPr>
          <w:b/>
          <w:bCs/>
        </w:rPr>
        <w:t>The Four Pillars of Analysis:</w:t>
      </w:r>
    </w:p>
    <w:p w14:paraId="5C4CBDEC" w14:textId="77777777" w:rsidR="00DA7E99" w:rsidRPr="00DA7E99" w:rsidRDefault="00DA7E99" w:rsidP="00031B22">
      <w:pPr>
        <w:bidi w:val="0"/>
      </w:pPr>
      <w:r w:rsidRPr="00DA7E99">
        <w:rPr>
          <w:b/>
          <w:bCs/>
        </w:rPr>
        <w:t>The Radical Level:</w:t>
      </w:r>
      <w:r w:rsidRPr="00DA7E99">
        <w:t xml:space="preserve"> Analyzing the primordial meaning of the three-letter root.</w:t>
      </w:r>
    </w:p>
    <w:p w14:paraId="071EE3E0" w14:textId="77777777" w:rsidR="00DA7E99" w:rsidRPr="00DA7E99" w:rsidRDefault="00DA7E99" w:rsidP="00031B22">
      <w:pPr>
        <w:bidi w:val="0"/>
      </w:pPr>
      <w:r w:rsidRPr="00DA7E99">
        <w:rPr>
          <w:b/>
          <w:bCs/>
        </w:rPr>
        <w:t>The Contextual Level:</w:t>
      </w:r>
      <w:r w:rsidRPr="00DA7E99">
        <w:t xml:space="preserve"> Tracking how the word behaves in various verses.</w:t>
      </w:r>
    </w:p>
    <w:p w14:paraId="4718B362" w14:textId="77777777" w:rsidR="00DA7E99" w:rsidRPr="00DA7E99" w:rsidRDefault="00DA7E99" w:rsidP="00031B22">
      <w:pPr>
        <w:bidi w:val="0"/>
      </w:pPr>
      <w:r w:rsidRPr="00DA7E99">
        <w:rPr>
          <w:b/>
          <w:bCs/>
        </w:rPr>
        <w:t>The Network Level:</w:t>
      </w:r>
      <w:r w:rsidRPr="00DA7E99">
        <w:t xml:space="preserve"> How "Divorce" connects to "Nikah" (Marriage), "</w:t>
      </w:r>
      <w:proofErr w:type="spellStart"/>
      <w:r w:rsidRPr="00DA7E99">
        <w:t>Sakan</w:t>
      </w:r>
      <w:proofErr w:type="spellEnd"/>
      <w:r w:rsidRPr="00DA7E99">
        <w:t>" (Tranquility), and "Ihsan" (Excellence).</w:t>
      </w:r>
    </w:p>
    <w:p w14:paraId="19A69A7C" w14:textId="77777777" w:rsidR="00DA7E99" w:rsidRPr="00DA7E99" w:rsidRDefault="00DA7E99" w:rsidP="00031B22">
      <w:pPr>
        <w:bidi w:val="0"/>
      </w:pPr>
      <w:r w:rsidRPr="00DA7E99">
        <w:rPr>
          <w:b/>
          <w:bCs/>
        </w:rPr>
        <w:t>The Functional Level:</w:t>
      </w:r>
      <w:r w:rsidRPr="00DA7E99">
        <w:t xml:space="preserve"> Translating the divine word into a living protocol for human behavior.</w:t>
      </w:r>
    </w:p>
    <w:p w14:paraId="27813F65" w14:textId="77777777" w:rsidR="00DA7E99" w:rsidRPr="00DA7E99" w:rsidRDefault="00DA7E99" w:rsidP="00031B22">
      <w:pPr>
        <w:bidi w:val="0"/>
        <w:rPr>
          <w:lang w:val="fr-MA"/>
        </w:rPr>
      </w:pPr>
      <w:r w:rsidRPr="00DA7E99">
        <w:rPr>
          <w:lang w:val="fr-MA"/>
        </w:rPr>
        <w:pict w14:anchorId="2C52E0E5">
          <v:rect id="_x0000_i1071" style="width:0;height:1.5pt" o:hralign="center" o:hrstd="t" o:hrnoshade="t" o:hr="t" fillcolor="gray" stroked="f"/>
        </w:pict>
      </w:r>
    </w:p>
    <w:p w14:paraId="2469CFF3" w14:textId="77777777" w:rsidR="00DA7E99" w:rsidRPr="00DA7E99" w:rsidRDefault="00DA7E99" w:rsidP="00031B22">
      <w:pPr>
        <w:bidi w:val="0"/>
        <w:rPr>
          <w:b/>
          <w:bCs/>
        </w:rPr>
      </w:pPr>
      <w:r w:rsidRPr="00DA7E99">
        <w:rPr>
          <w:b/>
          <w:bCs/>
        </w:rPr>
        <w:t>Chapter II: The Anatomy of (T-L-Q) – Beyond Dissolution</w:t>
      </w:r>
    </w:p>
    <w:p w14:paraId="0A5B50FB" w14:textId="77777777" w:rsidR="00DA7E99" w:rsidRPr="00DA7E99" w:rsidRDefault="00DA7E99" w:rsidP="00031B22">
      <w:pPr>
        <w:bidi w:val="0"/>
        <w:rPr>
          <w:lang w:val="fr-MA"/>
        </w:rPr>
      </w:pPr>
      <w:r w:rsidRPr="00DA7E99">
        <w:rPr>
          <w:b/>
          <w:bCs/>
          <w:rtl/>
          <w:lang w:val="fr-MA" w:bidi="ar-SA"/>
        </w:rPr>
        <w:t>فصل تشريح الجذر (ط ل ق): ما وراء الانفصال</w:t>
      </w:r>
    </w:p>
    <w:p w14:paraId="6C3E6D65" w14:textId="77777777" w:rsidR="00DA7E99" w:rsidRPr="00DA7E99" w:rsidRDefault="00DA7E99" w:rsidP="00031B22">
      <w:pPr>
        <w:bidi w:val="0"/>
      </w:pPr>
      <w:r w:rsidRPr="00DA7E99">
        <w:rPr>
          <w:b/>
          <w:bCs/>
        </w:rPr>
        <w:t>The Linguistic Launch:</w:t>
      </w:r>
      <w:r w:rsidRPr="00DA7E99">
        <w:t xml:space="preserve"> The book deconstructs the root </w:t>
      </w:r>
      <w:r w:rsidRPr="00DA7E99">
        <w:rPr>
          <w:b/>
          <w:bCs/>
        </w:rPr>
        <w:t>(T-L-Q)</w:t>
      </w:r>
      <w:r w:rsidRPr="00DA7E99">
        <w:t>. In the Quranic "Lisan," it signifies the release of a bound entity into a new orbit of freedom.</w:t>
      </w:r>
    </w:p>
    <w:p w14:paraId="31F7AF15" w14:textId="77777777" w:rsidR="00DA7E99" w:rsidRPr="00DA7E99" w:rsidRDefault="00DA7E99" w:rsidP="00031B22">
      <w:pPr>
        <w:bidi w:val="0"/>
      </w:pPr>
      <w:r w:rsidRPr="00DA7E99">
        <w:rPr>
          <w:b/>
          <w:bCs/>
        </w:rPr>
        <w:t>Marriage as a "Knot" (Uqdah):</w:t>
      </w:r>
      <w:r w:rsidRPr="00DA7E99">
        <w:t xml:space="preserve"> Marriage is a functional "knot" (contractual bond). Divorce is not the "breaking" of this bond but its "untying" (</w:t>
      </w:r>
      <w:proofErr w:type="spellStart"/>
      <w:r w:rsidRPr="00DA7E99">
        <w:t>Fakk</w:t>
      </w:r>
      <w:proofErr w:type="spellEnd"/>
      <w:r w:rsidRPr="00DA7E99">
        <w:t>).</w:t>
      </w:r>
    </w:p>
    <w:p w14:paraId="060487FB" w14:textId="77777777" w:rsidR="00DA7E99" w:rsidRPr="00DA7E99" w:rsidRDefault="00DA7E99" w:rsidP="00031B22">
      <w:pPr>
        <w:bidi w:val="0"/>
      </w:pPr>
      <w:r w:rsidRPr="00DA7E99">
        <w:rPr>
          <w:b/>
          <w:bCs/>
        </w:rPr>
        <w:t>The Logic of Release:</w:t>
      </w:r>
      <w:r w:rsidRPr="00DA7E99">
        <w:t xml:space="preserve"> Divorce is presented as a "Release Protocol." Just as an arrow is "launched" (</w:t>
      </w:r>
      <w:proofErr w:type="spellStart"/>
      <w:r w:rsidRPr="00DA7E99">
        <w:t>Atlaqa</w:t>
      </w:r>
      <w:proofErr w:type="spellEnd"/>
      <w:r w:rsidRPr="00DA7E99">
        <w:t>) toward a target, Quranic Divorce launches the individuals toward a new, more suitable existential position.</w:t>
      </w:r>
    </w:p>
    <w:p w14:paraId="76E1695E" w14:textId="77777777" w:rsidR="00DA7E99" w:rsidRPr="00DA7E99" w:rsidRDefault="00DA7E99" w:rsidP="00031B22">
      <w:pPr>
        <w:bidi w:val="0"/>
        <w:rPr>
          <w:lang w:val="fr-MA"/>
        </w:rPr>
      </w:pPr>
      <w:r w:rsidRPr="00DA7E99">
        <w:rPr>
          <w:lang w:val="fr-MA"/>
        </w:rPr>
        <w:pict w14:anchorId="028A6DD0">
          <v:rect id="_x0000_i1072" style="width:0;height:1.5pt" o:hralign="center" o:hrstd="t" o:hrnoshade="t" o:hr="t" fillcolor="gray" stroked="f"/>
        </w:pict>
      </w:r>
    </w:p>
    <w:p w14:paraId="40943C66" w14:textId="77777777" w:rsidR="00DA7E99" w:rsidRPr="00DA7E99" w:rsidRDefault="00DA7E99" w:rsidP="00031B22">
      <w:pPr>
        <w:bidi w:val="0"/>
        <w:rPr>
          <w:b/>
          <w:bCs/>
        </w:rPr>
      </w:pPr>
      <w:r w:rsidRPr="00DA7E99">
        <w:rPr>
          <w:b/>
          <w:bCs/>
        </w:rPr>
        <w:t>Chapter III: The "Iddah" – A Laboratory for Cognitive Maturity</w:t>
      </w:r>
    </w:p>
    <w:p w14:paraId="11DDFBA2" w14:textId="77777777" w:rsidR="00DA7E99" w:rsidRPr="00DA7E99" w:rsidRDefault="00DA7E99" w:rsidP="00031B22">
      <w:pPr>
        <w:bidi w:val="0"/>
        <w:rPr>
          <w:lang w:val="fr-MA"/>
        </w:rPr>
      </w:pPr>
      <w:r w:rsidRPr="00DA7E99">
        <w:rPr>
          <w:b/>
          <w:bCs/>
          <w:rtl/>
          <w:lang w:val="fr-MA" w:bidi="ar-SA"/>
        </w:rPr>
        <w:t>فصل العدة: مختبر النضج الإدراكي</w:t>
      </w:r>
    </w:p>
    <w:p w14:paraId="0C0B42E2" w14:textId="77777777" w:rsidR="00DA7E99" w:rsidRPr="00DA7E99" w:rsidRDefault="00DA7E99" w:rsidP="00031B22">
      <w:pPr>
        <w:bidi w:val="0"/>
      </w:pPr>
      <w:r w:rsidRPr="00DA7E99">
        <w:rPr>
          <w:b/>
          <w:bCs/>
        </w:rPr>
        <w:t>Redefining the Waiting Period:</w:t>
      </w:r>
      <w:r w:rsidRPr="00DA7E99">
        <w:t xml:space="preserve"> This chapter challenges the traditional "biological" view of the </w:t>
      </w:r>
      <w:r w:rsidRPr="00DA7E99">
        <w:rPr>
          <w:i/>
          <w:iCs/>
        </w:rPr>
        <w:t>Iddah</w:t>
      </w:r>
      <w:r w:rsidRPr="00DA7E99">
        <w:t xml:space="preserve"> (waiting period).</w:t>
      </w:r>
    </w:p>
    <w:p w14:paraId="27118117" w14:textId="77777777" w:rsidR="00DA7E99" w:rsidRPr="00DA7E99" w:rsidRDefault="00DA7E99" w:rsidP="00031B22">
      <w:pPr>
        <w:bidi w:val="0"/>
      </w:pPr>
      <w:r w:rsidRPr="00DA7E99">
        <w:rPr>
          <w:b/>
          <w:bCs/>
        </w:rPr>
        <w:t>The "</w:t>
      </w:r>
      <w:proofErr w:type="spellStart"/>
      <w:r w:rsidRPr="00DA7E99">
        <w:rPr>
          <w:b/>
          <w:bCs/>
        </w:rPr>
        <w:t>Quru</w:t>
      </w:r>
      <w:proofErr w:type="spellEnd"/>
      <w:r w:rsidRPr="00DA7E99">
        <w:rPr>
          <w:b/>
          <w:bCs/>
        </w:rPr>
        <w:t>’" as Milestones:</w:t>
      </w:r>
      <w:r w:rsidRPr="00DA7E99">
        <w:t xml:space="preserve"> The "Three </w:t>
      </w:r>
      <w:proofErr w:type="spellStart"/>
      <w:r w:rsidRPr="00DA7E99">
        <w:t>Quru</w:t>
      </w:r>
      <w:proofErr w:type="spellEnd"/>
      <w:r w:rsidRPr="00DA7E99">
        <w:t>’" are redefined as cognitive stages of clarity.</w:t>
      </w:r>
    </w:p>
    <w:p w14:paraId="6592108B" w14:textId="77777777" w:rsidR="00DA7E99" w:rsidRPr="00DA7E99" w:rsidRDefault="00DA7E99" w:rsidP="00031B22">
      <w:pPr>
        <w:bidi w:val="0"/>
      </w:pPr>
      <w:r w:rsidRPr="00DA7E99">
        <w:rPr>
          <w:b/>
          <w:bCs/>
        </w:rPr>
        <w:t>Stage 1:</w:t>
      </w:r>
      <w:r w:rsidRPr="00DA7E99">
        <w:t xml:space="preserve"> Decompression from emotional noise.</w:t>
      </w:r>
    </w:p>
    <w:p w14:paraId="2F917F63" w14:textId="77777777" w:rsidR="00DA7E99" w:rsidRPr="00DA7E99" w:rsidRDefault="00DA7E99" w:rsidP="00031B22">
      <w:pPr>
        <w:bidi w:val="0"/>
      </w:pPr>
      <w:r w:rsidRPr="00DA7E99">
        <w:rPr>
          <w:b/>
          <w:bCs/>
        </w:rPr>
        <w:t>Stage 2:</w:t>
      </w:r>
      <w:r w:rsidRPr="00DA7E99">
        <w:t xml:space="preserve"> Rational assessment of the partnership’s viability.</w:t>
      </w:r>
    </w:p>
    <w:p w14:paraId="7BD0B91A" w14:textId="77777777" w:rsidR="00DA7E99" w:rsidRPr="00DA7E99" w:rsidRDefault="00DA7E99" w:rsidP="00031B22">
      <w:pPr>
        <w:bidi w:val="0"/>
      </w:pPr>
      <w:r w:rsidRPr="00DA7E99">
        <w:rPr>
          <w:b/>
          <w:bCs/>
        </w:rPr>
        <w:t>Stage 3:</w:t>
      </w:r>
      <w:r w:rsidRPr="00DA7E99">
        <w:t xml:space="preserve"> Reaching a final existential decision (either Restoration or Excellence in Parting).</w:t>
      </w:r>
    </w:p>
    <w:p w14:paraId="115A06DF" w14:textId="77777777" w:rsidR="00DA7E99" w:rsidRPr="00DA7E99" w:rsidRDefault="00DA7E99" w:rsidP="00031B22">
      <w:pPr>
        <w:bidi w:val="0"/>
      </w:pPr>
      <w:r w:rsidRPr="00DA7E99">
        <w:rPr>
          <w:b/>
          <w:bCs/>
        </w:rPr>
        <w:lastRenderedPageBreak/>
        <w:t>The Purpose:</w:t>
      </w:r>
      <w:r w:rsidRPr="00DA7E99">
        <w:t xml:space="preserve"> To ensure that the decision to stay or leave is a "Stewardship decision" (</w:t>
      </w:r>
      <w:proofErr w:type="spellStart"/>
      <w:r w:rsidRPr="00DA7E99">
        <w:t>Istikhlaf</w:t>
      </w:r>
      <w:proofErr w:type="spellEnd"/>
      <w:r w:rsidRPr="00DA7E99">
        <w:t>), not an impulsive reaction.</w:t>
      </w:r>
    </w:p>
    <w:p w14:paraId="45C64632" w14:textId="77777777" w:rsidR="00DA7E99" w:rsidRPr="00DA7E99" w:rsidRDefault="00DA7E99" w:rsidP="00031B22">
      <w:pPr>
        <w:bidi w:val="0"/>
        <w:rPr>
          <w:lang w:val="fr-MA"/>
        </w:rPr>
      </w:pPr>
      <w:r w:rsidRPr="00DA7E99">
        <w:rPr>
          <w:lang w:val="fr-MA"/>
        </w:rPr>
        <w:pict w14:anchorId="13A37605">
          <v:rect id="_x0000_i1073" style="width:0;height:1.5pt" o:hralign="center" o:hrstd="t" o:hrnoshade="t" o:hr="t" fillcolor="gray" stroked="f"/>
        </w:pict>
      </w:r>
    </w:p>
    <w:p w14:paraId="627FB3F2" w14:textId="77777777" w:rsidR="00DA7E99" w:rsidRPr="00DA7E99" w:rsidRDefault="00DA7E99" w:rsidP="00031B22">
      <w:pPr>
        <w:bidi w:val="0"/>
        <w:rPr>
          <w:b/>
          <w:bCs/>
        </w:rPr>
      </w:pPr>
      <w:r w:rsidRPr="00DA7E99">
        <w:rPr>
          <w:b/>
          <w:bCs/>
        </w:rPr>
        <w:t>Chapter IV: The Law of Three: Managing Finality</w:t>
      </w:r>
    </w:p>
    <w:p w14:paraId="58272534" w14:textId="77777777" w:rsidR="00DA7E99" w:rsidRPr="00DA7E99" w:rsidRDefault="00DA7E99" w:rsidP="00031B22">
      <w:pPr>
        <w:bidi w:val="0"/>
        <w:rPr>
          <w:lang w:val="fr-MA"/>
        </w:rPr>
      </w:pPr>
      <w:r w:rsidRPr="00DA7E99">
        <w:rPr>
          <w:b/>
          <w:bCs/>
          <w:rtl/>
          <w:lang w:val="fr-MA" w:bidi="ar-SA"/>
        </w:rPr>
        <w:t>فصل قانون الثلاث: إدارة النهايات</w:t>
      </w:r>
    </w:p>
    <w:p w14:paraId="70CB1102" w14:textId="77777777" w:rsidR="00DA7E99" w:rsidRPr="00DA7E99" w:rsidRDefault="00DA7E99" w:rsidP="00031B22">
      <w:pPr>
        <w:bidi w:val="0"/>
      </w:pPr>
      <w:r w:rsidRPr="00DA7E99">
        <w:rPr>
          <w:b/>
          <w:bCs/>
        </w:rPr>
        <w:t>The Evolutionary Path:</w:t>
      </w:r>
      <w:r w:rsidRPr="00DA7E99">
        <w:t xml:space="preserve"> The book explains why Divorce is granted "twice." These are "Revision Loops" meant to allow the system (the marriage) to </w:t>
      </w:r>
      <w:proofErr w:type="gramStart"/>
      <w:r w:rsidRPr="00DA7E99">
        <w:t>self</w:t>
      </w:r>
      <w:proofErr w:type="gramEnd"/>
      <w:r w:rsidRPr="00DA7E99">
        <w:t>-correct.</w:t>
      </w:r>
    </w:p>
    <w:p w14:paraId="395860C1" w14:textId="77777777" w:rsidR="00DA7E99" w:rsidRPr="00DA7E99" w:rsidRDefault="00DA7E99" w:rsidP="00031B22">
      <w:pPr>
        <w:bidi w:val="0"/>
      </w:pPr>
      <w:r w:rsidRPr="00DA7E99">
        <w:rPr>
          <w:b/>
          <w:bCs/>
        </w:rPr>
        <w:t>The Third Divorce (The Point of No Return):</w:t>
      </w:r>
      <w:r w:rsidRPr="00DA7E99">
        <w:t xml:space="preserve"> This is not a punishment, but a recognition of "Functional Failure."</w:t>
      </w:r>
    </w:p>
    <w:p w14:paraId="0E849CAA" w14:textId="77777777" w:rsidR="00DA7E99" w:rsidRPr="00DA7E99" w:rsidRDefault="00DA7E99" w:rsidP="00031B22">
      <w:pPr>
        <w:bidi w:val="0"/>
      </w:pPr>
      <w:r w:rsidRPr="00DA7E99">
        <w:rPr>
          <w:b/>
          <w:bCs/>
        </w:rPr>
        <w:t>The "New Husband" Condition:</w:t>
      </w:r>
      <w:r w:rsidRPr="00DA7E99">
        <w:t xml:space="preserve"> This chapter provides a groundbreaking critique of the "Muhallil" (legal loophole). It argues that for a couple to return after a final divorce, the woman must undergo a </w:t>
      </w:r>
      <w:r w:rsidRPr="00DA7E99">
        <w:rPr>
          <w:i/>
          <w:iCs/>
        </w:rPr>
        <w:t>genuine</w:t>
      </w:r>
      <w:r w:rsidRPr="00DA7E99">
        <w:t xml:space="preserve"> and </w:t>
      </w:r>
      <w:r w:rsidRPr="00DA7E99">
        <w:rPr>
          <w:i/>
          <w:iCs/>
        </w:rPr>
        <w:t>complete</w:t>
      </w:r>
      <w:r w:rsidRPr="00DA7E99">
        <w:t xml:space="preserve"> new existential experience (a new marriage), proving that the original partnership is truly the best fit, rather than using a deceptive legal trick.</w:t>
      </w:r>
    </w:p>
    <w:p w14:paraId="107AE35A" w14:textId="77777777" w:rsidR="00DA7E99" w:rsidRPr="00DA7E99" w:rsidRDefault="00DA7E99" w:rsidP="00031B22">
      <w:pPr>
        <w:bidi w:val="0"/>
        <w:rPr>
          <w:lang w:val="fr-MA"/>
        </w:rPr>
      </w:pPr>
      <w:r w:rsidRPr="00DA7E99">
        <w:rPr>
          <w:lang w:val="fr-MA"/>
        </w:rPr>
        <w:pict w14:anchorId="00F34CCE">
          <v:rect id="_x0000_i1074" style="width:0;height:1.5pt" o:hralign="center" o:hrstd="t" o:hrnoshade="t" o:hr="t" fillcolor="gray" stroked="f"/>
        </w:pict>
      </w:r>
    </w:p>
    <w:p w14:paraId="5570B302" w14:textId="77777777" w:rsidR="00DA7E99" w:rsidRPr="00DA7E99" w:rsidRDefault="00DA7E99" w:rsidP="00031B22">
      <w:pPr>
        <w:bidi w:val="0"/>
        <w:rPr>
          <w:b/>
          <w:bCs/>
        </w:rPr>
      </w:pPr>
      <w:r w:rsidRPr="00DA7E99">
        <w:rPr>
          <w:b/>
          <w:bCs/>
        </w:rPr>
        <w:t xml:space="preserve">Chapter V: The Ethical Triad – </w:t>
      </w:r>
      <w:proofErr w:type="spellStart"/>
      <w:r w:rsidRPr="00DA7E99">
        <w:rPr>
          <w:b/>
          <w:bCs/>
        </w:rPr>
        <w:t>Ma’ruf</w:t>
      </w:r>
      <w:proofErr w:type="spellEnd"/>
      <w:r w:rsidRPr="00DA7E99">
        <w:rPr>
          <w:b/>
          <w:bCs/>
        </w:rPr>
        <w:t>, Adl, and Ihsan</w:t>
      </w:r>
    </w:p>
    <w:p w14:paraId="5F904039" w14:textId="77777777" w:rsidR="00DA7E99" w:rsidRPr="00DA7E99" w:rsidRDefault="00DA7E99" w:rsidP="00031B22">
      <w:pPr>
        <w:bidi w:val="0"/>
        <w:rPr>
          <w:lang w:val="fr-MA"/>
        </w:rPr>
      </w:pPr>
      <w:r w:rsidRPr="00DA7E99">
        <w:rPr>
          <w:b/>
          <w:bCs/>
          <w:rtl/>
          <w:lang w:val="fr-MA" w:bidi="ar-SA"/>
        </w:rPr>
        <w:t>فصل الثلاثية الأخلاقية: المعروف، العدل، والإحسان</w:t>
      </w:r>
    </w:p>
    <w:p w14:paraId="3BFCA525" w14:textId="77777777" w:rsidR="00DA7E99" w:rsidRPr="00DA7E99" w:rsidRDefault="00DA7E99" w:rsidP="00031B22">
      <w:pPr>
        <w:bidi w:val="0"/>
      </w:pPr>
      <w:r w:rsidRPr="00DA7E99">
        <w:rPr>
          <w:b/>
          <w:bCs/>
        </w:rPr>
        <w:t>The Safety Net (</w:t>
      </w:r>
      <w:proofErr w:type="spellStart"/>
      <w:r w:rsidRPr="00DA7E99">
        <w:rPr>
          <w:b/>
          <w:bCs/>
        </w:rPr>
        <w:t>Ma'ruf</w:t>
      </w:r>
      <w:proofErr w:type="spellEnd"/>
      <w:r w:rsidRPr="00DA7E99">
        <w:rPr>
          <w:b/>
          <w:bCs/>
        </w:rPr>
        <w:t>):</w:t>
      </w:r>
      <w:r w:rsidRPr="00DA7E99">
        <w:t xml:space="preserve"> Acting according to the "Known </w:t>
      </w:r>
      <w:proofErr w:type="gramStart"/>
      <w:r w:rsidRPr="00DA7E99">
        <w:t>Good"—</w:t>
      </w:r>
      <w:proofErr w:type="gramEnd"/>
      <w:r w:rsidRPr="00DA7E99">
        <w:t>social norms that prevent harm.</w:t>
      </w:r>
    </w:p>
    <w:p w14:paraId="66585F7F" w14:textId="77777777" w:rsidR="00DA7E99" w:rsidRPr="00DA7E99" w:rsidRDefault="00DA7E99" w:rsidP="00031B22">
      <w:pPr>
        <w:bidi w:val="0"/>
      </w:pPr>
      <w:r w:rsidRPr="00DA7E99">
        <w:rPr>
          <w:b/>
          <w:bCs/>
        </w:rPr>
        <w:t>The Foundation (Adl):</w:t>
      </w:r>
      <w:r w:rsidRPr="00DA7E99">
        <w:t xml:space="preserve"> Ensuring all material and legal rights are fulfilled.</w:t>
      </w:r>
    </w:p>
    <w:p w14:paraId="675469EB" w14:textId="77777777" w:rsidR="00DA7E99" w:rsidRPr="00DA7E99" w:rsidRDefault="00DA7E99" w:rsidP="00031B22">
      <w:pPr>
        <w:bidi w:val="0"/>
      </w:pPr>
      <w:r w:rsidRPr="00DA7E99">
        <w:rPr>
          <w:b/>
          <w:bCs/>
        </w:rPr>
        <w:t>The Existential Peak (Ihsan):</w:t>
      </w:r>
      <w:r w:rsidRPr="00DA7E99">
        <w:t xml:space="preserve"> This is the </w:t>
      </w:r>
      <w:proofErr w:type="gramStart"/>
      <w:r w:rsidRPr="00DA7E99">
        <w:t>ultimate goal</w:t>
      </w:r>
      <w:proofErr w:type="gramEnd"/>
      <w:r w:rsidRPr="00DA7E99">
        <w:t xml:space="preserve"> of the Quranic protocol. </w:t>
      </w:r>
      <w:r w:rsidRPr="00DA7E99">
        <w:rPr>
          <w:i/>
          <w:iCs/>
        </w:rPr>
        <w:t>Ihsan</w:t>
      </w:r>
      <w:r w:rsidRPr="00DA7E99">
        <w:t xml:space="preserve"> (Excellence) means parting with such grace and generosity that the relationship ends without leaving "existential scars" on the individuals or the community.</w:t>
      </w:r>
    </w:p>
    <w:p w14:paraId="2C7053F5" w14:textId="77777777" w:rsidR="00DA7E99" w:rsidRPr="00DA7E99" w:rsidRDefault="00DA7E99" w:rsidP="00031B22">
      <w:pPr>
        <w:bidi w:val="0"/>
        <w:rPr>
          <w:lang w:val="fr-MA"/>
        </w:rPr>
      </w:pPr>
      <w:r w:rsidRPr="00DA7E99">
        <w:rPr>
          <w:lang w:val="fr-MA"/>
        </w:rPr>
        <w:pict w14:anchorId="10D61AAF">
          <v:rect id="_x0000_i1075" style="width:0;height:1.5pt" o:hralign="center" o:hrstd="t" o:hrnoshade="t" o:hr="t" fillcolor="gray" stroked="f"/>
        </w:pict>
      </w:r>
    </w:p>
    <w:p w14:paraId="6C51B3F2" w14:textId="77777777" w:rsidR="00DA7E99" w:rsidRPr="00DA7E99" w:rsidRDefault="00DA7E99" w:rsidP="00031B22">
      <w:pPr>
        <w:bidi w:val="0"/>
        <w:rPr>
          <w:b/>
          <w:bCs/>
        </w:rPr>
      </w:pPr>
      <w:r w:rsidRPr="00DA7E99">
        <w:rPr>
          <w:b/>
          <w:bCs/>
        </w:rPr>
        <w:t>Chapter VI: Global Implications – The Universal Law of Endings</w:t>
      </w:r>
    </w:p>
    <w:p w14:paraId="157131DE" w14:textId="77777777" w:rsidR="00DA7E99" w:rsidRPr="00DA7E99" w:rsidRDefault="00DA7E99" w:rsidP="00031B22">
      <w:pPr>
        <w:bidi w:val="0"/>
        <w:rPr>
          <w:lang w:val="fr-MA"/>
        </w:rPr>
      </w:pPr>
      <w:r w:rsidRPr="00DA7E99">
        <w:rPr>
          <w:b/>
          <w:bCs/>
          <w:rtl/>
          <w:lang w:val="fr-MA" w:bidi="ar-SA"/>
        </w:rPr>
        <w:t>فصل الآفاق العالمية: القانون الكوني للنهايات</w:t>
      </w:r>
    </w:p>
    <w:p w14:paraId="3292DB4E" w14:textId="77777777" w:rsidR="00DA7E99" w:rsidRPr="00DA7E99" w:rsidRDefault="00DA7E99" w:rsidP="00031B22">
      <w:pPr>
        <w:bidi w:val="0"/>
      </w:pPr>
      <w:r w:rsidRPr="00DA7E99">
        <w:rPr>
          <w:b/>
          <w:bCs/>
        </w:rPr>
        <w:t>Beyond the Family:</w:t>
      </w:r>
      <w:r w:rsidRPr="00DA7E99">
        <w:t xml:space="preserve"> This chapter expands the Quranic logic of Divorce to other fields:</w:t>
      </w:r>
    </w:p>
    <w:p w14:paraId="46F40804" w14:textId="77777777" w:rsidR="00DA7E99" w:rsidRPr="00DA7E99" w:rsidRDefault="00DA7E99" w:rsidP="00031B22">
      <w:pPr>
        <w:bidi w:val="0"/>
      </w:pPr>
      <w:r w:rsidRPr="00DA7E99">
        <w:rPr>
          <w:b/>
          <w:bCs/>
        </w:rPr>
        <w:t>In Business:</w:t>
      </w:r>
      <w:r w:rsidRPr="00DA7E99">
        <w:t xml:space="preserve"> How to dissolve partnerships with "Ihsan."</w:t>
      </w:r>
    </w:p>
    <w:p w14:paraId="1AE462A3" w14:textId="77777777" w:rsidR="00DA7E99" w:rsidRPr="00DA7E99" w:rsidRDefault="00DA7E99" w:rsidP="00031B22">
      <w:pPr>
        <w:bidi w:val="0"/>
      </w:pPr>
      <w:r w:rsidRPr="00DA7E99">
        <w:rPr>
          <w:b/>
          <w:bCs/>
        </w:rPr>
        <w:t>In Knowledge:</w:t>
      </w:r>
      <w:r w:rsidRPr="00DA7E99">
        <w:t xml:space="preserve"> How to "divorce" outdated paradigms to embrace new truths.</w:t>
      </w:r>
    </w:p>
    <w:p w14:paraId="46A8D13E" w14:textId="77777777" w:rsidR="00DA7E99" w:rsidRPr="00DA7E99" w:rsidRDefault="00DA7E99" w:rsidP="00031B22">
      <w:pPr>
        <w:bidi w:val="0"/>
      </w:pPr>
      <w:r w:rsidRPr="00DA7E99">
        <w:rPr>
          <w:b/>
          <w:bCs/>
        </w:rPr>
        <w:t>Conclusion:</w:t>
      </w:r>
      <w:r w:rsidRPr="00DA7E99">
        <w:t xml:space="preserve"> The Quranic "Talaq" is a manual for </w:t>
      </w:r>
      <w:r w:rsidRPr="00DA7E99">
        <w:rPr>
          <w:b/>
          <w:bCs/>
        </w:rPr>
        <w:t>Humanizing the Finale</w:t>
      </w:r>
      <w:r w:rsidRPr="00DA7E99">
        <w:t>, ensuring that every end is a dignified gateway to a new beginning.</w:t>
      </w:r>
    </w:p>
    <w:p w14:paraId="5570230B" w14:textId="77777777" w:rsidR="00DA7E99" w:rsidRPr="00DA7E99" w:rsidRDefault="00DA7E99" w:rsidP="00031B22">
      <w:pPr>
        <w:bidi w:val="0"/>
        <w:rPr>
          <w:lang w:val="fr-MA"/>
        </w:rPr>
      </w:pPr>
      <w:r w:rsidRPr="00DA7E99">
        <w:rPr>
          <w:lang w:val="fr-MA"/>
        </w:rPr>
        <w:pict w14:anchorId="00CA66A0">
          <v:rect id="_x0000_i1076" style="width:0;height:1.5pt" o:hralign="center" o:hrstd="t" o:hrnoshade="t" o:hr="t" fillcolor="gray" stroked="f"/>
        </w:pict>
      </w:r>
    </w:p>
    <w:p w14:paraId="49FD4FF0" w14:textId="77777777" w:rsidR="00DA7E99" w:rsidRPr="00DA7E99" w:rsidRDefault="00DA7E99" w:rsidP="00031B22">
      <w:pPr>
        <w:bidi w:val="0"/>
        <w:rPr>
          <w:b/>
          <w:bCs/>
          <w:lang w:val="fr-MA"/>
        </w:rPr>
      </w:pPr>
      <w:r w:rsidRPr="00DA7E99">
        <w:rPr>
          <w:b/>
          <w:bCs/>
          <w:rtl/>
          <w:lang w:val="fr-MA" w:bidi="ar-SA"/>
        </w:rPr>
        <w:lastRenderedPageBreak/>
        <w:t>خاتمة الترجمة المعنوية</w:t>
      </w:r>
      <w:r w:rsidRPr="00DA7E99">
        <w:rPr>
          <w:b/>
          <w:bCs/>
          <w:lang w:val="fr-MA"/>
        </w:rPr>
        <w:t xml:space="preserve"> (Conclusion of the Adaptation)</w:t>
      </w:r>
    </w:p>
    <w:p w14:paraId="15F07618" w14:textId="77777777" w:rsidR="00DA7E99" w:rsidRPr="00DA7E99" w:rsidRDefault="00DA7E99" w:rsidP="00031B22">
      <w:pPr>
        <w:bidi w:val="0"/>
      </w:pPr>
      <w:r w:rsidRPr="00DA7E99">
        <w:rPr>
          <w:lang w:val="fr-MA"/>
        </w:rPr>
        <w:t xml:space="preserve">"This book </w:t>
      </w:r>
      <w:proofErr w:type="spellStart"/>
      <w:r w:rsidRPr="00DA7E99">
        <w:rPr>
          <w:lang w:val="fr-MA"/>
        </w:rPr>
        <w:t>concludes</w:t>
      </w:r>
      <w:proofErr w:type="spellEnd"/>
      <w:r w:rsidRPr="00DA7E99">
        <w:rPr>
          <w:lang w:val="fr-MA"/>
        </w:rPr>
        <w:t xml:space="preserve"> </w:t>
      </w:r>
      <w:proofErr w:type="spellStart"/>
      <w:r w:rsidRPr="00DA7E99">
        <w:rPr>
          <w:lang w:val="fr-MA"/>
        </w:rPr>
        <w:t>that</w:t>
      </w:r>
      <w:proofErr w:type="spellEnd"/>
      <w:r w:rsidRPr="00DA7E99">
        <w:rPr>
          <w:lang w:val="fr-MA"/>
        </w:rPr>
        <w:t xml:space="preserve"> Divorce in the Quran </w:t>
      </w:r>
      <w:proofErr w:type="spellStart"/>
      <w:r w:rsidRPr="00DA7E99">
        <w:rPr>
          <w:lang w:val="fr-MA"/>
        </w:rPr>
        <w:t>is</w:t>
      </w:r>
      <w:proofErr w:type="spellEnd"/>
      <w:r w:rsidRPr="00DA7E99">
        <w:rPr>
          <w:lang w:val="fr-MA"/>
        </w:rPr>
        <w:t xml:space="preserve"> not a </w:t>
      </w:r>
      <w:proofErr w:type="spellStart"/>
      <w:r w:rsidRPr="00DA7E99">
        <w:rPr>
          <w:lang w:val="fr-MA"/>
        </w:rPr>
        <w:t>sign</w:t>
      </w:r>
      <w:proofErr w:type="spellEnd"/>
      <w:r w:rsidRPr="00DA7E99">
        <w:rPr>
          <w:lang w:val="fr-MA"/>
        </w:rPr>
        <w:t xml:space="preserve"> of </w:t>
      </w:r>
      <w:proofErr w:type="spellStart"/>
      <w:r w:rsidRPr="00DA7E99">
        <w:rPr>
          <w:lang w:val="fr-MA"/>
        </w:rPr>
        <w:t>failure</w:t>
      </w:r>
      <w:proofErr w:type="spellEnd"/>
      <w:r w:rsidRPr="00DA7E99">
        <w:rPr>
          <w:lang w:val="fr-MA"/>
        </w:rPr>
        <w:t xml:space="preserve">, but a </w:t>
      </w:r>
      <w:proofErr w:type="spellStart"/>
      <w:r w:rsidRPr="00DA7E99">
        <w:rPr>
          <w:lang w:val="fr-MA"/>
        </w:rPr>
        <w:t>mechanism</w:t>
      </w:r>
      <w:proofErr w:type="spellEnd"/>
      <w:r w:rsidRPr="00DA7E99">
        <w:rPr>
          <w:lang w:val="fr-MA"/>
        </w:rPr>
        <w:t xml:space="preserve"> of </w:t>
      </w:r>
      <w:proofErr w:type="spellStart"/>
      <w:r w:rsidRPr="00DA7E99">
        <w:rPr>
          <w:lang w:val="fr-MA"/>
        </w:rPr>
        <w:t>mercy</w:t>
      </w:r>
      <w:proofErr w:type="spellEnd"/>
      <w:r w:rsidRPr="00DA7E99">
        <w:rPr>
          <w:lang w:val="fr-MA"/>
        </w:rPr>
        <w:t xml:space="preserve">. </w:t>
      </w:r>
      <w:r w:rsidRPr="00DA7E99">
        <w:t>It provides a structured path to restore balance to the human soul and society, ensuring that the 'Covenant of Marriage' is either maintained with honor or released with excellence."</w:t>
      </w:r>
    </w:p>
    <w:p w14:paraId="3F84432C" w14:textId="77777777" w:rsidR="00DA7E99" w:rsidRPr="00DA7E99" w:rsidRDefault="00DA7E99" w:rsidP="00031B22">
      <w:pPr>
        <w:bidi w:val="0"/>
        <w:rPr>
          <w:lang w:val="fr-MA"/>
        </w:rPr>
      </w:pPr>
    </w:p>
    <w:sectPr w:rsidR="00DA7E99" w:rsidRPr="00DA7E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628F"/>
    <w:multiLevelType w:val="multilevel"/>
    <w:tmpl w:val="9910A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0F4F5C"/>
    <w:multiLevelType w:val="multilevel"/>
    <w:tmpl w:val="907EA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09175A"/>
    <w:multiLevelType w:val="multilevel"/>
    <w:tmpl w:val="05BA27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E0FD5"/>
    <w:multiLevelType w:val="multilevel"/>
    <w:tmpl w:val="1424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26E03"/>
    <w:multiLevelType w:val="multilevel"/>
    <w:tmpl w:val="5588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0D7C53"/>
    <w:multiLevelType w:val="multilevel"/>
    <w:tmpl w:val="79C84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6A0D40"/>
    <w:multiLevelType w:val="multilevel"/>
    <w:tmpl w:val="F3DAB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806A8E"/>
    <w:multiLevelType w:val="multilevel"/>
    <w:tmpl w:val="1904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CA0951"/>
    <w:multiLevelType w:val="multilevel"/>
    <w:tmpl w:val="34DEB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8E0527"/>
    <w:multiLevelType w:val="multilevel"/>
    <w:tmpl w:val="D586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685E5C"/>
    <w:multiLevelType w:val="multilevel"/>
    <w:tmpl w:val="4D80A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4B359B"/>
    <w:multiLevelType w:val="multilevel"/>
    <w:tmpl w:val="838E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AD6051"/>
    <w:multiLevelType w:val="multilevel"/>
    <w:tmpl w:val="901E6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0175A1"/>
    <w:multiLevelType w:val="multilevel"/>
    <w:tmpl w:val="E0B0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99240">
    <w:abstractNumId w:val="10"/>
  </w:num>
  <w:num w:numId="2" w16cid:durableId="2028603674">
    <w:abstractNumId w:val="1"/>
  </w:num>
  <w:num w:numId="3" w16cid:durableId="1045325686">
    <w:abstractNumId w:val="7"/>
  </w:num>
  <w:num w:numId="4" w16cid:durableId="798691507">
    <w:abstractNumId w:val="8"/>
  </w:num>
  <w:num w:numId="5" w16cid:durableId="1229343931">
    <w:abstractNumId w:val="11"/>
  </w:num>
  <w:num w:numId="6" w16cid:durableId="2138136961">
    <w:abstractNumId w:val="13"/>
  </w:num>
  <w:num w:numId="7" w16cid:durableId="1217165756">
    <w:abstractNumId w:val="6"/>
  </w:num>
  <w:num w:numId="8" w16cid:durableId="698235615">
    <w:abstractNumId w:val="2"/>
  </w:num>
  <w:num w:numId="9" w16cid:durableId="1330064655">
    <w:abstractNumId w:val="3"/>
  </w:num>
  <w:num w:numId="10" w16cid:durableId="1997294528">
    <w:abstractNumId w:val="12"/>
  </w:num>
  <w:num w:numId="11" w16cid:durableId="621691662">
    <w:abstractNumId w:val="9"/>
  </w:num>
  <w:num w:numId="12" w16cid:durableId="1551071348">
    <w:abstractNumId w:val="4"/>
  </w:num>
  <w:num w:numId="13" w16cid:durableId="685792679">
    <w:abstractNumId w:val="5"/>
  </w:num>
  <w:num w:numId="14" w16cid:durableId="1048069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E99"/>
    <w:rsid w:val="00031B22"/>
    <w:rsid w:val="0040183E"/>
    <w:rsid w:val="00873957"/>
    <w:rsid w:val="00974D3F"/>
    <w:rsid w:val="009B2128"/>
    <w:rsid w:val="00A91FF3"/>
    <w:rsid w:val="00CD4D52"/>
    <w:rsid w:val="00CE7539"/>
    <w:rsid w:val="00DA7E99"/>
    <w:rsid w:val="00F95222"/>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88492"/>
  <w15:chartTrackingRefBased/>
  <w15:docId w15:val="{85F93325-E902-4EDF-90C0-3CDA35B32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D52"/>
    <w:pPr>
      <w:bidi/>
      <w:spacing w:before="120"/>
    </w:pPr>
    <w:rPr>
      <w:lang w:val="en-US" w:bidi="ar-MA"/>
    </w:rPr>
  </w:style>
  <w:style w:type="paragraph" w:styleId="Titre1">
    <w:name w:val="heading 1"/>
    <w:basedOn w:val="Normal"/>
    <w:next w:val="Normal"/>
    <w:link w:val="Titre1Car"/>
    <w:uiPriority w:val="9"/>
    <w:qFormat/>
    <w:rsid w:val="00DA7E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A7E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DA7E9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A7E9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A7E9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A7E9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A7E9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A7E99"/>
    <w:pPr>
      <w:keepNext/>
      <w:keepLines/>
      <w:spacing w:before="0"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A7E99"/>
    <w:pPr>
      <w:keepNext/>
      <w:keepLines/>
      <w:spacing w:before="0"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A7E99"/>
    <w:rPr>
      <w:rFonts w:asciiTheme="majorHAnsi" w:eastAsiaTheme="majorEastAsia" w:hAnsiTheme="majorHAnsi" w:cstheme="majorBidi"/>
      <w:color w:val="0F4761" w:themeColor="accent1" w:themeShade="BF"/>
      <w:sz w:val="40"/>
      <w:szCs w:val="40"/>
      <w:lang w:val="en-US" w:bidi="ar-MA"/>
    </w:rPr>
  </w:style>
  <w:style w:type="character" w:customStyle="1" w:styleId="Titre2Car">
    <w:name w:val="Titre 2 Car"/>
    <w:basedOn w:val="Policepardfaut"/>
    <w:link w:val="Titre2"/>
    <w:uiPriority w:val="9"/>
    <w:rsid w:val="00DA7E99"/>
    <w:rPr>
      <w:rFonts w:asciiTheme="majorHAnsi" w:eastAsiaTheme="majorEastAsia" w:hAnsiTheme="majorHAnsi" w:cstheme="majorBidi"/>
      <w:color w:val="0F4761" w:themeColor="accent1" w:themeShade="BF"/>
      <w:sz w:val="32"/>
      <w:szCs w:val="32"/>
      <w:lang w:val="en-US" w:bidi="ar-MA"/>
    </w:rPr>
  </w:style>
  <w:style w:type="character" w:customStyle="1" w:styleId="Titre3Car">
    <w:name w:val="Titre 3 Car"/>
    <w:basedOn w:val="Policepardfaut"/>
    <w:link w:val="Titre3"/>
    <w:uiPriority w:val="9"/>
    <w:rsid w:val="00DA7E99"/>
    <w:rPr>
      <w:rFonts w:eastAsiaTheme="majorEastAsia" w:cstheme="majorBidi"/>
      <w:color w:val="0F4761" w:themeColor="accent1" w:themeShade="BF"/>
      <w:sz w:val="28"/>
      <w:szCs w:val="28"/>
      <w:lang w:val="en-US" w:bidi="ar-MA"/>
    </w:rPr>
  </w:style>
  <w:style w:type="character" w:customStyle="1" w:styleId="Titre4Car">
    <w:name w:val="Titre 4 Car"/>
    <w:basedOn w:val="Policepardfaut"/>
    <w:link w:val="Titre4"/>
    <w:uiPriority w:val="9"/>
    <w:semiHidden/>
    <w:rsid w:val="00DA7E99"/>
    <w:rPr>
      <w:rFonts w:eastAsiaTheme="majorEastAsia" w:cstheme="majorBidi"/>
      <w:i/>
      <w:iCs/>
      <w:color w:val="0F4761" w:themeColor="accent1" w:themeShade="BF"/>
      <w:lang w:val="en-US" w:bidi="ar-MA"/>
    </w:rPr>
  </w:style>
  <w:style w:type="character" w:customStyle="1" w:styleId="Titre5Car">
    <w:name w:val="Titre 5 Car"/>
    <w:basedOn w:val="Policepardfaut"/>
    <w:link w:val="Titre5"/>
    <w:uiPriority w:val="9"/>
    <w:semiHidden/>
    <w:rsid w:val="00DA7E99"/>
    <w:rPr>
      <w:rFonts w:eastAsiaTheme="majorEastAsia" w:cstheme="majorBidi"/>
      <w:color w:val="0F4761" w:themeColor="accent1" w:themeShade="BF"/>
      <w:lang w:val="en-US" w:bidi="ar-MA"/>
    </w:rPr>
  </w:style>
  <w:style w:type="character" w:customStyle="1" w:styleId="Titre6Car">
    <w:name w:val="Titre 6 Car"/>
    <w:basedOn w:val="Policepardfaut"/>
    <w:link w:val="Titre6"/>
    <w:uiPriority w:val="9"/>
    <w:semiHidden/>
    <w:rsid w:val="00DA7E99"/>
    <w:rPr>
      <w:rFonts w:eastAsiaTheme="majorEastAsia" w:cstheme="majorBidi"/>
      <w:i/>
      <w:iCs/>
      <w:color w:val="595959" w:themeColor="text1" w:themeTint="A6"/>
      <w:lang w:val="en-US" w:bidi="ar-MA"/>
    </w:rPr>
  </w:style>
  <w:style w:type="character" w:customStyle="1" w:styleId="Titre7Car">
    <w:name w:val="Titre 7 Car"/>
    <w:basedOn w:val="Policepardfaut"/>
    <w:link w:val="Titre7"/>
    <w:uiPriority w:val="9"/>
    <w:semiHidden/>
    <w:rsid w:val="00DA7E99"/>
    <w:rPr>
      <w:rFonts w:eastAsiaTheme="majorEastAsia" w:cstheme="majorBidi"/>
      <w:color w:val="595959" w:themeColor="text1" w:themeTint="A6"/>
      <w:lang w:val="en-US" w:bidi="ar-MA"/>
    </w:rPr>
  </w:style>
  <w:style w:type="character" w:customStyle="1" w:styleId="Titre8Car">
    <w:name w:val="Titre 8 Car"/>
    <w:basedOn w:val="Policepardfaut"/>
    <w:link w:val="Titre8"/>
    <w:uiPriority w:val="9"/>
    <w:semiHidden/>
    <w:rsid w:val="00DA7E99"/>
    <w:rPr>
      <w:rFonts w:eastAsiaTheme="majorEastAsia" w:cstheme="majorBidi"/>
      <w:i/>
      <w:iCs/>
      <w:color w:val="272727" w:themeColor="text1" w:themeTint="D8"/>
      <w:lang w:val="en-US" w:bidi="ar-MA"/>
    </w:rPr>
  </w:style>
  <w:style w:type="character" w:customStyle="1" w:styleId="Titre9Car">
    <w:name w:val="Titre 9 Car"/>
    <w:basedOn w:val="Policepardfaut"/>
    <w:link w:val="Titre9"/>
    <w:uiPriority w:val="9"/>
    <w:semiHidden/>
    <w:rsid w:val="00DA7E99"/>
    <w:rPr>
      <w:rFonts w:eastAsiaTheme="majorEastAsia" w:cstheme="majorBidi"/>
      <w:color w:val="272727" w:themeColor="text1" w:themeTint="D8"/>
      <w:lang w:val="en-US" w:bidi="ar-MA"/>
    </w:rPr>
  </w:style>
  <w:style w:type="paragraph" w:styleId="Titre">
    <w:name w:val="Title"/>
    <w:basedOn w:val="Normal"/>
    <w:next w:val="Normal"/>
    <w:link w:val="TitreCar"/>
    <w:uiPriority w:val="10"/>
    <w:qFormat/>
    <w:rsid w:val="00DA7E9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A7E99"/>
    <w:rPr>
      <w:rFonts w:asciiTheme="majorHAnsi" w:eastAsiaTheme="majorEastAsia" w:hAnsiTheme="majorHAnsi" w:cstheme="majorBidi"/>
      <w:spacing w:val="-10"/>
      <w:kern w:val="28"/>
      <w:sz w:val="56"/>
      <w:szCs w:val="56"/>
      <w:lang w:val="en-US" w:bidi="ar-MA"/>
    </w:rPr>
  </w:style>
  <w:style w:type="paragraph" w:styleId="Sous-titre">
    <w:name w:val="Subtitle"/>
    <w:basedOn w:val="Normal"/>
    <w:next w:val="Normal"/>
    <w:link w:val="Sous-titreCar"/>
    <w:uiPriority w:val="11"/>
    <w:qFormat/>
    <w:rsid w:val="00DA7E9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A7E99"/>
    <w:rPr>
      <w:rFonts w:eastAsiaTheme="majorEastAsia" w:cstheme="majorBidi"/>
      <w:color w:val="595959" w:themeColor="text1" w:themeTint="A6"/>
      <w:spacing w:val="15"/>
      <w:sz w:val="28"/>
      <w:szCs w:val="28"/>
      <w:lang w:val="en-US" w:bidi="ar-MA"/>
    </w:rPr>
  </w:style>
  <w:style w:type="paragraph" w:styleId="Citation">
    <w:name w:val="Quote"/>
    <w:basedOn w:val="Normal"/>
    <w:next w:val="Normal"/>
    <w:link w:val="CitationCar"/>
    <w:uiPriority w:val="29"/>
    <w:qFormat/>
    <w:rsid w:val="00DA7E99"/>
    <w:pPr>
      <w:spacing w:before="160"/>
      <w:jc w:val="center"/>
    </w:pPr>
    <w:rPr>
      <w:i/>
      <w:iCs/>
      <w:color w:val="404040" w:themeColor="text1" w:themeTint="BF"/>
    </w:rPr>
  </w:style>
  <w:style w:type="character" w:customStyle="1" w:styleId="CitationCar">
    <w:name w:val="Citation Car"/>
    <w:basedOn w:val="Policepardfaut"/>
    <w:link w:val="Citation"/>
    <w:uiPriority w:val="29"/>
    <w:rsid w:val="00DA7E99"/>
    <w:rPr>
      <w:i/>
      <w:iCs/>
      <w:color w:val="404040" w:themeColor="text1" w:themeTint="BF"/>
      <w:lang w:val="en-US" w:bidi="ar-MA"/>
    </w:rPr>
  </w:style>
  <w:style w:type="paragraph" w:styleId="Paragraphedeliste">
    <w:name w:val="List Paragraph"/>
    <w:basedOn w:val="Normal"/>
    <w:uiPriority w:val="34"/>
    <w:qFormat/>
    <w:rsid w:val="00DA7E99"/>
    <w:pPr>
      <w:ind w:left="720"/>
      <w:contextualSpacing/>
    </w:pPr>
  </w:style>
  <w:style w:type="character" w:styleId="Accentuationintense">
    <w:name w:val="Intense Emphasis"/>
    <w:basedOn w:val="Policepardfaut"/>
    <w:uiPriority w:val="21"/>
    <w:qFormat/>
    <w:rsid w:val="00DA7E99"/>
    <w:rPr>
      <w:i/>
      <w:iCs/>
      <w:color w:val="0F4761" w:themeColor="accent1" w:themeShade="BF"/>
    </w:rPr>
  </w:style>
  <w:style w:type="paragraph" w:styleId="Citationintense">
    <w:name w:val="Intense Quote"/>
    <w:basedOn w:val="Normal"/>
    <w:next w:val="Normal"/>
    <w:link w:val="CitationintenseCar"/>
    <w:uiPriority w:val="30"/>
    <w:qFormat/>
    <w:rsid w:val="00DA7E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A7E99"/>
    <w:rPr>
      <w:i/>
      <w:iCs/>
      <w:color w:val="0F4761" w:themeColor="accent1" w:themeShade="BF"/>
      <w:lang w:val="en-US" w:bidi="ar-MA"/>
    </w:rPr>
  </w:style>
  <w:style w:type="character" w:styleId="Rfrenceintense">
    <w:name w:val="Intense Reference"/>
    <w:basedOn w:val="Policepardfaut"/>
    <w:uiPriority w:val="32"/>
    <w:qFormat/>
    <w:rsid w:val="00DA7E99"/>
    <w:rPr>
      <w:b/>
      <w:bCs/>
      <w:smallCaps/>
      <w:color w:val="0F4761" w:themeColor="accent1" w:themeShade="BF"/>
      <w:spacing w:val="5"/>
    </w:rPr>
  </w:style>
  <w:style w:type="character" w:styleId="Lienhypertexte">
    <w:name w:val="Hyperlink"/>
    <w:basedOn w:val="Policepardfaut"/>
    <w:uiPriority w:val="99"/>
    <w:unhideWhenUsed/>
    <w:rsid w:val="00DA7E99"/>
    <w:rPr>
      <w:color w:val="467886" w:themeColor="hyperlink"/>
      <w:u w:val="single"/>
    </w:rPr>
  </w:style>
  <w:style w:type="character" w:styleId="Mentionnonrsolue">
    <w:name w:val="Unresolved Mention"/>
    <w:basedOn w:val="Policepardfaut"/>
    <w:uiPriority w:val="99"/>
    <w:semiHidden/>
    <w:unhideWhenUsed/>
    <w:rsid w:val="00DA7E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github.com/nasserhabitat/nasser-books" TargetMode="External"/><Relationship Id="rId3" Type="http://schemas.openxmlformats.org/officeDocument/2006/relationships/styles" Target="styles.xml"/><Relationship Id="rId7" Type="http://schemas.openxmlformats.org/officeDocument/2006/relationships/hyperlink" Target="https://nasserhabitat.github.io/nasser-book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3181C3-4FF0-451B-BB2F-A6846F370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21</Pages>
  <Words>4068</Words>
  <Characters>22377</Characters>
  <Application>Microsoft Office Word</Application>
  <DocSecurity>0</DocSecurity>
  <Lines>186</Lines>
  <Paragraphs>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1</cp:revision>
  <dcterms:created xsi:type="dcterms:W3CDTF">2026-05-08T19:21:00Z</dcterms:created>
  <dcterms:modified xsi:type="dcterms:W3CDTF">2026-05-08T19:38:00Z</dcterms:modified>
</cp:coreProperties>
</file>