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B6DC3" w14:textId="77777777" w:rsidR="002D5EB0" w:rsidRPr="00E96724" w:rsidRDefault="007779E3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2BE7E80" w14:textId="77777777" w:rsidR="00E96724" w:rsidRDefault="00E96724" w:rsidP="00E96724"/>
    <w:p w14:paraId="0107BF87" w14:textId="77777777" w:rsidR="00E96724" w:rsidRDefault="00E96724" w:rsidP="00E96724"/>
    <w:p w14:paraId="214B42D6" w14:textId="77777777" w:rsidR="00E96724" w:rsidRDefault="00E96724" w:rsidP="00E96724"/>
    <w:p w14:paraId="5F4FC656" w14:textId="77777777" w:rsidR="00E96724" w:rsidRDefault="00E96724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1278B83C" w14:textId="77777777" w:rsidR="00E96724" w:rsidRDefault="00E96724" w:rsidP="00E96724"/>
    <w:p w14:paraId="3C408FA4" w14:textId="77777777" w:rsidR="00E96724" w:rsidRDefault="00E96724" w:rsidP="00E96724"/>
    <w:p w14:paraId="13D3691D" w14:textId="77777777" w:rsidR="006713D7" w:rsidRDefault="006713D7" w:rsidP="00E9672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 &lt;-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30742B8B" w14:textId="77777777" w:rsidR="006713D7" w:rsidRDefault="006713D7" w:rsidP="00E96724"/>
    <w:p w14:paraId="73B73B33" w14:textId="77777777" w:rsidR="00D303E9" w:rsidRPr="00D303E9" w:rsidRDefault="00D303E9" w:rsidP="00E96724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&lt;- </m:t>
          </m:r>
          <m:func>
            <m:funcPr>
              <m:ctrlPr>
                <w:rPr>
                  <w:rFonts w:ascii="Cambria Math" w:eastAsia="微软雅黑" w:hAnsi="Cambria Math" w:cs="微软雅黑"/>
                </w:rPr>
              </m:ctrlPr>
            </m:funcPr>
            <m:fName>
              <m:r>
                <w:rPr>
                  <w:rFonts w:ascii="Cambria Math" w:eastAsia="微软雅黑" w:hAnsi="Cambria Math" w:cs="微软雅黑"/>
                </w:rPr>
                <m:t>arg</m:t>
              </m:r>
              <m:limLow>
                <m:limLowPr>
                  <m:ctrlPr>
                    <w:rPr>
                      <w:rFonts w:ascii="Cambria Math" w:eastAsia="微软雅黑" w:hAnsi="Cambria Math" w:cs="微软雅黑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max</m:t>
                  </m:r>
                </m:e>
                <m:lim>
                  <m:r>
                    <w:rPr>
                      <w:rFonts w:ascii="Cambria Math" w:eastAsia="微软雅黑" w:hAnsi="Cambria Math" w:cs="微软雅黑" w:hint="eastAsia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 w:cs="微软雅黑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(P(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="微软雅黑" w:hAnsi="Cambria Math" w:cs="微软雅黑"/>
                        </w:rPr>
                        <m:t>,W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57670D36" w14:textId="77777777" w:rsidR="002D5EB0" w:rsidRDefault="002D5EB0" w:rsidP="002D5EB0">
      <w:pPr>
        <w:pStyle w:val="a4"/>
        <w:shd w:val="clear" w:color="auto" w:fill="FFFFFF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14:paraId="2772A9DC" w14:textId="77777777"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>
        <m:r>
          <m:rPr>
            <m:sty m:val="p"/>
          </m:rPr>
          <w:rPr>
            <w:rFonts w:ascii="Cambria Math" w:hAnsi="Cambria Math" w:cs="Helvetica" w:hint="eastAsia"/>
            <w:color w:val="333333"/>
          </w:rPr>
          <m:t>泛化误差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h;</m:t>
            </m:r>
            <m:r>
              <w:rPr>
                <w:rFonts w:ascii="Cambria Math" w:hAnsi="Cambria Math" w:cs="Helvetica"/>
                <w:color w:val="333333"/>
              </w:rPr>
              <m:t>D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</w:rPr>
          <m:t>=</m:t>
        </m:r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w:rPr>
                <w:rFonts w:ascii="Cambria Math" w:hAnsi="Cambria Math" w:cs="Helvetica" w:hint="eastAsia"/>
                <w:color w:val="333333"/>
              </w:rPr>
              <m:t>P</m:t>
            </m:r>
          </m:e>
          <m:sub>
            <m:r>
              <w:rPr>
                <w:rFonts w:ascii="Cambria Math" w:hAnsi="Cambria Math" w:cs="Helvetica"/>
                <w:color w:val="333333"/>
              </w:rPr>
              <m:t>x~D</m:t>
            </m:r>
          </m:sub>
        </m:sSub>
        <m:r>
          <w:rPr>
            <w:rFonts w:ascii="Cambria Math" w:hAnsi="Cambria Math" w:cs="Helvetica"/>
            <w:color w:val="333333"/>
          </w:rPr>
          <m:t>(h(x)≠y)</m:t>
        </m:r>
      </m:oMath>
      <w:r w:rsidR="00EE1BAE">
        <w:rPr>
          <w:rFonts w:ascii="Helvetica" w:hAnsi="Helvetica" w:cs="Helvetica" w:hint="eastAsia"/>
          <w:color w:val="333333"/>
        </w:rPr>
        <w:t>H</w:t>
      </w:r>
    </w:p>
    <w:p w14:paraId="74EB1D35" w14:textId="77777777"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Para>
        <m:oMath>
          <m:r>
            <m:rPr>
              <m:sty m:val="p"/>
            </m:rPr>
            <w:rPr>
              <w:rFonts w:ascii="Cambria Math" w:hAnsi="Cambria Math" w:cs="Helvetica" w:hint="eastAsia"/>
              <w:color w:val="333333"/>
            </w:rPr>
            <m:t>经验误差</m:t>
          </m:r>
          <m:r>
            <m:rPr>
              <m:sty m:val="p"/>
            </m:rPr>
            <w:rPr>
              <w:rFonts w:ascii="Cambria Math" w:hAnsi="Cambria Math" w:cs="Helvetica"/>
              <w:color w:val="333333"/>
            </w:rPr>
            <m:t xml:space="preserve"> </m:t>
          </m:r>
          <m:acc>
            <m:accPr>
              <m:ctrlPr>
                <w:rPr>
                  <w:rFonts w:ascii="Cambria Math" w:hAnsi="Cambria Math" w:cs="Helvetica"/>
                  <w:color w:val="333333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Helvetica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h;</m:t>
              </m:r>
              <m:r>
                <w:rPr>
                  <w:rFonts w:ascii="Cambria Math" w:hAnsi="Cambria Math" w:cs="Helvetica"/>
                  <w:color w:val="333333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333333"/>
            </w:rPr>
            <m:t>=</m:t>
          </m:r>
          <m:f>
            <m:fPr>
              <m:ctrlPr>
                <w:rPr>
                  <w:rFonts w:ascii="Cambria Math" w:hAnsi="Cambria Math" w:cs="Helvetica"/>
                  <w:color w:val="33333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color w:val="333333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(h(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)≠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</m:t>
              </m:r>
            </m:e>
          </m:nary>
        </m:oMath>
      </m:oMathPara>
    </w:p>
    <w:p w14:paraId="7ACC749C" w14:textId="77777777" w:rsidR="002D5EB0" w:rsidRPr="00743A20" w:rsidRDefault="002663A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PAC</m:t>
          </m:r>
          <m:r>
            <m:rPr>
              <m:sty m:val="p"/>
            </m:rPr>
            <w:rPr>
              <w:rFonts w:ascii="Cambria Math" w:hAnsi="Cambria Math" w:hint="eastAsia"/>
            </w:rPr>
            <m:t>可辨识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E(h;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≤∈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=1-δ</m:t>
          </m:r>
        </m:oMath>
      </m:oMathPara>
    </w:p>
    <w:p w14:paraId="10A27657" w14:textId="77777777" w:rsidR="00743A20" w:rsidRPr="00EE1BAE" w:rsidRDefault="00743A2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∈</m:t>
              </m:r>
            </m:den>
          </m:f>
          <m:r>
            <w:rPr>
              <w:rFonts w:ascii="Cambria Math" w:hAnsi="Cambria Math" w:hint="eastAsia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43A2B036" w14:textId="77777777" w:rsidR="00EE1BAE" w:rsidRPr="00D12CBB" w:rsidRDefault="00B4317E"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H</m:t>
              </m:r>
            </m:sub>
            <m:sup/>
            <m:e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m)≤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(</m:t>
                  </m:r>
                  <m:r>
                    <w:rPr>
                      <w:rFonts w:ascii="Cambria Math" w:hAnsi="Cambria Math" w:hint="eastAsia"/>
                    </w:rPr>
                    <m:t>西瓜书</m:t>
                  </m:r>
                  <m:r>
                    <w:rPr>
                      <w:rFonts w:ascii="Cambria Math" w:hAnsi="Cambria Math" w:hint="eastAsia"/>
                    </w:rPr>
                    <m:t>12.24)</m:t>
                  </m:r>
                </m:e>
              </m:nary>
            </m:e>
          </m:nary>
        </m:oMath>
      </m:oMathPara>
    </w:p>
    <w:p w14:paraId="534EE1D4" w14:textId="77777777" w:rsidR="00D12CBB" w:rsidRPr="00D249BB" w:rsidRDefault="00B4317E"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H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e*m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 w:hint="eastAsia"/>
                </w:rPr>
                <m:t>西瓜书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2.28)</m:t>
              </m:r>
            </m:e>
          </m:nary>
        </m:oMath>
      </m:oMathPara>
    </w:p>
    <w:p w14:paraId="143A7688" w14:textId="77777777" w:rsidR="00D249BB" w:rsidRDefault="00D249BB"/>
    <w:p w14:paraId="21E20431" w14:textId="77777777" w:rsidR="00D249BB" w:rsidRPr="00472234" w:rsidRDefault="0047223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LL</m:t>
          </m:r>
          <m:r>
            <m:rPr>
              <m:sty m:val="p"/>
            </m:rP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6C79BE5" w14:textId="77777777" w:rsidR="00472234" w:rsidRDefault="00472234"/>
    <w:p w14:paraId="62B4A70F" w14:textId="5E0C505C" w:rsidR="00472234" w:rsidRPr="0043649E" w:rsidRDefault="00B4317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P(Y=1|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(Y=0|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P(Y=1|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P(Y=1|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BF1A280" w14:textId="71861090" w:rsidR="0043649E" w:rsidRPr="00860FE0" w:rsidRDefault="00116601">
      <m:oMathPara>
        <m:oMath>
          <m:r>
            <m:rPr>
              <m:sty m:val="p"/>
            </m:rPr>
            <w:rPr>
              <w:rFonts w:ascii="Cambria Math" w:hAnsi="Cambria Math"/>
            </w:rPr>
            <m:t>Ent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|y|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14:paraId="2DEF11D5" w14:textId="3F53A798" w:rsidR="00860FE0" w:rsidRPr="00C03778" w:rsidRDefault="00860FE0">
      <m:oMathPara>
        <m:oMath>
          <m:r>
            <m:rPr>
              <m:sty m:val="p"/>
            </m:rPr>
            <w:rPr>
              <w:rFonts w:ascii="Cambria Math" w:hAnsi="Cambria Math"/>
            </w:rPr>
            <m:t>Gain_ratio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Gain(D,α)</m:t>
              </m:r>
            </m:num>
            <m:den>
              <m:r>
                <w:rPr>
                  <w:rFonts w:ascii="Cambria Math" w:hAnsi="Cambria Math"/>
                </w:rPr>
                <m:t>IV(α)</m:t>
              </m:r>
            </m:den>
          </m:f>
        </m:oMath>
      </m:oMathPara>
    </w:p>
    <w:p w14:paraId="02608039" w14:textId="2418DAA6" w:rsidR="00C03778" w:rsidRPr="00576064" w:rsidRDefault="00C03778">
      <m:oMathPara>
        <m:oMath>
          <m:r>
            <m:rPr>
              <m:sty m:val="p"/>
            </m:rPr>
            <w:rPr>
              <w:rFonts w:ascii="Cambria Math" w:hAnsi="Cambria Math"/>
            </w:rPr>
            <m:t>IV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|D|</m:t>
                      </m:r>
                    </m:den>
                  </m:f>
                </m:e>
              </m:func>
            </m:e>
          </m:nary>
        </m:oMath>
      </m:oMathPara>
    </w:p>
    <w:p w14:paraId="3878B7AA" w14:textId="77777777" w:rsidR="00576064" w:rsidRDefault="00576064"/>
    <w:p w14:paraId="0A2AB460" w14:textId="2F27A50A" w:rsidR="00576064" w:rsidRPr="00CE63AD" w:rsidRDefault="007B05F6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|y|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3E35B638" w14:textId="18FB6C5B" w:rsidR="00CE63AD" w:rsidRPr="000756AA" w:rsidRDefault="00AC50F9">
      <w:pPr>
        <w:rPr>
          <w:rFonts w:eastAsia="等线"/>
          <w:b/>
        </w:rPr>
      </w:pPr>
      <m:oMathPara>
        <m:oMath>
          <m:r>
            <m:rPr>
              <m:sty m:val="p"/>
            </m:rPr>
            <w:rPr>
              <w:rFonts w:ascii="Cambria Math" w:eastAsia="等线" w:hAnsi="Cambria Math" w:hint="eastAsia"/>
            </w:rPr>
            <m:t>L</m:t>
          </m:r>
          <m:d>
            <m:dPr>
              <m:ctrlPr>
                <w:rPr>
                  <w:rFonts w:ascii="Cambria Math" w:eastAsia="等线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</w:rPr>
                <m:t>θ</m:t>
              </m:r>
            </m:e>
            <m:e>
              <m:r>
                <m:rPr>
                  <m:sty m:val="bi"/>
                </m:rPr>
                <w:rPr>
                  <w:rFonts w:ascii="Cambria Math" w:eastAsia="等线" w:hAnsi="Cambria Math"/>
                </w:rPr>
                <m:t>X</m:t>
              </m:r>
              <m:ctrlPr>
                <w:rPr>
                  <w:rFonts w:ascii="Cambria Math" w:eastAsia="等线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="等线" w:hAnsi="Cambria Math"/>
            </w:rPr>
            <m:t>=</m:t>
          </m:r>
          <m:r>
            <m:rPr>
              <m:sty m:val="bi"/>
            </m:rPr>
            <w:rPr>
              <w:rFonts w:ascii="Cambria Math" w:eastAsia="等线" w:hAnsi="Cambria Math"/>
            </w:rPr>
            <m:t>P(X=</m:t>
          </m:r>
          <m:acc>
            <m:accPr>
              <m:chr m:val="⃑"/>
              <m:ctrlPr>
                <w:rPr>
                  <w:rFonts w:ascii="Cambria Math" w:eastAsia="等线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等线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等线" w:hAnsi="Cambria Math"/>
            </w:rPr>
            <m:t>|</m:t>
          </m:r>
          <m:sSub>
            <m:sSubPr>
              <m:ctrlPr>
                <w:rPr>
                  <w:rFonts w:ascii="Cambria Math" w:eastAsia="等线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等线" w:hAnsi="Cambria Math"/>
            </w:rPr>
            <m:t>=θ</m:t>
          </m:r>
          <w:bookmarkStart w:id="0" w:name="_GoBack"/>
          <w:bookmarkEnd w:id="0"/>
          <m:r>
            <m:rPr>
              <m:sty m:val="bi"/>
            </m:rPr>
            <w:rPr>
              <w:rFonts w:ascii="Cambria Math" w:eastAsia="等线" w:hAnsi="Cambria Math"/>
            </w:rPr>
            <m:t>)=</m:t>
          </m:r>
          <m:r>
            <m:rPr>
              <m:sty m:val="bi"/>
            </m:rPr>
            <w:rPr>
              <w:rFonts w:ascii="Cambria Math" w:eastAsia="等线" w:hAnsi="Cambria Math"/>
            </w:rPr>
            <m:t>f(X;θ)</m:t>
          </m:r>
        </m:oMath>
      </m:oMathPara>
    </w:p>
    <w:p w14:paraId="3F5A9672" w14:textId="77777777" w:rsidR="000756AA" w:rsidRPr="00AC50F9" w:rsidRDefault="000756AA">
      <w:pPr>
        <w:rPr>
          <w:rFonts w:eastAsia="等线" w:hint="eastAsia"/>
        </w:rPr>
      </w:pPr>
    </w:p>
    <w:p w14:paraId="15D67BAC" w14:textId="77777777" w:rsidR="0071323A" w:rsidRPr="00C156BF" w:rsidRDefault="0071323A"/>
    <w:p w14:paraId="1B3A59FE" w14:textId="77777777" w:rsidR="00C156BF" w:rsidRDefault="00C156BF"/>
    <w:p w14:paraId="289B2ABC" w14:textId="77777777" w:rsidR="00C156BF" w:rsidRPr="00097F62" w:rsidRDefault="00C156BF"/>
    <w:sectPr w:rsidR="00C156BF" w:rsidRPr="0009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5C36E" w14:textId="77777777" w:rsidR="00B4317E" w:rsidRDefault="00B4317E" w:rsidP="0054633C">
      <w:r>
        <w:separator/>
      </w:r>
    </w:p>
  </w:endnote>
  <w:endnote w:type="continuationSeparator" w:id="0">
    <w:p w14:paraId="3D75C56D" w14:textId="77777777" w:rsidR="00B4317E" w:rsidRDefault="00B4317E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23FE5" w14:textId="77777777" w:rsidR="00B4317E" w:rsidRDefault="00B4317E" w:rsidP="0054633C">
      <w:r>
        <w:separator/>
      </w:r>
    </w:p>
  </w:footnote>
  <w:footnote w:type="continuationSeparator" w:id="0">
    <w:p w14:paraId="7129349F" w14:textId="77777777" w:rsidR="00B4317E" w:rsidRDefault="00B4317E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756AA"/>
    <w:rsid w:val="00097139"/>
    <w:rsid w:val="00097F62"/>
    <w:rsid w:val="000A56DA"/>
    <w:rsid w:val="00116601"/>
    <w:rsid w:val="00153BC6"/>
    <w:rsid w:val="001F02A5"/>
    <w:rsid w:val="002663AC"/>
    <w:rsid w:val="002D5EB0"/>
    <w:rsid w:val="003559E3"/>
    <w:rsid w:val="003573A4"/>
    <w:rsid w:val="003D5778"/>
    <w:rsid w:val="0043649E"/>
    <w:rsid w:val="00456D87"/>
    <w:rsid w:val="00472234"/>
    <w:rsid w:val="00485214"/>
    <w:rsid w:val="004D1EAE"/>
    <w:rsid w:val="0054633C"/>
    <w:rsid w:val="00576064"/>
    <w:rsid w:val="0066512E"/>
    <w:rsid w:val="006713D7"/>
    <w:rsid w:val="006D6425"/>
    <w:rsid w:val="0071323A"/>
    <w:rsid w:val="00743A20"/>
    <w:rsid w:val="00776690"/>
    <w:rsid w:val="007779E3"/>
    <w:rsid w:val="007B05F6"/>
    <w:rsid w:val="007C7265"/>
    <w:rsid w:val="00860FE0"/>
    <w:rsid w:val="008E2442"/>
    <w:rsid w:val="009837CB"/>
    <w:rsid w:val="00A12B1F"/>
    <w:rsid w:val="00AC50F9"/>
    <w:rsid w:val="00B4317E"/>
    <w:rsid w:val="00B4797B"/>
    <w:rsid w:val="00B93694"/>
    <w:rsid w:val="00C03778"/>
    <w:rsid w:val="00C156BF"/>
    <w:rsid w:val="00C64B5D"/>
    <w:rsid w:val="00CE63AD"/>
    <w:rsid w:val="00D12CBB"/>
    <w:rsid w:val="00D249BB"/>
    <w:rsid w:val="00D30227"/>
    <w:rsid w:val="00D303E9"/>
    <w:rsid w:val="00D845BC"/>
    <w:rsid w:val="00DC2FE5"/>
    <w:rsid w:val="00E96724"/>
    <w:rsid w:val="00EB21B3"/>
    <w:rsid w:val="00EE1BAE"/>
    <w:rsid w:val="00F15A92"/>
    <w:rsid w:val="00F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D5281"/>
  <w15:chartTrackingRefBased/>
  <w15:docId w15:val="{ED13D8CC-E74E-4671-85D4-B1BAEA0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21</cp:revision>
  <dcterms:created xsi:type="dcterms:W3CDTF">2017-07-22T08:08:00Z</dcterms:created>
  <dcterms:modified xsi:type="dcterms:W3CDTF">2017-08-23T13:48:00Z</dcterms:modified>
</cp:coreProperties>
</file>