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3.png" ContentType="image/png"/>
  <Override PartName="/word/media/rId35.png" ContentType="image/png"/>
  <Override PartName="/word/media/rId31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  <w:r>
        <w:rPr>
          <w:iCs/>
          <w:i/>
        </w:rPr>
        <w:t xml:space="preserve"> </w:t>
      </w:r>
    </w:p>
    <w:p>
      <w:pPr>
        <w:pStyle w:val="Author"/>
      </w:pPr>
      <w:r>
        <w:t xml:space="preserve">Старков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rPr>
          <w:bCs/>
          <w:b/>
        </w:rPr>
        <w:t xml:space="preserve">Цель работы:</w:t>
      </w:r>
      <w:r>
        <w:t xml:space="preserve"> </w:t>
      </w:r>
      <w:r>
        <w:t xml:space="preserve">приобретение практических навыков взаимодействия пользователя с системой по-средством командной строки.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1)Определяем полное имя домашнего каталога</w:t>
      </w:r>
    </w:p>
    <w:p>
      <w:pPr>
        <w:pStyle w:val="CaptionedFigure"/>
      </w:pPr>
      <w:bookmarkStart w:id="22" w:name="fig:001"/>
      <w:r>
        <w:drawing>
          <wp:inline>
            <wp:extent cx="4699000" cy="495300"/>
            <wp:effectExtent b="0" l="0" r="0" t="0"/>
            <wp:docPr descr="Рис. 1: Полное имя домашнего каталога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4/report/image/Снимок%20экрана%20от%202022-04-28%2016-15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Полное имя домашнего каталога</w:t>
      </w:r>
    </w:p>
    <w:p>
      <w:pPr>
        <w:pStyle w:val="BodyText"/>
      </w:pPr>
      <w:r>
        <w:t xml:space="preserve">2)Переходим в каталог /tmp. Выводим содержимое, предварительно создав файлы, так как каталог был пуст.</w:t>
      </w:r>
    </w:p>
    <w:p>
      <w:pPr>
        <w:pStyle w:val="CaptionedFigure"/>
      </w:pPr>
      <w:bookmarkStart w:id="24" w:name="fig:002"/>
      <w:r>
        <w:drawing>
          <wp:inline>
            <wp:extent cx="5334000" cy="946187"/>
            <wp:effectExtent b="0" l="0" r="0" t="0"/>
            <wp:docPr descr="Рис. 2: Каталог /tmp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4/report/image/Снимок%20экрана%20от%202022-04-28%2016-15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6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Каталог /tmp</w:t>
      </w:r>
    </w:p>
    <w:p>
      <w:pPr>
        <w:pStyle w:val="BodyText"/>
      </w:pPr>
      <w:r>
        <w:t xml:space="preserve">3)Определяем, есть ли в каталоге /var/spool подкаталог cron. Как видно, он присутствует</w:t>
      </w:r>
    </w:p>
    <w:p>
      <w:pPr>
        <w:pStyle w:val="CaptionedFigure"/>
      </w:pPr>
      <w:bookmarkStart w:id="26" w:name="fig:003"/>
      <w:r>
        <w:drawing>
          <wp:inline>
            <wp:extent cx="5334000" cy="1069258"/>
            <wp:effectExtent b="0" l="0" r="0" t="0"/>
            <wp:docPr descr="Рис. 3: Подкаталог cron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4/report/image/Снимок%20экрана%20от%202022-04-28%2016-18-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Подкаталог cron</w:t>
      </w:r>
    </w:p>
    <w:p>
      <w:pPr>
        <w:pStyle w:val="BodyText"/>
      </w:pPr>
      <w:r>
        <w:t xml:space="preserve">4)Переходим в домашний каталог и выводим его содержимое</w:t>
      </w:r>
    </w:p>
    <w:p>
      <w:pPr>
        <w:pStyle w:val="CaptionedFigure"/>
      </w:pPr>
      <w:bookmarkStart w:id="28" w:name="fig:004"/>
      <w:r>
        <w:drawing>
          <wp:inline>
            <wp:extent cx="5334000" cy="760964"/>
            <wp:effectExtent b="0" l="0" r="0" t="0"/>
            <wp:docPr descr="Рис. 4: Содержимое домашнего каталога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4/report/image/Снимок%20экрана%20от%202022-04-28%2016-20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Содержимое домашнего каталога</w:t>
      </w:r>
    </w:p>
    <w:p>
      <w:pPr>
        <w:pStyle w:val="BodyText"/>
      </w:pPr>
      <w:r>
        <w:t xml:space="preserve">5)Создаем в домашнем каталоге новый каталог с именем newdir. В каталоге ~/newdir создаем новый каталог с именем morefun. В домашнем каталоге создаем одной командой три новых каталога с именами letters,memos,misk. Затем удаляем эти каталоги одной командой</w:t>
      </w:r>
    </w:p>
    <w:p>
      <w:pPr>
        <w:pStyle w:val="CaptionedFigure"/>
      </w:pPr>
      <w:bookmarkStart w:id="30" w:name="fig:005"/>
      <w:r>
        <w:drawing>
          <wp:inline>
            <wp:extent cx="5334000" cy="1215505"/>
            <wp:effectExtent b="0" l="0" r="0" t="0"/>
            <wp:docPr descr="Рис. 5: Создание и удаление каталогов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4/report/image/Снимок%20экрана%20от%202022-04-28%2016-22-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5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Создание и удаление каталогов</w:t>
      </w:r>
    </w:p>
    <w:p>
      <w:pPr>
        <w:pStyle w:val="BodyText"/>
      </w:pPr>
      <w:r>
        <w:t xml:space="preserve">6)Удаляем каталог newdir. Проверяем его отсуствие. Подкаталог morefun каталога newdir также удален</w:t>
      </w:r>
    </w:p>
    <w:p>
      <w:pPr>
        <w:pStyle w:val="CaptionedFigure"/>
      </w:pPr>
      <w:bookmarkStart w:id="32" w:name="fig:006"/>
      <w:r>
        <w:drawing>
          <wp:inline>
            <wp:extent cx="5334000" cy="1171241"/>
            <wp:effectExtent b="0" l="0" r="0" t="0"/>
            <wp:docPr descr="Рис. 6: Удаление каталога newdir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4/report/image/Снимок%20экрана%20от%202022-04-29%2015-26-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Удаление каталога newdir</w:t>
      </w:r>
    </w:p>
    <w:p>
      <w:pPr>
        <w:pStyle w:val="BodyText"/>
      </w:pPr>
      <w:r>
        <w:t xml:space="preserve">7)Используем команду man ls. Определяем, какую опцию команды ls нужно использовать для просмотра содержимого не только указанного каталога, но и подкаталогов, входящих в него. С помощью команды man определяем набор опций команды ls, позволяющий отсортировать по времени последнего изменения выводимый список содержимого каталог развёрнутым описанием файлов.</w:t>
      </w:r>
    </w:p>
    <w:p>
      <w:pPr>
        <w:pStyle w:val="CaptionedFigure"/>
      </w:pPr>
      <w:bookmarkStart w:id="34" w:name="fig:007"/>
      <w:r>
        <w:drawing>
          <wp:inline>
            <wp:extent cx="5334000" cy="2722691"/>
            <wp:effectExtent b="0" l="0" r="0" t="0"/>
            <wp:docPr descr="Рис. 7: Команда man ls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4/report/image/Снимок%20экрана%20от%202022-04-28%2016-29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2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Команда man ls</w:t>
      </w:r>
    </w:p>
    <w:p>
      <w:pPr>
        <w:pStyle w:val="CaptionedFigure"/>
      </w:pPr>
      <w:bookmarkStart w:id="36" w:name="fig:008"/>
      <w:r>
        <w:drawing>
          <wp:inline>
            <wp:extent cx="5334000" cy="2595562"/>
            <wp:effectExtent b="0" l="0" r="0" t="0"/>
            <wp:docPr descr="Рис. 8: Команда man ls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4/report/image/Снимок%20экрана%20от%202022-04-28%2016-30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5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Команда man ls</w:t>
      </w:r>
    </w:p>
    <w:p>
      <w:pPr>
        <w:pStyle w:val="BodyText"/>
      </w:pPr>
      <w:r>
        <w:t xml:space="preserve">8)Таким же образом, используем команды man cd, man pwd, man mkdir, man rmdir, man rm</w:t>
      </w:r>
    </w:p>
    <w:p>
      <w:pPr>
        <w:pStyle w:val="CaptionedFigure"/>
      </w:pPr>
      <w:bookmarkStart w:id="38" w:name="fig:009"/>
      <w:r>
        <w:drawing>
          <wp:inline>
            <wp:extent cx="4953000" cy="4165600"/>
            <wp:effectExtent b="0" l="0" r="0" t="0"/>
            <wp:docPr descr="Рис. 9: Другие комбинации с man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4/report/image/Снимок%20экрана%20от%202022-04-29%2015-40-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16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Другие комбинации с man</w:t>
      </w:r>
    </w:p>
    <w:p>
      <w:pPr>
        <w:pStyle w:val="BodyText"/>
      </w:pPr>
      <w:r>
        <w:t xml:space="preserve">9)Далее используем команду history</w:t>
      </w:r>
    </w:p>
    <w:p>
      <w:pPr>
        <w:pStyle w:val="CaptionedFigure"/>
      </w:pPr>
      <w:bookmarkStart w:id="40" w:name="fig:0010"/>
      <w:r>
        <w:drawing>
          <wp:inline>
            <wp:extent cx="5334000" cy="5056909"/>
            <wp:effectExtent b="0" l="0" r="0" t="0"/>
            <wp:docPr descr="Рис. 10: Команда history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4/report/image/Снимок%20экрана%20от%202022-04-29%2015-4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6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Команда history</w:t>
      </w:r>
    </w:p>
    <w:p>
      <w:pPr>
        <w:pStyle w:val="BodyText"/>
      </w:pPr>
      <w:r>
        <w:t xml:space="preserve">10)Выполняем модификацию и исполнение нескольких команд из буфера обмена</w:t>
      </w:r>
    </w:p>
    <w:p>
      <w:pPr>
        <w:pStyle w:val="CaptionedFigure"/>
      </w:pPr>
      <w:bookmarkStart w:id="42" w:name="fig:0011"/>
      <w:r>
        <w:drawing>
          <wp:inline>
            <wp:extent cx="5334000" cy="1311275"/>
            <wp:effectExtent b="0" l="0" r="0" t="0"/>
            <wp:docPr descr="Рис. 11: Модификация команды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4/report/image/Снимок%20экрана%20от%202022-04-29%2015-45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Модификация команды</w:t>
      </w:r>
    </w:p>
    <w:bookmarkEnd w:id="43"/>
    <w:bookmarkStart w:id="44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Команда (командная строка) — это последовательность слов, разделенных пробелами. Первое слово определяет имя команды, которая будет выполняться; оставшиеся слова, если они есть, как правило, передаются команде в качестве аргументов.</w:t>
      </w:r>
    </w:p>
    <w:p>
      <w:pPr>
        <w:numPr>
          <w:ilvl w:val="0"/>
          <w:numId w:val="1001"/>
        </w:numPr>
      </w:pPr>
      <w:r>
        <w:t xml:space="preserve">Для определения абсолютного пути к текущему каталогу используется команда pwd (print working directory). Пример (абсолютное имя текущего каталога пользователя dharma): Pwd</w:t>
      </w:r>
    </w:p>
    <w:p>
      <w:pPr>
        <w:numPr>
          <w:ilvl w:val="0"/>
          <w:numId w:val="1001"/>
        </w:numPr>
      </w:pPr>
      <w:r>
        <w:t xml:space="preserve">Можно получить информацию о типах файлов (каталог, исполняемый файл, ссылка), для чего используется ls -F.</w:t>
      </w:r>
    </w:p>
    <w:p>
      <w:pPr>
        <w:numPr>
          <w:ilvl w:val="0"/>
          <w:numId w:val="1001"/>
        </w:numPr>
      </w:pPr>
      <w:r>
        <w:t xml:space="preserve">Вы можете использовать абсолютные или относительные пути. Абсолютные пути указываются от верхнего каталога / (называемого корнем) до указанного каталога</w:t>
      </w:r>
    </w:p>
    <w:p>
      <w:pPr>
        <w:numPr>
          <w:ilvl w:val="0"/>
          <w:numId w:val="1001"/>
        </w:numPr>
      </w:pPr>
      <w:r>
        <w:t xml:space="preserve">Команда rm используется для удаления файлов и/или каталогов. Если требуется, чтобы выдавался запрос подтверждения на удаление файла, то необходимо использовать опцию i.</w:t>
      </w:r>
    </w:p>
    <w:p>
      <w:pPr>
        <w:pStyle w:val="FirstParagraph"/>
      </w:pPr>
      <w:r>
        <w:t xml:space="preserve">Чтобы удалить каталог, содержащий файлы, нужно использовать опцию r. Без указания этой опции команда не будет выполняться.</w:t>
      </w:r>
    </w:p>
    <w:p>
      <w:pPr>
        <w:pStyle w:val="BodyText"/>
      </w:pPr>
      <w:r>
        <w:t xml:space="preserve">Пример:</w:t>
      </w:r>
    </w:p>
    <w:p>
      <w:pPr>
        <w:pStyle w:val="BodyText"/>
      </w:pPr>
      <w:r>
        <w:t xml:space="preserve">• cd</w:t>
      </w:r>
    </w:p>
    <w:p>
      <w:pPr>
        <w:pStyle w:val="BodyText"/>
      </w:pPr>
      <w:r>
        <w:t xml:space="preserve">• mkdir abs</w:t>
      </w:r>
    </w:p>
    <w:p>
      <w:pPr>
        <w:pStyle w:val="BodyText"/>
      </w:pPr>
      <w:r>
        <w:t xml:space="preserve">• rm abc</w:t>
      </w:r>
    </w:p>
    <w:p>
      <w:pPr>
        <w:pStyle w:val="BodyText"/>
      </w:pPr>
      <w:r>
        <w:t xml:space="preserve">• rm: abc is a directory</w:t>
      </w:r>
    </w:p>
    <w:p>
      <w:pPr>
        <w:pStyle w:val="BodyText"/>
      </w:pPr>
      <w:r>
        <w:t xml:space="preserve">• rm -r abc</w:t>
      </w:r>
    </w:p>
    <w:p>
      <w:pPr>
        <w:pStyle w:val="BodyText"/>
      </w:pPr>
      <w:r>
        <w:t xml:space="preserve">Если каталог пуст, то можно воспользоваться командой rmdir. Если удаляемый каталог содержит файлы, то команда не будет выполнена — нужно использовать rm -r имя_каталога.</w:t>
      </w:r>
    </w:p>
    <w:p>
      <w:pPr>
        <w:numPr>
          <w:ilvl w:val="0"/>
          <w:numId w:val="1002"/>
        </w:numPr>
        <w:pStyle w:val="Compact"/>
      </w:pPr>
      <w:r>
        <w:t xml:space="preserve">Файлы, имена которых начинаются с точки, называются скрытыми.</w:t>
      </w:r>
    </w:p>
    <w:p>
      <w:pPr>
        <w:pStyle w:val="FirstParagraph"/>
      </w:pPr>
      <w:r>
        <w:t xml:space="preserve">Чтобы увидеть имена скрытых файлов, используйте опцию a.</w:t>
      </w:r>
    </w:p>
    <w:p>
      <w:pPr>
        <w:numPr>
          <w:ilvl w:val="0"/>
          <w:numId w:val="1003"/>
        </w:numPr>
      </w:pPr>
      <w:r>
        <w:t xml:space="preserve">Команда rm используется для удаления файлов и/или</w:t>
      </w:r>
      <w:r>
        <w:t xml:space="preserve"> </w:t>
      </w:r>
      <w:r>
        <w:t xml:space="preserve">каталогов.</w:t>
      </w:r>
    </w:p>
    <w:p>
      <w:pPr>
        <w:numPr>
          <w:ilvl w:val="0"/>
          <w:numId w:val="1003"/>
        </w:numPr>
      </w:pPr>
      <w:r>
        <w:t xml:space="preserve">Определить какие команды пользователь выполнил в сеансе работы можно с помощью команды history. При этом может возникнуть проблема, что будет выведен весь список предшествующих команд, то есть и тех, которые выполнялись задолго до сегодняшней работы.</w:t>
      </w:r>
    </w:p>
    <w:p>
      <w:pPr>
        <w:numPr>
          <w:ilvl w:val="0"/>
          <w:numId w:val="1003"/>
        </w:numPr>
      </w:pPr>
      <w:r>
        <w:t xml:space="preserve">Если в заданном контексте встречаются специальные символы (типа «.», «/», «*» и т.д.), надо перед ними поставить символ экранирования  (обратный слэш).</w:t>
      </w:r>
    </w:p>
    <w:p>
      <w:pPr>
        <w:numPr>
          <w:ilvl w:val="0"/>
          <w:numId w:val="1003"/>
        </w:numPr>
      </w:pPr>
      <w:r>
        <w:t xml:space="preserve">Чтобы вывести на экран подробную информацию о файлах и каталогах, необ- ходимо использовать опцию l. При этом о каждом файле и каталоге будет выведена следующая информация:тип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3"/>
        </w:numPr>
      </w:pPr>
      <w:r>
        <w:t xml:space="preserve">На экран выводится информация: тип файла, права доступа к файлу, количество ссылок на файл, имя владельца, имя группы, размер файла (в байтах), временной штамп и имя файла.</w:t>
      </w:r>
    </w:p>
    <w:p>
      <w:pPr>
        <w:numPr>
          <w:ilvl w:val="0"/>
          <w:numId w:val="1003"/>
        </w:numPr>
      </w:pPr>
      <w:r>
        <w:t xml:space="preserve">Ввести перед какой-то командой man</w:t>
      </w:r>
    </w:p>
    <w:p>
      <w:pPr>
        <w:numPr>
          <w:ilvl w:val="0"/>
          <w:numId w:val="1003"/>
        </w:numPr>
      </w:pPr>
      <w:r>
        <w:t xml:space="preserve">Оболочка bash поддерживает историю команд, т. е. запоминает введенные ранее команды. Это позволяет вернуться к любой ранее введенной команде, а также использовать отдельные фрагменты команд из истории для ускорения ввода новых команд.</w:t>
      </w:r>
    </w:p>
    <w:bookmarkEnd w:id="44"/>
    <w:bookmarkStart w:id="4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rPr>
          <w:bCs/>
          <w:b/>
        </w:rPr>
        <w:t xml:space="preserve">Вывод:</w:t>
      </w:r>
      <w:r>
        <w:t xml:space="preserve"> </w:t>
      </w:r>
      <w:r>
        <w:t xml:space="preserve">в ходе выполнения лабораторной работы я приобрел практические навыки взаимодействия с системой посредством командой строки.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Старков Никита Алексеевич</dc:creator>
  <dc:language>ru-RU</dc:language>
  <cp:keywords/>
  <dcterms:created xsi:type="dcterms:W3CDTF">2022-04-29T16:00:51Z</dcterms:created>
  <dcterms:modified xsi:type="dcterms:W3CDTF">2022-04-29T16:00:51Z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дисциплина: Операционные системы 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