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00" w:rsidRDefault="00F00800" w:rsidP="00F00800">
      <w:pPr>
        <w:pStyle w:val="Heading4"/>
        <w:spacing w:before="0" w:after="0"/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>Лабораторна робота 2</w:t>
      </w:r>
    </w:p>
    <w:p w:rsidR="00376405" w:rsidRDefault="001C2B56" w:rsidP="00F00800">
      <w:pPr>
        <w:pStyle w:val="Heading4"/>
        <w:spacing w:before="0" w:after="0"/>
        <w:jc w:val="center"/>
        <w:rPr>
          <w:lang w:val="uk-UA"/>
        </w:rPr>
      </w:pPr>
      <w:r w:rsidRPr="001C2B56">
        <w:rPr>
          <w:lang w:val="uk-UA"/>
        </w:rPr>
        <w:t>«Моделювання бізнес процесів інтернет магазину»</w:t>
      </w:r>
    </w:p>
    <w:p w:rsidR="00F00800" w:rsidRPr="00F00800" w:rsidRDefault="00F00800" w:rsidP="00F00800">
      <w:pPr>
        <w:pStyle w:val="BodyText"/>
        <w:spacing w:after="0"/>
        <w:rPr>
          <w:lang w:val="uk-UA"/>
        </w:rPr>
      </w:pPr>
    </w:p>
    <w:p w:rsidR="00376405" w:rsidRPr="001C2B56" w:rsidRDefault="001C2B56" w:rsidP="00F00800">
      <w:pPr>
        <w:pStyle w:val="a0"/>
        <w:spacing w:before="0" w:after="0"/>
        <w:ind w:firstLine="567"/>
        <w:jc w:val="both"/>
        <w:rPr>
          <w:lang w:val="uk-UA"/>
        </w:rPr>
      </w:pPr>
      <w:r w:rsidRPr="001C2B56">
        <w:rPr>
          <w:lang w:val="uk-UA"/>
        </w:rPr>
        <w:t>М</w:t>
      </w:r>
      <w:r w:rsidR="00085A88" w:rsidRPr="001C2B56">
        <w:rPr>
          <w:lang w:val="uk-UA"/>
        </w:rPr>
        <w:t>етодика оптимізації бізнес-процесу: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>Підготовка до розрахунків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 xml:space="preserve">Складання моделі процесу «як є» у вигляді BPMN-діаграми у </w:t>
      </w:r>
      <w:proofErr w:type="spellStart"/>
      <w:r w:rsidRPr="001C2B56">
        <w:rPr>
          <w:lang w:val="uk-UA"/>
        </w:rPr>
        <w:t>Bizagi</w:t>
      </w:r>
      <w:proofErr w:type="spellEnd"/>
      <w:r w:rsidRPr="001C2B56">
        <w:rPr>
          <w:lang w:val="uk-UA"/>
        </w:rPr>
        <w:t xml:space="preserve"> </w:t>
      </w:r>
      <w:proofErr w:type="spellStart"/>
      <w:r w:rsidRPr="001C2B56">
        <w:rPr>
          <w:lang w:val="uk-UA"/>
        </w:rPr>
        <w:t>Modeler</w:t>
      </w:r>
      <w:proofErr w:type="spellEnd"/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>Визначення та зазначення приблизної (середньої) тривалості для кожної операції процесу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>Визначення календаря робочого часу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 xml:space="preserve">Визначення та зазначення </w:t>
      </w:r>
      <w:r w:rsidR="001C2B56">
        <w:rPr>
          <w:lang w:val="uk-UA"/>
        </w:rPr>
        <w:t>очікуваних</w:t>
      </w:r>
      <w:r w:rsidRPr="001C2B56">
        <w:rPr>
          <w:lang w:val="uk-UA"/>
        </w:rPr>
        <w:t xml:space="preserve"> (середніх) потреб у трудових </w:t>
      </w:r>
      <w:r w:rsidR="001C2B56">
        <w:rPr>
          <w:lang w:val="uk-UA"/>
        </w:rPr>
        <w:t>і</w:t>
      </w:r>
      <w:r w:rsidRPr="001C2B56">
        <w:rPr>
          <w:lang w:val="uk-UA"/>
        </w:rPr>
        <w:t xml:space="preserve"> матеріальних ресурсах для кожної операції процесу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 xml:space="preserve">Визначення </w:t>
      </w:r>
      <w:r w:rsidR="001C2B56">
        <w:rPr>
          <w:lang w:val="uk-UA"/>
        </w:rPr>
        <w:t>шлюзів (</w:t>
      </w:r>
      <w:r w:rsidRPr="001C2B56">
        <w:rPr>
          <w:lang w:val="uk-UA"/>
        </w:rPr>
        <w:t>«розвилок»</w:t>
      </w:r>
      <w:r w:rsidR="001C2B56">
        <w:rPr>
          <w:lang w:val="uk-UA"/>
        </w:rPr>
        <w:t>)</w:t>
      </w:r>
      <w:r w:rsidRPr="001C2B56">
        <w:rPr>
          <w:lang w:val="uk-UA"/>
        </w:rPr>
        <w:t xml:space="preserve"> процесу </w:t>
      </w:r>
      <w:r w:rsidR="001C2B56">
        <w:rPr>
          <w:lang w:val="uk-UA"/>
        </w:rPr>
        <w:t>очікуваних</w:t>
      </w:r>
      <w:r w:rsidRPr="001C2B56">
        <w:rPr>
          <w:lang w:val="uk-UA"/>
        </w:rPr>
        <w:t xml:space="preserve"> (оцін</w:t>
      </w:r>
      <w:r w:rsidR="001C2B56">
        <w:rPr>
          <w:lang w:val="uk-UA"/>
        </w:rPr>
        <w:t>очних) і</w:t>
      </w:r>
      <w:r w:rsidRPr="001C2B56">
        <w:rPr>
          <w:lang w:val="uk-UA"/>
        </w:rPr>
        <w:t>мовірностей проходження по кожному маршруту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 xml:space="preserve">Симуляція виконання даного процесу із зазначеними параметрами в </w:t>
      </w:r>
      <w:proofErr w:type="spellStart"/>
      <w:r w:rsidRPr="001C2B56">
        <w:rPr>
          <w:lang w:val="uk-UA"/>
        </w:rPr>
        <w:t>Bizagi</w:t>
      </w:r>
      <w:proofErr w:type="spellEnd"/>
      <w:r w:rsidRPr="001C2B56">
        <w:rPr>
          <w:lang w:val="uk-UA"/>
        </w:rPr>
        <w:t xml:space="preserve"> </w:t>
      </w:r>
      <w:proofErr w:type="spellStart"/>
      <w:r w:rsidRPr="001C2B56">
        <w:rPr>
          <w:lang w:val="uk-UA"/>
        </w:rPr>
        <w:t>Modeler</w:t>
      </w:r>
      <w:proofErr w:type="spellEnd"/>
      <w:r w:rsidRPr="001C2B56">
        <w:rPr>
          <w:lang w:val="uk-UA"/>
        </w:rPr>
        <w:t xml:space="preserve"> статистично знач</w:t>
      </w:r>
      <w:r w:rsidR="001C2B56">
        <w:rPr>
          <w:lang w:val="uk-UA"/>
        </w:rPr>
        <w:t>име або необхідне</w:t>
      </w:r>
      <w:r w:rsidRPr="001C2B56">
        <w:rPr>
          <w:lang w:val="uk-UA"/>
        </w:rPr>
        <w:t xml:space="preserve"> для розрахунків кількість разів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>Розрахунок продуктивності, собівартості та ефективності процесу у варіанті «як є»</w:t>
      </w:r>
    </w:p>
    <w:p w:rsidR="00376405" w:rsidRPr="001C2B56" w:rsidRDefault="00617144" w:rsidP="00F00800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Р</w:t>
      </w:r>
      <w:r w:rsidR="00085A88" w:rsidRPr="001C2B56">
        <w:rPr>
          <w:lang w:val="uk-UA"/>
        </w:rPr>
        <w:t xml:space="preserve">озробка кількох альтернативних варіантів процесу, налаштування та симуляція їх у </w:t>
      </w:r>
      <w:proofErr w:type="spellStart"/>
      <w:r w:rsidR="00085A88" w:rsidRPr="001C2B56">
        <w:rPr>
          <w:lang w:val="uk-UA"/>
        </w:rPr>
        <w:t>Bizagi</w:t>
      </w:r>
      <w:proofErr w:type="spellEnd"/>
      <w:r w:rsidR="00085A88" w:rsidRPr="001C2B56">
        <w:rPr>
          <w:lang w:val="uk-UA"/>
        </w:rPr>
        <w:t xml:space="preserve"> </w:t>
      </w:r>
      <w:proofErr w:type="spellStart"/>
      <w:r w:rsidR="00085A88" w:rsidRPr="001C2B56">
        <w:rPr>
          <w:lang w:val="uk-UA"/>
        </w:rPr>
        <w:t>Modeler</w:t>
      </w:r>
      <w:proofErr w:type="spellEnd"/>
      <w:r w:rsidR="00085A88" w:rsidRPr="001C2B56">
        <w:rPr>
          <w:lang w:val="uk-UA"/>
        </w:rPr>
        <w:t>, розрахунок їх продуктивності, собівартості та ефективності</w:t>
      </w:r>
    </w:p>
    <w:p w:rsidR="00376405" w:rsidRPr="001C2B56" w:rsidRDefault="00085A88" w:rsidP="00F00800">
      <w:pPr>
        <w:numPr>
          <w:ilvl w:val="0"/>
          <w:numId w:val="2"/>
        </w:numPr>
        <w:jc w:val="both"/>
        <w:rPr>
          <w:lang w:val="uk-UA"/>
        </w:rPr>
      </w:pPr>
      <w:r w:rsidRPr="001C2B56">
        <w:rPr>
          <w:lang w:val="uk-UA"/>
        </w:rPr>
        <w:t>Порівняння, вибір оптимального варіанта та впровадження оптимізованого бізнес-процесу</w:t>
      </w:r>
      <w:r w:rsidR="00617144">
        <w:rPr>
          <w:lang w:val="uk-UA"/>
        </w:rPr>
        <w:t xml:space="preserve"> для різних сценаріїв</w:t>
      </w:r>
    </w:p>
    <w:p w:rsidR="00376405" w:rsidRDefault="00085A88" w:rsidP="00F00800">
      <w:pPr>
        <w:ind w:left="360"/>
        <w:rPr>
          <w:b/>
          <w:bCs/>
          <w:lang w:val="uk-UA"/>
        </w:rPr>
      </w:pPr>
      <w:r w:rsidRPr="00617144">
        <w:rPr>
          <w:b/>
          <w:bCs/>
          <w:lang w:val="uk-UA"/>
        </w:rPr>
        <w:t>Варіант 1</w:t>
      </w:r>
    </w:p>
    <w:p w:rsidR="00617144" w:rsidRDefault="00250862" w:rsidP="00F00800">
      <w:pPr>
        <w:ind w:left="360"/>
        <w:rPr>
          <w:b/>
          <w:bCs/>
          <w:lang w:val="uk-UA"/>
        </w:rPr>
      </w:pPr>
      <w:r>
        <w:rPr>
          <w:b/>
          <w:bCs/>
          <w:lang w:val="uk-UA"/>
        </w:rPr>
        <w:t>1. Побудова бізнес процесів</w:t>
      </w:r>
    </w:p>
    <w:p w:rsidR="00250862" w:rsidRDefault="00250862" w:rsidP="00F00800">
      <w:pPr>
        <w:ind w:left="360"/>
        <w:rPr>
          <w:b/>
          <w:bCs/>
          <w:lang w:val="uk-UA"/>
        </w:rPr>
      </w:pPr>
      <w:r>
        <w:rPr>
          <w:b/>
          <w:bCs/>
          <w:lang w:val="uk-UA"/>
        </w:rPr>
        <w:t xml:space="preserve">2. Врахування початкових умов для побудові бізнес процесу </w:t>
      </w:r>
    </w:p>
    <w:p w:rsidR="00617144" w:rsidRDefault="00617144" w:rsidP="00F00800">
      <w:pPr>
        <w:ind w:left="360"/>
        <w:rPr>
          <w:b/>
          <w:bCs/>
          <w:lang w:val="uk-UA"/>
        </w:rPr>
      </w:pPr>
    </w:p>
    <w:p w:rsidR="00617144" w:rsidRDefault="00617144" w:rsidP="00F00800">
      <w:pPr>
        <w:ind w:left="360"/>
        <w:rPr>
          <w:b/>
          <w:bCs/>
          <w:lang w:val="uk-UA"/>
        </w:rPr>
      </w:pPr>
    </w:p>
    <w:p w:rsidR="00617144" w:rsidRDefault="00617144" w:rsidP="00F00800">
      <w:pPr>
        <w:ind w:left="360"/>
        <w:rPr>
          <w:b/>
          <w:bCs/>
          <w:lang w:val="uk-UA"/>
        </w:rPr>
        <w:sectPr w:rsidR="00617144" w:rsidSect="001C2B56">
          <w:pgSz w:w="11906" w:h="16838"/>
          <w:pgMar w:top="1134" w:right="851" w:bottom="1134" w:left="1701" w:header="0" w:footer="0" w:gutter="0"/>
          <w:cols w:space="720"/>
          <w:formProt w:val="0"/>
          <w:docGrid w:linePitch="360"/>
        </w:sectPr>
      </w:pPr>
    </w:p>
    <w:tbl>
      <w:tblPr>
        <w:tblW w:w="9725" w:type="dxa"/>
        <w:tblLook w:val="04A0" w:firstRow="1" w:lastRow="0" w:firstColumn="1" w:lastColumn="0" w:noHBand="0" w:noVBand="1"/>
      </w:tblPr>
      <w:tblGrid>
        <w:gridCol w:w="586"/>
        <w:gridCol w:w="4988"/>
        <w:gridCol w:w="3215"/>
        <w:gridCol w:w="936"/>
      </w:tblGrid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lastRenderedPageBreak/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Найменування сценарію 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1. AS IS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Параметри сценарію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Кількість замовлень за 1 день, шт.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Середній прибуток за кожне замовлення, грн.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Вартість доставки, грн.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Заробітна плата менеджера, грн за годину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Заробітна плата працівника складу, грн за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10000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Заробітна плата кур'єра за кожну доставку, грн.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Транспортні витрати кур'єра за доставку, грн.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Кількість менеджерів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Кількість кур'єрів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Прибутковість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34500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Кількість отриманих замовлень, шт. в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Кількість успішно виконаних замовлень, шт. в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38%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Кількість відмов виконаних замовлень, шт. в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23,33%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Середній прибуток інтернет-магазину, грн на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34500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Витрати (собівартість)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Постійні витрати 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24000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Заробітна плата працівника складу, грн за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10000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Оренда складу, грн. на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Реклама в місяць, грн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Інші постійні витрати (страхування тощо)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Змінні витрати 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Зарплата менеджера, грн. на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10400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Зарплата кур'єра грн. на місяць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13650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Транспортні витрати кур'єра за доставку, грн.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1640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Ефективність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Собівартість обробки 1 замовлення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Середня тривалість обробки 1 замовлення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 год. 53 хв.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lastRenderedPageBreak/>
              <w:t>3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Максимальний середній час очікування ресурсу</w:t>
            </w:r>
          </w:p>
        </w:tc>
        <w:tc>
          <w:tcPr>
            <w:tcW w:w="3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 хв.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ресурс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кур'єр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288"/>
        </w:trPr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Операція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доставка замовлення покупцю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BE2E84" w:rsidRPr="00BE2E84" w:rsidTr="00BE2E84">
        <w:trPr>
          <w:trHeight w:val="576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2E84" w:rsidRPr="00BE2E84" w:rsidRDefault="00BE2E84" w:rsidP="00F0080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Частка відмов від замовлень при отриманні, % від загальної кількості замовлень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E2E8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23,33%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E84" w:rsidRPr="00BE2E84" w:rsidRDefault="00BE2E84" w:rsidP="00F0080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617144" w:rsidRDefault="00085A88" w:rsidP="00F00800">
      <w:pPr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9761220" cy="488124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2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44" w:rsidRDefault="00617144" w:rsidP="00F00800">
      <w:pPr>
        <w:rPr>
          <w:lang w:val="uk-UA"/>
        </w:rPr>
        <w:sectPr w:rsidR="00617144" w:rsidSect="00617144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/>
        </w:sectPr>
      </w:pPr>
    </w:p>
    <w:p w:rsidR="00376405" w:rsidRPr="001C2B56" w:rsidRDefault="00085A88" w:rsidP="00F00800">
      <w:pPr>
        <w:pStyle w:val="a0"/>
        <w:spacing w:before="0" w:after="0"/>
        <w:rPr>
          <w:lang w:val="uk-UA"/>
        </w:rPr>
      </w:pPr>
      <w:r w:rsidRPr="001C2B56">
        <w:rPr>
          <w:lang w:val="uk-UA"/>
        </w:rPr>
        <w:lastRenderedPageBreak/>
        <w:t xml:space="preserve">Наш бізнес-процес може бути представлений в такий спосіб з використанням </w:t>
      </w:r>
      <w:r w:rsidR="00BE2E84">
        <w:rPr>
          <w:lang w:val="uk-UA"/>
        </w:rPr>
        <w:t>зазначених</w:t>
      </w:r>
      <w:r w:rsidRPr="001C2B56">
        <w:rPr>
          <w:lang w:val="uk-UA"/>
        </w:rPr>
        <w:t xml:space="preserve"> операцій.</w:t>
      </w:r>
    </w:p>
    <w:p w:rsidR="00376405" w:rsidRPr="00250862" w:rsidRDefault="00085A88" w:rsidP="00F00800">
      <w:pPr>
        <w:pStyle w:val="Heading5"/>
        <w:spacing w:before="0" w:after="0"/>
        <w:rPr>
          <w:sz w:val="24"/>
          <w:szCs w:val="24"/>
          <w:lang w:val="uk-UA"/>
        </w:rPr>
      </w:pPr>
      <w:r w:rsidRPr="00250862">
        <w:rPr>
          <w:sz w:val="24"/>
          <w:szCs w:val="24"/>
          <w:lang w:val="uk-UA"/>
        </w:rPr>
        <w:t>3. Визначення тривалості операцій</w:t>
      </w:r>
    </w:p>
    <w:p w:rsidR="00376405" w:rsidRPr="001C2B56" w:rsidRDefault="00BE2E84" w:rsidP="00F00800">
      <w:pPr>
        <w:pStyle w:val="a0"/>
        <w:spacing w:before="0" w:after="0"/>
        <w:jc w:val="both"/>
        <w:rPr>
          <w:lang w:val="uk-UA"/>
        </w:rPr>
      </w:pPr>
      <w:r>
        <w:rPr>
          <w:lang w:val="uk-UA"/>
        </w:rPr>
        <w:t>Після побудови моделі</w:t>
      </w:r>
      <w:r w:rsidR="00085A88" w:rsidRPr="001C2B56">
        <w:rPr>
          <w:lang w:val="uk-UA"/>
        </w:rPr>
        <w:t xml:space="preserve"> процесу «як є» н</w:t>
      </w:r>
      <w:r>
        <w:rPr>
          <w:lang w:val="uk-UA"/>
        </w:rPr>
        <w:t xml:space="preserve">еобхідно задати </w:t>
      </w:r>
      <w:r w:rsidR="00085A88" w:rsidRPr="001C2B56">
        <w:rPr>
          <w:lang w:val="uk-UA"/>
        </w:rPr>
        <w:t xml:space="preserve">часові та вартісні характеристики окремих операцій процесу, на підставі яких </w:t>
      </w:r>
      <w:proofErr w:type="spellStart"/>
      <w:r w:rsidR="00085A88" w:rsidRPr="001C2B56">
        <w:rPr>
          <w:lang w:val="uk-UA"/>
        </w:rPr>
        <w:t>Bizagi</w:t>
      </w:r>
      <w:proofErr w:type="spellEnd"/>
      <w:r w:rsidR="00085A88" w:rsidRPr="001C2B56">
        <w:rPr>
          <w:lang w:val="uk-UA"/>
        </w:rPr>
        <w:t xml:space="preserve"> </w:t>
      </w:r>
      <w:proofErr w:type="spellStart"/>
      <w:r w:rsidR="00085A88" w:rsidRPr="001C2B56">
        <w:rPr>
          <w:lang w:val="uk-UA"/>
        </w:rPr>
        <w:t>Modeler</w:t>
      </w:r>
      <w:proofErr w:type="spellEnd"/>
      <w:r w:rsidR="00085A88" w:rsidRPr="001C2B56">
        <w:rPr>
          <w:lang w:val="uk-UA"/>
        </w:rPr>
        <w:t xml:space="preserve"> </w:t>
      </w:r>
      <w:r>
        <w:rPr>
          <w:lang w:val="uk-UA"/>
        </w:rPr>
        <w:t xml:space="preserve">дозволить обчислити </w:t>
      </w:r>
      <w:r w:rsidR="00085A88" w:rsidRPr="001C2B56">
        <w:rPr>
          <w:lang w:val="uk-UA"/>
        </w:rPr>
        <w:t xml:space="preserve">показники продуктивності та собівартості процесу </w:t>
      </w:r>
      <w:r>
        <w:rPr>
          <w:lang w:val="uk-UA"/>
        </w:rPr>
        <w:t>в цілому</w:t>
      </w:r>
      <w:r w:rsidR="00085A88" w:rsidRPr="001C2B56">
        <w:rPr>
          <w:lang w:val="uk-UA"/>
        </w:rPr>
        <w:t>.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Налаштування та симуляція моделей процесів у </w:t>
      </w:r>
      <w:proofErr w:type="spellStart"/>
      <w:r w:rsidRPr="001C2B56">
        <w:rPr>
          <w:lang w:val="uk-UA"/>
        </w:rPr>
        <w:t>Bizagi</w:t>
      </w:r>
      <w:proofErr w:type="spellEnd"/>
      <w:r w:rsidRPr="001C2B56">
        <w:rPr>
          <w:lang w:val="uk-UA"/>
        </w:rPr>
        <w:t xml:space="preserve"> </w:t>
      </w:r>
      <w:proofErr w:type="spellStart"/>
      <w:r w:rsidRPr="001C2B56">
        <w:rPr>
          <w:lang w:val="uk-UA"/>
        </w:rPr>
        <w:t>Modeler</w:t>
      </w:r>
      <w:proofErr w:type="spellEnd"/>
      <w:r w:rsidRPr="001C2B56">
        <w:rPr>
          <w:lang w:val="uk-UA"/>
        </w:rPr>
        <w:t xml:space="preserve"> відбувається в інтерфейсі «</w:t>
      </w:r>
      <w:proofErr w:type="spellStart"/>
      <w:r w:rsidRPr="001C2B56">
        <w:rPr>
          <w:lang w:val="uk-UA"/>
        </w:rPr>
        <w:t>Simulation</w:t>
      </w:r>
      <w:proofErr w:type="spellEnd"/>
      <w:r w:rsidRPr="001C2B56">
        <w:rPr>
          <w:lang w:val="uk-UA"/>
        </w:rPr>
        <w:t xml:space="preserve"> </w:t>
      </w:r>
      <w:proofErr w:type="spellStart"/>
      <w:r w:rsidRPr="001C2B56">
        <w:rPr>
          <w:lang w:val="uk-UA"/>
        </w:rPr>
        <w:t>View</w:t>
      </w:r>
      <w:proofErr w:type="spellEnd"/>
      <w:r w:rsidRPr="001C2B56">
        <w:rPr>
          <w:lang w:val="uk-UA"/>
        </w:rPr>
        <w:t>», який відкривається після натискання однойменної кнопки панелі «</w:t>
      </w:r>
      <w:proofErr w:type="spellStart"/>
      <w:r w:rsidRPr="001C2B56">
        <w:rPr>
          <w:lang w:val="uk-UA"/>
        </w:rPr>
        <w:t>Home</w:t>
      </w:r>
      <w:proofErr w:type="spellEnd"/>
      <w:r w:rsidRPr="001C2B56">
        <w:rPr>
          <w:lang w:val="uk-UA"/>
        </w:rPr>
        <w:t>».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5331460" cy="3966909"/>
            <wp:effectExtent l="0" t="0" r="254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54" cy="39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У самому «</w:t>
      </w:r>
      <w:proofErr w:type="spellStart"/>
      <w:r w:rsidRPr="001C2B56">
        <w:rPr>
          <w:lang w:val="uk-UA"/>
        </w:rPr>
        <w:t>Simulation</w:t>
      </w:r>
      <w:proofErr w:type="spellEnd"/>
      <w:r w:rsidRPr="001C2B56">
        <w:rPr>
          <w:lang w:val="uk-UA"/>
        </w:rPr>
        <w:t xml:space="preserve"> </w:t>
      </w:r>
      <w:proofErr w:type="spellStart"/>
      <w:r w:rsidRPr="001C2B56">
        <w:rPr>
          <w:lang w:val="uk-UA"/>
        </w:rPr>
        <w:t>View</w:t>
      </w:r>
      <w:proofErr w:type="spellEnd"/>
      <w:r w:rsidRPr="001C2B56">
        <w:rPr>
          <w:lang w:val="uk-UA"/>
        </w:rPr>
        <w:t xml:space="preserve">» передбачено 4 рівні глибини аналізу, для </w:t>
      </w:r>
      <w:r w:rsidR="00250862">
        <w:rPr>
          <w:lang w:val="uk-UA"/>
        </w:rPr>
        <w:t>поставлених</w:t>
      </w:r>
      <w:r w:rsidRPr="001C2B56">
        <w:rPr>
          <w:lang w:val="uk-UA"/>
        </w:rPr>
        <w:t xml:space="preserve"> цілей знадобиться найглибший (4-й) рівень (аналіз з урахуванням календарів робочого часу ресурсів).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6076950" cy="3489668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74" cy="34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Отже, для налаштування часових параметрів виділяємо операцію на схемі та </w:t>
      </w:r>
      <w:proofErr w:type="spellStart"/>
      <w:r w:rsidR="00250862">
        <w:rPr>
          <w:lang w:val="uk-UA"/>
        </w:rPr>
        <w:t>клікаємо</w:t>
      </w:r>
      <w:proofErr w:type="spellEnd"/>
      <w:r w:rsidRPr="001C2B56">
        <w:rPr>
          <w:lang w:val="uk-UA"/>
        </w:rPr>
        <w:t xml:space="preserve"> на іконці </w:t>
      </w:r>
      <w:r w:rsidR="00250862">
        <w:rPr>
          <w:lang w:val="uk-UA"/>
        </w:rPr>
        <w:t>годинник</w:t>
      </w:r>
      <w:r w:rsidRPr="001C2B56">
        <w:rPr>
          <w:lang w:val="uk-UA"/>
        </w:rPr>
        <w:t>. Після цього відри</w:t>
      </w:r>
      <w:r w:rsidR="00250862">
        <w:rPr>
          <w:lang w:val="uk-UA"/>
        </w:rPr>
        <w:t xml:space="preserve">ється вікно </w:t>
      </w:r>
      <w:r w:rsidRPr="001C2B56">
        <w:rPr>
          <w:lang w:val="uk-UA"/>
        </w:rPr>
        <w:t>часових параметрів цієї операції.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5852759" cy="2994798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91" cy="30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rPr>
          <w:lang w:val="uk-UA"/>
        </w:rPr>
      </w:pPr>
      <w:r w:rsidRPr="001C2B56">
        <w:rPr>
          <w:lang w:val="uk-UA"/>
        </w:rPr>
        <w:t>Для кожної операції ми можемо поставити:</w:t>
      </w:r>
    </w:p>
    <w:p w:rsidR="00376405" w:rsidRPr="001C2B56" w:rsidRDefault="00085A88" w:rsidP="00F00800">
      <w:pPr>
        <w:numPr>
          <w:ilvl w:val="0"/>
          <w:numId w:val="7"/>
        </w:numPr>
        <w:rPr>
          <w:lang w:val="uk-UA"/>
        </w:rPr>
      </w:pPr>
      <w:r w:rsidRPr="001C2B56">
        <w:rPr>
          <w:b/>
          <w:bCs/>
          <w:lang w:val="uk-UA"/>
        </w:rPr>
        <w:t>Час очікування</w:t>
      </w:r>
      <w:r w:rsidRPr="001C2B56">
        <w:rPr>
          <w:lang w:val="uk-UA"/>
        </w:rPr>
        <w:t>- час від переходу потоку управління до цієї операції до початку її виконання (одночасно, якщо операція починається виконуватися без затримки)</w:t>
      </w:r>
    </w:p>
    <w:p w:rsidR="00376405" w:rsidRPr="001C2B56" w:rsidRDefault="00085A88" w:rsidP="00F00800">
      <w:pPr>
        <w:numPr>
          <w:ilvl w:val="0"/>
          <w:numId w:val="7"/>
        </w:numPr>
        <w:rPr>
          <w:lang w:val="uk-UA"/>
        </w:rPr>
      </w:pPr>
      <w:r w:rsidRPr="001C2B56">
        <w:rPr>
          <w:b/>
          <w:bCs/>
          <w:lang w:val="uk-UA"/>
        </w:rPr>
        <w:t>Час виконання</w:t>
      </w:r>
      <w:r w:rsidR="00250862">
        <w:rPr>
          <w:b/>
          <w:bCs/>
          <w:lang w:val="uk-UA"/>
        </w:rPr>
        <w:t xml:space="preserve"> </w:t>
      </w:r>
      <w:r w:rsidR="00250862">
        <w:rPr>
          <w:lang w:val="uk-UA"/>
        </w:rPr>
        <w:t xml:space="preserve">- </w:t>
      </w:r>
      <w:r w:rsidRPr="001C2B56">
        <w:rPr>
          <w:lang w:val="uk-UA"/>
        </w:rPr>
        <w:t xml:space="preserve">час виконання </w:t>
      </w:r>
      <w:r w:rsidR="00250862">
        <w:rPr>
          <w:lang w:val="uk-UA"/>
        </w:rPr>
        <w:t xml:space="preserve">даної </w:t>
      </w:r>
      <w:r w:rsidRPr="001C2B56">
        <w:rPr>
          <w:lang w:val="uk-UA"/>
        </w:rPr>
        <w:t>операції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При зазначенні параметрів операцій використовуємо усереднені значення</w:t>
      </w:r>
      <w:r w:rsidR="00250862">
        <w:rPr>
          <w:lang w:val="uk-UA"/>
        </w:rPr>
        <w:t>,</w:t>
      </w:r>
      <w:r w:rsidRPr="001C2B56">
        <w:rPr>
          <w:lang w:val="uk-UA"/>
        </w:rPr>
        <w:t xml:space="preserve"> виходячи з досвіду</w:t>
      </w:r>
      <w:r w:rsidR="00250862">
        <w:rPr>
          <w:lang w:val="uk-UA"/>
        </w:rPr>
        <w:t xml:space="preserve"> і</w:t>
      </w:r>
      <w:r w:rsidRPr="001C2B56">
        <w:rPr>
          <w:lang w:val="uk-UA"/>
        </w:rPr>
        <w:t xml:space="preserve"> здорового глузду. За бажанням можемо задати функцію розподілу замість точного значення (натис</w:t>
      </w:r>
      <w:r w:rsidR="00250862">
        <w:rPr>
          <w:lang w:val="uk-UA"/>
        </w:rPr>
        <w:t>нути</w:t>
      </w:r>
      <w:r w:rsidRPr="001C2B56">
        <w:rPr>
          <w:lang w:val="uk-UA"/>
        </w:rPr>
        <w:t xml:space="preserve"> кнопку з графіками </w:t>
      </w:r>
      <w:r w:rsidR="00250862">
        <w:rPr>
          <w:lang w:val="uk-UA"/>
        </w:rPr>
        <w:t>праворуч</w:t>
      </w:r>
      <w:r w:rsidRPr="001C2B56">
        <w:rPr>
          <w:lang w:val="uk-UA"/>
        </w:rPr>
        <w:t>).</w:t>
      </w:r>
    </w:p>
    <w:p w:rsidR="00376405" w:rsidRPr="00250862" w:rsidRDefault="00085A88" w:rsidP="00F00800">
      <w:pPr>
        <w:pStyle w:val="Heading5"/>
        <w:spacing w:before="0" w:after="0"/>
        <w:rPr>
          <w:sz w:val="24"/>
          <w:szCs w:val="24"/>
          <w:lang w:val="uk-UA"/>
        </w:rPr>
      </w:pPr>
      <w:r w:rsidRPr="00250862">
        <w:rPr>
          <w:sz w:val="24"/>
          <w:szCs w:val="24"/>
          <w:lang w:val="uk-UA"/>
        </w:rPr>
        <w:t>4. Визначення календаря робочого часу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Налаштування календарів робочого часу проводиться у вікні «</w:t>
      </w:r>
      <w:proofErr w:type="spellStart"/>
      <w:r w:rsidRPr="001C2B56">
        <w:rPr>
          <w:lang w:val="uk-UA"/>
        </w:rPr>
        <w:t>Calendars</w:t>
      </w:r>
      <w:proofErr w:type="spellEnd"/>
      <w:r w:rsidRPr="001C2B56">
        <w:rPr>
          <w:lang w:val="uk-UA"/>
        </w:rPr>
        <w:t>», що відкривається натисканням однойменної кнопки на панелі в «</w:t>
      </w:r>
      <w:proofErr w:type="spellStart"/>
      <w:r w:rsidRPr="001C2B56">
        <w:rPr>
          <w:lang w:val="uk-UA"/>
        </w:rPr>
        <w:t>Simulation</w:t>
      </w:r>
      <w:proofErr w:type="spellEnd"/>
      <w:r w:rsidRPr="001C2B56">
        <w:rPr>
          <w:lang w:val="uk-UA"/>
        </w:rPr>
        <w:t xml:space="preserve"> </w:t>
      </w:r>
      <w:proofErr w:type="spellStart"/>
      <w:r w:rsidRPr="001C2B56">
        <w:rPr>
          <w:lang w:val="uk-UA"/>
        </w:rPr>
        <w:t>View</w:t>
      </w:r>
      <w:proofErr w:type="spellEnd"/>
      <w:r w:rsidRPr="001C2B56">
        <w:rPr>
          <w:lang w:val="uk-UA"/>
        </w:rPr>
        <w:t>».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5900420" cy="5446471"/>
            <wp:effectExtent l="0" t="0" r="5080" b="1905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53" cy="54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Для нашого випадку приймаємо, що наш інтернет магазин працює 7 днів на тиждень з 10</w:t>
      </w:r>
      <w:r w:rsidR="00250862">
        <w:rPr>
          <w:lang w:val="uk-UA"/>
        </w:rPr>
        <w:t>:00 до 20:</w:t>
      </w:r>
      <w:r w:rsidRPr="001C2B56">
        <w:rPr>
          <w:lang w:val="uk-UA"/>
        </w:rPr>
        <w:t>00 (10 годин) без перерви на обід і налаштовуємо відповідний календар.</w:t>
      </w:r>
    </w:p>
    <w:p w:rsidR="00376405" w:rsidRPr="00250862" w:rsidRDefault="00085A88" w:rsidP="00F00800">
      <w:pPr>
        <w:pStyle w:val="Heading5"/>
        <w:spacing w:before="0" w:after="0"/>
        <w:rPr>
          <w:sz w:val="24"/>
          <w:szCs w:val="24"/>
          <w:lang w:val="uk-UA"/>
        </w:rPr>
      </w:pPr>
      <w:r w:rsidRPr="00250862">
        <w:rPr>
          <w:sz w:val="24"/>
          <w:szCs w:val="24"/>
          <w:lang w:val="uk-UA"/>
        </w:rPr>
        <w:t>5. Визначення необхідних ресурсів для виконання операцій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Ресурси – це співробітники інтернет-магазину, яким </w:t>
      </w:r>
      <w:r w:rsidR="0066009C">
        <w:rPr>
          <w:lang w:val="uk-UA"/>
        </w:rPr>
        <w:t>необхідно</w:t>
      </w:r>
      <w:r w:rsidRPr="001C2B56">
        <w:rPr>
          <w:lang w:val="uk-UA"/>
        </w:rPr>
        <w:t xml:space="preserve"> платити зарплату: менеджери, кур'єри та </w:t>
      </w:r>
      <w:r w:rsidR="00250862">
        <w:rPr>
          <w:lang w:val="uk-UA"/>
        </w:rPr>
        <w:t>комірник (працівник складу)</w:t>
      </w:r>
      <w:r w:rsidRPr="001C2B56">
        <w:rPr>
          <w:lang w:val="uk-UA"/>
        </w:rPr>
        <w:t>. Ми можемо визначити види ресурсів (посади в нашому прикладі), задати загальну кількість наявних у нас ресурсів кожного виду та їх вартість (фіксовану або залежну від витраченого часу).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У вихідній ситуації «ЯК Є» у нас 1 менеджер та 1 кур'єр. Комірник у нас працює за фіксовану місячну зарплату (незалежно від кількості відвантажених замовлень та витраченого на це часу), тому як суб'єкт симуляції процесу він не </w:t>
      </w:r>
      <w:r w:rsidR="0066009C">
        <w:rPr>
          <w:lang w:val="uk-UA"/>
        </w:rPr>
        <w:t>зазначається</w:t>
      </w:r>
      <w:r w:rsidRPr="001C2B56">
        <w:rPr>
          <w:lang w:val="uk-UA"/>
        </w:rPr>
        <w:t xml:space="preserve"> – </w:t>
      </w:r>
      <w:r w:rsidR="0066009C">
        <w:rPr>
          <w:lang w:val="uk-UA"/>
        </w:rPr>
        <w:t xml:space="preserve">його зарплата вже </w:t>
      </w:r>
      <w:proofErr w:type="spellStart"/>
      <w:r w:rsidRPr="001C2B56">
        <w:rPr>
          <w:lang w:val="uk-UA"/>
        </w:rPr>
        <w:t>враху</w:t>
      </w:r>
      <w:r w:rsidR="0066009C">
        <w:rPr>
          <w:lang w:val="uk-UA"/>
        </w:rPr>
        <w:t>ована</w:t>
      </w:r>
      <w:proofErr w:type="spellEnd"/>
      <w:r w:rsidRPr="001C2B56">
        <w:rPr>
          <w:lang w:val="uk-UA"/>
        </w:rPr>
        <w:t xml:space="preserve"> у зведеній таблиці у розділі «Постійні витрати».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Створюємо ресурси та задаємо наявні у нас їх кількості на вкладці «</w:t>
      </w:r>
      <w:proofErr w:type="spellStart"/>
      <w:r w:rsidRPr="001C2B56">
        <w:rPr>
          <w:lang w:val="uk-UA"/>
        </w:rPr>
        <w:t>Availability</w:t>
      </w:r>
      <w:proofErr w:type="spellEnd"/>
      <w:r w:rsidRPr="001C2B56">
        <w:rPr>
          <w:lang w:val="uk-UA"/>
        </w:rPr>
        <w:t>» (у вікні «</w:t>
      </w:r>
      <w:proofErr w:type="spellStart"/>
      <w:r w:rsidRPr="001C2B56">
        <w:rPr>
          <w:lang w:val="uk-UA"/>
        </w:rPr>
        <w:t>Resources</w:t>
      </w:r>
      <w:proofErr w:type="spellEnd"/>
      <w:r w:rsidRPr="001C2B56">
        <w:rPr>
          <w:lang w:val="uk-UA"/>
        </w:rPr>
        <w:t>», що відкривається за однойменною кнопкою).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5855222" cy="3554275"/>
            <wp:effectExtent l="0" t="0" r="0" b="825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23" cy="35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Менеджер у на</w:t>
      </w:r>
      <w:r w:rsidR="0066009C">
        <w:rPr>
          <w:lang w:val="uk-UA"/>
        </w:rPr>
        <w:t>с працює з погодинною ставкою 8</w:t>
      </w:r>
      <w:r w:rsidRPr="001C2B56">
        <w:rPr>
          <w:lang w:val="uk-UA"/>
        </w:rPr>
        <w:t xml:space="preserve">0 </w:t>
      </w:r>
      <w:r w:rsidR="0066009C">
        <w:rPr>
          <w:lang w:val="uk-UA"/>
        </w:rPr>
        <w:t>грн</w:t>
      </w:r>
      <w:r w:rsidRPr="001C2B56">
        <w:rPr>
          <w:lang w:val="uk-UA"/>
        </w:rPr>
        <w:t xml:space="preserve">. Кур'єр отримує гроші за кожну доставку незалежно від її тривалості – </w:t>
      </w:r>
      <w:r w:rsidR="0066009C">
        <w:rPr>
          <w:lang w:val="uk-UA"/>
        </w:rPr>
        <w:t>35</w:t>
      </w:r>
      <w:r w:rsidRPr="001C2B56">
        <w:rPr>
          <w:lang w:val="uk-UA"/>
        </w:rPr>
        <w:t xml:space="preserve"> </w:t>
      </w:r>
      <w:r w:rsidR="0066009C">
        <w:rPr>
          <w:lang w:val="uk-UA"/>
        </w:rPr>
        <w:t>грн</w:t>
      </w:r>
      <w:r w:rsidRPr="001C2B56">
        <w:rPr>
          <w:lang w:val="uk-UA"/>
        </w:rPr>
        <w:t>. Визначаємо умови використання ресурсів на вкладці «</w:t>
      </w:r>
      <w:proofErr w:type="spellStart"/>
      <w:r w:rsidRPr="001C2B56">
        <w:rPr>
          <w:lang w:val="uk-UA"/>
        </w:rPr>
        <w:t>Costs</w:t>
      </w:r>
      <w:proofErr w:type="spellEnd"/>
      <w:r w:rsidRPr="001C2B56">
        <w:rPr>
          <w:lang w:val="uk-UA"/>
        </w:rPr>
        <w:t>».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5523865" cy="352361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Для прив'язки ресурсів до операцій процесу </w:t>
      </w:r>
      <w:r w:rsidR="0066009C">
        <w:rPr>
          <w:lang w:val="uk-UA"/>
        </w:rPr>
        <w:t>необхідно</w:t>
      </w:r>
      <w:r w:rsidRPr="001C2B56">
        <w:rPr>
          <w:lang w:val="uk-UA"/>
        </w:rPr>
        <w:t xml:space="preserve"> вказати необхідні ресурси кожної операції процесу.</w:t>
      </w:r>
    </w:p>
    <w:p w:rsidR="00376405" w:rsidRPr="001C2B56" w:rsidRDefault="00376405" w:rsidP="00F00800">
      <w:pPr>
        <w:pStyle w:val="a0"/>
        <w:spacing w:before="0" w:after="0"/>
        <w:rPr>
          <w:lang w:val="uk-UA"/>
        </w:rPr>
      </w:pP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5880856" cy="2867514"/>
            <wp:effectExtent l="0" t="0" r="5715" b="9525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39" cy="28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66009C" w:rsidP="00F00800">
      <w:pPr>
        <w:pStyle w:val="a0"/>
        <w:spacing w:before="0" w:after="0"/>
        <w:jc w:val="both"/>
        <w:rPr>
          <w:lang w:val="uk-UA"/>
        </w:rPr>
      </w:pPr>
      <w:r>
        <w:rPr>
          <w:lang w:val="uk-UA"/>
        </w:rPr>
        <w:t>Також</w:t>
      </w:r>
      <w:r w:rsidR="00085A88" w:rsidRPr="001C2B56">
        <w:rPr>
          <w:lang w:val="uk-UA"/>
        </w:rPr>
        <w:t xml:space="preserve"> </w:t>
      </w:r>
      <w:r>
        <w:rPr>
          <w:lang w:val="uk-UA"/>
        </w:rPr>
        <w:t>потрібно</w:t>
      </w:r>
      <w:r w:rsidR="00085A88" w:rsidRPr="001C2B56">
        <w:rPr>
          <w:lang w:val="uk-UA"/>
        </w:rPr>
        <w:t xml:space="preserve"> врахувати транспортні витрати кур'єра при здійсненні доставки (</w:t>
      </w:r>
      <w:r>
        <w:rPr>
          <w:lang w:val="uk-UA"/>
        </w:rPr>
        <w:t>8</w:t>
      </w:r>
      <w:r w:rsidR="00085A88" w:rsidRPr="001C2B56">
        <w:rPr>
          <w:lang w:val="uk-UA"/>
        </w:rPr>
        <w:t xml:space="preserve"> </w:t>
      </w:r>
      <w:r>
        <w:rPr>
          <w:lang w:val="uk-UA"/>
        </w:rPr>
        <w:t>грн.</w:t>
      </w:r>
      <w:r w:rsidR="00085A88" w:rsidRPr="001C2B56">
        <w:rPr>
          <w:lang w:val="uk-UA"/>
        </w:rPr>
        <w:t xml:space="preserve">), які </w:t>
      </w:r>
      <w:r>
        <w:rPr>
          <w:lang w:val="uk-UA"/>
        </w:rPr>
        <w:t>зазначені</w:t>
      </w:r>
      <w:r w:rsidR="00085A88" w:rsidRPr="001C2B56">
        <w:rPr>
          <w:lang w:val="uk-UA"/>
        </w:rPr>
        <w:t xml:space="preserve"> окремим рядком у загальній таблиці. </w:t>
      </w:r>
      <w:proofErr w:type="spellStart"/>
      <w:r w:rsidR="00085A88" w:rsidRPr="001C2B56">
        <w:rPr>
          <w:lang w:val="uk-UA"/>
        </w:rPr>
        <w:t>Вкажемо</w:t>
      </w:r>
      <w:proofErr w:type="spellEnd"/>
      <w:r w:rsidR="00085A88" w:rsidRPr="001C2B56">
        <w:rPr>
          <w:lang w:val="uk-UA"/>
        </w:rPr>
        <w:t xml:space="preserve"> їх як вартість операції «Доставка замовлення покупцю» (симулятор автоматично </w:t>
      </w:r>
      <w:proofErr w:type="spellStart"/>
      <w:r w:rsidR="00085A88" w:rsidRPr="001C2B56">
        <w:rPr>
          <w:lang w:val="uk-UA"/>
        </w:rPr>
        <w:t>додасть</w:t>
      </w:r>
      <w:proofErr w:type="spellEnd"/>
      <w:r w:rsidR="00085A88" w:rsidRPr="001C2B56">
        <w:rPr>
          <w:lang w:val="uk-UA"/>
        </w:rPr>
        <w:t xml:space="preserve"> їх до вартості необхідного для операції ресурсу «Кур'єр»).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5808980" cy="3297794"/>
            <wp:effectExtent l="0" t="0" r="127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73" cy="33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rPr>
          <w:lang w:val="uk-UA"/>
        </w:rPr>
      </w:pPr>
      <w:r w:rsidRPr="001C2B56">
        <w:rPr>
          <w:lang w:val="uk-UA"/>
        </w:rPr>
        <w:t>Все разом це дозволить надалі (при симуляції) відповісти на такі питання:</w:t>
      </w:r>
    </w:p>
    <w:p w:rsidR="00376405" w:rsidRPr="001C2B56" w:rsidRDefault="00085A88" w:rsidP="00F00800">
      <w:pPr>
        <w:numPr>
          <w:ilvl w:val="0"/>
          <w:numId w:val="5"/>
        </w:numPr>
        <w:jc w:val="both"/>
        <w:rPr>
          <w:lang w:val="uk-UA"/>
        </w:rPr>
      </w:pPr>
      <w:r w:rsidRPr="001C2B56">
        <w:rPr>
          <w:lang w:val="uk-UA"/>
        </w:rPr>
        <w:t xml:space="preserve">Чи вистачить наявних ресурсів для здійснення </w:t>
      </w:r>
      <w:r w:rsidR="0066009C">
        <w:rPr>
          <w:lang w:val="uk-UA"/>
        </w:rPr>
        <w:t>потрібної</w:t>
      </w:r>
      <w:r w:rsidRPr="001C2B56">
        <w:rPr>
          <w:lang w:val="uk-UA"/>
        </w:rPr>
        <w:t xml:space="preserve"> кількості </w:t>
      </w:r>
      <w:r w:rsidR="0066009C">
        <w:rPr>
          <w:lang w:val="uk-UA"/>
        </w:rPr>
        <w:t>замовлень</w:t>
      </w:r>
      <w:r w:rsidRPr="001C2B56">
        <w:rPr>
          <w:lang w:val="uk-UA"/>
        </w:rPr>
        <w:t xml:space="preserve"> процес</w:t>
      </w:r>
      <w:r w:rsidR="0066009C">
        <w:rPr>
          <w:lang w:val="uk-UA"/>
        </w:rPr>
        <w:t>ів</w:t>
      </w:r>
      <w:r w:rsidRPr="001C2B56">
        <w:rPr>
          <w:lang w:val="uk-UA"/>
        </w:rPr>
        <w:t xml:space="preserve"> в одиницю часу</w:t>
      </w:r>
      <w:r w:rsidR="0066009C">
        <w:rPr>
          <w:lang w:val="uk-UA"/>
        </w:rPr>
        <w:t>.</w:t>
      </w:r>
    </w:p>
    <w:p w:rsidR="00376405" w:rsidRPr="001C2B56" w:rsidRDefault="00085A88" w:rsidP="00F00800">
      <w:pPr>
        <w:numPr>
          <w:ilvl w:val="0"/>
          <w:numId w:val="5"/>
        </w:numPr>
        <w:rPr>
          <w:lang w:val="uk-UA"/>
        </w:rPr>
      </w:pPr>
      <w:r w:rsidRPr="001C2B56">
        <w:rPr>
          <w:lang w:val="uk-UA"/>
        </w:rPr>
        <w:t>Скільки коштуватиме залучення ресурсів з погодинною та фіксованою оплатою</w:t>
      </w:r>
      <w:r w:rsidR="0066009C">
        <w:rPr>
          <w:lang w:val="uk-UA"/>
        </w:rPr>
        <w:t xml:space="preserve"> праці.</w:t>
      </w:r>
    </w:p>
    <w:p w:rsidR="00376405" w:rsidRPr="001C2B56" w:rsidRDefault="00085A88" w:rsidP="00F00800">
      <w:pPr>
        <w:numPr>
          <w:ilvl w:val="0"/>
          <w:numId w:val="5"/>
        </w:numPr>
        <w:rPr>
          <w:lang w:val="uk-UA"/>
        </w:rPr>
      </w:pPr>
      <w:r w:rsidRPr="001C2B56">
        <w:rPr>
          <w:lang w:val="uk-UA"/>
        </w:rPr>
        <w:t>Якою буде загальна собівартість процесу</w:t>
      </w:r>
      <w:r w:rsidR="0066009C">
        <w:rPr>
          <w:lang w:val="uk-UA"/>
        </w:rPr>
        <w:t>.</w:t>
      </w:r>
    </w:p>
    <w:p w:rsidR="00376405" w:rsidRPr="0066009C" w:rsidRDefault="00085A88" w:rsidP="00F00800">
      <w:pPr>
        <w:pStyle w:val="Heading5"/>
        <w:spacing w:before="0" w:after="0"/>
        <w:rPr>
          <w:sz w:val="24"/>
          <w:szCs w:val="24"/>
          <w:lang w:val="uk-UA"/>
        </w:rPr>
      </w:pPr>
      <w:r w:rsidRPr="0066009C">
        <w:rPr>
          <w:sz w:val="24"/>
          <w:szCs w:val="24"/>
          <w:lang w:val="uk-UA"/>
        </w:rPr>
        <w:t xml:space="preserve">6. Визначення ймовірностей на </w:t>
      </w:r>
      <w:r w:rsidR="0066009C">
        <w:rPr>
          <w:sz w:val="24"/>
          <w:szCs w:val="24"/>
          <w:lang w:val="uk-UA"/>
        </w:rPr>
        <w:t>шлюзах (</w:t>
      </w:r>
      <w:r w:rsidRPr="0066009C">
        <w:rPr>
          <w:sz w:val="24"/>
          <w:szCs w:val="24"/>
          <w:lang w:val="uk-UA"/>
        </w:rPr>
        <w:t>«розвилках»</w:t>
      </w:r>
      <w:r w:rsidR="0066009C">
        <w:rPr>
          <w:sz w:val="24"/>
          <w:szCs w:val="24"/>
          <w:lang w:val="uk-UA"/>
        </w:rPr>
        <w:t>)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Далі </w:t>
      </w:r>
      <w:r w:rsidR="0066009C">
        <w:rPr>
          <w:lang w:val="uk-UA"/>
        </w:rPr>
        <w:t>визначаємо</w:t>
      </w:r>
      <w:r w:rsidRPr="001C2B56">
        <w:rPr>
          <w:lang w:val="uk-UA"/>
        </w:rPr>
        <w:t xml:space="preserve"> о</w:t>
      </w:r>
      <w:r w:rsidR="0066009C">
        <w:rPr>
          <w:lang w:val="uk-UA"/>
        </w:rPr>
        <w:t xml:space="preserve">чікувані </w:t>
      </w:r>
      <w:r w:rsidRPr="001C2B56">
        <w:rPr>
          <w:lang w:val="uk-UA"/>
        </w:rPr>
        <w:t>ймовірності того чи іншого варіант</w:t>
      </w:r>
      <w:r w:rsidR="0066009C">
        <w:rPr>
          <w:lang w:val="uk-UA"/>
        </w:rPr>
        <w:t>у</w:t>
      </w:r>
      <w:r w:rsidRPr="001C2B56">
        <w:rPr>
          <w:lang w:val="uk-UA"/>
        </w:rPr>
        <w:t xml:space="preserve"> розвитку поді</w:t>
      </w:r>
      <w:r w:rsidR="0066009C">
        <w:rPr>
          <w:lang w:val="uk-UA"/>
        </w:rPr>
        <w:t>й</w:t>
      </w:r>
      <w:r w:rsidRPr="001C2B56">
        <w:rPr>
          <w:lang w:val="uk-UA"/>
        </w:rPr>
        <w:t xml:space="preserve"> на </w:t>
      </w:r>
      <w:r w:rsidR="0066009C">
        <w:rPr>
          <w:lang w:val="uk-UA"/>
        </w:rPr>
        <w:t>шлюзах (</w:t>
      </w:r>
      <w:r w:rsidRPr="001C2B56">
        <w:rPr>
          <w:lang w:val="uk-UA"/>
        </w:rPr>
        <w:t>«розвилках»</w:t>
      </w:r>
      <w:r w:rsidR="0066009C">
        <w:rPr>
          <w:lang w:val="uk-UA"/>
        </w:rPr>
        <w:t>)</w:t>
      </w:r>
      <w:r w:rsidRPr="001C2B56">
        <w:rPr>
          <w:lang w:val="uk-UA"/>
        </w:rPr>
        <w:t xml:space="preserve"> - елементах моделі процесу «АБО-АБО».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5830127" cy="3954622"/>
            <wp:effectExtent l="0" t="0" r="0" b="8255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98" cy="39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66009C" w:rsidRDefault="00085A88" w:rsidP="00F00800">
      <w:pPr>
        <w:pStyle w:val="Heading5"/>
        <w:spacing w:before="0" w:after="0"/>
        <w:rPr>
          <w:sz w:val="24"/>
          <w:szCs w:val="24"/>
          <w:lang w:val="uk-UA"/>
        </w:rPr>
      </w:pPr>
      <w:r w:rsidRPr="0066009C">
        <w:rPr>
          <w:sz w:val="24"/>
          <w:szCs w:val="24"/>
          <w:lang w:val="uk-UA"/>
        </w:rPr>
        <w:t>7. Симуляція процесу «як є»</w:t>
      </w:r>
    </w:p>
    <w:p w:rsidR="00376405" w:rsidRPr="001C2B56" w:rsidRDefault="00085A88" w:rsidP="00F00800">
      <w:pPr>
        <w:pStyle w:val="a0"/>
        <w:spacing w:before="0" w:after="0"/>
        <w:rPr>
          <w:lang w:val="uk-UA"/>
        </w:rPr>
      </w:pPr>
      <w:r w:rsidRPr="001C2B56">
        <w:rPr>
          <w:lang w:val="uk-UA"/>
        </w:rPr>
        <w:t xml:space="preserve">Останнє, що залишилося налаштувати, – це параметри запуску </w:t>
      </w:r>
      <w:r w:rsidR="0066009C">
        <w:rPr>
          <w:lang w:val="uk-UA"/>
        </w:rPr>
        <w:t>замовлень</w:t>
      </w:r>
      <w:r w:rsidRPr="001C2B56">
        <w:rPr>
          <w:lang w:val="uk-UA"/>
        </w:rPr>
        <w:t xml:space="preserve"> процесу:</w:t>
      </w:r>
    </w:p>
    <w:p w:rsidR="00376405" w:rsidRPr="001C2B56" w:rsidRDefault="00085A88" w:rsidP="00F00800">
      <w:pPr>
        <w:numPr>
          <w:ilvl w:val="0"/>
          <w:numId w:val="4"/>
        </w:numPr>
        <w:jc w:val="both"/>
        <w:rPr>
          <w:lang w:val="uk-UA"/>
        </w:rPr>
      </w:pPr>
      <w:r w:rsidRPr="001C2B56">
        <w:rPr>
          <w:lang w:val="uk-UA"/>
        </w:rPr>
        <w:t xml:space="preserve">Інтервали між замовленнями – виходячи з 10 замовлень </w:t>
      </w:r>
      <w:r w:rsidR="0066009C">
        <w:rPr>
          <w:lang w:val="uk-UA"/>
        </w:rPr>
        <w:t>упродовж</w:t>
      </w:r>
      <w:r w:rsidRPr="001C2B56">
        <w:rPr>
          <w:lang w:val="uk-UA"/>
        </w:rPr>
        <w:t xml:space="preserve"> 10 годинного робочого дня, це 60 хвилин</w:t>
      </w:r>
      <w:r w:rsidR="0066009C">
        <w:rPr>
          <w:lang w:val="uk-UA"/>
        </w:rPr>
        <w:t>.</w:t>
      </w:r>
    </w:p>
    <w:p w:rsidR="00376405" w:rsidRPr="001C2B56" w:rsidRDefault="00085A88" w:rsidP="00F00800">
      <w:pPr>
        <w:numPr>
          <w:ilvl w:val="0"/>
          <w:numId w:val="4"/>
        </w:numPr>
        <w:jc w:val="both"/>
        <w:rPr>
          <w:lang w:val="uk-UA"/>
        </w:rPr>
      </w:pPr>
      <w:r w:rsidRPr="001C2B56">
        <w:rPr>
          <w:lang w:val="uk-UA"/>
        </w:rPr>
        <w:t xml:space="preserve">Загальна кількість </w:t>
      </w:r>
      <w:r w:rsidR="0066009C">
        <w:rPr>
          <w:lang w:val="uk-UA"/>
        </w:rPr>
        <w:t xml:space="preserve">замовлень у </w:t>
      </w:r>
      <w:r w:rsidRPr="001C2B56">
        <w:rPr>
          <w:lang w:val="uk-UA"/>
        </w:rPr>
        <w:t>процес</w:t>
      </w:r>
      <w:r w:rsidR="0066009C">
        <w:rPr>
          <w:lang w:val="uk-UA"/>
        </w:rPr>
        <w:t>ах</w:t>
      </w:r>
      <w:r w:rsidRPr="001C2B56">
        <w:rPr>
          <w:lang w:val="uk-UA"/>
        </w:rPr>
        <w:t xml:space="preserve"> для симуляції, що запускаються</w:t>
      </w:r>
      <w:r w:rsidR="0066009C">
        <w:rPr>
          <w:lang w:val="uk-UA"/>
        </w:rPr>
        <w:t>,</w:t>
      </w:r>
      <w:r w:rsidRPr="001C2B56">
        <w:rPr>
          <w:lang w:val="uk-UA"/>
        </w:rPr>
        <w:t xml:space="preserve"> – у зведеній таблиці розрахову</w:t>
      </w:r>
      <w:r w:rsidR="0066009C">
        <w:rPr>
          <w:lang w:val="uk-UA"/>
        </w:rPr>
        <w:t xml:space="preserve">ються </w:t>
      </w:r>
      <w:r w:rsidRPr="001C2B56">
        <w:rPr>
          <w:lang w:val="uk-UA"/>
        </w:rPr>
        <w:t>параметри за місяць, тому вка</w:t>
      </w:r>
      <w:r w:rsidR="0066009C">
        <w:rPr>
          <w:lang w:val="uk-UA"/>
        </w:rPr>
        <w:t xml:space="preserve">зується </w:t>
      </w:r>
      <w:r w:rsidRPr="001C2B56">
        <w:rPr>
          <w:lang w:val="uk-UA"/>
        </w:rPr>
        <w:t>300 (загальна кількість замовлень за 30 днів)</w:t>
      </w:r>
      <w:r w:rsidR="0066009C">
        <w:rPr>
          <w:lang w:val="uk-UA"/>
        </w:rPr>
        <w:t>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5652770" cy="2826385"/>
            <wp:effectExtent l="0" t="0" r="508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66009C" w:rsidP="00F00800">
      <w:pPr>
        <w:pStyle w:val="a0"/>
        <w:spacing w:before="0" w:after="0"/>
        <w:jc w:val="both"/>
        <w:rPr>
          <w:lang w:val="uk-UA"/>
        </w:rPr>
      </w:pPr>
      <w:r>
        <w:rPr>
          <w:lang w:val="uk-UA"/>
        </w:rPr>
        <w:t>Натиску</w:t>
      </w:r>
      <w:r w:rsidR="00085A88" w:rsidRPr="001C2B56">
        <w:rPr>
          <w:lang w:val="uk-UA"/>
        </w:rPr>
        <w:t>ємо кнопку «</w:t>
      </w:r>
      <w:proofErr w:type="spellStart"/>
      <w:r w:rsidR="00085A88" w:rsidRPr="001C2B56">
        <w:rPr>
          <w:lang w:val="uk-UA"/>
        </w:rPr>
        <w:t>Run</w:t>
      </w:r>
      <w:proofErr w:type="spellEnd"/>
      <w:r w:rsidR="00085A88" w:rsidRPr="001C2B56">
        <w:rPr>
          <w:lang w:val="uk-UA"/>
        </w:rPr>
        <w:t>». Відкривається нове вікно симуляції та в ньому натискаємо «</w:t>
      </w:r>
      <w:proofErr w:type="spellStart"/>
      <w:r w:rsidR="00085A88" w:rsidRPr="001C2B56">
        <w:rPr>
          <w:lang w:val="uk-UA"/>
        </w:rPr>
        <w:t>Start</w:t>
      </w:r>
      <w:proofErr w:type="spellEnd"/>
      <w:r w:rsidR="00085A88" w:rsidRPr="001C2B56">
        <w:rPr>
          <w:lang w:val="uk-UA"/>
        </w:rPr>
        <w:t xml:space="preserve">». </w:t>
      </w:r>
      <w:r>
        <w:rPr>
          <w:lang w:val="uk-UA"/>
        </w:rPr>
        <w:t>Після цього симуляція бізнес процесів запускається. На цьому рисунку в зелених квадратах зазначена очікувана кількість хвилин для виконання кожної операції бізнес-процесу, який необхідно відтворити.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5805805" cy="3263859"/>
            <wp:effectExtent l="0" t="0" r="4445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789" cy="32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rPr>
          <w:lang w:val="uk-UA"/>
        </w:rPr>
      </w:pPr>
      <w:r w:rsidRPr="001C2B56">
        <w:rPr>
          <w:lang w:val="uk-UA"/>
        </w:rPr>
        <w:t xml:space="preserve">Симулятор показує в </w:t>
      </w:r>
      <w:proofErr w:type="spellStart"/>
      <w:r w:rsidRPr="001C2B56">
        <w:rPr>
          <w:lang w:val="uk-UA"/>
        </w:rPr>
        <w:t>online</w:t>
      </w:r>
      <w:proofErr w:type="spellEnd"/>
      <w:r w:rsidR="00E1261F">
        <w:rPr>
          <w:lang w:val="uk-UA"/>
        </w:rPr>
        <w:t xml:space="preserve"> </w:t>
      </w:r>
      <w:proofErr w:type="spellStart"/>
      <w:r w:rsidR="00E1261F">
        <w:rPr>
          <w:lang w:val="uk-UA"/>
        </w:rPr>
        <w:t>режиім</w:t>
      </w:r>
      <w:proofErr w:type="spellEnd"/>
      <w:r w:rsidRPr="001C2B56">
        <w:rPr>
          <w:lang w:val="uk-UA"/>
        </w:rPr>
        <w:t>:</w:t>
      </w:r>
    </w:p>
    <w:p w:rsidR="00376405" w:rsidRPr="001C2B56" w:rsidRDefault="00085A88" w:rsidP="00F00800">
      <w:pPr>
        <w:numPr>
          <w:ilvl w:val="0"/>
          <w:numId w:val="8"/>
        </w:numPr>
        <w:jc w:val="both"/>
        <w:rPr>
          <w:lang w:val="uk-UA"/>
        </w:rPr>
      </w:pPr>
      <w:r w:rsidRPr="001C2B56">
        <w:rPr>
          <w:lang w:val="uk-UA"/>
        </w:rPr>
        <w:t>Скільки кейсів (</w:t>
      </w:r>
      <w:r w:rsidR="00E1261F">
        <w:rPr>
          <w:lang w:val="uk-UA"/>
        </w:rPr>
        <w:t>замовлень бізнес-</w:t>
      </w:r>
      <w:r w:rsidRPr="001C2B56">
        <w:rPr>
          <w:lang w:val="uk-UA"/>
        </w:rPr>
        <w:t>процесу) пройшло через кожну операцію (з урахуванням різних можливих шляхів на роз</w:t>
      </w:r>
      <w:r w:rsidR="00E1261F">
        <w:rPr>
          <w:lang w:val="uk-UA"/>
        </w:rPr>
        <w:t>вилках</w:t>
      </w:r>
      <w:r w:rsidRPr="001C2B56">
        <w:rPr>
          <w:lang w:val="uk-UA"/>
        </w:rPr>
        <w:t>)</w:t>
      </w:r>
    </w:p>
    <w:p w:rsidR="00376405" w:rsidRPr="001C2B56" w:rsidRDefault="00085A88" w:rsidP="00F00800">
      <w:pPr>
        <w:numPr>
          <w:ilvl w:val="0"/>
          <w:numId w:val="8"/>
        </w:numPr>
        <w:jc w:val="both"/>
        <w:rPr>
          <w:lang w:val="uk-UA"/>
        </w:rPr>
      </w:pPr>
      <w:r w:rsidRPr="001C2B56">
        <w:rPr>
          <w:lang w:val="uk-UA"/>
        </w:rPr>
        <w:t>Скільки кейсів з яким результатом завершилося (виконані, скасовані замовлення)</w:t>
      </w:r>
    </w:p>
    <w:p w:rsidR="00376405" w:rsidRPr="001C2B56" w:rsidRDefault="00085A88" w:rsidP="00F00800">
      <w:pPr>
        <w:numPr>
          <w:ilvl w:val="0"/>
          <w:numId w:val="8"/>
        </w:numPr>
        <w:jc w:val="both"/>
        <w:rPr>
          <w:lang w:val="uk-UA"/>
        </w:rPr>
      </w:pPr>
      <w:r w:rsidRPr="001C2B56">
        <w:rPr>
          <w:lang w:val="uk-UA"/>
        </w:rPr>
        <w:t>Який час очікування на виділення ресурсів для кожної операції (коли, наприклад, потрібно відвозити нове замовлення, а наш єдиний кур'єр ще не повернувся з розвезення попереднього)</w:t>
      </w:r>
    </w:p>
    <w:p w:rsidR="00376405" w:rsidRPr="001C2B56" w:rsidRDefault="00085A88" w:rsidP="00F00800">
      <w:pPr>
        <w:numPr>
          <w:ilvl w:val="0"/>
          <w:numId w:val="8"/>
        </w:numPr>
        <w:jc w:val="both"/>
        <w:rPr>
          <w:lang w:val="uk-UA"/>
        </w:rPr>
      </w:pPr>
      <w:r w:rsidRPr="001C2B56">
        <w:rPr>
          <w:lang w:val="uk-UA"/>
        </w:rPr>
        <w:t>Який загальний час виконання кожної операції (складається з часу очікування виділення ресурсів та власне часу виконання операції)</w:t>
      </w:r>
    </w:p>
    <w:p w:rsidR="00376405" w:rsidRPr="001C2B56" w:rsidRDefault="00085A88" w:rsidP="00F00800">
      <w:pPr>
        <w:numPr>
          <w:ilvl w:val="0"/>
          <w:numId w:val="8"/>
        </w:numPr>
        <w:rPr>
          <w:lang w:val="uk-UA"/>
        </w:rPr>
      </w:pPr>
      <w:r w:rsidRPr="001C2B56">
        <w:rPr>
          <w:lang w:val="uk-UA"/>
        </w:rPr>
        <w:t>Який відсоток завантаження наявних у нас ресурсів</w:t>
      </w:r>
      <w:r w:rsidR="00E1261F">
        <w:rPr>
          <w:lang w:val="uk-UA"/>
        </w:rPr>
        <w:t xml:space="preserve"> (персоналу).</w:t>
      </w:r>
    </w:p>
    <w:p w:rsidR="00376405" w:rsidRPr="001C2B56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>Після завершення відпрацювання заданої кількості екземплярів процесу симулятор запропонує нам переглянути результати.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3990340" cy="170497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pStyle w:val="a0"/>
        <w:spacing w:before="0" w:after="0"/>
        <w:rPr>
          <w:lang w:val="uk-UA"/>
        </w:rPr>
      </w:pPr>
      <w:r w:rsidRPr="001C2B56">
        <w:rPr>
          <w:lang w:val="uk-UA"/>
        </w:rPr>
        <w:t>На додаток до перелічених вище відомостей тут мож</w:t>
      </w:r>
      <w:r w:rsidR="00E1261F">
        <w:rPr>
          <w:lang w:val="uk-UA"/>
        </w:rPr>
        <w:t>на</w:t>
      </w:r>
      <w:r w:rsidRPr="001C2B56">
        <w:rPr>
          <w:lang w:val="uk-UA"/>
        </w:rPr>
        <w:t xml:space="preserve"> додатково побачити:</w:t>
      </w:r>
    </w:p>
    <w:p w:rsidR="00376405" w:rsidRPr="001C2B56" w:rsidRDefault="00085A88" w:rsidP="00F00800">
      <w:pPr>
        <w:numPr>
          <w:ilvl w:val="0"/>
          <w:numId w:val="3"/>
        </w:numPr>
        <w:jc w:val="both"/>
        <w:rPr>
          <w:lang w:val="uk-UA"/>
        </w:rPr>
      </w:pPr>
      <w:r w:rsidRPr="001C2B56">
        <w:rPr>
          <w:lang w:val="uk-UA"/>
        </w:rPr>
        <w:t>Загальн</w:t>
      </w:r>
      <w:r w:rsidR="00E1261F">
        <w:rPr>
          <w:lang w:val="uk-UA"/>
        </w:rPr>
        <w:t>і</w:t>
      </w:r>
      <w:r w:rsidRPr="001C2B56">
        <w:rPr>
          <w:lang w:val="uk-UA"/>
        </w:rPr>
        <w:t xml:space="preserve"> (на виконання заданої кількості </w:t>
      </w:r>
      <w:r w:rsidR="00E1261F">
        <w:rPr>
          <w:lang w:val="uk-UA"/>
        </w:rPr>
        <w:t>замовлень бізнес-</w:t>
      </w:r>
      <w:r w:rsidRPr="001C2B56">
        <w:rPr>
          <w:lang w:val="uk-UA"/>
        </w:rPr>
        <w:t xml:space="preserve">процесу) </w:t>
      </w:r>
      <w:r w:rsidR="00E1261F">
        <w:rPr>
          <w:lang w:val="uk-UA"/>
        </w:rPr>
        <w:t>витрати на ресурси (персонал)</w:t>
      </w:r>
      <w:r w:rsidRPr="001C2B56">
        <w:rPr>
          <w:lang w:val="uk-UA"/>
        </w:rPr>
        <w:t xml:space="preserve"> з погодинною та фіксованою оплатою</w:t>
      </w:r>
    </w:p>
    <w:p w:rsidR="00376405" w:rsidRPr="001C2B56" w:rsidRDefault="00085A88" w:rsidP="00F00800">
      <w:pPr>
        <w:numPr>
          <w:ilvl w:val="0"/>
          <w:numId w:val="3"/>
        </w:numPr>
        <w:jc w:val="both"/>
        <w:rPr>
          <w:lang w:val="uk-UA"/>
        </w:rPr>
      </w:pPr>
      <w:r w:rsidRPr="001C2B56">
        <w:rPr>
          <w:lang w:val="uk-UA"/>
        </w:rPr>
        <w:t>Загальну собівартість операційних витрат (у прикладі це транспортні витрати на доставку)</w:t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lastRenderedPageBreak/>
        <w:drawing>
          <wp:inline distT="0" distB="0" distL="0" distR="0">
            <wp:extent cx="5837555" cy="2624532"/>
            <wp:effectExtent l="0" t="0" r="0" b="4445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39" cy="26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Pr="001C2B56" w:rsidRDefault="00085A88" w:rsidP="00F00800">
      <w:pPr>
        <w:jc w:val="center"/>
        <w:rPr>
          <w:lang w:val="uk-UA"/>
        </w:rPr>
      </w:pPr>
      <w:r w:rsidRPr="001C2B56">
        <w:rPr>
          <w:noProof/>
          <w:lang w:val="uk-UA" w:eastAsia="uk-UA"/>
        </w:rPr>
        <w:drawing>
          <wp:inline distT="0" distB="0" distL="0" distR="0">
            <wp:extent cx="5883525" cy="2645229"/>
            <wp:effectExtent l="0" t="0" r="3175" b="3175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43" cy="26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5" w:rsidRDefault="00085A88" w:rsidP="00F00800">
      <w:pPr>
        <w:pStyle w:val="a0"/>
        <w:spacing w:before="0" w:after="0"/>
        <w:jc w:val="both"/>
        <w:rPr>
          <w:lang w:val="uk-UA"/>
        </w:rPr>
      </w:pPr>
      <w:r w:rsidRPr="001C2B56">
        <w:rPr>
          <w:lang w:val="uk-UA"/>
        </w:rPr>
        <w:t xml:space="preserve">Для зручності збережемо результати симуляції в </w:t>
      </w:r>
      <w:r w:rsidR="00E1261F">
        <w:rPr>
          <w:lang w:val="en-US"/>
        </w:rPr>
        <w:t>MS</w:t>
      </w:r>
      <w:r w:rsidR="00E1261F" w:rsidRPr="00E1261F">
        <w:t xml:space="preserve"> </w:t>
      </w:r>
      <w:r w:rsidRPr="001C2B56">
        <w:rPr>
          <w:lang w:val="uk-UA"/>
        </w:rPr>
        <w:t>Excel, натиснувши кнопку в нижньому лівому куті вікна з результатами.</w:t>
      </w:r>
    </w:p>
    <w:p w:rsidR="00D70150" w:rsidRDefault="00D70150" w:rsidP="00F00800">
      <w:pPr>
        <w:pStyle w:val="a0"/>
        <w:spacing w:before="0" w:after="0"/>
        <w:jc w:val="both"/>
        <w:rPr>
          <w:lang w:val="uk-UA"/>
        </w:rPr>
      </w:pPr>
    </w:p>
    <w:p w:rsidR="00F00800" w:rsidRDefault="00F00800" w:rsidP="00F00800">
      <w:pPr>
        <w:pStyle w:val="a0"/>
        <w:spacing w:before="0" w:after="0"/>
        <w:jc w:val="both"/>
        <w:rPr>
          <w:lang w:val="uk-UA"/>
        </w:rPr>
      </w:pPr>
      <w:r>
        <w:rPr>
          <w:lang w:val="uk-UA"/>
        </w:rPr>
        <w:t>Визначити загальний прибуток власника при виконанні сценарію 1</w:t>
      </w:r>
      <w:r w:rsidR="00D70150">
        <w:rPr>
          <w:lang w:val="uk-UA"/>
        </w:rPr>
        <w:t>.</w:t>
      </w:r>
    </w:p>
    <w:p w:rsidR="00F00800" w:rsidRPr="00F00800" w:rsidRDefault="00F00800" w:rsidP="00F00800">
      <w:pPr>
        <w:pStyle w:val="a0"/>
        <w:spacing w:before="0" w:after="0"/>
        <w:jc w:val="both"/>
        <w:rPr>
          <w:lang w:val="uk-UA"/>
        </w:rPr>
      </w:pPr>
      <w:r>
        <w:rPr>
          <w:lang w:val="uk-UA"/>
        </w:rPr>
        <w:t>Визначити загальний прибуток власника при виконанні сценарію 1</w:t>
      </w:r>
      <w:r w:rsidRPr="00F00800">
        <w:rPr>
          <w:lang w:val="uk-UA"/>
        </w:rPr>
        <w:t xml:space="preserve"> </w:t>
      </w:r>
      <w:r>
        <w:rPr>
          <w:lang w:val="uk-UA"/>
        </w:rPr>
        <w:t>за одиницю часу (</w:t>
      </w:r>
      <w:r w:rsidRPr="00F00800">
        <w:rPr>
          <w:lang w:val="en-US"/>
        </w:rPr>
        <w:t>Total</w:t>
      </w:r>
      <w:r w:rsidRPr="00F00800">
        <w:rPr>
          <w:lang w:val="uk-UA"/>
        </w:rPr>
        <w:t xml:space="preserve"> </w:t>
      </w:r>
      <w:r w:rsidRPr="00F00800">
        <w:rPr>
          <w:lang w:val="en-US"/>
        </w:rPr>
        <w:t>time</w:t>
      </w:r>
      <w:r>
        <w:rPr>
          <w:lang w:val="uk-UA"/>
        </w:rPr>
        <w:t xml:space="preserve">), отриману у звіті </w:t>
      </w:r>
      <w:r>
        <w:rPr>
          <w:lang w:val="en-US"/>
        </w:rPr>
        <w:t>MS</w:t>
      </w:r>
      <w:r w:rsidRPr="00F00800">
        <w:rPr>
          <w:lang w:val="uk-UA"/>
        </w:rPr>
        <w:t xml:space="preserve"> </w:t>
      </w:r>
      <w:r>
        <w:rPr>
          <w:lang w:val="en-US"/>
        </w:rPr>
        <w:t>Excel</w:t>
      </w:r>
      <w:r w:rsidR="00D70150" w:rsidRPr="00D70150">
        <w:rPr>
          <w:lang w:val="uk-UA"/>
        </w:rPr>
        <w:t xml:space="preserve"> </w:t>
      </w:r>
      <w:r w:rsidR="00D70150">
        <w:rPr>
          <w:lang w:val="uk-UA"/>
        </w:rPr>
        <w:t>та обчислити його місячний еквівалент</w:t>
      </w:r>
      <w:r w:rsidRPr="00F00800">
        <w:rPr>
          <w:lang w:val="uk-UA"/>
        </w:rPr>
        <w:t>.</w:t>
      </w:r>
    </w:p>
    <w:p w:rsidR="00F00800" w:rsidRPr="001C2B56" w:rsidRDefault="00F00800" w:rsidP="00F00800">
      <w:pPr>
        <w:pStyle w:val="a0"/>
        <w:spacing w:before="0" w:after="0"/>
        <w:jc w:val="both"/>
        <w:rPr>
          <w:lang w:val="uk-UA"/>
        </w:rPr>
      </w:pPr>
    </w:p>
    <w:p w:rsidR="00376405" w:rsidRPr="001C2B56" w:rsidRDefault="00085A88" w:rsidP="00F00800">
      <w:pPr>
        <w:pStyle w:val="a0"/>
        <w:spacing w:before="0" w:after="0"/>
        <w:rPr>
          <w:b/>
          <w:bCs/>
          <w:i/>
          <w:iCs/>
          <w:lang w:val="uk-UA"/>
        </w:rPr>
      </w:pPr>
      <w:r w:rsidRPr="001C2B56">
        <w:rPr>
          <w:b/>
          <w:bCs/>
          <w:i/>
          <w:iCs/>
          <w:lang w:val="uk-UA"/>
        </w:rPr>
        <w:t>Зміни до сценарію</w:t>
      </w:r>
      <w:r w:rsidR="00823304" w:rsidRPr="00F00800">
        <w:rPr>
          <w:b/>
          <w:bCs/>
          <w:i/>
          <w:iCs/>
        </w:rPr>
        <w:t xml:space="preserve"> (</w:t>
      </w:r>
      <w:r w:rsidR="00823304">
        <w:rPr>
          <w:b/>
          <w:bCs/>
          <w:i/>
          <w:iCs/>
          <w:lang w:val="uk-UA"/>
        </w:rPr>
        <w:t>варіант 2</w:t>
      </w:r>
      <w:r w:rsidR="00823304" w:rsidRPr="00F00800">
        <w:rPr>
          <w:b/>
          <w:bCs/>
          <w:i/>
          <w:iCs/>
        </w:rPr>
        <w:t>)</w:t>
      </w:r>
      <w:r w:rsidRPr="001C2B56">
        <w:rPr>
          <w:b/>
          <w:bCs/>
          <w:i/>
          <w:iCs/>
          <w:lang w:val="uk-UA"/>
        </w:rPr>
        <w:t>:</w:t>
      </w:r>
    </w:p>
    <w:p w:rsidR="00376405" w:rsidRPr="001C2B56" w:rsidRDefault="00085A88" w:rsidP="00F00800">
      <w:pPr>
        <w:numPr>
          <w:ilvl w:val="0"/>
          <w:numId w:val="6"/>
        </w:numPr>
        <w:rPr>
          <w:lang w:val="uk-UA"/>
        </w:rPr>
      </w:pPr>
      <w:r w:rsidRPr="001C2B56">
        <w:rPr>
          <w:lang w:val="uk-UA"/>
        </w:rPr>
        <w:t>Інтервал між процесами – 20 хвилин (замість 60-ти)</w:t>
      </w:r>
    </w:p>
    <w:p w:rsidR="00376405" w:rsidRDefault="00085A88" w:rsidP="00F00800">
      <w:pPr>
        <w:numPr>
          <w:ilvl w:val="0"/>
          <w:numId w:val="6"/>
        </w:numPr>
        <w:rPr>
          <w:lang w:val="uk-UA"/>
        </w:rPr>
      </w:pPr>
      <w:r w:rsidRPr="001C2B56">
        <w:rPr>
          <w:lang w:val="uk-UA"/>
        </w:rPr>
        <w:t>Загальна кількість кейсів на місяць – 900 (замість 300)</w:t>
      </w:r>
    </w:p>
    <w:p w:rsidR="00F00800" w:rsidRPr="001C2B56" w:rsidRDefault="00F00800" w:rsidP="00F00800">
      <w:pPr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Додати витрати на рекламу у розмірі 4000 грн. на місяць </w:t>
      </w:r>
    </w:p>
    <w:p w:rsidR="00D70150" w:rsidRDefault="00D70150" w:rsidP="00D70150">
      <w:pPr>
        <w:pStyle w:val="a0"/>
        <w:numPr>
          <w:ilvl w:val="0"/>
          <w:numId w:val="6"/>
        </w:numPr>
        <w:spacing w:before="0" w:after="0"/>
        <w:jc w:val="both"/>
        <w:rPr>
          <w:lang w:val="uk-UA"/>
        </w:rPr>
      </w:pPr>
      <w:r>
        <w:rPr>
          <w:lang w:val="uk-UA"/>
        </w:rPr>
        <w:t>Визначити загальний прибуток власника при виконанні сцена</w:t>
      </w:r>
      <w:r>
        <w:rPr>
          <w:lang w:val="uk-UA"/>
        </w:rPr>
        <w:t>рію 2</w:t>
      </w:r>
      <w:r>
        <w:rPr>
          <w:lang w:val="uk-UA"/>
        </w:rPr>
        <w:t>.</w:t>
      </w:r>
    </w:p>
    <w:p w:rsidR="00D70150" w:rsidRPr="00F00800" w:rsidRDefault="00D70150" w:rsidP="00D70150">
      <w:pPr>
        <w:pStyle w:val="a0"/>
        <w:numPr>
          <w:ilvl w:val="0"/>
          <w:numId w:val="6"/>
        </w:numPr>
        <w:spacing w:before="0" w:after="0"/>
        <w:jc w:val="both"/>
        <w:rPr>
          <w:lang w:val="uk-UA"/>
        </w:rPr>
      </w:pPr>
      <w:r>
        <w:rPr>
          <w:lang w:val="uk-UA"/>
        </w:rPr>
        <w:t xml:space="preserve">Визначити загальний прибуток власника при виконанні сценарію </w:t>
      </w:r>
      <w:r>
        <w:rPr>
          <w:lang w:val="uk-UA"/>
        </w:rPr>
        <w:t>2</w:t>
      </w:r>
      <w:r w:rsidRPr="00F00800">
        <w:rPr>
          <w:lang w:val="uk-UA"/>
        </w:rPr>
        <w:t xml:space="preserve"> </w:t>
      </w:r>
      <w:r>
        <w:rPr>
          <w:lang w:val="uk-UA"/>
        </w:rPr>
        <w:t>за одиницю часу (</w:t>
      </w:r>
      <w:r w:rsidRPr="00F00800">
        <w:rPr>
          <w:lang w:val="en-US"/>
        </w:rPr>
        <w:t>Total</w:t>
      </w:r>
      <w:r w:rsidRPr="00F00800">
        <w:rPr>
          <w:lang w:val="uk-UA"/>
        </w:rPr>
        <w:t xml:space="preserve"> </w:t>
      </w:r>
      <w:r w:rsidRPr="00F00800">
        <w:rPr>
          <w:lang w:val="en-US"/>
        </w:rPr>
        <w:t>time</w:t>
      </w:r>
      <w:r>
        <w:rPr>
          <w:lang w:val="uk-UA"/>
        </w:rPr>
        <w:t xml:space="preserve">), отриману у звіті </w:t>
      </w:r>
      <w:r>
        <w:rPr>
          <w:lang w:val="en-US"/>
        </w:rPr>
        <w:t>MS</w:t>
      </w:r>
      <w:r w:rsidRPr="00F00800">
        <w:rPr>
          <w:lang w:val="uk-UA"/>
        </w:rPr>
        <w:t xml:space="preserve"> </w:t>
      </w:r>
      <w:r>
        <w:rPr>
          <w:lang w:val="en-US"/>
        </w:rPr>
        <w:t>Excel</w:t>
      </w:r>
      <w:r w:rsidRPr="00D70150">
        <w:rPr>
          <w:lang w:val="uk-UA"/>
        </w:rPr>
        <w:t xml:space="preserve"> </w:t>
      </w:r>
      <w:r>
        <w:rPr>
          <w:lang w:val="uk-UA"/>
        </w:rPr>
        <w:t>та обчислити його місячний еквівалент</w:t>
      </w:r>
      <w:r w:rsidRPr="00F00800">
        <w:rPr>
          <w:lang w:val="uk-UA"/>
        </w:rPr>
        <w:t>.</w:t>
      </w:r>
    </w:p>
    <w:p w:rsidR="00F00800" w:rsidRPr="00D70150" w:rsidRDefault="00F00800" w:rsidP="00F0080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5502B" w:rsidRPr="00B5195A" w:rsidRDefault="00D5502B" w:rsidP="00F0080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proofErr w:type="spellStart"/>
      <w:r w:rsidRPr="00B5195A">
        <w:rPr>
          <w:b/>
          <w:bCs/>
          <w:sz w:val="28"/>
          <w:szCs w:val="28"/>
        </w:rPr>
        <w:t>Критерії</w:t>
      </w:r>
      <w:proofErr w:type="spellEnd"/>
      <w:r w:rsidRPr="00B5195A">
        <w:rPr>
          <w:b/>
          <w:bCs/>
          <w:sz w:val="28"/>
          <w:szCs w:val="28"/>
        </w:rPr>
        <w:t xml:space="preserve"> </w:t>
      </w:r>
      <w:proofErr w:type="spellStart"/>
      <w:r w:rsidRPr="00B5195A">
        <w:rPr>
          <w:b/>
          <w:bCs/>
          <w:sz w:val="28"/>
          <w:szCs w:val="28"/>
        </w:rPr>
        <w:t>виконання</w:t>
      </w:r>
      <w:proofErr w:type="spellEnd"/>
      <w:r w:rsidRPr="00B5195A">
        <w:rPr>
          <w:b/>
          <w:bCs/>
          <w:sz w:val="28"/>
          <w:szCs w:val="28"/>
        </w:rPr>
        <w:t xml:space="preserve"> </w:t>
      </w:r>
      <w:proofErr w:type="spellStart"/>
      <w:r w:rsidRPr="00B5195A">
        <w:rPr>
          <w:b/>
          <w:bCs/>
          <w:sz w:val="28"/>
          <w:szCs w:val="28"/>
        </w:rPr>
        <w:t>завдання</w:t>
      </w:r>
      <w:proofErr w:type="spellEnd"/>
      <w:r w:rsidRPr="00B5195A">
        <w:rPr>
          <w:b/>
          <w:bCs/>
          <w:sz w:val="28"/>
          <w:szCs w:val="28"/>
          <w:lang w:val="uk-UA"/>
        </w:rPr>
        <w:t xml:space="preserve"> (максимум = 20 балів)</w:t>
      </w:r>
      <w:r w:rsidRPr="00B5195A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171"/>
        <w:gridCol w:w="1488"/>
      </w:tblGrid>
      <w:tr w:rsidR="00D5502B" w:rsidTr="00271A49">
        <w:tc>
          <w:tcPr>
            <w:tcW w:w="704" w:type="dxa"/>
          </w:tcPr>
          <w:p w:rsidR="00D5502B" w:rsidRPr="00D61575" w:rsidRDefault="00D5502B" w:rsidP="00F00800">
            <w:pPr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D61575">
              <w:rPr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7796" w:type="dxa"/>
          </w:tcPr>
          <w:p w:rsidR="00D5502B" w:rsidRPr="00D61575" w:rsidRDefault="00D5502B" w:rsidP="00F00800">
            <w:pPr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D61575">
              <w:rPr>
                <w:b/>
                <w:bCs/>
                <w:sz w:val="28"/>
                <w:szCs w:val="28"/>
                <w:lang w:val="uk-UA"/>
              </w:rPr>
              <w:t>Зміст завдання</w:t>
            </w:r>
          </w:p>
        </w:tc>
        <w:tc>
          <w:tcPr>
            <w:tcW w:w="1553" w:type="dxa"/>
          </w:tcPr>
          <w:p w:rsidR="00D5502B" w:rsidRPr="00D61575" w:rsidRDefault="00D5502B" w:rsidP="00F00800">
            <w:pPr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D61575">
              <w:rPr>
                <w:b/>
                <w:bCs/>
                <w:sz w:val="28"/>
                <w:szCs w:val="28"/>
                <w:lang w:val="uk-UA"/>
              </w:rPr>
              <w:t>Бали</w:t>
            </w:r>
          </w:p>
        </w:tc>
      </w:tr>
      <w:tr w:rsidR="00D5502B" w:rsidTr="00271A49">
        <w:tc>
          <w:tcPr>
            <w:tcW w:w="704" w:type="dxa"/>
          </w:tcPr>
          <w:p w:rsidR="00D5502B" w:rsidRDefault="00D5502B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796" w:type="dxa"/>
          </w:tcPr>
          <w:p w:rsidR="00D5502B" w:rsidRDefault="00D5502B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Побудова бізнес процесу </w:t>
            </w:r>
            <w:r w:rsidR="00F00800">
              <w:rPr>
                <w:sz w:val="28"/>
                <w:szCs w:val="28"/>
                <w:lang w:val="uk-UA"/>
              </w:rPr>
              <w:t>для інтервалу 60 хв. між замовленнями і 300 замовленнями на місяць (сценарій 1)</w:t>
            </w:r>
          </w:p>
        </w:tc>
        <w:tc>
          <w:tcPr>
            <w:tcW w:w="1553" w:type="dxa"/>
          </w:tcPr>
          <w:p w:rsidR="00D5502B" w:rsidRDefault="00F0080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F00800" w:rsidTr="00271A49">
        <w:tc>
          <w:tcPr>
            <w:tcW w:w="704" w:type="dxa"/>
          </w:tcPr>
          <w:p w:rsidR="00F00800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7796" w:type="dxa"/>
          </w:tcPr>
          <w:p w:rsidR="00F00800" w:rsidRDefault="00F0080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Побудова бізнес процесу для інтер</w:t>
            </w:r>
            <w:r>
              <w:rPr>
                <w:sz w:val="28"/>
                <w:szCs w:val="28"/>
                <w:lang w:val="uk-UA"/>
              </w:rPr>
              <w:t>валу 20 хв. між замовленнями і 9</w:t>
            </w:r>
            <w:r>
              <w:rPr>
                <w:sz w:val="28"/>
                <w:szCs w:val="28"/>
                <w:lang w:val="uk-UA"/>
              </w:rPr>
              <w:t>00 замовленнями на місяць</w:t>
            </w:r>
            <w:r w:rsidR="00D70150">
              <w:rPr>
                <w:sz w:val="28"/>
                <w:szCs w:val="28"/>
                <w:lang w:val="uk-UA"/>
              </w:rPr>
              <w:t xml:space="preserve"> (сценарій 2)</w:t>
            </w:r>
          </w:p>
        </w:tc>
        <w:tc>
          <w:tcPr>
            <w:tcW w:w="1553" w:type="dxa"/>
          </w:tcPr>
          <w:p w:rsidR="00F00800" w:rsidRDefault="00F0080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F00800" w:rsidTr="00271A49">
        <w:tc>
          <w:tcPr>
            <w:tcW w:w="704" w:type="dxa"/>
          </w:tcPr>
          <w:p w:rsidR="00F00800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796" w:type="dxa"/>
          </w:tcPr>
          <w:p w:rsidR="00F00800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Провести обчислення прибутку власника для сценарію 1</w:t>
            </w:r>
          </w:p>
        </w:tc>
        <w:tc>
          <w:tcPr>
            <w:tcW w:w="1553" w:type="dxa"/>
          </w:tcPr>
          <w:p w:rsidR="00F00800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D5502B" w:rsidTr="00271A49">
        <w:tc>
          <w:tcPr>
            <w:tcW w:w="704" w:type="dxa"/>
          </w:tcPr>
          <w:p w:rsidR="00D5502B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796" w:type="dxa"/>
          </w:tcPr>
          <w:p w:rsidR="00D5502B" w:rsidRPr="00D61575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Провести обчислення </w:t>
            </w:r>
            <w:r>
              <w:rPr>
                <w:sz w:val="28"/>
                <w:szCs w:val="28"/>
                <w:lang w:val="uk-UA"/>
              </w:rPr>
              <w:t>прибутку власника для сценарію 2</w:t>
            </w:r>
          </w:p>
        </w:tc>
        <w:tc>
          <w:tcPr>
            <w:tcW w:w="1553" w:type="dxa"/>
          </w:tcPr>
          <w:p w:rsidR="00D5502B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D5502B" w:rsidTr="00271A49">
        <w:tc>
          <w:tcPr>
            <w:tcW w:w="704" w:type="dxa"/>
          </w:tcPr>
          <w:p w:rsidR="00D5502B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796" w:type="dxa"/>
          </w:tcPr>
          <w:p w:rsidR="00D5502B" w:rsidRPr="00D61575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Зробити висновок, який із сценаріїв </w:t>
            </w:r>
            <w:proofErr w:type="spellStart"/>
            <w:r>
              <w:rPr>
                <w:sz w:val="28"/>
                <w:szCs w:val="28"/>
                <w:lang w:val="uk-UA"/>
              </w:rPr>
              <w:t>прибутковіший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для власника у розрахунку на місяць</w:t>
            </w:r>
          </w:p>
        </w:tc>
        <w:tc>
          <w:tcPr>
            <w:tcW w:w="1553" w:type="dxa"/>
          </w:tcPr>
          <w:p w:rsidR="00D5502B" w:rsidRDefault="00D70150" w:rsidP="00F0080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617144" w:rsidRPr="00394CD8" w:rsidRDefault="00617144" w:rsidP="00F00800">
      <w:pPr>
        <w:rPr>
          <w:lang w:val="en-US"/>
        </w:rPr>
      </w:pPr>
    </w:p>
    <w:sectPr w:rsidR="00617144" w:rsidRPr="00394CD8" w:rsidSect="001C2B56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CC0"/>
    <w:multiLevelType w:val="multilevel"/>
    <w:tmpl w:val="610A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C6B7D"/>
    <w:multiLevelType w:val="multilevel"/>
    <w:tmpl w:val="AD38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3184E6F"/>
    <w:multiLevelType w:val="multilevel"/>
    <w:tmpl w:val="5E72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E092777"/>
    <w:multiLevelType w:val="multilevel"/>
    <w:tmpl w:val="87D6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3A2502A"/>
    <w:multiLevelType w:val="multilevel"/>
    <w:tmpl w:val="6092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6F70D46"/>
    <w:multiLevelType w:val="multilevel"/>
    <w:tmpl w:val="F07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CDE6ABB"/>
    <w:multiLevelType w:val="multilevel"/>
    <w:tmpl w:val="D17E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D35677E"/>
    <w:multiLevelType w:val="multilevel"/>
    <w:tmpl w:val="58424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5"/>
    <w:rsid w:val="00085A88"/>
    <w:rsid w:val="001C2B56"/>
    <w:rsid w:val="00250862"/>
    <w:rsid w:val="00376405"/>
    <w:rsid w:val="00394CD8"/>
    <w:rsid w:val="00617144"/>
    <w:rsid w:val="0066009C"/>
    <w:rsid w:val="00823304"/>
    <w:rsid w:val="00A04FF9"/>
    <w:rsid w:val="00B5195A"/>
    <w:rsid w:val="00BE2E84"/>
    <w:rsid w:val="00D5502B"/>
    <w:rsid w:val="00D70150"/>
    <w:rsid w:val="00E1261F"/>
    <w:rsid w:val="00F0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65EB"/>
  <w15:docId w15:val="{55C73603-876F-482C-8C88-8E468F6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rFonts w:ascii="Symbol" w:hAnsi="Symbol" w:cs="Symbol"/>
      <w:sz w:val="20"/>
    </w:rPr>
  </w:style>
  <w:style w:type="character" w:customStyle="1" w:styleId="WW8Num7z1">
    <w:name w:val="WW8Num7z1"/>
    <w:qFormat/>
    <w:rPr>
      <w:rFonts w:ascii="Courier New" w:hAnsi="Courier New" w:cs="Courier New"/>
      <w:sz w:val="20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a">
    <w:name w:val="Основной шрифт абзаца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0">
    <w:name w:val="Обычный (веб)"/>
    <w:basedOn w:val="Normal"/>
    <w:qFormat/>
    <w:pPr>
      <w:spacing w:before="280" w:after="28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paragraph" w:styleId="ListParagraph">
    <w:name w:val="List Paragraph"/>
    <w:basedOn w:val="Normal"/>
    <w:uiPriority w:val="34"/>
    <w:qFormat/>
    <w:rsid w:val="00250862"/>
    <w:pPr>
      <w:ind w:left="720"/>
      <w:contextualSpacing/>
    </w:pPr>
  </w:style>
  <w:style w:type="table" w:styleId="TableGrid">
    <w:name w:val="Table Grid"/>
    <w:basedOn w:val="TableNormal"/>
    <w:uiPriority w:val="39"/>
    <w:rsid w:val="00D5502B"/>
    <w:pPr>
      <w:suppressAutoHyphens w:val="0"/>
    </w:pPr>
    <w:rPr>
      <w:rFonts w:asciiTheme="minorHAnsi" w:eastAsiaTheme="minorHAnsi" w:hAnsiTheme="minorHAnsi" w:cstheme="minorBidi"/>
      <w:sz w:val="22"/>
      <w:szCs w:val="22"/>
      <w:lang w:val="uk-UA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5849</Words>
  <Characters>3335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Кобец Виталий Николаевич</cp:lastModifiedBy>
  <cp:revision>11</cp:revision>
  <dcterms:created xsi:type="dcterms:W3CDTF">2022-03-22T12:58:00Z</dcterms:created>
  <dcterms:modified xsi:type="dcterms:W3CDTF">2022-03-23T12:52:00Z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2019-02-04T14:44:00Z</dcterms:created>
  <dc:creator>Kobetz</dc:creator>
  <dc:description/>
  <dc:language>en-US</dc:language>
  <cp:lastModifiedBy>kobetz</cp:lastModifiedBy>
  <dcterms:modified xsi:type="dcterms:W3CDTF">2019-02-04T14:44:00Z</dcterms:modified>
  <cp:revision>2</cp:revision>
  <dc:subject/>
  <dc:title>Описание методики</dc:title>
</cp:coreProperties>
</file>