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69D" w:rsidRDefault="00D2169D" w:rsidP="00D2169D">
      <w:pPr>
        <w:shd w:val="clear" w:color="auto" w:fill="FFFFFF"/>
        <w:spacing w:after="0" w:line="240" w:lineRule="auto"/>
        <w:ind w:firstLine="567"/>
        <w:jc w:val="both"/>
        <w:rPr>
          <w:rFonts w:asciiTheme="majorBidi" w:hAnsiTheme="majorBidi" w:cstheme="majorBidi"/>
          <w:i/>
          <w:sz w:val="28"/>
          <w:szCs w:val="28"/>
          <w:lang w:val="uk-UA"/>
        </w:rPr>
      </w:pPr>
      <w:r w:rsidRPr="00D2169D">
        <w:rPr>
          <w:rFonts w:asciiTheme="majorBidi" w:hAnsiTheme="majorBidi" w:cstheme="majorBidi"/>
          <w:i/>
          <w:sz w:val="28"/>
          <w:szCs w:val="28"/>
          <w:lang w:val="uk-UA"/>
        </w:rPr>
        <w:t>Коментарі щодо результатів роботи. Кобець Анастасія 131</w:t>
      </w:r>
    </w:p>
    <w:p w:rsidR="00D2169D" w:rsidRPr="00D2169D" w:rsidRDefault="00D2169D" w:rsidP="00D2169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uk-UA"/>
        </w:rPr>
      </w:pPr>
    </w:p>
    <w:p w:rsidR="00D2169D" w:rsidRPr="00B55670" w:rsidRDefault="00D2169D" w:rsidP="00D2169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567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Ключові цілі та оцінка виконання. </w:t>
      </w:r>
      <w:r w:rsidRPr="00B55670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Індустрія рибних продуктів</w:t>
      </w:r>
      <w:r w:rsidRPr="00B55670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має п'ять ключових цілей.</w:t>
      </w:r>
    </w:p>
    <w:p w:rsidR="00D2169D" w:rsidRPr="00D2169D" w:rsidRDefault="00D2169D" w:rsidP="00D2169D">
      <w:pPr>
        <w:widowControl w:val="0"/>
        <w:numPr>
          <w:ilvl w:val="0"/>
          <w:numId w:val="1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</w:pPr>
      <w:r w:rsidRPr="00B55670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>Утримувати загальні витрати на низькому рівні, щоб ціни були низькими.</w:t>
      </w:r>
    </w:p>
    <w:p w:rsidR="00D2169D" w:rsidRDefault="00D2169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</w:pPr>
    </w:p>
    <w:p w:rsidR="00D2169D" w:rsidRPr="0027775D" w:rsidRDefault="00D2169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</w:pPr>
      <w:r w:rsidRPr="0027775D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Всі витрати були знижені до низького рівня: операційні витрати були знижені до </w:t>
      </w:r>
      <w:proofErr w:type="spellStart"/>
      <w:r w:rsidRPr="0027775D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>мінімума</w:t>
      </w:r>
      <w:proofErr w:type="spellEnd"/>
      <w:r w:rsidRPr="0027775D">
        <w:rPr>
          <w:rFonts w:ascii="Times New Roman" w:hAnsi="Times New Roman" w:cs="Times New Roman"/>
          <w:i/>
          <w:color w:val="000000"/>
          <w:spacing w:val="1"/>
          <w:sz w:val="28"/>
          <w:szCs w:val="28"/>
          <w:lang w:val="uk-UA"/>
        </w:rPr>
        <w:t xml:space="preserve">, а зарплатня працівникам хоч і більша мінімальної, але на найнижчому рівні, на якому будуть працювати кваліфіковані працівники, тобто зберігається якість роботи </w:t>
      </w:r>
    </w:p>
    <w:p w:rsidR="00D2169D" w:rsidRPr="00B55670" w:rsidRDefault="00D2169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</w:pPr>
    </w:p>
    <w:p w:rsidR="00D2169D" w:rsidRPr="00D2169D" w:rsidRDefault="00D2169D" w:rsidP="00D2169D">
      <w:pPr>
        <w:widowControl w:val="0"/>
        <w:numPr>
          <w:ilvl w:val="0"/>
          <w:numId w:val="1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 w:rsidRPr="00B55670"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 xml:space="preserve">Гарантувати, що продукти відповідають проголошеним, </w:t>
      </w:r>
      <w:r w:rsidRPr="00B55670"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або очікуваним стандартам якості.</w:t>
      </w:r>
    </w:p>
    <w:p w:rsidR="00D2169D" w:rsidRPr="0027775D" w:rsidRDefault="00D2169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uk-UA"/>
        </w:rPr>
      </w:pPr>
    </w:p>
    <w:p w:rsidR="00D2169D" w:rsidRPr="0027775D" w:rsidRDefault="00D2169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uk-UA"/>
        </w:rPr>
      </w:pPr>
      <w:r w:rsidRPr="0027775D"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uk-UA"/>
        </w:rPr>
        <w:t xml:space="preserve">     На кожному важливому етапі присутній контроль якості, також на виробництві працюють 3 контролера якості, що забезпечують перевірки та якість продукції на найвищому рівні</w:t>
      </w:r>
    </w:p>
    <w:p w:rsidR="00D2169D" w:rsidRDefault="00D2169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</w:p>
    <w:p w:rsidR="0027775D" w:rsidRDefault="0027775D" w:rsidP="003C6961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pacing w:val="-5"/>
          <w:sz w:val="28"/>
          <w:szCs w:val="28"/>
          <w:lang w:eastAsia="ru-RU"/>
        </w:rPr>
        <w:drawing>
          <wp:inline distT="0" distB="0" distL="0" distR="0">
            <wp:extent cx="4165729" cy="1504950"/>
            <wp:effectExtent l="19050" t="0" r="622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6980" t="36816" r="18436" b="40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66" cy="150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5D" w:rsidRDefault="0027775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</w:p>
    <w:p w:rsidR="0027775D" w:rsidRDefault="0027775D" w:rsidP="003C6961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pacing w:val="-5"/>
          <w:sz w:val="28"/>
          <w:szCs w:val="28"/>
          <w:lang w:eastAsia="ru-RU"/>
        </w:rPr>
        <w:drawing>
          <wp:inline distT="0" distB="0" distL="0" distR="0">
            <wp:extent cx="4857750" cy="26833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9866" t="36515" r="6929" b="20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8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5D" w:rsidRPr="0027775D" w:rsidRDefault="0027775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noProof/>
          <w:color w:val="000000"/>
          <w:spacing w:val="-5"/>
          <w:sz w:val="28"/>
          <w:szCs w:val="28"/>
          <w:lang w:val="uk-UA" w:eastAsia="ru-RU"/>
        </w:rPr>
      </w:pPr>
      <w:r w:rsidRPr="0027775D">
        <w:rPr>
          <w:rFonts w:ascii="Times New Roman" w:hAnsi="Times New Roman" w:cs="Times New Roman"/>
          <w:i/>
          <w:noProof/>
          <w:color w:val="000000"/>
          <w:spacing w:val="-5"/>
          <w:sz w:val="28"/>
          <w:szCs w:val="28"/>
          <w:lang w:val="uk-UA" w:eastAsia="ru-RU"/>
        </w:rPr>
        <w:t>Також після вилову кількості риби, що перевищує квоту – риба перевіряється на якість, бо «</w:t>
      </w:r>
      <w:r w:rsidRPr="0027775D"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uk-UA"/>
        </w:rPr>
        <w:t>якщо під час вилову риби в сітку потрапляє занадто багато риби, це призводить до її пошкодження та втрати якості»</w:t>
      </w:r>
    </w:p>
    <w:p w:rsidR="0027775D" w:rsidRPr="00B55670" w:rsidRDefault="0027775D" w:rsidP="003C6961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pacing w:val="-5"/>
          <w:sz w:val="28"/>
          <w:szCs w:val="28"/>
          <w:lang w:eastAsia="ru-RU"/>
        </w:rPr>
        <w:lastRenderedPageBreak/>
        <w:drawing>
          <wp:inline distT="0" distB="0" distL="0" distR="0">
            <wp:extent cx="3004762" cy="1409700"/>
            <wp:effectExtent l="19050" t="0" r="513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7461" t="25135" r="34767" b="60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297" cy="141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69D" w:rsidRPr="00D2169D" w:rsidRDefault="00D2169D" w:rsidP="00D2169D">
      <w:pPr>
        <w:widowControl w:val="0"/>
        <w:numPr>
          <w:ilvl w:val="0"/>
          <w:numId w:val="1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</w:pPr>
      <w:r w:rsidRPr="00B5567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Забезпечувати вилов лише певної квоти кожного виду риби.</w:t>
      </w:r>
    </w:p>
    <w:p w:rsidR="00D2169D" w:rsidRDefault="00D2169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169D" w:rsidRPr="0027775D" w:rsidRDefault="00D2169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27775D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Для цього після вилову риби</w:t>
      </w:r>
      <w:r w:rsidR="0027775D" w:rsidRPr="0027775D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є перевірка кількості вилову(чи проходить він по квоті), якщо так, то виконуються наступні бізнес-процеси. Але якщо ні, то визначається кількість зайвої риби – вона випускається, а риба, що залишилася в межах квоти – перевіряється на якість(бо якість риби могла погіршитися) і виконуються наступний бізнес-процес</w:t>
      </w:r>
    </w:p>
    <w:p w:rsidR="0027775D" w:rsidRDefault="0027775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27775D" w:rsidRDefault="0027775D" w:rsidP="003C6961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10125" cy="1505329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570" t="20272" r="28302" b="52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17" cy="150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69D" w:rsidRPr="00B55670" w:rsidRDefault="00D2169D" w:rsidP="00D2169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</w:pPr>
    </w:p>
    <w:p w:rsidR="0027775D" w:rsidRDefault="00D2169D" w:rsidP="0027775D">
      <w:pPr>
        <w:widowControl w:val="0"/>
        <w:numPr>
          <w:ilvl w:val="0"/>
          <w:numId w:val="1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 w:rsidRPr="00B55670"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 xml:space="preserve">Забезпечувати транспортування та переробку виловленої риби </w:t>
      </w:r>
      <w:r w:rsidRPr="00B55670"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для того, щоб максимізувати її роздрібну ціну.</w:t>
      </w:r>
    </w:p>
    <w:p w:rsidR="0027775D" w:rsidRDefault="0027775D" w:rsidP="0027775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</w:p>
    <w:p w:rsidR="0027775D" w:rsidRPr="004C6D6F" w:rsidRDefault="0027775D" w:rsidP="0027775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</w:pPr>
      <w:r w:rsidRPr="004C6D6F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>В моделюванні бізнес процесу риболовецької компанії</w:t>
      </w:r>
      <w:r w:rsidR="004C6D6F" w:rsidRPr="004C6D6F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  <w:t xml:space="preserve"> є певні процеси, що забезпечують транспортування і переробку риби на власному виробництві. Для цього були найняті працівники заводу і водії</w:t>
      </w:r>
    </w:p>
    <w:p w:rsidR="0027775D" w:rsidRPr="0027775D" w:rsidRDefault="0027775D" w:rsidP="0027775D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</w:p>
    <w:p w:rsidR="001E7F0D" w:rsidRPr="004C6D6F" w:rsidRDefault="00D2169D" w:rsidP="00D2169D">
      <w:pPr>
        <w:widowControl w:val="0"/>
        <w:numPr>
          <w:ilvl w:val="0"/>
          <w:numId w:val="1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 w:rsidRPr="0027775D"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Підтримувати зростання шляхом розробки нових, привабливих для клієнтів продуктів.</w:t>
      </w:r>
    </w:p>
    <w:p w:rsidR="004C6D6F" w:rsidRPr="004C6D6F" w:rsidRDefault="004C6D6F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</w:p>
    <w:p w:rsidR="004C6D6F" w:rsidRDefault="004C6D6F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uk-UA"/>
        </w:rPr>
      </w:pPr>
      <w:r w:rsidRPr="004C6D6F"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uk-UA"/>
        </w:rPr>
        <w:t>Для цього був створений окремий підрозділ – Маркетинг і найняті 2 маркетологи, що забезпечують роботу і виконання цих пунктів</w:t>
      </w:r>
    </w:p>
    <w:p w:rsidR="004C6D6F" w:rsidRDefault="004C6D6F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noProof/>
          <w:color w:val="000000"/>
          <w:spacing w:val="-4"/>
          <w:sz w:val="28"/>
          <w:szCs w:val="28"/>
          <w:lang w:val="uk-UA" w:eastAsia="ru-RU"/>
        </w:rPr>
      </w:pPr>
    </w:p>
    <w:p w:rsidR="004C6D6F" w:rsidRDefault="004C6D6F" w:rsidP="003C6961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00000"/>
          <w:spacing w:val="-4"/>
          <w:sz w:val="28"/>
          <w:szCs w:val="28"/>
          <w:lang w:eastAsia="ru-RU"/>
        </w:rPr>
        <w:drawing>
          <wp:inline distT="0" distB="0" distL="0" distR="0">
            <wp:extent cx="3390900" cy="13781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186" t="62759" r="64932" b="20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7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</w:p>
    <w:p w:rsid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</w:p>
    <w:p w:rsidR="003C6961" w:rsidRP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данному</w:t>
      </w:r>
      <w:proofErr w:type="spellEnd"/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бізнес-процесі виконується виготовлення замороженої риби, що йде на продаж до </w:t>
      </w:r>
      <w:r w:rsidRPr="003C6961">
        <w:rPr>
          <w:rFonts w:ascii="Times New Roman" w:hAnsi="Times New Roman" w:cs="Times New Roman"/>
          <w:color w:val="000000"/>
          <w:spacing w:val="-4"/>
          <w:sz w:val="28"/>
          <w:szCs w:val="28"/>
          <w:u w:val="single"/>
          <w:lang w:val="uk-UA"/>
        </w:rPr>
        <w:t>ресторану</w:t>
      </w:r>
    </w:p>
    <w:p w:rsid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lastRenderedPageBreak/>
        <w:t xml:space="preserve">І є виготовлення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консерв</w:t>
      </w:r>
      <w:proofErr w:type="spellEnd"/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, що продаються до </w:t>
      </w:r>
      <w:r w:rsidRPr="003C6961">
        <w:rPr>
          <w:rFonts w:ascii="Times New Roman" w:hAnsi="Times New Roman" w:cs="Times New Roman"/>
          <w:color w:val="000000"/>
          <w:spacing w:val="-4"/>
          <w:sz w:val="28"/>
          <w:szCs w:val="28"/>
          <w:u w:val="single"/>
          <w:lang w:val="uk-UA"/>
        </w:rPr>
        <w:t>магазину</w:t>
      </w:r>
    </w:p>
    <w:p w:rsid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u w:val="single"/>
          <w:lang w:val="uk-UA"/>
        </w:rPr>
      </w:pPr>
    </w:p>
    <w:p w:rsid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Обчислення прибутку компанії:</w:t>
      </w:r>
    </w:p>
    <w:p w:rsid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</w:p>
    <w:p w:rsid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eastAsia="ru-RU"/>
        </w:rPr>
        <w:drawing>
          <wp:inline distT="0" distB="0" distL="0" distR="0">
            <wp:extent cx="6645910" cy="2075002"/>
            <wp:effectExtent l="19050" t="0" r="254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384" t="39935" r="12656" b="17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</w:p>
    <w:p w:rsidR="003C6961" w:rsidRDefault="003C6961" w:rsidP="004C6D6F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 xml:space="preserve">Було виконано такі обчислення: </w:t>
      </w:r>
    </w:p>
    <w:p w:rsidR="003C6961" w:rsidRDefault="003C6961" w:rsidP="003C696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Сума зарплат на місяць</w:t>
      </w:r>
    </w:p>
    <w:p w:rsidR="003C6961" w:rsidRDefault="003C6961" w:rsidP="003C696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Загальні витрати: операційні+зарплати</w:t>
      </w:r>
    </w:p>
    <w:p w:rsidR="003C6961" w:rsidRDefault="005E3FED" w:rsidP="003C696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Окремі витрати на заморожену рибу: сума процесів, що виконуються лише для замороженої риби</w:t>
      </w:r>
    </w:p>
    <w:p w:rsidR="005E3FED" w:rsidRDefault="005E3FED" w:rsidP="005E3FED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Окремі витрати на консерви: сума процесів, що виконуються лише для консерв</w:t>
      </w:r>
    </w:p>
    <w:p w:rsidR="005E3FED" w:rsidRPr="003C6961" w:rsidRDefault="005E3FED" w:rsidP="005E3FED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Залишок операційних витрат від загальних: різниця від заг.витрат і окремих витрат на заморожену і консерви</w:t>
      </w:r>
    </w:p>
    <w:p w:rsidR="005E3FED" w:rsidRDefault="005E3FED" w:rsidP="003C696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Визначений відсоток успішних доставок замороженої риби від усіх</w:t>
      </w:r>
    </w:p>
    <w:p w:rsidR="005E3FED" w:rsidRDefault="005E3FED" w:rsidP="003C696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 xml:space="preserve">Сумарні витрати на заморожену рибу: відсоток (що був знайдений вище) від коштів, що витрачаються на зарплату </w:t>
      </w:r>
    </w:p>
    <w:p w:rsidR="005E3FED" w:rsidRDefault="005E3FED" w:rsidP="003C696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Сумарні витрати на консерви: різниця витрат на зарплатню від сумарних витрат на  заморожену рибу</w:t>
      </w:r>
    </w:p>
    <w:p w:rsidR="005E3FED" w:rsidRDefault="008D0FE8" w:rsidP="003C696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Загальні витрати на заморожену рибу і консерви: сума сумарних витрат і окремих витрат  – тобто знаходження скільки було витрачено коштів саме на кількість замороженої рибиі консерв під час вилову</w:t>
      </w:r>
    </w:p>
    <w:p w:rsidR="008D0FE8" w:rsidRDefault="008D0FE8" w:rsidP="003C696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Знаходження собівартості: загальні витрати/кількість успішних</w:t>
      </w:r>
    </w:p>
    <w:p w:rsidR="008D0FE8" w:rsidRDefault="008D0FE8" w:rsidP="003C696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Ціна 1 кг замороженої риби: собівартість * 1,8</w:t>
      </w:r>
    </w:p>
    <w:p w:rsidR="008D0FE8" w:rsidRPr="003C6961" w:rsidRDefault="008D0FE8" w:rsidP="008D0FE8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Ціна 1 кг консерв: собівартість * 1,45</w:t>
      </w:r>
    </w:p>
    <w:p w:rsidR="008D0FE8" w:rsidRDefault="008D0FE8" w:rsidP="008D0FE8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>Визначення заробітку з магазину і ресторану і їх суму – це, загальний заробіток на місяць</w:t>
      </w:r>
    </w:p>
    <w:p w:rsidR="008D0FE8" w:rsidRDefault="008D0FE8" w:rsidP="008D0FE8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  <w:t xml:space="preserve">Прибуток компанії: загальний заробіток на місяць-загальні витрати </w:t>
      </w:r>
    </w:p>
    <w:p w:rsidR="008D0FE8" w:rsidRPr="008D0FE8" w:rsidRDefault="008D0FE8" w:rsidP="008D0FE8">
      <w:pPr>
        <w:pStyle w:val="a5"/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4"/>
          <w:sz w:val="28"/>
          <w:szCs w:val="28"/>
          <w:lang w:val="uk-UA" w:eastAsia="ru-RU"/>
        </w:rPr>
      </w:pPr>
    </w:p>
    <w:p w:rsidR="003C6961" w:rsidRPr="003C6961" w:rsidRDefault="003C6961" w:rsidP="003C6961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</w:p>
    <w:sectPr w:rsidR="003C6961" w:rsidRPr="003C6961" w:rsidSect="003C6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E60"/>
    <w:multiLevelType w:val="hybridMultilevel"/>
    <w:tmpl w:val="5A4EE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603F3"/>
    <w:multiLevelType w:val="singleLevel"/>
    <w:tmpl w:val="88E2CA40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85116"/>
    <w:rsid w:val="00154A85"/>
    <w:rsid w:val="001E7F0D"/>
    <w:rsid w:val="0027775D"/>
    <w:rsid w:val="003C6961"/>
    <w:rsid w:val="004C6D6F"/>
    <w:rsid w:val="005E3FED"/>
    <w:rsid w:val="00785116"/>
    <w:rsid w:val="008D0FE8"/>
    <w:rsid w:val="00D21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16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6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</cp:revision>
  <dcterms:created xsi:type="dcterms:W3CDTF">2022-05-27T10:07:00Z</dcterms:created>
  <dcterms:modified xsi:type="dcterms:W3CDTF">2022-05-27T10:54:00Z</dcterms:modified>
</cp:coreProperties>
</file>