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B3C" w:rsidRPr="00AE6BFB" w:rsidRDefault="00895B3C" w:rsidP="00895B3C">
      <w:pPr>
        <w:pStyle w:val="11"/>
      </w:pPr>
      <w:bookmarkStart w:id="0" w:name="Приложение_А"/>
      <w:bookmarkStart w:id="1" w:name="_Toc417318676"/>
      <w:bookmarkStart w:id="2" w:name="_Toc489538502"/>
      <w:bookmarkStart w:id="3" w:name="_GoBack"/>
      <w:bookmarkEnd w:id="3"/>
      <w:r w:rsidRPr="00B20B22">
        <w:t xml:space="preserve">Приложение </w:t>
      </w:r>
      <w:bookmarkStart w:id="4" w:name="Приложение_букваА"/>
      <w:r w:rsidRPr="00B20B22">
        <w:t>А</w:t>
      </w:r>
      <w:bookmarkEnd w:id="0"/>
      <w:bookmarkEnd w:id="1"/>
      <w:bookmarkEnd w:id="2"/>
      <w:bookmarkEnd w:id="4"/>
    </w:p>
    <w:p w:rsidR="00895B3C" w:rsidRPr="00B20B22" w:rsidRDefault="00895B3C" w:rsidP="00895B3C">
      <w:pPr>
        <w:pStyle w:val="21"/>
      </w:pPr>
      <w:bookmarkStart w:id="5" w:name="_Toc417318677"/>
      <w:bookmarkStart w:id="6" w:name="_Toc489538503"/>
      <w:r w:rsidRPr="00B20B22">
        <w:t>МЕТОДИКА ПРОВЕДЕНИЯ ПРИЕМОЧНЫХ ИСПЫТАНИЙ</w:t>
      </w:r>
      <w:bookmarkEnd w:id="5"/>
      <w:bookmarkEnd w:id="6"/>
    </w:p>
    <w:p w:rsidR="00895B3C" w:rsidRPr="00B20B22" w:rsidRDefault="00895B3C" w:rsidP="00895B3C">
      <w:pPr>
        <w:pStyle w:val="1"/>
        <w:pageBreakBefore w:val="0"/>
        <w:numPr>
          <w:ilvl w:val="0"/>
          <w:numId w:val="3"/>
        </w:numPr>
      </w:pPr>
      <w:bookmarkStart w:id="7" w:name="_Toc417318678"/>
      <w:bookmarkStart w:id="8" w:name="_Toc489538504"/>
      <w:r w:rsidRPr="00B20B22">
        <w:t>Оцениваемые показатели</w:t>
      </w:r>
      <w:bookmarkEnd w:id="7"/>
      <w:bookmarkEnd w:id="8"/>
    </w:p>
    <w:p w:rsidR="00895B3C" w:rsidRPr="00B20B22" w:rsidRDefault="00895B3C" w:rsidP="00895B3C">
      <w:pPr>
        <w:pStyle w:val="a8"/>
      </w:pPr>
      <w:bookmarkStart w:id="9" w:name="_Toc367696501"/>
      <w:r w:rsidRPr="00B20B22">
        <w:t>По настоящей Методике оцениваются:</w:t>
      </w:r>
    </w:p>
    <w:p w:rsidR="00895B3C" w:rsidRPr="00B20B22" w:rsidRDefault="00895B3C" w:rsidP="00895B3C">
      <w:pPr>
        <w:pStyle w:val="aa"/>
        <w:numPr>
          <w:ilvl w:val="0"/>
          <w:numId w:val="5"/>
        </w:numPr>
      </w:pPr>
      <w:r w:rsidRPr="00B20B22">
        <w:t xml:space="preserve">полнота и качество отчетной документации, а также показатели выполнения функциональных требований Технического задания в объеме, указанном в подразделе </w:t>
      </w:r>
      <w:r w:rsidRPr="00B20B22">
        <w:fldChar w:fldCharType="begin"/>
      </w:r>
      <w:r w:rsidRPr="00B20B22">
        <w:instrText xml:space="preserve"> REF _Ref417314897 \r \h  \* MERGEFORMAT </w:instrText>
      </w:r>
      <w:r w:rsidRPr="00B20B22">
        <w:fldChar w:fldCharType="separate"/>
      </w:r>
      <w:r w:rsidR="00AE6BFB">
        <w:rPr>
          <w:b/>
          <w:bCs/>
        </w:rPr>
        <w:t>Ошибка! Источник ссылки не найден.</w:t>
      </w:r>
      <w:r w:rsidRPr="00B20B22">
        <w:fldChar w:fldCharType="end"/>
      </w:r>
      <w:r w:rsidRPr="00B20B22">
        <w:t xml:space="preserve"> настоящего документа;</w:t>
      </w:r>
    </w:p>
    <w:p w:rsidR="00895B3C" w:rsidRPr="00B20B22" w:rsidRDefault="00895B3C" w:rsidP="00895B3C">
      <w:pPr>
        <w:pStyle w:val="aa"/>
        <w:numPr>
          <w:ilvl w:val="0"/>
          <w:numId w:val="5"/>
        </w:numPr>
      </w:pPr>
      <w:r w:rsidRPr="00B20B22">
        <w:t xml:space="preserve">факт обеспечения программными компонентами (подсистемы и модули) выполнения всех сценариев использования (контрольных заданий), предусмотренных настоящей Методикой (п. </w:t>
      </w:r>
      <w:r w:rsidRPr="00B20B22">
        <w:fldChar w:fldCharType="begin"/>
      </w:r>
      <w:r w:rsidRPr="00B20B22">
        <w:instrText xml:space="preserve"> REF _Ref417314854 \r \h  \* MERGEFORMAT </w:instrText>
      </w:r>
      <w:r w:rsidRPr="00B20B22">
        <w:fldChar w:fldCharType="separate"/>
      </w:r>
      <w:r w:rsidR="00AE6BFB">
        <w:t>2.3.2</w:t>
      </w:r>
      <w:r w:rsidRPr="00B20B22">
        <w:fldChar w:fldCharType="end"/>
      </w:r>
      <w:r w:rsidRPr="00B20B22">
        <w:t>);</w:t>
      </w:r>
    </w:p>
    <w:p w:rsidR="00895B3C" w:rsidRPr="00B20B22" w:rsidRDefault="00895B3C" w:rsidP="00895B3C">
      <w:pPr>
        <w:pStyle w:val="1"/>
        <w:keepNext/>
        <w:pageBreakBefore w:val="0"/>
        <w:numPr>
          <w:ilvl w:val="0"/>
          <w:numId w:val="3"/>
        </w:numPr>
      </w:pPr>
      <w:bookmarkStart w:id="10" w:name="_Toc417318679"/>
      <w:bookmarkStart w:id="11" w:name="_Toc489538505"/>
      <w:bookmarkEnd w:id="9"/>
      <w:r w:rsidRPr="00B20B22">
        <w:t>Условия и порядок проведения проверок</w:t>
      </w:r>
      <w:bookmarkEnd w:id="10"/>
      <w:bookmarkEnd w:id="11"/>
    </w:p>
    <w:p w:rsidR="00895B3C" w:rsidRPr="00B20B22" w:rsidRDefault="00895B3C" w:rsidP="00895B3C">
      <w:pPr>
        <w:pStyle w:val="2"/>
      </w:pPr>
      <w:bookmarkStart w:id="12" w:name="_Toc417318680"/>
      <w:bookmarkStart w:id="13" w:name="_Toc489538506"/>
      <w:bookmarkStart w:id="14" w:name="_Toc337712280"/>
      <w:bookmarkStart w:id="15" w:name="_Toc214977369"/>
      <w:bookmarkStart w:id="16" w:name="_Toc216495685"/>
      <w:r w:rsidRPr="00B20B22">
        <w:t>Условия проведения проверок</w:t>
      </w:r>
      <w:bookmarkEnd w:id="12"/>
      <w:bookmarkEnd w:id="13"/>
    </w:p>
    <w:p w:rsidR="00895B3C" w:rsidRPr="00B20B22" w:rsidRDefault="00895B3C" w:rsidP="00895B3C">
      <w:pPr>
        <w:pStyle w:val="3"/>
      </w:pPr>
      <w:bookmarkStart w:id="17" w:name="_Toc488136659"/>
      <w:bookmarkStart w:id="18" w:name="_Toc489453032"/>
      <w:bookmarkEnd w:id="14"/>
      <w:r w:rsidRPr="00B20B22">
        <w:t>Проверки по данной методике проводятся, на имеющихся в распоряжении Заказчика вычислительных средствах, функционирующих в штатных режимах в соответствии с эксплуатационной документацией на Систему.</w:t>
      </w:r>
      <w:bookmarkEnd w:id="17"/>
      <w:bookmarkEnd w:id="18"/>
    </w:p>
    <w:p w:rsidR="00895B3C" w:rsidRPr="00B20B22" w:rsidRDefault="00895B3C" w:rsidP="00895B3C">
      <w:pPr>
        <w:pStyle w:val="2"/>
      </w:pPr>
      <w:bookmarkStart w:id="19" w:name="_Toc417318681"/>
      <w:bookmarkStart w:id="20" w:name="_Toc489453033"/>
      <w:bookmarkStart w:id="21" w:name="_Toc489538507"/>
      <w:r w:rsidRPr="00B20B22">
        <w:rPr>
          <w:lang w:val="ru-RU"/>
        </w:rPr>
        <w:t>Порядок проведения проверок</w:t>
      </w:r>
      <w:bookmarkEnd w:id="19"/>
      <w:bookmarkEnd w:id="20"/>
      <w:bookmarkEnd w:id="21"/>
    </w:p>
    <w:p w:rsidR="00895B3C" w:rsidRPr="00B20B22" w:rsidRDefault="00895B3C" w:rsidP="00895B3C">
      <w:pPr>
        <w:pStyle w:val="a8"/>
      </w:pPr>
      <w:r w:rsidRPr="00B20B22">
        <w:t>Проверки производятся в следующей последовательности:</w:t>
      </w:r>
    </w:p>
    <w:p w:rsidR="00895B3C" w:rsidRPr="00B20B22" w:rsidRDefault="00895B3C" w:rsidP="00895B3C">
      <w:pPr>
        <w:pStyle w:val="a"/>
      </w:pPr>
      <w:r w:rsidRPr="00B20B22">
        <w:t xml:space="preserve">проверка полноты и качества отчетной документации; </w:t>
      </w:r>
    </w:p>
    <w:p w:rsidR="00895B3C" w:rsidRPr="00B20B22" w:rsidRDefault="00895B3C" w:rsidP="00895B3C">
      <w:pPr>
        <w:pStyle w:val="a"/>
      </w:pPr>
      <w:r w:rsidRPr="00B20B22">
        <w:t>проверка выполнения требований к реализации функциональности (п. 3.2. ТЗ).</w:t>
      </w:r>
    </w:p>
    <w:p w:rsidR="00895B3C" w:rsidRPr="00B20B22" w:rsidRDefault="00895B3C" w:rsidP="00895B3C">
      <w:pPr>
        <w:pStyle w:val="2"/>
      </w:pPr>
      <w:bookmarkStart w:id="22" w:name="_Toc417318683"/>
      <w:bookmarkStart w:id="23" w:name="_Toc489538508"/>
      <w:r w:rsidRPr="00B20B22">
        <w:t xml:space="preserve">Проверка </w:t>
      </w:r>
      <w:r w:rsidRPr="00B20B22">
        <w:rPr>
          <w:lang w:val="ru-RU"/>
        </w:rPr>
        <w:t>выполнения требований к реализации функциональн</w:t>
      </w:r>
      <w:bookmarkEnd w:id="22"/>
      <w:r w:rsidRPr="00B20B22">
        <w:rPr>
          <w:lang w:val="ru-RU"/>
        </w:rPr>
        <w:t>ости</w:t>
      </w:r>
      <w:bookmarkEnd w:id="23"/>
    </w:p>
    <w:p w:rsidR="00895B3C" w:rsidRPr="00B20B22" w:rsidRDefault="00895B3C" w:rsidP="00895B3C">
      <w:pPr>
        <w:pStyle w:val="3"/>
      </w:pPr>
      <w:bookmarkStart w:id="24" w:name="_Toc488136664"/>
      <w:bookmarkStart w:id="25" w:name="_Toc489453035"/>
      <w:r w:rsidRPr="00B20B22">
        <w:t xml:space="preserve">Проверка выполнения функциональных требований к Системе (п. </w:t>
      </w:r>
      <w:r w:rsidRPr="00B20B22">
        <w:rPr>
          <w:lang w:val="ru-RU"/>
        </w:rPr>
        <w:t xml:space="preserve">3.2 </w:t>
      </w:r>
      <w:r w:rsidRPr="00B20B22">
        <w:t>ТЗ) проводится с использованием контрольных заданий.</w:t>
      </w:r>
      <w:bookmarkEnd w:id="24"/>
      <w:bookmarkEnd w:id="25"/>
      <w:r w:rsidRPr="00B20B22">
        <w:t xml:space="preserve"> </w:t>
      </w:r>
    </w:p>
    <w:p w:rsidR="00895B3C" w:rsidRPr="00B20B22" w:rsidRDefault="00895B3C" w:rsidP="00895B3C">
      <w:pPr>
        <w:pStyle w:val="3"/>
        <w:rPr>
          <w:lang w:val="ru-RU"/>
        </w:rPr>
      </w:pPr>
      <w:bookmarkStart w:id="26" w:name="_Ref417314854"/>
      <w:bookmarkStart w:id="27" w:name="_Toc488136665"/>
      <w:bookmarkStart w:id="28" w:name="_Toc489453036"/>
      <w:bookmarkEnd w:id="15"/>
      <w:bookmarkEnd w:id="16"/>
      <w:r w:rsidRPr="00B20B22">
        <w:t>Перечень контрольных заданий</w:t>
      </w:r>
      <w:bookmarkStart w:id="29" w:name="_Toc280615966"/>
      <w:bookmarkStart w:id="30" w:name="_Toc280802430"/>
      <w:r w:rsidRPr="00B20B22">
        <w:t xml:space="preserve"> приведен ниже </w:t>
      </w:r>
      <w:r w:rsidRPr="00B20B22">
        <w:rPr>
          <w:lang w:val="ru-RU"/>
        </w:rPr>
        <w:t xml:space="preserve"> в таблицах А.1 </w:t>
      </w:r>
      <w:r w:rsidRPr="00B20B22">
        <w:t>-</w:t>
      </w:r>
      <w:bookmarkStart w:id="31" w:name="_Toc332902062"/>
      <w:bookmarkStart w:id="32" w:name="_Toc332902919"/>
      <w:bookmarkEnd w:id="26"/>
      <w:bookmarkEnd w:id="27"/>
      <w:bookmarkEnd w:id="29"/>
      <w:bookmarkEnd w:id="30"/>
      <w:bookmarkEnd w:id="31"/>
      <w:bookmarkEnd w:id="32"/>
      <w:r w:rsidRPr="00B20B22">
        <w:rPr>
          <w:lang w:val="ru-RU"/>
        </w:rPr>
        <w:t xml:space="preserve"> А.8.</w:t>
      </w:r>
      <w:bookmarkEnd w:id="28"/>
    </w:p>
    <w:p w:rsidR="00895B3C" w:rsidRPr="00B20B22" w:rsidRDefault="00895B3C" w:rsidP="00895B3C">
      <w:pPr>
        <w:rPr>
          <w:lang w:eastAsia="x-none"/>
        </w:rPr>
      </w:pPr>
    </w:p>
    <w:p w:rsidR="00895B3C" w:rsidRPr="00B20B22" w:rsidRDefault="00895B3C" w:rsidP="00895B3C">
      <w:pPr>
        <w:pStyle w:val="2"/>
      </w:pPr>
      <w:bookmarkStart w:id="33" w:name="_Toc489538509"/>
      <w:r w:rsidRPr="00B20B22">
        <w:t xml:space="preserve">Проверка </w:t>
      </w:r>
      <w:r w:rsidRPr="00B20B22">
        <w:rPr>
          <w:lang w:val="ru-RU"/>
        </w:rPr>
        <w:t>выполнения реализации дополнительной функциональности</w:t>
      </w:r>
      <w:bookmarkEnd w:id="33"/>
    </w:p>
    <w:p w:rsidR="00895B3C" w:rsidRPr="00B20B22" w:rsidRDefault="00895B3C" w:rsidP="00895B3C">
      <w:pPr>
        <w:pStyle w:val="3"/>
      </w:pPr>
      <w:r w:rsidRPr="00B20B22">
        <w:t xml:space="preserve">Проверка </w:t>
      </w:r>
      <w:r w:rsidRPr="00B20B22">
        <w:rPr>
          <w:lang w:val="ru-RU"/>
        </w:rPr>
        <w:t>реализации дополнительных</w:t>
      </w:r>
      <w:r w:rsidRPr="00B20B22">
        <w:t xml:space="preserve"> функциональных </w:t>
      </w:r>
      <w:r w:rsidRPr="00B20B22">
        <w:rPr>
          <w:lang w:val="ru-RU"/>
        </w:rPr>
        <w:t>возможностей Системы</w:t>
      </w:r>
      <w:r w:rsidRPr="00B20B22">
        <w:t xml:space="preserve"> проводится с использованием контрольных заданий</w:t>
      </w:r>
      <w:r w:rsidRPr="00B20B22">
        <w:rPr>
          <w:lang w:val="ru-RU"/>
        </w:rPr>
        <w:t xml:space="preserve"> указанных в таблицах </w:t>
      </w:r>
      <w:r w:rsidRPr="00B20B22">
        <w:t xml:space="preserve">. </w:t>
      </w:r>
    </w:p>
    <w:p w:rsidR="00895B3C" w:rsidRPr="00B20B22" w:rsidRDefault="00895B3C" w:rsidP="00895B3C">
      <w:pPr>
        <w:pStyle w:val="ab"/>
        <w:rPr>
          <w:lang w:val="x-none"/>
        </w:rPr>
        <w:sectPr w:rsidR="00895B3C" w:rsidRPr="00B20B22" w:rsidSect="00512141">
          <w:headerReference w:type="default" r:id="rId7"/>
          <w:footerReference w:type="default" r:id="rId8"/>
          <w:pgSz w:w="11906" w:h="16838"/>
          <w:pgMar w:top="1134" w:right="851" w:bottom="1134" w:left="1701" w:header="709" w:footer="573" w:gutter="0"/>
          <w:cols w:space="708"/>
          <w:titlePg/>
          <w:docGrid w:linePitch="360"/>
        </w:sectPr>
      </w:pPr>
    </w:p>
    <w:p w:rsidR="00895B3C" w:rsidRPr="00B20B22" w:rsidRDefault="00895B3C" w:rsidP="00895B3C">
      <w:pPr>
        <w:pStyle w:val="ab"/>
        <w:rPr>
          <w:b/>
          <w:color w:val="2F5496" w:themeColor="accent5" w:themeShade="BF"/>
          <w:sz w:val="36"/>
        </w:rPr>
      </w:pPr>
      <w:r w:rsidRPr="00B20B22">
        <w:rPr>
          <w:b/>
          <w:sz w:val="36"/>
        </w:rPr>
        <w:lastRenderedPageBreak/>
        <w:t>Таблица А.1 - Проверка реализации подсистемы формирования реестра услуг по разработке и согласованию специальных технических условий</w:t>
      </w:r>
      <w:r w:rsidR="009D02B5" w:rsidRPr="00B20B22">
        <w:rPr>
          <w:b/>
          <w:sz w:val="36"/>
        </w:rPr>
        <w:t xml:space="preserve">. </w:t>
      </w:r>
      <w:r w:rsidR="0026560A" w:rsidRPr="00B20B22">
        <w:rPr>
          <w:b/>
          <w:color w:val="2F5496" w:themeColor="accent5" w:themeShade="BF"/>
          <w:sz w:val="36"/>
        </w:rPr>
        <w:t>RegisterOfServices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4677"/>
        <w:gridCol w:w="2625"/>
        <w:gridCol w:w="4326"/>
        <w:gridCol w:w="2610"/>
      </w:tblGrid>
      <w:tr w:rsidR="009B39D1" w:rsidRPr="00B20B22" w:rsidTr="009B39D1">
        <w:trPr>
          <w:trHeight w:val="20"/>
          <w:tblHeader/>
        </w:trPr>
        <w:tc>
          <w:tcPr>
            <w:tcW w:w="303" w:type="pct"/>
          </w:tcPr>
          <w:p w:rsidR="009B39D1" w:rsidRPr="00B20B22" w:rsidRDefault="009B39D1" w:rsidP="00512141">
            <w:pPr>
              <w:pStyle w:val="af1"/>
            </w:pPr>
            <w:r w:rsidRPr="00B20B22">
              <w:t>Пункт ТЗ</w:t>
            </w:r>
          </w:p>
        </w:tc>
        <w:tc>
          <w:tcPr>
            <w:tcW w:w="1566" w:type="pct"/>
          </w:tcPr>
          <w:p w:rsidR="009B39D1" w:rsidRPr="00B20B22" w:rsidRDefault="009B39D1" w:rsidP="00512141">
            <w:pPr>
              <w:pStyle w:val="af1"/>
            </w:pPr>
            <w:r w:rsidRPr="00B20B22">
              <w:t>Требования ТЗ</w:t>
            </w:r>
          </w:p>
        </w:tc>
        <w:tc>
          <w:tcPr>
            <w:tcW w:w="889" w:type="pct"/>
            <w:shd w:val="clear" w:color="auto" w:fill="auto"/>
            <w:vAlign w:val="center"/>
          </w:tcPr>
          <w:p w:rsidR="009B39D1" w:rsidRPr="00B20B22" w:rsidRDefault="009B39D1" w:rsidP="00512141">
            <w:pPr>
              <w:pStyle w:val="af1"/>
            </w:pPr>
            <w:r w:rsidRPr="00B20B22">
              <w:t>Действие</w:t>
            </w:r>
          </w:p>
        </w:tc>
        <w:tc>
          <w:tcPr>
            <w:tcW w:w="1450" w:type="pct"/>
          </w:tcPr>
          <w:p w:rsidR="009B39D1" w:rsidRPr="00B20B22" w:rsidRDefault="009B39D1" w:rsidP="00512141">
            <w:pPr>
              <w:pStyle w:val="af1"/>
            </w:pPr>
            <w:r w:rsidRPr="00B20B22">
              <w:t>Ожидаемый результат (Реакция системы)</w:t>
            </w:r>
          </w:p>
        </w:tc>
        <w:tc>
          <w:tcPr>
            <w:tcW w:w="792" w:type="pct"/>
          </w:tcPr>
          <w:p w:rsidR="009B39D1" w:rsidRPr="00B20B22" w:rsidRDefault="009B39D1" w:rsidP="00512141">
            <w:pPr>
              <w:pStyle w:val="af1"/>
            </w:pPr>
            <w:r w:rsidRPr="00B20B22">
              <w:t>Примечание</w:t>
            </w:r>
          </w:p>
        </w:tc>
      </w:tr>
      <w:tr w:rsidR="009B39D1" w:rsidRPr="00B20B22" w:rsidTr="009B39D1">
        <w:trPr>
          <w:trHeight w:val="6892"/>
        </w:trPr>
        <w:tc>
          <w:tcPr>
            <w:tcW w:w="303" w:type="pct"/>
            <w:vMerge w:val="restart"/>
          </w:tcPr>
          <w:p w:rsidR="009B39D1" w:rsidRPr="00B20B22" w:rsidRDefault="009B39D1" w:rsidP="00512141">
            <w:pPr>
              <w:pStyle w:val="110"/>
              <w:jc w:val="left"/>
              <w:rPr>
                <w:szCs w:val="24"/>
              </w:rPr>
            </w:pPr>
            <w:r w:rsidRPr="00B20B22">
              <w:rPr>
                <w:szCs w:val="24"/>
              </w:rPr>
              <w:t>3.2.1</w:t>
            </w:r>
          </w:p>
        </w:tc>
        <w:tc>
          <w:tcPr>
            <w:tcW w:w="1566" w:type="pct"/>
          </w:tcPr>
          <w:p w:rsidR="009B39D1" w:rsidRPr="00B20B22" w:rsidRDefault="009B39D1" w:rsidP="00512141">
            <w:r w:rsidRPr="00B20B22">
              <w:t>Реестр услуг по подготовке специальных технических условий на проектирование и строительство (далее - Реестр) должен включать в себя следующие сведения:</w:t>
            </w:r>
          </w:p>
          <w:p w:rsidR="009B39D1" w:rsidRPr="00B20B22" w:rsidRDefault="009B39D1" w:rsidP="00895B3C">
            <w:pPr>
              <w:numPr>
                <w:ilvl w:val="0"/>
                <w:numId w:val="6"/>
              </w:numPr>
              <w:spacing w:before="120"/>
              <w:ind w:left="567" w:hanging="567"/>
              <w:jc w:val="both"/>
            </w:pPr>
            <w:r w:rsidRPr="00B20B22">
              <w:t>Данные о заказчике и субподрядчике;</w:t>
            </w:r>
          </w:p>
          <w:p w:rsidR="009B39D1" w:rsidRPr="00B20B22" w:rsidRDefault="009B39D1" w:rsidP="00895B3C">
            <w:pPr>
              <w:numPr>
                <w:ilvl w:val="0"/>
                <w:numId w:val="6"/>
              </w:numPr>
              <w:spacing w:before="120"/>
              <w:ind w:left="567" w:hanging="567"/>
              <w:jc w:val="both"/>
            </w:pPr>
            <w:r w:rsidRPr="00B20B22">
              <w:t>Информация об ответственном лице со стороны исполнителя;</w:t>
            </w:r>
          </w:p>
          <w:p w:rsidR="009B39D1" w:rsidRPr="00B20B22" w:rsidRDefault="009B39D1" w:rsidP="00895B3C">
            <w:pPr>
              <w:numPr>
                <w:ilvl w:val="0"/>
                <w:numId w:val="6"/>
              </w:numPr>
              <w:spacing w:before="120"/>
              <w:ind w:left="567" w:hanging="567"/>
              <w:jc w:val="both"/>
            </w:pPr>
            <w:r w:rsidRPr="00B20B22">
              <w:t>Вид работ (тематика) по которому разрабатываются специальные технические условия;</w:t>
            </w:r>
          </w:p>
          <w:p w:rsidR="009B39D1" w:rsidRPr="00B20B22" w:rsidRDefault="009B39D1" w:rsidP="00895B3C">
            <w:pPr>
              <w:numPr>
                <w:ilvl w:val="0"/>
                <w:numId w:val="6"/>
              </w:numPr>
              <w:spacing w:before="120"/>
              <w:ind w:left="567" w:hanging="567"/>
              <w:jc w:val="both"/>
            </w:pPr>
            <w:r w:rsidRPr="00B20B22">
              <w:t>Сведения об объекте строительства;</w:t>
            </w:r>
          </w:p>
          <w:p w:rsidR="009B39D1" w:rsidRPr="00B20B22" w:rsidRDefault="009B39D1" w:rsidP="00895B3C">
            <w:pPr>
              <w:numPr>
                <w:ilvl w:val="0"/>
                <w:numId w:val="6"/>
              </w:numPr>
              <w:spacing w:before="120"/>
              <w:ind w:left="567" w:hanging="567"/>
              <w:jc w:val="both"/>
            </w:pPr>
            <w:r w:rsidRPr="00B20B22">
              <w:t>Данные по коммерческому предложению: стоимость работ и дата выставления (передачи) заказчику;</w:t>
            </w:r>
          </w:p>
          <w:p w:rsidR="009B39D1" w:rsidRPr="00B20B22" w:rsidRDefault="009B39D1" w:rsidP="00895B3C">
            <w:pPr>
              <w:numPr>
                <w:ilvl w:val="0"/>
                <w:numId w:val="6"/>
              </w:numPr>
              <w:spacing w:before="120"/>
              <w:ind w:left="567" w:hanging="567"/>
              <w:jc w:val="both"/>
            </w:pPr>
            <w:r w:rsidRPr="00B20B22">
              <w:t>Реквизиты договоров с заказчиком и субподрядчиком;</w:t>
            </w:r>
          </w:p>
          <w:p w:rsidR="009B39D1" w:rsidRPr="00B20B22" w:rsidRDefault="009B39D1" w:rsidP="00895B3C">
            <w:pPr>
              <w:numPr>
                <w:ilvl w:val="0"/>
                <w:numId w:val="6"/>
              </w:numPr>
              <w:spacing w:before="120"/>
              <w:ind w:left="567" w:hanging="567"/>
              <w:jc w:val="both"/>
            </w:pPr>
            <w:r w:rsidRPr="00B20B22">
              <w:t>Данные по этапности работ с заказчиком и субподрядчиком;</w:t>
            </w:r>
          </w:p>
          <w:p w:rsidR="009B39D1" w:rsidRPr="00B20B22" w:rsidRDefault="009B39D1" w:rsidP="00895B3C">
            <w:pPr>
              <w:numPr>
                <w:ilvl w:val="0"/>
                <w:numId w:val="6"/>
              </w:numPr>
              <w:spacing w:before="120"/>
              <w:ind w:left="567" w:hanging="567"/>
              <w:jc w:val="both"/>
            </w:pPr>
            <w:r w:rsidRPr="00B20B22">
              <w:t>Сводная финансовая информация по договорам с заказчиком и субподрядчиком относительно каждого этапа работ;</w:t>
            </w:r>
          </w:p>
          <w:p w:rsidR="009B39D1" w:rsidRPr="00B20B22" w:rsidRDefault="009B39D1" w:rsidP="00895B3C">
            <w:pPr>
              <w:numPr>
                <w:ilvl w:val="0"/>
                <w:numId w:val="6"/>
              </w:numPr>
              <w:spacing w:before="120"/>
              <w:ind w:left="567" w:hanging="567"/>
              <w:jc w:val="both"/>
              <w:rPr>
                <w:lang w:eastAsia="x-none"/>
              </w:rPr>
            </w:pPr>
            <w:r w:rsidRPr="00B20B22">
              <w:t>Прочая дополнительная информация;</w:t>
            </w:r>
          </w:p>
        </w:tc>
        <w:tc>
          <w:tcPr>
            <w:tcW w:w="889" w:type="pct"/>
          </w:tcPr>
          <w:p w:rsidR="009B39D1" w:rsidRPr="00B20B22" w:rsidRDefault="009B39D1" w:rsidP="00512141">
            <w:pPr>
              <w:pStyle w:val="ad"/>
              <w:ind w:left="0"/>
            </w:pPr>
            <w:r w:rsidRPr="00B20B22">
              <w:t>Для просмотра «Дела» в системе:</w:t>
            </w:r>
          </w:p>
          <w:p w:rsidR="009B39D1" w:rsidRPr="00B20B22" w:rsidRDefault="009B39D1" w:rsidP="00512141">
            <w:pPr>
              <w:pStyle w:val="ad"/>
              <w:ind w:left="0"/>
            </w:pPr>
            <w:r w:rsidRPr="00B20B22">
              <w:t>1. Открыть в браузере интерфейс системы «СТУ»;</w:t>
            </w:r>
          </w:p>
          <w:p w:rsidR="009B39D1" w:rsidRPr="00B20B22" w:rsidRDefault="009B39D1" w:rsidP="00512141">
            <w:pPr>
              <w:pStyle w:val="ad"/>
              <w:ind w:left="0"/>
            </w:pPr>
            <w:r w:rsidRPr="00B20B22">
              <w:t>2. Выбрать существующее дело в системе и нажать на него</w:t>
            </w:r>
          </w:p>
          <w:p w:rsidR="009B39D1" w:rsidRPr="00B20B22" w:rsidRDefault="009B39D1" w:rsidP="00512141">
            <w:pPr>
              <w:pStyle w:val="ad"/>
              <w:ind w:left="0"/>
            </w:pPr>
            <w:r w:rsidRPr="00B20B22">
              <w:t xml:space="preserve">3. Просмотреть сведения дела </w:t>
            </w:r>
          </w:p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>
            <w:pPr>
              <w:tabs>
                <w:tab w:val="left" w:pos="2010"/>
              </w:tabs>
            </w:pPr>
          </w:p>
        </w:tc>
        <w:tc>
          <w:tcPr>
            <w:tcW w:w="1450" w:type="pct"/>
          </w:tcPr>
          <w:p w:rsidR="009B39D1" w:rsidRPr="00B20B22" w:rsidRDefault="009B39D1" w:rsidP="00512141">
            <w:pPr>
              <w:pStyle w:val="ad"/>
              <w:ind w:left="0"/>
            </w:pPr>
            <w:r w:rsidRPr="00B20B22">
              <w:t>1. Откроется главное окно системы;</w:t>
            </w:r>
          </w:p>
          <w:p w:rsidR="009B39D1" w:rsidRPr="00B20B22" w:rsidRDefault="009B39D1" w:rsidP="00512141">
            <w:pPr>
              <w:pStyle w:val="ad"/>
              <w:ind w:left="0"/>
            </w:pPr>
            <w:r w:rsidRPr="00B20B22">
              <w:t>2. Откроется карточка дела;</w:t>
            </w:r>
          </w:p>
          <w:p w:rsidR="009B39D1" w:rsidRPr="00B20B22" w:rsidRDefault="009B39D1" w:rsidP="00512141">
            <w:pPr>
              <w:pStyle w:val="ad"/>
              <w:ind w:left="0"/>
            </w:pPr>
            <w:r w:rsidRPr="00B20B22">
              <w:t>3. В карточке дела отображаются все сведения, указанные в п. 3.2.1 ТЗ</w:t>
            </w:r>
          </w:p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/>
          <w:p w:rsidR="009B39D1" w:rsidRPr="00B20B22" w:rsidRDefault="009B39D1" w:rsidP="00512141">
            <w:pPr>
              <w:ind w:firstLine="708"/>
            </w:pPr>
          </w:p>
        </w:tc>
        <w:tc>
          <w:tcPr>
            <w:tcW w:w="792" w:type="pct"/>
          </w:tcPr>
          <w:p w:rsidR="00B20B22" w:rsidRPr="00B20B22" w:rsidRDefault="00321528" w:rsidP="00321528">
            <w:pPr>
              <w:pStyle w:val="ad"/>
            </w:pPr>
            <w:r w:rsidRPr="0048248E">
              <w:rPr>
                <w:b/>
                <w:color w:val="00B0F0"/>
                <w:lang w:val="en-US"/>
              </w:rPr>
              <w:t>EditSomeDocument</w:t>
            </w:r>
            <w:r w:rsidRPr="00B20B22">
              <w:t xml:space="preserve"> </w:t>
            </w:r>
            <w:r w:rsidR="00B20B22" w:rsidRPr="00B20B22">
              <w:t xml:space="preserve">Сравнивала </w:t>
            </w:r>
            <w:r w:rsidR="00B367E2">
              <w:t xml:space="preserve">параметров </w:t>
            </w:r>
            <w:r w:rsidR="00B20B22" w:rsidRPr="00B20B22">
              <w:t>1</w:t>
            </w:r>
            <w:r w:rsidR="00B367E2">
              <w:t>1,</w:t>
            </w:r>
            <w:r w:rsidRPr="0063364E">
              <w:t xml:space="preserve"> </w:t>
            </w:r>
            <w:r w:rsidR="00B20B22" w:rsidRPr="00B20B22">
              <w:t>которые отображаются в</w:t>
            </w:r>
            <w:r w:rsidR="00274BE0" w:rsidRPr="003C2A13">
              <w:t xml:space="preserve"> </w:t>
            </w:r>
            <w:r w:rsidR="00B20B22" w:rsidRPr="00B20B22">
              <w:t>карточках.</w:t>
            </w:r>
          </w:p>
        </w:tc>
      </w:tr>
      <w:tr w:rsidR="009B39D1" w:rsidRPr="00B20B22" w:rsidTr="009B39D1">
        <w:trPr>
          <w:trHeight w:val="306"/>
        </w:trPr>
        <w:tc>
          <w:tcPr>
            <w:tcW w:w="303" w:type="pct"/>
            <w:vMerge/>
          </w:tcPr>
          <w:p w:rsidR="009B39D1" w:rsidRPr="00B20B22" w:rsidRDefault="009B39D1" w:rsidP="00512141"/>
        </w:tc>
        <w:tc>
          <w:tcPr>
            <w:tcW w:w="1566" w:type="pct"/>
            <w:vMerge w:val="restart"/>
          </w:tcPr>
          <w:p w:rsidR="009B39D1" w:rsidRPr="00B20B22" w:rsidRDefault="009B39D1" w:rsidP="00512141">
            <w:r w:rsidRPr="00B20B22">
              <w:t>Подсистема формирования реестра должна обладать следующими функциональными возможностями:</w:t>
            </w:r>
          </w:p>
          <w:p w:rsidR="009B39D1" w:rsidRPr="00B20B22" w:rsidRDefault="009B39D1" w:rsidP="00895B3C">
            <w:pPr>
              <w:numPr>
                <w:ilvl w:val="0"/>
                <w:numId w:val="6"/>
              </w:numPr>
              <w:spacing w:before="120"/>
              <w:ind w:left="567" w:hanging="567"/>
              <w:jc w:val="both"/>
            </w:pPr>
            <w:r w:rsidRPr="00B20B22">
              <w:t>Добавление, изменение записей из Реестра</w:t>
            </w:r>
          </w:p>
        </w:tc>
        <w:tc>
          <w:tcPr>
            <w:tcW w:w="889" w:type="pct"/>
          </w:tcPr>
          <w:p w:rsidR="009B39D1" w:rsidRPr="00B20B22" w:rsidRDefault="009B39D1" w:rsidP="00512141">
            <w:pPr>
              <w:pStyle w:val="ad"/>
              <w:ind w:left="0"/>
            </w:pPr>
            <w:r w:rsidRPr="00B20B22">
              <w:t>Для создания нового «Дела» в системе:</w:t>
            </w:r>
          </w:p>
          <w:p w:rsidR="009B39D1" w:rsidRPr="00B20B22" w:rsidRDefault="009B39D1" w:rsidP="00512141">
            <w:pPr>
              <w:pStyle w:val="ad"/>
              <w:ind w:left="0"/>
            </w:pPr>
            <w:r w:rsidRPr="00B20B22">
              <w:t>1. Нажать кнопку «Добавить» в поле «Дела»;</w:t>
            </w:r>
          </w:p>
          <w:p w:rsidR="009B39D1" w:rsidRPr="00B20B22" w:rsidRDefault="009B39D1" w:rsidP="00512141">
            <w:pPr>
              <w:pStyle w:val="ad"/>
              <w:ind w:left="0"/>
            </w:pPr>
            <w:r w:rsidRPr="00B20B22">
              <w:t>2. После внесения необходимых данных нажать кнопку «Сохранить»</w:t>
            </w:r>
          </w:p>
        </w:tc>
        <w:tc>
          <w:tcPr>
            <w:tcW w:w="1450" w:type="pct"/>
          </w:tcPr>
          <w:p w:rsidR="009B39D1" w:rsidRPr="00B20B22" w:rsidRDefault="009B39D1" w:rsidP="00512141">
            <w:r w:rsidRPr="00B20B22">
              <w:t>1. Откроется окно создания нового дела</w:t>
            </w:r>
          </w:p>
          <w:p w:rsidR="009B39D1" w:rsidRPr="00B20B22" w:rsidRDefault="009B39D1" w:rsidP="00512141">
            <w:pPr>
              <w:pStyle w:val="ad"/>
              <w:ind w:left="0"/>
            </w:pPr>
            <w:r w:rsidRPr="00B20B22">
              <w:t>2. Новое дело сохранено и отображается в списке дел</w:t>
            </w:r>
          </w:p>
        </w:tc>
        <w:tc>
          <w:tcPr>
            <w:tcW w:w="792" w:type="pct"/>
          </w:tcPr>
          <w:p w:rsidR="009B39D1" w:rsidRPr="0048248E" w:rsidRDefault="009B39D1" w:rsidP="00512141">
            <w:pPr>
              <w:pStyle w:val="ad"/>
              <w:rPr>
                <w:b/>
                <w:color w:val="00B0F0"/>
                <w:lang w:val="en-US"/>
              </w:rPr>
            </w:pPr>
            <w:r w:rsidRPr="0048248E">
              <w:rPr>
                <w:b/>
                <w:color w:val="00B0F0"/>
                <w:lang w:val="en-US"/>
              </w:rPr>
              <w:t>CreateDocument</w:t>
            </w:r>
          </w:p>
          <w:p w:rsidR="00434CD2" w:rsidRPr="00B20B22" w:rsidRDefault="00434CD2" w:rsidP="00512141">
            <w:pPr>
              <w:pStyle w:val="ad"/>
              <w:rPr>
                <w:lang w:val="en-US"/>
              </w:rPr>
            </w:pPr>
            <w:r w:rsidRPr="0048248E">
              <w:rPr>
                <w:b/>
                <w:color w:val="00B0F0"/>
                <w:lang w:val="en-US"/>
              </w:rPr>
              <w:t>DeleteDocument</w:t>
            </w:r>
          </w:p>
        </w:tc>
      </w:tr>
      <w:tr w:rsidR="009B39D1" w:rsidRPr="00B20B22" w:rsidTr="009B39D1">
        <w:trPr>
          <w:trHeight w:val="2644"/>
        </w:trPr>
        <w:tc>
          <w:tcPr>
            <w:tcW w:w="303" w:type="pct"/>
            <w:vMerge/>
          </w:tcPr>
          <w:p w:rsidR="009B39D1" w:rsidRPr="00B20B22" w:rsidRDefault="009B39D1" w:rsidP="00512141"/>
        </w:tc>
        <w:tc>
          <w:tcPr>
            <w:tcW w:w="1566" w:type="pct"/>
            <w:vMerge/>
          </w:tcPr>
          <w:p w:rsidR="009B39D1" w:rsidRPr="00B20B22" w:rsidRDefault="009B39D1" w:rsidP="00512141"/>
        </w:tc>
        <w:tc>
          <w:tcPr>
            <w:tcW w:w="889" w:type="pct"/>
          </w:tcPr>
          <w:p w:rsidR="009B39D1" w:rsidRPr="00B20B22" w:rsidRDefault="009B39D1" w:rsidP="00512141">
            <w:pPr>
              <w:pStyle w:val="ad"/>
              <w:ind w:left="0"/>
            </w:pPr>
            <w:r w:rsidRPr="00B20B22">
              <w:t>Для изменения существующего «Дела» в системе»:</w:t>
            </w:r>
          </w:p>
          <w:p w:rsidR="009B39D1" w:rsidRPr="00B20B22" w:rsidRDefault="009B39D1" w:rsidP="00512141">
            <w:pPr>
              <w:pStyle w:val="ad"/>
              <w:ind w:left="0"/>
            </w:pPr>
            <w:r w:rsidRPr="00B20B22">
              <w:t>1. Выбрать дело в системе и нажать кнопку «Изменить»</w:t>
            </w:r>
          </w:p>
          <w:p w:rsidR="009B39D1" w:rsidRPr="00B20B22" w:rsidRDefault="009B39D1" w:rsidP="00512141">
            <w:pPr>
              <w:pStyle w:val="ad"/>
              <w:ind w:left="0"/>
            </w:pPr>
            <w:r w:rsidRPr="00B20B22">
              <w:t>2. После внесения необходимых данных нажать кнопку «Изменить»</w:t>
            </w:r>
          </w:p>
        </w:tc>
        <w:tc>
          <w:tcPr>
            <w:tcW w:w="1450" w:type="pct"/>
          </w:tcPr>
          <w:p w:rsidR="009B39D1" w:rsidRPr="00B20B22" w:rsidRDefault="009B39D1" w:rsidP="00512141">
            <w:pPr>
              <w:pStyle w:val="ad"/>
              <w:ind w:left="0"/>
            </w:pPr>
            <w:r w:rsidRPr="00B20B22">
              <w:t>1. Откроется окно изменения дела</w:t>
            </w:r>
          </w:p>
          <w:p w:rsidR="009B39D1" w:rsidRPr="00B20B22" w:rsidRDefault="009B39D1" w:rsidP="00512141">
            <w:pPr>
              <w:pStyle w:val="ad"/>
              <w:ind w:left="0"/>
            </w:pPr>
            <w:r w:rsidRPr="00B20B22">
              <w:t>2. Изменения сохранены</w:t>
            </w:r>
          </w:p>
          <w:p w:rsidR="009B39D1" w:rsidRPr="00B20B22" w:rsidRDefault="009B39D1" w:rsidP="00512141">
            <w:pPr>
              <w:pStyle w:val="ad"/>
            </w:pPr>
          </w:p>
        </w:tc>
        <w:tc>
          <w:tcPr>
            <w:tcW w:w="792" w:type="pct"/>
          </w:tcPr>
          <w:p w:rsidR="009B39D1" w:rsidRPr="0048248E" w:rsidRDefault="009B39D1" w:rsidP="00512141">
            <w:pPr>
              <w:pStyle w:val="ad"/>
              <w:rPr>
                <w:b/>
                <w:lang w:val="en-US"/>
              </w:rPr>
            </w:pPr>
            <w:r w:rsidRPr="0048248E">
              <w:rPr>
                <w:b/>
                <w:color w:val="00B0F0"/>
                <w:lang w:val="en-US"/>
              </w:rPr>
              <w:t>EditSomeDocument</w:t>
            </w:r>
          </w:p>
        </w:tc>
      </w:tr>
      <w:tr w:rsidR="009B39D1" w:rsidRPr="00B20B22" w:rsidTr="0039190F">
        <w:trPr>
          <w:trHeight w:val="448"/>
        </w:trPr>
        <w:tc>
          <w:tcPr>
            <w:tcW w:w="303" w:type="pct"/>
            <w:vMerge/>
          </w:tcPr>
          <w:p w:rsidR="009B39D1" w:rsidRPr="00B20B22" w:rsidRDefault="009B39D1" w:rsidP="00512141"/>
        </w:tc>
        <w:tc>
          <w:tcPr>
            <w:tcW w:w="1566" w:type="pct"/>
            <w:shd w:val="clear" w:color="auto" w:fill="auto"/>
          </w:tcPr>
          <w:p w:rsidR="009B39D1" w:rsidRPr="00B20B22" w:rsidRDefault="009B39D1" w:rsidP="00895B3C">
            <w:pPr>
              <w:numPr>
                <w:ilvl w:val="0"/>
                <w:numId w:val="6"/>
              </w:numPr>
              <w:spacing w:before="120"/>
              <w:ind w:left="567" w:hanging="567"/>
              <w:jc w:val="both"/>
            </w:pPr>
            <w:r w:rsidRPr="00B20B22">
              <w:t>Формирование выборки записей Реестра по определенному признаку (статусу работ)</w:t>
            </w:r>
          </w:p>
        </w:tc>
        <w:tc>
          <w:tcPr>
            <w:tcW w:w="889" w:type="pct"/>
            <w:shd w:val="clear" w:color="auto" w:fill="auto"/>
          </w:tcPr>
          <w:p w:rsidR="009B39D1" w:rsidRPr="00B20B22" w:rsidRDefault="009B39D1" w:rsidP="00512141">
            <w:pPr>
              <w:pStyle w:val="ad"/>
              <w:ind w:left="0"/>
            </w:pPr>
            <w:r w:rsidRPr="00B20B22">
              <w:t>Для просмотра дел с определённым статусом в дереве статусов выбрать необходимый статус и нажать на него</w:t>
            </w:r>
          </w:p>
        </w:tc>
        <w:tc>
          <w:tcPr>
            <w:tcW w:w="1450" w:type="pct"/>
            <w:shd w:val="clear" w:color="auto" w:fill="auto"/>
          </w:tcPr>
          <w:p w:rsidR="009B39D1" w:rsidRPr="00B20B22" w:rsidRDefault="009B39D1" w:rsidP="00512141">
            <w:pPr>
              <w:pStyle w:val="ad"/>
            </w:pPr>
            <w:r w:rsidRPr="00B20B22">
              <w:t>Отображается список дел, принадлежащий выбранному статусу. В карточке у каждого дела указан выбранный статус.</w:t>
            </w:r>
          </w:p>
        </w:tc>
        <w:tc>
          <w:tcPr>
            <w:tcW w:w="792" w:type="pct"/>
            <w:shd w:val="clear" w:color="auto" w:fill="auto"/>
          </w:tcPr>
          <w:p w:rsidR="009B39D1" w:rsidRPr="0039190F" w:rsidRDefault="0039190F" w:rsidP="00512141">
            <w:pPr>
              <w:pStyle w:val="ad"/>
              <w:rPr>
                <w:b/>
                <w:lang w:val="en-US"/>
              </w:rPr>
            </w:pPr>
            <w:r w:rsidRPr="0039190F">
              <w:rPr>
                <w:b/>
                <w:color w:val="00B0F0"/>
                <w:lang w:val="en-US"/>
              </w:rPr>
              <w:t>StatusComparison</w:t>
            </w:r>
          </w:p>
        </w:tc>
      </w:tr>
      <w:tr w:rsidR="009B39D1" w:rsidRPr="00C4633A" w:rsidTr="009B39D1">
        <w:trPr>
          <w:trHeight w:val="1026"/>
        </w:trPr>
        <w:tc>
          <w:tcPr>
            <w:tcW w:w="303" w:type="pct"/>
            <w:vMerge/>
          </w:tcPr>
          <w:p w:rsidR="009B39D1" w:rsidRPr="00B20B22" w:rsidRDefault="009B39D1" w:rsidP="00512141"/>
        </w:tc>
        <w:tc>
          <w:tcPr>
            <w:tcW w:w="1566" w:type="pct"/>
          </w:tcPr>
          <w:p w:rsidR="009B39D1" w:rsidRPr="007907D5" w:rsidRDefault="009B39D1" w:rsidP="00895B3C">
            <w:pPr>
              <w:numPr>
                <w:ilvl w:val="0"/>
                <w:numId w:val="6"/>
              </w:numPr>
              <w:spacing w:before="120"/>
              <w:ind w:left="567" w:hanging="567"/>
              <w:jc w:val="both"/>
              <w:rPr>
                <w:strike/>
              </w:rPr>
            </w:pPr>
            <w:r w:rsidRPr="007907D5">
              <w:rPr>
                <w:strike/>
              </w:rPr>
              <w:t>Представление сводной информации с возможностью сортировки</w:t>
            </w:r>
          </w:p>
        </w:tc>
        <w:tc>
          <w:tcPr>
            <w:tcW w:w="889" w:type="pct"/>
          </w:tcPr>
          <w:p w:rsidR="009B39D1" w:rsidRPr="007907D5" w:rsidRDefault="009B39D1" w:rsidP="00512141">
            <w:pPr>
              <w:pStyle w:val="ad"/>
              <w:ind w:left="0"/>
              <w:rPr>
                <w:strike/>
              </w:rPr>
            </w:pPr>
            <w:r w:rsidRPr="007907D5">
              <w:rPr>
                <w:strike/>
              </w:rPr>
              <w:t>Для просмотра сводной информации по «Делу»:</w:t>
            </w:r>
          </w:p>
          <w:p w:rsidR="009B39D1" w:rsidRPr="007907D5" w:rsidRDefault="009B39D1" w:rsidP="00512141">
            <w:pPr>
              <w:pStyle w:val="ad"/>
              <w:ind w:left="0"/>
              <w:rPr>
                <w:strike/>
              </w:rPr>
            </w:pPr>
            <w:r w:rsidRPr="007907D5">
              <w:rPr>
                <w:strike/>
              </w:rPr>
              <w:t>1. Выбрать дело в системе</w:t>
            </w:r>
          </w:p>
          <w:p w:rsidR="009B39D1" w:rsidRPr="007907D5" w:rsidRDefault="009B39D1" w:rsidP="00512141">
            <w:pPr>
              <w:pStyle w:val="ad"/>
              <w:ind w:left="0"/>
              <w:rPr>
                <w:strike/>
              </w:rPr>
            </w:pPr>
            <w:r w:rsidRPr="007907D5">
              <w:rPr>
                <w:strike/>
              </w:rPr>
              <w:lastRenderedPageBreak/>
              <w:t>2. Просмотреть сведения дела по этапам</w:t>
            </w:r>
          </w:p>
        </w:tc>
        <w:tc>
          <w:tcPr>
            <w:tcW w:w="1450" w:type="pct"/>
          </w:tcPr>
          <w:p w:rsidR="009B39D1" w:rsidRPr="007907D5" w:rsidRDefault="009B39D1" w:rsidP="00512141">
            <w:pPr>
              <w:pStyle w:val="ad"/>
              <w:ind w:left="0"/>
              <w:rPr>
                <w:strike/>
              </w:rPr>
            </w:pPr>
            <w:r w:rsidRPr="007907D5">
              <w:rPr>
                <w:strike/>
              </w:rPr>
              <w:lastRenderedPageBreak/>
              <w:t>1. Откроется карточка дела</w:t>
            </w:r>
          </w:p>
          <w:p w:rsidR="009B39D1" w:rsidRPr="007907D5" w:rsidRDefault="009B39D1" w:rsidP="00512141">
            <w:pPr>
              <w:pStyle w:val="ad"/>
              <w:ind w:left="0"/>
              <w:rPr>
                <w:strike/>
              </w:rPr>
            </w:pPr>
            <w:r w:rsidRPr="007907D5">
              <w:rPr>
                <w:strike/>
              </w:rPr>
              <w:t>2. Существует сортировка информации по этапам работ, параметрам реестра</w:t>
            </w:r>
          </w:p>
        </w:tc>
        <w:tc>
          <w:tcPr>
            <w:tcW w:w="792" w:type="pct"/>
          </w:tcPr>
          <w:p w:rsidR="009B39D1" w:rsidRPr="007907D5" w:rsidRDefault="009B39D1" w:rsidP="00512141">
            <w:pPr>
              <w:pStyle w:val="ad"/>
              <w:rPr>
                <w:strike/>
              </w:rPr>
            </w:pPr>
          </w:p>
        </w:tc>
      </w:tr>
      <w:tr w:rsidR="003822E4" w:rsidRPr="00B20B22" w:rsidTr="009B39D1">
        <w:trPr>
          <w:trHeight w:val="885"/>
        </w:trPr>
        <w:tc>
          <w:tcPr>
            <w:tcW w:w="303" w:type="pct"/>
            <w:vMerge/>
          </w:tcPr>
          <w:p w:rsidR="003822E4" w:rsidRPr="00B20B22" w:rsidRDefault="003822E4" w:rsidP="00512141"/>
        </w:tc>
        <w:tc>
          <w:tcPr>
            <w:tcW w:w="1566" w:type="pct"/>
            <w:vMerge w:val="restart"/>
          </w:tcPr>
          <w:p w:rsidR="003822E4" w:rsidRPr="00B20B22" w:rsidRDefault="003822E4" w:rsidP="00895B3C">
            <w:pPr>
              <w:numPr>
                <w:ilvl w:val="0"/>
                <w:numId w:val="6"/>
              </w:numPr>
              <w:spacing w:before="120"/>
              <w:ind w:left="567" w:hanging="567"/>
              <w:jc w:val="both"/>
            </w:pPr>
            <w:r w:rsidRPr="00B20B22">
              <w:t>Полнотекстовый поиск, а также поиск по отдельным параметрам записей Реестра</w:t>
            </w:r>
          </w:p>
        </w:tc>
        <w:tc>
          <w:tcPr>
            <w:tcW w:w="889" w:type="pct"/>
          </w:tcPr>
          <w:p w:rsidR="003822E4" w:rsidRPr="00B20B22" w:rsidRDefault="003822E4" w:rsidP="00512141">
            <w:pPr>
              <w:pStyle w:val="ad"/>
              <w:ind w:left="0"/>
            </w:pPr>
            <w:r w:rsidRPr="00B20B22">
              <w:t>Для осуществления поиска по всем параметрам Реестра</w:t>
            </w:r>
          </w:p>
          <w:p w:rsidR="003822E4" w:rsidRPr="00B20B22" w:rsidRDefault="003822E4" w:rsidP="00512141">
            <w:pPr>
              <w:pStyle w:val="ad"/>
              <w:ind w:left="0"/>
            </w:pPr>
            <w:r w:rsidRPr="00B20B22">
              <w:t>установить параметр поиска «Везде» и ввести необходимое значение в поисковую строку</w:t>
            </w:r>
          </w:p>
        </w:tc>
        <w:tc>
          <w:tcPr>
            <w:tcW w:w="1450" w:type="pct"/>
          </w:tcPr>
          <w:p w:rsidR="003822E4" w:rsidRPr="00B20B22" w:rsidRDefault="003822E4" w:rsidP="00512141">
            <w:pPr>
              <w:pStyle w:val="ad"/>
            </w:pPr>
            <w:r w:rsidRPr="00B20B22">
              <w:t>Поиск осуществился по всем параметрам записей Реестра</w:t>
            </w:r>
          </w:p>
        </w:tc>
        <w:tc>
          <w:tcPr>
            <w:tcW w:w="792" w:type="pct"/>
            <w:vMerge w:val="restart"/>
          </w:tcPr>
          <w:p w:rsidR="003822E4" w:rsidRPr="0048248E" w:rsidRDefault="003822E4" w:rsidP="001D36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B0F0"/>
              </w:rPr>
            </w:pPr>
            <w:r w:rsidRPr="0048248E">
              <w:rPr>
                <w:b/>
                <w:color w:val="00B0F0"/>
              </w:rPr>
              <w:t>Search</w:t>
            </w:r>
          </w:p>
          <w:p w:rsidR="00B20B22" w:rsidRPr="00B20B22" w:rsidRDefault="00B20B22" w:rsidP="001D36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</w:p>
        </w:tc>
      </w:tr>
      <w:tr w:rsidR="003822E4" w:rsidRPr="00B20B22" w:rsidTr="009B39D1">
        <w:trPr>
          <w:trHeight w:val="324"/>
        </w:trPr>
        <w:tc>
          <w:tcPr>
            <w:tcW w:w="303" w:type="pct"/>
            <w:vMerge/>
          </w:tcPr>
          <w:p w:rsidR="003822E4" w:rsidRPr="00B20B22" w:rsidRDefault="003822E4" w:rsidP="00512141"/>
        </w:tc>
        <w:tc>
          <w:tcPr>
            <w:tcW w:w="1566" w:type="pct"/>
            <w:vMerge/>
          </w:tcPr>
          <w:p w:rsidR="003822E4" w:rsidRPr="00B20B22" w:rsidRDefault="003822E4" w:rsidP="00895B3C">
            <w:pPr>
              <w:numPr>
                <w:ilvl w:val="0"/>
                <w:numId w:val="6"/>
              </w:numPr>
              <w:spacing w:before="120"/>
              <w:ind w:left="567" w:hanging="567"/>
              <w:jc w:val="both"/>
            </w:pPr>
          </w:p>
        </w:tc>
        <w:tc>
          <w:tcPr>
            <w:tcW w:w="889" w:type="pct"/>
          </w:tcPr>
          <w:p w:rsidR="003822E4" w:rsidRPr="00B20B22" w:rsidRDefault="003822E4" w:rsidP="00512141">
            <w:pPr>
              <w:pStyle w:val="ad"/>
              <w:ind w:left="0"/>
            </w:pPr>
            <w:r w:rsidRPr="00B20B22">
              <w:t>Для осуществления поиска по отдельному параметру Реестра установить выбранный параметр поиска и ввести необходимое значение в поисковую строку</w:t>
            </w:r>
          </w:p>
        </w:tc>
        <w:tc>
          <w:tcPr>
            <w:tcW w:w="1450" w:type="pct"/>
          </w:tcPr>
          <w:p w:rsidR="003822E4" w:rsidRPr="00B20B22" w:rsidRDefault="003822E4" w:rsidP="00512141">
            <w:pPr>
              <w:pStyle w:val="ad"/>
            </w:pPr>
            <w:r w:rsidRPr="00B20B22">
              <w:t>Поиск осуществился по отдельному параметру записей Реестра</w:t>
            </w:r>
          </w:p>
        </w:tc>
        <w:tc>
          <w:tcPr>
            <w:tcW w:w="792" w:type="pct"/>
            <w:vMerge/>
          </w:tcPr>
          <w:p w:rsidR="003822E4" w:rsidRPr="00B20B22" w:rsidRDefault="003822E4" w:rsidP="00512141">
            <w:pPr>
              <w:pStyle w:val="ad"/>
            </w:pPr>
          </w:p>
        </w:tc>
      </w:tr>
      <w:tr w:rsidR="009B39D1" w:rsidRPr="00B20B22" w:rsidTr="005B0E24">
        <w:trPr>
          <w:trHeight w:val="975"/>
        </w:trPr>
        <w:tc>
          <w:tcPr>
            <w:tcW w:w="303" w:type="pct"/>
            <w:vMerge/>
          </w:tcPr>
          <w:p w:rsidR="009B39D1" w:rsidRPr="00B20B22" w:rsidRDefault="009B39D1" w:rsidP="00512141"/>
        </w:tc>
        <w:tc>
          <w:tcPr>
            <w:tcW w:w="1566" w:type="pct"/>
            <w:shd w:val="clear" w:color="auto" w:fill="FFFFFF" w:themeFill="background1"/>
          </w:tcPr>
          <w:p w:rsidR="009B39D1" w:rsidRPr="00B20B22" w:rsidRDefault="009B39D1" w:rsidP="00895B3C">
            <w:pPr>
              <w:numPr>
                <w:ilvl w:val="0"/>
                <w:numId w:val="6"/>
              </w:numPr>
              <w:spacing w:before="120"/>
              <w:ind w:left="567" w:hanging="567"/>
              <w:jc w:val="both"/>
            </w:pPr>
            <w:r w:rsidRPr="00B20B22">
              <w:t>Продолжение работы с Реестром в режиме чтения даже при отсутствии связи с сервером</w:t>
            </w:r>
          </w:p>
          <w:p w:rsidR="009B39D1" w:rsidRPr="00B20B22" w:rsidRDefault="009B39D1" w:rsidP="00512141"/>
        </w:tc>
        <w:tc>
          <w:tcPr>
            <w:tcW w:w="889" w:type="pct"/>
            <w:shd w:val="clear" w:color="auto" w:fill="FFFFFF" w:themeFill="background1"/>
          </w:tcPr>
          <w:p w:rsidR="009B39D1" w:rsidRPr="00B20B22" w:rsidRDefault="009B39D1" w:rsidP="00512141">
            <w:pPr>
              <w:pStyle w:val="ad"/>
            </w:pPr>
            <w:r w:rsidRPr="00B20B22">
              <w:t>Для проверки работы с Реестром в режиме чтения при отсутствии связи с сервером:</w:t>
            </w:r>
          </w:p>
          <w:p w:rsidR="009B39D1" w:rsidRPr="00B20B22" w:rsidRDefault="009B39D1" w:rsidP="00512141">
            <w:pPr>
              <w:pStyle w:val="ad"/>
            </w:pPr>
            <w:r w:rsidRPr="00B20B22">
              <w:t>1. Открыть в браузере интерфейс системы «СТУ»</w:t>
            </w:r>
          </w:p>
          <w:p w:rsidR="009B39D1" w:rsidRPr="00B20B22" w:rsidRDefault="009B39D1" w:rsidP="00512141">
            <w:pPr>
              <w:pStyle w:val="ad"/>
            </w:pPr>
            <w:r w:rsidRPr="00B20B22">
              <w:t xml:space="preserve">2. Отключить подключение к </w:t>
            </w:r>
            <w:r w:rsidRPr="00B20B22">
              <w:lastRenderedPageBreak/>
              <w:t>локальной сети и серверу;</w:t>
            </w:r>
          </w:p>
          <w:p w:rsidR="009B39D1" w:rsidRPr="00B20B22" w:rsidRDefault="009B39D1" w:rsidP="00512141">
            <w:pPr>
              <w:pStyle w:val="ad"/>
            </w:pPr>
            <w:r w:rsidRPr="00B20B22">
              <w:t xml:space="preserve"> 3. Перейти открытому в ранее в браузере интерфейсу системы «СТУ». </w:t>
            </w:r>
          </w:p>
          <w:p w:rsidR="009B39D1" w:rsidRPr="00B20B22" w:rsidRDefault="009B39D1" w:rsidP="00512141">
            <w:pPr>
              <w:pStyle w:val="ad"/>
            </w:pPr>
            <w:r w:rsidRPr="00B20B22">
              <w:t>4. Провести несколько операций на чтение данных (например, выбрать по очереди несколько различных дел, созданных ранее).</w:t>
            </w:r>
          </w:p>
        </w:tc>
        <w:tc>
          <w:tcPr>
            <w:tcW w:w="1450" w:type="pct"/>
            <w:shd w:val="clear" w:color="auto" w:fill="FFFFFF" w:themeFill="background1"/>
          </w:tcPr>
          <w:p w:rsidR="009B39D1" w:rsidRPr="00B20B22" w:rsidRDefault="009B39D1" w:rsidP="00512141">
            <w:pPr>
              <w:pStyle w:val="ad"/>
            </w:pPr>
            <w:r w:rsidRPr="00B20B22">
              <w:lastRenderedPageBreak/>
              <w:t>Работа с Реестром в режиме чтения доступна</w:t>
            </w:r>
          </w:p>
        </w:tc>
        <w:tc>
          <w:tcPr>
            <w:tcW w:w="792" w:type="pct"/>
            <w:shd w:val="clear" w:color="auto" w:fill="FFFFFF" w:themeFill="background1"/>
          </w:tcPr>
          <w:p w:rsidR="009B39D1" w:rsidRPr="00B367E2" w:rsidRDefault="00B367E2" w:rsidP="00512141">
            <w:pPr>
              <w:pStyle w:val="ad"/>
              <w:rPr>
                <w:b/>
              </w:rPr>
            </w:pPr>
            <w:r w:rsidRPr="00B367E2">
              <w:rPr>
                <w:b/>
                <w:color w:val="00B0F0"/>
              </w:rPr>
              <w:t>OffInternetAndCheck</w:t>
            </w:r>
          </w:p>
        </w:tc>
      </w:tr>
    </w:tbl>
    <w:p w:rsidR="00895B3C" w:rsidRPr="00B20B22" w:rsidRDefault="00895B3C" w:rsidP="00895B3C">
      <w:pPr>
        <w:pStyle w:val="ab"/>
        <w:rPr>
          <w:b/>
          <w:color w:val="2F5496" w:themeColor="accent5" w:themeShade="BF"/>
          <w:sz w:val="40"/>
        </w:rPr>
      </w:pPr>
      <w:bookmarkStart w:id="34" w:name="_Toc531103513"/>
      <w:bookmarkStart w:id="35" w:name="_Toc368477518"/>
      <w:r w:rsidRPr="00B20B22">
        <w:rPr>
          <w:b/>
          <w:color w:val="2F5496" w:themeColor="accent5" w:themeShade="BF"/>
          <w:sz w:val="40"/>
        </w:rPr>
        <w:lastRenderedPageBreak/>
        <w:t>Таблица А.2 – Проверка реализации подсистемы управления статусами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5576"/>
        <w:gridCol w:w="3059"/>
        <w:gridCol w:w="3899"/>
        <w:gridCol w:w="1583"/>
      </w:tblGrid>
      <w:tr w:rsidR="00895B3C" w:rsidRPr="00B20B22" w:rsidTr="00512141">
        <w:trPr>
          <w:trHeight w:val="20"/>
          <w:tblHeader/>
        </w:trPr>
        <w:tc>
          <w:tcPr>
            <w:tcW w:w="315" w:type="pct"/>
          </w:tcPr>
          <w:p w:rsidR="00895B3C" w:rsidRPr="00B20B22" w:rsidRDefault="00895B3C" w:rsidP="00512141">
            <w:pPr>
              <w:pStyle w:val="af1"/>
            </w:pPr>
            <w:r w:rsidRPr="00B20B22">
              <w:t>Пункт ТЗ</w:t>
            </w:r>
          </w:p>
        </w:tc>
        <w:tc>
          <w:tcPr>
            <w:tcW w:w="1856" w:type="pct"/>
          </w:tcPr>
          <w:p w:rsidR="00895B3C" w:rsidRPr="00B20B22" w:rsidRDefault="00895B3C" w:rsidP="00512141">
            <w:pPr>
              <w:pStyle w:val="af1"/>
            </w:pPr>
            <w:r w:rsidRPr="00B20B22">
              <w:t>Требования ТЗ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895B3C" w:rsidRPr="00B20B22" w:rsidRDefault="00895B3C" w:rsidP="00512141">
            <w:pPr>
              <w:pStyle w:val="af1"/>
            </w:pPr>
            <w:r w:rsidRPr="00B20B22">
              <w:t>Действие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pStyle w:val="af1"/>
            </w:pPr>
            <w:r w:rsidRPr="00B20B22">
              <w:t>Ожидаемый результат (Реакция системы)</w:t>
            </w:r>
          </w:p>
        </w:tc>
        <w:tc>
          <w:tcPr>
            <w:tcW w:w="511" w:type="pct"/>
          </w:tcPr>
          <w:p w:rsidR="00895B3C" w:rsidRPr="005B0E24" w:rsidRDefault="005B0E24" w:rsidP="00512141">
            <w:pPr>
              <w:pStyle w:val="af1"/>
            </w:pPr>
            <w:r>
              <w:t>Примечание</w:t>
            </w:r>
          </w:p>
        </w:tc>
      </w:tr>
      <w:tr w:rsidR="00895B3C" w:rsidRPr="00B20B22" w:rsidTr="00512141">
        <w:trPr>
          <w:trHeight w:val="20"/>
        </w:trPr>
        <w:tc>
          <w:tcPr>
            <w:tcW w:w="315" w:type="pct"/>
          </w:tcPr>
          <w:p w:rsidR="00895B3C" w:rsidRPr="00B20B22" w:rsidRDefault="00895B3C" w:rsidP="00512141">
            <w:pPr>
              <w:pStyle w:val="110"/>
              <w:jc w:val="left"/>
              <w:rPr>
                <w:szCs w:val="24"/>
              </w:rPr>
            </w:pPr>
            <w:r w:rsidRPr="00B20B22">
              <w:rPr>
                <w:szCs w:val="24"/>
              </w:rPr>
              <w:t>3.2.2</w:t>
            </w:r>
          </w:p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</w:tc>
        <w:tc>
          <w:tcPr>
            <w:tcW w:w="1856" w:type="pct"/>
          </w:tcPr>
          <w:p w:rsidR="00895B3C" w:rsidRPr="00B20B22" w:rsidRDefault="00895B3C" w:rsidP="00512141">
            <w:r w:rsidRPr="00B20B22">
              <w:t>Подсистема управления статусами должна обеспечивать возможность формирования статусной модели оказания услуг по подготовке СТУ в</w:t>
            </w:r>
            <w:r w:rsidRPr="00B20B22">
              <w:rPr>
                <w:bCs/>
                <w:szCs w:val="26"/>
              </w:rPr>
              <w:t xml:space="preserve"> соответствии со сведениями, указанными в Реестре.</w:t>
            </w:r>
          </w:p>
          <w:p w:rsidR="00895B3C" w:rsidRPr="00B20B22" w:rsidRDefault="00895B3C" w:rsidP="00512141">
            <w:r w:rsidRPr="00B20B22">
              <w:t xml:space="preserve">Статусная модель должна отражать полный жизненный цикл процесса оказания услуг и учитывать следующие признаки состояния: </w:t>
            </w:r>
          </w:p>
          <w:p w:rsidR="00895B3C" w:rsidRPr="00B20B22" w:rsidRDefault="00895B3C" w:rsidP="00895B3C">
            <w:pPr>
              <w:numPr>
                <w:ilvl w:val="0"/>
                <w:numId w:val="6"/>
              </w:numPr>
              <w:spacing w:before="120" w:line="276" w:lineRule="auto"/>
              <w:ind w:left="567" w:hanging="567"/>
              <w:jc w:val="both"/>
            </w:pPr>
            <w:r w:rsidRPr="00B20B22">
              <w:t>Актуальность;</w:t>
            </w:r>
          </w:p>
          <w:p w:rsidR="00895B3C" w:rsidRPr="00B20B22" w:rsidRDefault="00895B3C" w:rsidP="00895B3C">
            <w:pPr>
              <w:numPr>
                <w:ilvl w:val="0"/>
                <w:numId w:val="6"/>
              </w:numPr>
              <w:spacing w:before="120" w:line="276" w:lineRule="auto"/>
              <w:ind w:left="567" w:hanging="567"/>
              <w:jc w:val="both"/>
            </w:pPr>
            <w:r w:rsidRPr="00B20B22">
              <w:t>Стадия работ.</w:t>
            </w:r>
          </w:p>
        </w:tc>
        <w:tc>
          <w:tcPr>
            <w:tcW w:w="1020" w:type="pct"/>
          </w:tcPr>
          <w:p w:rsidR="00895B3C" w:rsidRPr="00B20B22" w:rsidRDefault="00895B3C" w:rsidP="00512141">
            <w:pPr>
              <w:pStyle w:val="ad"/>
              <w:ind w:left="0"/>
            </w:pPr>
            <w:r w:rsidRPr="00B20B22">
              <w:t>Для просмотра статусной модели:</w:t>
            </w:r>
          </w:p>
          <w:p w:rsidR="00895B3C" w:rsidRPr="00B20B22" w:rsidRDefault="00895B3C" w:rsidP="00512141">
            <w:pPr>
              <w:pStyle w:val="ad"/>
              <w:ind w:left="0"/>
            </w:pPr>
            <w:r w:rsidRPr="00B20B22">
              <w:t>1. Открыть в браузере интерфейс системы «СТУ»;</w:t>
            </w:r>
          </w:p>
          <w:p w:rsidR="00895B3C" w:rsidRPr="00B20B22" w:rsidRDefault="00895B3C" w:rsidP="00512141">
            <w:pPr>
              <w:pStyle w:val="ad"/>
              <w:ind w:left="0"/>
            </w:pPr>
            <w:r w:rsidRPr="00B20B22">
              <w:t>2.Ознакомиться со статусной моделью, отображающейся в левой части интерфейса системы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pStyle w:val="ad"/>
              <w:ind w:left="0"/>
            </w:pPr>
            <w:r w:rsidRPr="00B20B22">
              <w:t>1. Откроется главное окно системы;</w:t>
            </w:r>
          </w:p>
          <w:p w:rsidR="00895B3C" w:rsidRPr="00B20B22" w:rsidRDefault="00895B3C" w:rsidP="00512141">
            <w:pPr>
              <w:pStyle w:val="ad"/>
              <w:ind w:left="0"/>
            </w:pPr>
            <w:r w:rsidRPr="00B20B22">
              <w:t xml:space="preserve">2. Статусная модель соответствует требованиям, указанным в п.3.2.2 ТЗ. </w:t>
            </w:r>
          </w:p>
          <w:p w:rsidR="00895B3C" w:rsidRPr="00B20B22" w:rsidRDefault="00895B3C" w:rsidP="00512141">
            <w:pPr>
              <w:pStyle w:val="ad"/>
              <w:ind w:left="0"/>
            </w:pPr>
          </w:p>
          <w:p w:rsidR="00895B3C" w:rsidRPr="00B20B22" w:rsidRDefault="00895B3C" w:rsidP="00512141">
            <w:pPr>
              <w:pStyle w:val="ad"/>
            </w:pPr>
          </w:p>
        </w:tc>
        <w:tc>
          <w:tcPr>
            <w:tcW w:w="511" w:type="pct"/>
          </w:tcPr>
          <w:p w:rsidR="00895B3C" w:rsidRPr="00B20B22" w:rsidRDefault="00CE3C30" w:rsidP="00512141">
            <w:pPr>
              <w:pStyle w:val="ad"/>
            </w:pPr>
            <w:r w:rsidRPr="00CE3C30">
              <w:t>ActualStatus</w:t>
            </w:r>
          </w:p>
        </w:tc>
      </w:tr>
    </w:tbl>
    <w:p w:rsidR="00895B3C" w:rsidRPr="00B20B22" w:rsidRDefault="00895B3C" w:rsidP="00895B3C">
      <w:pPr>
        <w:pStyle w:val="ab"/>
      </w:pPr>
      <w:r w:rsidRPr="00B20B22">
        <w:lastRenderedPageBreak/>
        <w:t xml:space="preserve">Таблица А.3 – Проверка реализации подсистемы хранения документации 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5474"/>
        <w:gridCol w:w="2999"/>
        <w:gridCol w:w="3839"/>
        <w:gridCol w:w="1823"/>
      </w:tblGrid>
      <w:tr w:rsidR="00895B3C" w:rsidRPr="00B20B22" w:rsidTr="00512141">
        <w:trPr>
          <w:trHeight w:val="20"/>
          <w:tblHeader/>
        </w:trPr>
        <w:tc>
          <w:tcPr>
            <w:tcW w:w="315" w:type="pct"/>
          </w:tcPr>
          <w:p w:rsidR="00895B3C" w:rsidRPr="00B20B22" w:rsidRDefault="00895B3C" w:rsidP="00512141">
            <w:pPr>
              <w:pStyle w:val="af1"/>
            </w:pPr>
            <w:r w:rsidRPr="00B20B22">
              <w:t>Пункт ТЗ</w:t>
            </w:r>
          </w:p>
        </w:tc>
        <w:tc>
          <w:tcPr>
            <w:tcW w:w="1856" w:type="pct"/>
          </w:tcPr>
          <w:p w:rsidR="00895B3C" w:rsidRPr="00B20B22" w:rsidRDefault="00895B3C" w:rsidP="00512141">
            <w:pPr>
              <w:pStyle w:val="af1"/>
            </w:pPr>
            <w:r w:rsidRPr="00B20B22">
              <w:t>Требования ТЗ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895B3C" w:rsidRPr="00B20B22" w:rsidRDefault="00895B3C" w:rsidP="00512141">
            <w:pPr>
              <w:pStyle w:val="af1"/>
            </w:pPr>
            <w:r w:rsidRPr="00B20B22">
              <w:t>Действие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pStyle w:val="af1"/>
            </w:pPr>
            <w:r w:rsidRPr="00B20B22">
              <w:t>Ожидаемый результат (Реакция системы)</w:t>
            </w:r>
          </w:p>
        </w:tc>
        <w:tc>
          <w:tcPr>
            <w:tcW w:w="511" w:type="pct"/>
          </w:tcPr>
          <w:p w:rsidR="00895B3C" w:rsidRPr="00B20B22" w:rsidRDefault="005B0E24" w:rsidP="00512141">
            <w:pPr>
              <w:pStyle w:val="af1"/>
            </w:pPr>
            <w:r>
              <w:t>Примечание</w:t>
            </w:r>
          </w:p>
        </w:tc>
      </w:tr>
      <w:tr w:rsidR="00895B3C" w:rsidRPr="00B20B22" w:rsidTr="00512141">
        <w:trPr>
          <w:trHeight w:val="20"/>
        </w:trPr>
        <w:tc>
          <w:tcPr>
            <w:tcW w:w="315" w:type="pct"/>
            <w:vMerge w:val="restart"/>
          </w:tcPr>
          <w:p w:rsidR="00895B3C" w:rsidRPr="00B20B22" w:rsidRDefault="00895B3C" w:rsidP="00512141">
            <w:pPr>
              <w:pStyle w:val="110"/>
              <w:jc w:val="left"/>
              <w:rPr>
                <w:szCs w:val="24"/>
              </w:rPr>
            </w:pPr>
            <w:r w:rsidRPr="00B20B22">
              <w:rPr>
                <w:szCs w:val="24"/>
              </w:rPr>
              <w:t>3.2.3</w:t>
            </w:r>
          </w:p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</w:tc>
        <w:tc>
          <w:tcPr>
            <w:tcW w:w="1856" w:type="pct"/>
            <w:vMerge w:val="restart"/>
          </w:tcPr>
          <w:p w:rsidR="00895B3C" w:rsidRPr="00B20B22" w:rsidRDefault="00895B3C" w:rsidP="00512141">
            <w:pPr>
              <w:spacing w:line="276" w:lineRule="auto"/>
            </w:pPr>
            <w:r w:rsidRPr="00B20B22">
              <w:t>Подсистема хранения документации должна обладать следующими функциональными возможностями:</w:t>
            </w:r>
          </w:p>
          <w:p w:rsidR="00895B3C" w:rsidRPr="00B20B22" w:rsidRDefault="00895B3C" w:rsidP="00895B3C">
            <w:pPr>
              <w:numPr>
                <w:ilvl w:val="0"/>
                <w:numId w:val="6"/>
              </w:numPr>
              <w:spacing w:before="120" w:line="276" w:lineRule="auto"/>
              <w:ind w:left="567" w:hanging="567"/>
              <w:jc w:val="both"/>
            </w:pPr>
            <w:r w:rsidRPr="00B20B22">
              <w:t>Формирование древовидной (иерархической) структуры хранения документации в соответствии с регламентом;</w:t>
            </w:r>
          </w:p>
          <w:p w:rsidR="00895B3C" w:rsidRPr="00B20B22" w:rsidRDefault="00895B3C" w:rsidP="00895B3C">
            <w:pPr>
              <w:numPr>
                <w:ilvl w:val="0"/>
                <w:numId w:val="6"/>
              </w:numPr>
              <w:spacing w:before="120" w:line="276" w:lineRule="auto"/>
              <w:ind w:left="567" w:hanging="567"/>
              <w:jc w:val="both"/>
            </w:pPr>
            <w:r w:rsidRPr="00B20B22">
              <w:t>Предоставление доступа к проектной документации и другим исходным данным СТУ.</w:t>
            </w:r>
          </w:p>
          <w:p w:rsidR="00895B3C" w:rsidRPr="00B20B22" w:rsidRDefault="00895B3C" w:rsidP="00512141">
            <w:pPr>
              <w:spacing w:line="276" w:lineRule="auto"/>
            </w:pPr>
            <w:r w:rsidRPr="00B20B22">
              <w:t>Регламент хранения документации разрабатывается Исполнителем.</w:t>
            </w:r>
          </w:p>
          <w:p w:rsidR="00895B3C" w:rsidRPr="00B20B22" w:rsidRDefault="00895B3C" w:rsidP="00512141">
            <w:pPr>
              <w:spacing w:before="120" w:line="276" w:lineRule="auto"/>
              <w:jc w:val="both"/>
            </w:pPr>
            <w:r w:rsidRPr="00B20B22">
              <w:t>Исполнитель формирует не менее 2 (двух) примеров с каталогом хранения документации с архивами оказанных услуг (договорная, техническая, финансовая и прочая документация).</w:t>
            </w:r>
          </w:p>
        </w:tc>
        <w:tc>
          <w:tcPr>
            <w:tcW w:w="1020" w:type="pct"/>
          </w:tcPr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Для просмотра иерархической структуры хранения документации в карточке дела или в форме редактирования дел нажать на иконку «Файлы дела»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pStyle w:val="ad"/>
            </w:pPr>
            <w:r w:rsidRPr="00B20B22">
              <w:t>Отображается иерархия папок в соответствии с регламентом</w:t>
            </w:r>
          </w:p>
        </w:tc>
        <w:tc>
          <w:tcPr>
            <w:tcW w:w="511" w:type="pct"/>
          </w:tcPr>
          <w:p w:rsidR="00895B3C" w:rsidRPr="002A56F0" w:rsidRDefault="002A56F0" w:rsidP="0051214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CheckHeirachy</w:t>
            </w:r>
          </w:p>
        </w:tc>
      </w:tr>
      <w:tr w:rsidR="00895B3C" w:rsidRPr="00B20B22" w:rsidTr="00512141">
        <w:trPr>
          <w:trHeight w:val="1140"/>
        </w:trPr>
        <w:tc>
          <w:tcPr>
            <w:tcW w:w="315" w:type="pct"/>
            <w:vMerge/>
          </w:tcPr>
          <w:p w:rsidR="00895B3C" w:rsidRPr="00B20B22" w:rsidRDefault="00895B3C" w:rsidP="00512141"/>
        </w:tc>
        <w:tc>
          <w:tcPr>
            <w:tcW w:w="1856" w:type="pct"/>
            <w:vMerge/>
          </w:tcPr>
          <w:p w:rsidR="00895B3C" w:rsidRPr="00B20B22" w:rsidRDefault="00895B3C" w:rsidP="00512141"/>
        </w:tc>
        <w:tc>
          <w:tcPr>
            <w:tcW w:w="1020" w:type="pct"/>
          </w:tcPr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Для загрузки файлов в систему:</w:t>
            </w:r>
          </w:p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1. В карточке дела или в форме создания/редактирования дела нажать на иконку «Файлы дела»;</w:t>
            </w:r>
          </w:p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2. Выбрать папку дела;</w:t>
            </w:r>
          </w:p>
          <w:p w:rsidR="00895B3C" w:rsidRPr="00B20B22" w:rsidRDefault="00895B3C" w:rsidP="00512141">
            <w:pPr>
              <w:pStyle w:val="ad"/>
              <w:ind w:left="0"/>
            </w:pPr>
            <w:r w:rsidRPr="00B20B22">
              <w:t xml:space="preserve">3. Нажать на область загрузки файлов и выбрать файл из открывшегося окна, либо перетащить файл в указанную область 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pStyle w:val="ad"/>
            </w:pPr>
            <w:r w:rsidRPr="00B20B22">
              <w:t>Выбранный файл загружен в систему и отображается в указанной папке дела</w:t>
            </w:r>
          </w:p>
        </w:tc>
        <w:tc>
          <w:tcPr>
            <w:tcW w:w="511" w:type="pct"/>
          </w:tcPr>
          <w:p w:rsidR="00895B3C" w:rsidRPr="002A56F0" w:rsidRDefault="002A56F0" w:rsidP="0051214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UploadFile</w:t>
            </w:r>
          </w:p>
        </w:tc>
      </w:tr>
    </w:tbl>
    <w:p w:rsidR="00895B3C" w:rsidRPr="00B20B22" w:rsidRDefault="00895B3C" w:rsidP="00895B3C">
      <w:pPr>
        <w:pStyle w:val="ab"/>
      </w:pPr>
      <w:r w:rsidRPr="00B20B22">
        <w:lastRenderedPageBreak/>
        <w:t>Таблица А.4 - Проверка реализации поисковой подсистемы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8"/>
        <w:gridCol w:w="5588"/>
        <w:gridCol w:w="3071"/>
        <w:gridCol w:w="3911"/>
        <w:gridCol w:w="1535"/>
      </w:tblGrid>
      <w:tr w:rsidR="00895B3C" w:rsidRPr="00B20B22" w:rsidTr="00512141">
        <w:trPr>
          <w:trHeight w:val="20"/>
          <w:tblHeader/>
        </w:trPr>
        <w:tc>
          <w:tcPr>
            <w:tcW w:w="315" w:type="pct"/>
          </w:tcPr>
          <w:p w:rsidR="00895B3C" w:rsidRPr="00B20B22" w:rsidRDefault="00895B3C" w:rsidP="00512141">
            <w:pPr>
              <w:pStyle w:val="af1"/>
            </w:pPr>
            <w:r w:rsidRPr="00B20B22">
              <w:t>Пункт ТЗ</w:t>
            </w:r>
          </w:p>
        </w:tc>
        <w:tc>
          <w:tcPr>
            <w:tcW w:w="1856" w:type="pct"/>
          </w:tcPr>
          <w:p w:rsidR="00895B3C" w:rsidRPr="00B20B22" w:rsidRDefault="00895B3C" w:rsidP="00512141">
            <w:pPr>
              <w:pStyle w:val="af1"/>
            </w:pPr>
            <w:r w:rsidRPr="00B20B22">
              <w:t>Требования ТЗ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895B3C" w:rsidRPr="00B20B22" w:rsidRDefault="00895B3C" w:rsidP="00512141">
            <w:pPr>
              <w:pStyle w:val="af1"/>
            </w:pPr>
            <w:r w:rsidRPr="00B20B22">
              <w:t>Действие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pStyle w:val="af1"/>
            </w:pPr>
            <w:r w:rsidRPr="00B20B22">
              <w:t>Ожидаемый результат (Реакция системы)</w:t>
            </w:r>
          </w:p>
        </w:tc>
        <w:tc>
          <w:tcPr>
            <w:tcW w:w="511" w:type="pct"/>
          </w:tcPr>
          <w:p w:rsidR="00895B3C" w:rsidRPr="00B20B22" w:rsidRDefault="00895B3C" w:rsidP="00512141">
            <w:pPr>
              <w:pStyle w:val="af1"/>
            </w:pPr>
            <w:r w:rsidRPr="00B20B22">
              <w:t>Результат проверки</w:t>
            </w:r>
          </w:p>
        </w:tc>
      </w:tr>
      <w:tr w:rsidR="00895B3C" w:rsidRPr="00B20B22" w:rsidTr="00512141">
        <w:trPr>
          <w:trHeight w:val="20"/>
        </w:trPr>
        <w:tc>
          <w:tcPr>
            <w:tcW w:w="315" w:type="pct"/>
            <w:vMerge w:val="restart"/>
          </w:tcPr>
          <w:p w:rsidR="00895B3C" w:rsidRPr="00B20B22" w:rsidRDefault="00895B3C" w:rsidP="00512141">
            <w:r w:rsidRPr="00B20B22">
              <w:t>3.2.4</w:t>
            </w:r>
          </w:p>
          <w:p w:rsidR="00895B3C" w:rsidRPr="00B20B22" w:rsidRDefault="00895B3C" w:rsidP="00512141"/>
          <w:p w:rsidR="00895B3C" w:rsidRPr="00B20B22" w:rsidRDefault="00895B3C" w:rsidP="00512141"/>
        </w:tc>
        <w:tc>
          <w:tcPr>
            <w:tcW w:w="1856" w:type="pct"/>
            <w:vMerge w:val="restart"/>
          </w:tcPr>
          <w:p w:rsidR="00895B3C" w:rsidRPr="00B20B22" w:rsidRDefault="00895B3C" w:rsidP="00512141">
            <w:pPr>
              <w:spacing w:line="276" w:lineRule="auto"/>
            </w:pPr>
            <w:r w:rsidRPr="00B20B22">
              <w:t>Поисковая подсистема должна обладать следующими функциональными возможностями:</w:t>
            </w:r>
          </w:p>
          <w:p w:rsidR="00895B3C" w:rsidRPr="00B20B22" w:rsidRDefault="00895B3C" w:rsidP="00895B3C">
            <w:pPr>
              <w:numPr>
                <w:ilvl w:val="0"/>
                <w:numId w:val="6"/>
              </w:numPr>
              <w:spacing w:before="120" w:line="276" w:lineRule="auto"/>
              <w:ind w:left="567" w:hanging="567"/>
              <w:jc w:val="both"/>
            </w:pPr>
            <w:r w:rsidRPr="00B20B22">
              <w:t>Полнотекстовый и параметризованный поиск, по сведениям Реестра.</w:t>
            </w:r>
          </w:p>
        </w:tc>
        <w:tc>
          <w:tcPr>
            <w:tcW w:w="1020" w:type="pct"/>
          </w:tcPr>
          <w:p w:rsidR="00895B3C" w:rsidRPr="00B20B22" w:rsidRDefault="00895B3C" w:rsidP="00512141">
            <w:pPr>
              <w:pStyle w:val="ad"/>
              <w:ind w:left="0"/>
            </w:pPr>
            <w:r w:rsidRPr="00B20B22">
              <w:t>Для осуществления поиска по всем параметрам Реестра</w:t>
            </w:r>
          </w:p>
          <w:p w:rsidR="00895B3C" w:rsidRPr="00B20B22" w:rsidRDefault="00895B3C" w:rsidP="00512141">
            <w:pPr>
              <w:pStyle w:val="ad"/>
              <w:ind w:left="0"/>
            </w:pPr>
            <w:r w:rsidRPr="00B20B22">
              <w:t>установить параметр поиска «Везде» и ввести необходимое значение в поисковую строку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pStyle w:val="ad"/>
            </w:pPr>
            <w:r w:rsidRPr="00B20B22">
              <w:t>Поиск осуществился по всем параметрам записей Реестра</w:t>
            </w:r>
          </w:p>
        </w:tc>
        <w:tc>
          <w:tcPr>
            <w:tcW w:w="511" w:type="pct"/>
          </w:tcPr>
          <w:p w:rsidR="005B0E24" w:rsidRPr="0048248E" w:rsidRDefault="005B0E24" w:rsidP="005B0E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B0F0"/>
              </w:rPr>
            </w:pPr>
            <w:r w:rsidRPr="0048248E">
              <w:rPr>
                <w:b/>
                <w:color w:val="00B0F0"/>
              </w:rPr>
              <w:t>Search</w:t>
            </w:r>
          </w:p>
          <w:p w:rsidR="00895B3C" w:rsidRPr="00B20B22" w:rsidRDefault="00895B3C" w:rsidP="00512141">
            <w:pPr>
              <w:pStyle w:val="ad"/>
            </w:pPr>
          </w:p>
        </w:tc>
      </w:tr>
      <w:tr w:rsidR="00895B3C" w:rsidRPr="00B20B22" w:rsidTr="00512141">
        <w:trPr>
          <w:trHeight w:val="1140"/>
        </w:trPr>
        <w:tc>
          <w:tcPr>
            <w:tcW w:w="315" w:type="pct"/>
            <w:vMerge/>
          </w:tcPr>
          <w:p w:rsidR="00895B3C" w:rsidRPr="00B20B22" w:rsidRDefault="00895B3C" w:rsidP="00512141"/>
        </w:tc>
        <w:tc>
          <w:tcPr>
            <w:tcW w:w="1856" w:type="pct"/>
            <w:vMerge/>
          </w:tcPr>
          <w:p w:rsidR="00895B3C" w:rsidRPr="00B20B22" w:rsidRDefault="00895B3C" w:rsidP="00512141"/>
        </w:tc>
        <w:tc>
          <w:tcPr>
            <w:tcW w:w="1020" w:type="pct"/>
          </w:tcPr>
          <w:p w:rsidR="00895B3C" w:rsidRPr="00B20B22" w:rsidRDefault="00895B3C" w:rsidP="00512141">
            <w:pPr>
              <w:pStyle w:val="ad"/>
              <w:ind w:left="0"/>
            </w:pPr>
            <w:r w:rsidRPr="00B20B22">
              <w:t>Для осуществления поиска по отдельному параметру Реестра установить выбранный параметр поиска и ввести необходимое значение в поисковую строку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pStyle w:val="ad"/>
            </w:pPr>
            <w:r w:rsidRPr="00B20B22">
              <w:t>Поиск осуществился по отдельному параметру записей Реестра</w:t>
            </w:r>
          </w:p>
        </w:tc>
        <w:tc>
          <w:tcPr>
            <w:tcW w:w="511" w:type="pct"/>
          </w:tcPr>
          <w:p w:rsidR="005B0E24" w:rsidRPr="0048248E" w:rsidRDefault="005B0E24" w:rsidP="005B0E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B0F0"/>
              </w:rPr>
            </w:pPr>
            <w:r w:rsidRPr="0048248E">
              <w:rPr>
                <w:b/>
                <w:color w:val="00B0F0"/>
              </w:rPr>
              <w:t>Search</w:t>
            </w:r>
          </w:p>
          <w:p w:rsidR="00895B3C" w:rsidRPr="00B20B22" w:rsidRDefault="00895B3C" w:rsidP="00512141">
            <w:pPr>
              <w:pStyle w:val="ad"/>
            </w:pPr>
          </w:p>
        </w:tc>
      </w:tr>
    </w:tbl>
    <w:p w:rsidR="00895B3C" w:rsidRPr="00B20B22" w:rsidRDefault="00895B3C" w:rsidP="00895B3C">
      <w:pPr>
        <w:pStyle w:val="ab"/>
      </w:pPr>
      <w:r w:rsidRPr="00B20B22">
        <w:lastRenderedPageBreak/>
        <w:t>Таблица А.5 – Проверка реализации подсистемы формирования печатных форм документов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5226"/>
        <w:gridCol w:w="2876"/>
        <w:gridCol w:w="3716"/>
        <w:gridCol w:w="2317"/>
      </w:tblGrid>
      <w:tr w:rsidR="002A56F0" w:rsidRPr="00B20B22" w:rsidTr="00512141">
        <w:trPr>
          <w:trHeight w:val="20"/>
          <w:tblHeader/>
        </w:trPr>
        <w:tc>
          <w:tcPr>
            <w:tcW w:w="315" w:type="pct"/>
          </w:tcPr>
          <w:p w:rsidR="00895B3C" w:rsidRPr="00B20B22" w:rsidRDefault="00895B3C" w:rsidP="00512141">
            <w:pPr>
              <w:pStyle w:val="af1"/>
            </w:pPr>
            <w:r w:rsidRPr="00B20B22">
              <w:t>Пункт ТЗ</w:t>
            </w:r>
          </w:p>
        </w:tc>
        <w:tc>
          <w:tcPr>
            <w:tcW w:w="1856" w:type="pct"/>
          </w:tcPr>
          <w:p w:rsidR="00895B3C" w:rsidRPr="00B20B22" w:rsidRDefault="00895B3C" w:rsidP="00512141">
            <w:pPr>
              <w:pStyle w:val="af1"/>
            </w:pPr>
            <w:r w:rsidRPr="00B20B22">
              <w:t>Требования ТЗ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895B3C" w:rsidRPr="00B20B22" w:rsidRDefault="00895B3C" w:rsidP="00512141">
            <w:pPr>
              <w:pStyle w:val="af1"/>
            </w:pPr>
            <w:r w:rsidRPr="00B20B22">
              <w:t>Действие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pStyle w:val="af1"/>
            </w:pPr>
            <w:r w:rsidRPr="00B20B22">
              <w:t>Ожидаемый результат (Реакция системы)</w:t>
            </w:r>
          </w:p>
        </w:tc>
        <w:tc>
          <w:tcPr>
            <w:tcW w:w="511" w:type="pct"/>
          </w:tcPr>
          <w:p w:rsidR="00895B3C" w:rsidRPr="00B20B22" w:rsidRDefault="00AD7487" w:rsidP="00512141">
            <w:pPr>
              <w:pStyle w:val="af1"/>
            </w:pPr>
            <w:r>
              <w:t>Примечание</w:t>
            </w:r>
          </w:p>
        </w:tc>
      </w:tr>
      <w:tr w:rsidR="002A56F0" w:rsidRPr="00B20B22" w:rsidTr="00512141">
        <w:trPr>
          <w:trHeight w:val="5018"/>
        </w:trPr>
        <w:tc>
          <w:tcPr>
            <w:tcW w:w="315" w:type="pct"/>
          </w:tcPr>
          <w:p w:rsidR="00895B3C" w:rsidRPr="00B20B22" w:rsidRDefault="00895B3C" w:rsidP="00512141">
            <w:pPr>
              <w:pStyle w:val="110"/>
              <w:jc w:val="left"/>
              <w:rPr>
                <w:szCs w:val="24"/>
              </w:rPr>
            </w:pPr>
            <w:r w:rsidRPr="00B20B22">
              <w:rPr>
                <w:szCs w:val="24"/>
              </w:rPr>
              <w:t>3.2.5</w:t>
            </w:r>
          </w:p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</w:tc>
        <w:tc>
          <w:tcPr>
            <w:tcW w:w="1856" w:type="pct"/>
          </w:tcPr>
          <w:p w:rsidR="00895B3C" w:rsidRPr="00B20B22" w:rsidRDefault="00895B3C" w:rsidP="00512141">
            <w:pPr>
              <w:spacing w:line="276" w:lineRule="auto"/>
            </w:pPr>
            <w:r w:rsidRPr="00B20B22">
              <w:t>Подсистема должна обеспечивать возможность формирования печатных форм документов на основе предустановленных шаблонов и сведений Реестра. Перечень печатных форм, формирование которых должна обеспечивать подсистема:</w:t>
            </w:r>
          </w:p>
          <w:p w:rsidR="00895B3C" w:rsidRPr="00B20B22" w:rsidRDefault="00895B3C" w:rsidP="00895B3C">
            <w:pPr>
              <w:numPr>
                <w:ilvl w:val="0"/>
                <w:numId w:val="6"/>
              </w:numPr>
              <w:spacing w:before="120" w:line="276" w:lineRule="auto"/>
              <w:ind w:left="567" w:hanging="567"/>
              <w:jc w:val="both"/>
            </w:pPr>
            <w:r w:rsidRPr="00B20B22">
              <w:t>Коммерческое предложение (не менее 2-х форм отчетов);</w:t>
            </w:r>
          </w:p>
          <w:p w:rsidR="00895B3C" w:rsidRPr="00B20B22" w:rsidRDefault="00895B3C" w:rsidP="00895B3C">
            <w:pPr>
              <w:numPr>
                <w:ilvl w:val="0"/>
                <w:numId w:val="6"/>
              </w:numPr>
              <w:spacing w:before="120" w:line="276" w:lineRule="auto"/>
              <w:ind w:left="567" w:hanging="567"/>
              <w:jc w:val="both"/>
            </w:pPr>
            <w:r w:rsidRPr="00B20B22">
              <w:t>Договор (не менее 1-й формы отчета);</w:t>
            </w:r>
          </w:p>
          <w:p w:rsidR="00895B3C" w:rsidRPr="00B20B22" w:rsidRDefault="00895B3C" w:rsidP="00895B3C">
            <w:pPr>
              <w:numPr>
                <w:ilvl w:val="0"/>
                <w:numId w:val="6"/>
              </w:numPr>
              <w:spacing w:before="120" w:line="276" w:lineRule="auto"/>
              <w:ind w:left="567" w:hanging="567"/>
              <w:jc w:val="both"/>
              <w:rPr>
                <w:b/>
              </w:rPr>
            </w:pPr>
            <w:r w:rsidRPr="00B20B22">
              <w:t>Акт сдачи-приемки работ (не более 3-х форм отчетов)</w:t>
            </w:r>
          </w:p>
        </w:tc>
        <w:tc>
          <w:tcPr>
            <w:tcW w:w="1020" w:type="pct"/>
          </w:tcPr>
          <w:p w:rsidR="00895B3C" w:rsidRPr="00B20B22" w:rsidRDefault="00895B3C" w:rsidP="00512141">
            <w:pPr>
              <w:pStyle w:val="ad"/>
              <w:ind w:left="0"/>
            </w:pPr>
            <w:r w:rsidRPr="00B20B22">
              <w:t>Для формирования печатной формы документа:</w:t>
            </w:r>
          </w:p>
          <w:p w:rsidR="00895B3C" w:rsidRPr="00B20B22" w:rsidRDefault="00895B3C" w:rsidP="00512141">
            <w:pPr>
              <w:pStyle w:val="ad"/>
              <w:ind w:left="0"/>
            </w:pPr>
            <w:r w:rsidRPr="00B20B22">
              <w:t>1. Открыть в браузере интерфейс системы «СТУ»;</w:t>
            </w:r>
          </w:p>
          <w:p w:rsidR="00895B3C" w:rsidRPr="00B20B22" w:rsidRDefault="00895B3C" w:rsidP="00512141">
            <w:pPr>
              <w:pStyle w:val="ad"/>
              <w:ind w:left="0"/>
            </w:pPr>
            <w:r w:rsidRPr="00B20B22">
              <w:t>2. Нажать на кнопку «Печать» в области «Документы»;</w:t>
            </w:r>
          </w:p>
          <w:p w:rsidR="00895B3C" w:rsidRPr="00B20B22" w:rsidRDefault="00895B3C" w:rsidP="00512141">
            <w:pPr>
              <w:pStyle w:val="ad"/>
              <w:ind w:left="0"/>
            </w:pPr>
            <w:r w:rsidRPr="00B20B22">
              <w:t>3. Выбрать документ, печатную форму которого необходимо сформировать, и нажать на него</w:t>
            </w:r>
          </w:p>
          <w:p w:rsidR="00895B3C" w:rsidRPr="00B20B22" w:rsidRDefault="00895B3C" w:rsidP="00512141">
            <w:pPr>
              <w:pStyle w:val="ad"/>
            </w:pPr>
          </w:p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</w:tc>
        <w:tc>
          <w:tcPr>
            <w:tcW w:w="1299" w:type="pct"/>
          </w:tcPr>
          <w:p w:rsidR="00895B3C" w:rsidRPr="00B20B22" w:rsidRDefault="00895B3C" w:rsidP="00512141">
            <w:pPr>
              <w:pStyle w:val="ad"/>
            </w:pPr>
            <w:r w:rsidRPr="00B20B22">
              <w:t>Доступно формирование печатных форм для следующих документов:</w:t>
            </w:r>
          </w:p>
          <w:p w:rsidR="00895B3C" w:rsidRPr="00B20B22" w:rsidRDefault="00895B3C" w:rsidP="00512141">
            <w:pPr>
              <w:pStyle w:val="ad"/>
            </w:pPr>
            <w:r w:rsidRPr="00B20B22">
              <w:t>- Акт с заказчиком/ подрядчиком по 1-му/2-му этапу;</w:t>
            </w:r>
          </w:p>
          <w:p w:rsidR="00895B3C" w:rsidRPr="00B20B22" w:rsidRDefault="00895B3C" w:rsidP="00512141">
            <w:pPr>
              <w:pStyle w:val="ad"/>
            </w:pPr>
            <w:r w:rsidRPr="00B20B22">
              <w:t>- Договор с заказчиком/ подрядчиком;</w:t>
            </w:r>
          </w:p>
          <w:p w:rsidR="00895B3C" w:rsidRPr="00B20B22" w:rsidRDefault="00895B3C" w:rsidP="00512141">
            <w:pPr>
              <w:pStyle w:val="ad"/>
            </w:pPr>
            <w:r w:rsidRPr="00B20B22">
              <w:t>- Информационная анкета;</w:t>
            </w:r>
          </w:p>
          <w:p w:rsidR="00895B3C" w:rsidRPr="00B20B22" w:rsidRDefault="00895B3C" w:rsidP="00512141">
            <w:pPr>
              <w:pStyle w:val="ad"/>
            </w:pPr>
            <w:r w:rsidRPr="00B20B22">
              <w:t>- Коммерческое предложение.</w:t>
            </w:r>
          </w:p>
          <w:p w:rsidR="00895B3C" w:rsidRPr="00B20B22" w:rsidRDefault="00895B3C" w:rsidP="00512141">
            <w:pPr>
              <w:pStyle w:val="ad"/>
            </w:pPr>
            <w:r w:rsidRPr="00B20B22">
              <w:t>После нажатия на документ, печатную форму которого необходимо сформировать, происходит выгрузка этого документа в папку «Загрузки» на ПК пользователя. Подстановка данных дела и их отображение в выгруженном документе производится корректно.</w:t>
            </w:r>
          </w:p>
        </w:tc>
        <w:tc>
          <w:tcPr>
            <w:tcW w:w="511" w:type="pct"/>
          </w:tcPr>
          <w:p w:rsidR="002A56F0" w:rsidRPr="00AE6BFB" w:rsidRDefault="002A56F0" w:rsidP="00512141">
            <w:pPr>
              <w:pStyle w:val="ad"/>
            </w:pPr>
            <w:r>
              <w:rPr>
                <w:lang w:val="en-US"/>
              </w:rPr>
              <w:t>DownloadPrintForm</w:t>
            </w:r>
          </w:p>
          <w:p w:rsidR="00895B3C" w:rsidRPr="00B20B22" w:rsidRDefault="00895B3C" w:rsidP="00512141">
            <w:pPr>
              <w:pStyle w:val="ad"/>
            </w:pPr>
          </w:p>
        </w:tc>
      </w:tr>
    </w:tbl>
    <w:p w:rsidR="00895B3C" w:rsidRPr="00B20B22" w:rsidRDefault="00895B3C" w:rsidP="00895B3C">
      <w:pPr>
        <w:pStyle w:val="ab"/>
      </w:pPr>
      <w:r w:rsidRPr="00B20B22">
        <w:t>Таблица А.6 – Проверка реализации подсистемы формирования отчетности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5020"/>
        <w:gridCol w:w="2772"/>
        <w:gridCol w:w="3613"/>
        <w:gridCol w:w="2730"/>
      </w:tblGrid>
      <w:tr w:rsidR="00895B3C" w:rsidRPr="00B20B22" w:rsidTr="00952DA1">
        <w:trPr>
          <w:trHeight w:val="20"/>
          <w:tblHeader/>
        </w:trPr>
        <w:tc>
          <w:tcPr>
            <w:tcW w:w="310" w:type="pct"/>
          </w:tcPr>
          <w:p w:rsidR="00895B3C" w:rsidRPr="00B20B22" w:rsidRDefault="00895B3C" w:rsidP="00512141">
            <w:pPr>
              <w:pStyle w:val="af1"/>
            </w:pPr>
            <w:r w:rsidRPr="00B20B22">
              <w:t>Пункт ТЗ</w:t>
            </w:r>
          </w:p>
        </w:tc>
        <w:tc>
          <w:tcPr>
            <w:tcW w:w="1851" w:type="pct"/>
          </w:tcPr>
          <w:p w:rsidR="00895B3C" w:rsidRPr="00B20B22" w:rsidRDefault="00895B3C" w:rsidP="00512141">
            <w:pPr>
              <w:pStyle w:val="af1"/>
            </w:pPr>
            <w:r w:rsidRPr="00B20B22">
              <w:t>Требования ТЗ</w:t>
            </w:r>
          </w:p>
        </w:tc>
        <w:tc>
          <w:tcPr>
            <w:tcW w:w="1015" w:type="pct"/>
            <w:shd w:val="clear" w:color="auto" w:fill="auto"/>
            <w:vAlign w:val="center"/>
          </w:tcPr>
          <w:p w:rsidR="00895B3C" w:rsidRPr="00B20B22" w:rsidRDefault="00895B3C" w:rsidP="00512141">
            <w:pPr>
              <w:pStyle w:val="af1"/>
            </w:pPr>
            <w:r w:rsidRPr="00B20B22">
              <w:t>Действие</w:t>
            </w:r>
          </w:p>
        </w:tc>
        <w:tc>
          <w:tcPr>
            <w:tcW w:w="1294" w:type="pct"/>
          </w:tcPr>
          <w:p w:rsidR="00895B3C" w:rsidRPr="00B20B22" w:rsidRDefault="00895B3C" w:rsidP="00512141">
            <w:pPr>
              <w:pStyle w:val="af1"/>
            </w:pPr>
            <w:r w:rsidRPr="00B20B22">
              <w:t>Ожидаемый результат (Реакция системы)</w:t>
            </w:r>
          </w:p>
        </w:tc>
        <w:tc>
          <w:tcPr>
            <w:tcW w:w="529" w:type="pct"/>
          </w:tcPr>
          <w:p w:rsidR="00895B3C" w:rsidRPr="00B20B22" w:rsidRDefault="00AD7487" w:rsidP="00AD7487">
            <w:pPr>
              <w:pStyle w:val="af1"/>
            </w:pPr>
            <w:r>
              <w:t>Примечание</w:t>
            </w:r>
            <w:r w:rsidRPr="00B20B22">
              <w:t xml:space="preserve"> </w:t>
            </w:r>
          </w:p>
        </w:tc>
      </w:tr>
      <w:tr w:rsidR="00952DA1" w:rsidRPr="00B20B22" w:rsidTr="00952DA1">
        <w:trPr>
          <w:trHeight w:val="20"/>
        </w:trPr>
        <w:tc>
          <w:tcPr>
            <w:tcW w:w="310" w:type="pct"/>
            <w:vMerge w:val="restart"/>
          </w:tcPr>
          <w:p w:rsidR="00952DA1" w:rsidRPr="00B20B22" w:rsidRDefault="00952DA1" w:rsidP="00512141">
            <w:pPr>
              <w:pStyle w:val="110"/>
              <w:jc w:val="left"/>
              <w:rPr>
                <w:szCs w:val="24"/>
              </w:rPr>
            </w:pPr>
            <w:r w:rsidRPr="00B20B22">
              <w:rPr>
                <w:szCs w:val="24"/>
              </w:rPr>
              <w:t>3.2.6</w:t>
            </w:r>
          </w:p>
          <w:p w:rsidR="00952DA1" w:rsidRPr="00B20B22" w:rsidRDefault="00952DA1" w:rsidP="00512141"/>
          <w:p w:rsidR="00952DA1" w:rsidRPr="00B20B22" w:rsidRDefault="00952DA1" w:rsidP="00512141"/>
          <w:p w:rsidR="00952DA1" w:rsidRPr="00B20B22" w:rsidRDefault="00952DA1" w:rsidP="00512141"/>
          <w:p w:rsidR="00952DA1" w:rsidRPr="00B20B22" w:rsidRDefault="00952DA1" w:rsidP="00512141"/>
        </w:tc>
        <w:tc>
          <w:tcPr>
            <w:tcW w:w="1851" w:type="pct"/>
            <w:vMerge w:val="restart"/>
          </w:tcPr>
          <w:p w:rsidR="00952DA1" w:rsidRPr="00B20B22" w:rsidRDefault="00952DA1" w:rsidP="00512141">
            <w:pPr>
              <w:spacing w:before="120" w:line="276" w:lineRule="auto"/>
              <w:jc w:val="both"/>
            </w:pPr>
            <w:r w:rsidRPr="00B20B22">
              <w:lastRenderedPageBreak/>
              <w:t>Подсистема должна обеспечивать гибкую возможность формирования отчетов (выгрузки данных Реестра) в различных срезах (</w:t>
            </w:r>
            <w:r w:rsidRPr="00952DA1">
              <w:t xml:space="preserve">на основе </w:t>
            </w:r>
            <w:r w:rsidRPr="00952DA1">
              <w:lastRenderedPageBreak/>
              <w:t>результатов поиска</w:t>
            </w:r>
            <w:r w:rsidRPr="00952DA1">
              <w:rPr>
                <w:b/>
                <w:color w:val="FF0000"/>
              </w:rPr>
              <w:t xml:space="preserve"> </w:t>
            </w:r>
            <w:r w:rsidRPr="00B20B22">
              <w:t>или выборки записей Реестра в определенном статусе). Подсистема должна обеспечивать возможность формирования отчетов не менее, чем в 5 срезах.</w:t>
            </w:r>
          </w:p>
        </w:tc>
        <w:tc>
          <w:tcPr>
            <w:tcW w:w="1015" w:type="pct"/>
          </w:tcPr>
          <w:p w:rsidR="00952DA1" w:rsidRPr="00B20B22" w:rsidRDefault="00952DA1" w:rsidP="00512141">
            <w:pPr>
              <w:pStyle w:val="ad"/>
            </w:pPr>
            <w:r w:rsidRPr="00B20B22">
              <w:lastRenderedPageBreak/>
              <w:t>Выбрать дело в системе и в поле «Отчеты» нажать кнопку «По статусу»</w:t>
            </w:r>
          </w:p>
        </w:tc>
        <w:tc>
          <w:tcPr>
            <w:tcW w:w="1294" w:type="pct"/>
          </w:tcPr>
          <w:p w:rsidR="00952DA1" w:rsidRPr="00B20B22" w:rsidRDefault="00952DA1" w:rsidP="00512141">
            <w:pPr>
              <w:pStyle w:val="ad"/>
            </w:pPr>
            <w:r w:rsidRPr="00B20B22">
              <w:t>Произошла выгрузка отчета с сортировкой по статусу дела в папку «Загрузки» на ПК пользователя</w:t>
            </w:r>
          </w:p>
        </w:tc>
        <w:tc>
          <w:tcPr>
            <w:tcW w:w="529" w:type="pct"/>
            <w:vMerge w:val="restart"/>
          </w:tcPr>
          <w:p w:rsidR="00952DA1" w:rsidRDefault="00952DA1" w:rsidP="00512141">
            <w:pPr>
              <w:pStyle w:val="ad"/>
            </w:pPr>
            <w:r w:rsidRPr="00952DA1">
              <w:t>Отче</w:t>
            </w:r>
            <w:r>
              <w:t xml:space="preserve">т по статусу выполнения работ </w:t>
            </w:r>
            <w:r w:rsidRPr="00952DA1">
              <w:t>|| Отчет по отобранным делам</w:t>
            </w:r>
          </w:p>
          <w:p w:rsidR="00952DA1" w:rsidRPr="00952DA1" w:rsidRDefault="00952DA1" w:rsidP="0051214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lastRenderedPageBreak/>
              <w:t>DownloadAllDocuments</w:t>
            </w:r>
          </w:p>
        </w:tc>
      </w:tr>
      <w:tr w:rsidR="00952DA1" w:rsidRPr="00B20B22" w:rsidTr="00952DA1">
        <w:trPr>
          <w:trHeight w:val="851"/>
        </w:trPr>
        <w:tc>
          <w:tcPr>
            <w:tcW w:w="310" w:type="pct"/>
            <w:vMerge/>
          </w:tcPr>
          <w:p w:rsidR="00952DA1" w:rsidRPr="00B20B22" w:rsidRDefault="00952DA1" w:rsidP="00512141"/>
        </w:tc>
        <w:tc>
          <w:tcPr>
            <w:tcW w:w="1851" w:type="pct"/>
            <w:vMerge/>
          </w:tcPr>
          <w:p w:rsidR="00952DA1" w:rsidRPr="00B20B22" w:rsidRDefault="00952DA1" w:rsidP="00512141"/>
        </w:tc>
        <w:tc>
          <w:tcPr>
            <w:tcW w:w="1015" w:type="pct"/>
          </w:tcPr>
          <w:p w:rsidR="00952DA1" w:rsidRPr="00B20B22" w:rsidRDefault="00952DA1" w:rsidP="00512141">
            <w:pPr>
              <w:pStyle w:val="ad"/>
            </w:pPr>
            <w:r w:rsidRPr="00B20B22">
              <w:t>Выбрать дело в системе и в поле «Отчеты» нажать кнопку «Все дела»</w:t>
            </w:r>
          </w:p>
        </w:tc>
        <w:tc>
          <w:tcPr>
            <w:tcW w:w="1294" w:type="pct"/>
          </w:tcPr>
          <w:p w:rsidR="00952DA1" w:rsidRPr="00B20B22" w:rsidRDefault="00952DA1" w:rsidP="00512141">
            <w:pPr>
              <w:pStyle w:val="ad"/>
            </w:pPr>
          </w:p>
        </w:tc>
        <w:tc>
          <w:tcPr>
            <w:tcW w:w="529" w:type="pct"/>
            <w:vMerge/>
          </w:tcPr>
          <w:p w:rsidR="00952DA1" w:rsidRPr="00B20B22" w:rsidRDefault="00952DA1" w:rsidP="00512141">
            <w:pPr>
              <w:pStyle w:val="ad"/>
            </w:pPr>
          </w:p>
        </w:tc>
      </w:tr>
    </w:tbl>
    <w:p w:rsidR="00895B3C" w:rsidRPr="00B20B22" w:rsidRDefault="00895B3C" w:rsidP="00895B3C">
      <w:pPr>
        <w:ind w:firstLine="708"/>
      </w:pPr>
    </w:p>
    <w:p w:rsidR="00895B3C" w:rsidRPr="00B20B22" w:rsidRDefault="00895B3C" w:rsidP="00895B3C">
      <w:pPr>
        <w:pStyle w:val="ab"/>
      </w:pPr>
      <w:r w:rsidRPr="00B20B22">
        <w:t>Таблица А.7 – Проверка реализации подсистемы уведомлений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5500"/>
        <w:gridCol w:w="3012"/>
        <w:gridCol w:w="3853"/>
        <w:gridCol w:w="1770"/>
      </w:tblGrid>
      <w:tr w:rsidR="00895B3C" w:rsidRPr="00B20B22" w:rsidTr="00512141">
        <w:trPr>
          <w:trHeight w:val="20"/>
          <w:tblHeader/>
        </w:trPr>
        <w:tc>
          <w:tcPr>
            <w:tcW w:w="315" w:type="pct"/>
          </w:tcPr>
          <w:p w:rsidR="00895B3C" w:rsidRPr="00B20B22" w:rsidRDefault="00895B3C" w:rsidP="00512141">
            <w:pPr>
              <w:pStyle w:val="af1"/>
            </w:pPr>
            <w:r w:rsidRPr="00B20B22">
              <w:t>Пункт ТЗ</w:t>
            </w:r>
          </w:p>
        </w:tc>
        <w:tc>
          <w:tcPr>
            <w:tcW w:w="1856" w:type="pct"/>
          </w:tcPr>
          <w:p w:rsidR="00895B3C" w:rsidRPr="00B20B22" w:rsidRDefault="00895B3C" w:rsidP="00512141">
            <w:pPr>
              <w:pStyle w:val="af1"/>
            </w:pPr>
            <w:r w:rsidRPr="00B20B22">
              <w:t>Требования ТЗ</w:t>
            </w:r>
          </w:p>
        </w:tc>
        <w:tc>
          <w:tcPr>
            <w:tcW w:w="1020" w:type="pct"/>
            <w:shd w:val="clear" w:color="auto" w:fill="auto"/>
            <w:vAlign w:val="center"/>
          </w:tcPr>
          <w:p w:rsidR="00895B3C" w:rsidRPr="00B20B22" w:rsidRDefault="00895B3C" w:rsidP="00512141">
            <w:pPr>
              <w:pStyle w:val="af1"/>
            </w:pPr>
            <w:r w:rsidRPr="00B20B22">
              <w:t>Действие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pStyle w:val="af1"/>
            </w:pPr>
            <w:r w:rsidRPr="00B20B22">
              <w:t>Ожидаемый результат (Реакция системы)</w:t>
            </w:r>
          </w:p>
        </w:tc>
        <w:tc>
          <w:tcPr>
            <w:tcW w:w="510" w:type="pct"/>
          </w:tcPr>
          <w:p w:rsidR="00895B3C" w:rsidRPr="00B20B22" w:rsidRDefault="00AD7487" w:rsidP="00512141">
            <w:pPr>
              <w:pStyle w:val="af1"/>
            </w:pPr>
            <w:r>
              <w:t>Примечание</w:t>
            </w:r>
          </w:p>
        </w:tc>
      </w:tr>
      <w:tr w:rsidR="00895B3C" w:rsidRPr="00B20B22" w:rsidTr="00512141">
        <w:trPr>
          <w:trHeight w:val="5036"/>
        </w:trPr>
        <w:tc>
          <w:tcPr>
            <w:tcW w:w="315" w:type="pct"/>
          </w:tcPr>
          <w:p w:rsidR="00895B3C" w:rsidRPr="00B20B22" w:rsidRDefault="00895B3C" w:rsidP="00512141">
            <w:pPr>
              <w:pStyle w:val="110"/>
              <w:jc w:val="left"/>
              <w:rPr>
                <w:szCs w:val="24"/>
              </w:rPr>
            </w:pPr>
            <w:r w:rsidRPr="00B20B22">
              <w:rPr>
                <w:szCs w:val="24"/>
              </w:rPr>
              <w:t>3.2.7</w:t>
            </w:r>
          </w:p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</w:tc>
        <w:tc>
          <w:tcPr>
            <w:tcW w:w="1856" w:type="pct"/>
          </w:tcPr>
          <w:p w:rsidR="00895B3C" w:rsidRPr="00B20B22" w:rsidRDefault="00895B3C" w:rsidP="00512141">
            <w:r w:rsidRPr="00B20B22">
              <w:t>Подсистема уведомлений должна обладать следующими функциональными возможностями:</w:t>
            </w:r>
          </w:p>
          <w:p w:rsidR="00895B3C" w:rsidRPr="00B20B22" w:rsidRDefault="00895B3C" w:rsidP="00895B3C">
            <w:pPr>
              <w:numPr>
                <w:ilvl w:val="0"/>
                <w:numId w:val="6"/>
              </w:numPr>
              <w:spacing w:before="120" w:line="276" w:lineRule="auto"/>
              <w:ind w:left="567" w:hanging="567"/>
              <w:jc w:val="both"/>
            </w:pPr>
            <w:r w:rsidRPr="00B20B22">
              <w:t>Индикация (напоминание) о необходимости проведения действия или о его просрочке.</w:t>
            </w:r>
          </w:p>
        </w:tc>
        <w:tc>
          <w:tcPr>
            <w:tcW w:w="1020" w:type="pct"/>
          </w:tcPr>
          <w:p w:rsidR="00895B3C" w:rsidRPr="00B20B22" w:rsidRDefault="00895B3C" w:rsidP="00512141">
            <w:pPr>
              <w:pStyle w:val="ad"/>
              <w:ind w:left="0"/>
            </w:pPr>
            <w:r w:rsidRPr="00B20B22">
              <w:t>Для проверки отображения индикации (напоминаний):</w:t>
            </w:r>
          </w:p>
          <w:p w:rsidR="00895B3C" w:rsidRPr="00B20B22" w:rsidRDefault="00895B3C" w:rsidP="00512141">
            <w:pPr>
              <w:pStyle w:val="ad"/>
              <w:ind w:left="0"/>
            </w:pPr>
            <w:r w:rsidRPr="00B20B22">
              <w:t>1. Открыть в браузере интерфейс системы «СТУ»;</w:t>
            </w:r>
          </w:p>
          <w:p w:rsidR="00895B3C" w:rsidRPr="00B20B22" w:rsidRDefault="00895B3C" w:rsidP="00512141">
            <w:pPr>
              <w:pStyle w:val="ad"/>
            </w:pPr>
            <w:r w:rsidRPr="00B20B22">
              <w:t xml:space="preserve">2. В режиме создания/ изменения дела проставить основные даты (даты отправки, получения, подписания документов) с превышением допустимого срока между ними, согласно Таблице А.7.1. 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pStyle w:val="af"/>
              <w:spacing w:after="160" w:line="259" w:lineRule="auto"/>
              <w:ind w:left="0"/>
              <w:rPr>
                <w:rFonts w:ascii="Times New Roman" w:hAnsi="Times New Roman"/>
                <w:sz w:val="24"/>
              </w:rPr>
            </w:pPr>
            <w:r w:rsidRPr="00B20B22">
              <w:rPr>
                <w:rFonts w:ascii="Times New Roman" w:hAnsi="Times New Roman"/>
                <w:sz w:val="24"/>
              </w:rPr>
              <w:t>Порядок отображение индикации производится корректно согласно Таблице А.7.1.</w:t>
            </w:r>
          </w:p>
          <w:p w:rsidR="00895B3C" w:rsidRPr="00B20B22" w:rsidRDefault="00895B3C" w:rsidP="00512141">
            <w:pPr>
              <w:pStyle w:val="af"/>
              <w:spacing w:after="16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sz w:val="24"/>
                <w:szCs w:val="24"/>
              </w:rPr>
              <w:t>У каждого статуса отображается общее количество дел и количество просроченных дел в поле дерева статусов;</w:t>
            </w:r>
          </w:p>
          <w:p w:rsidR="00895B3C" w:rsidRPr="00B20B22" w:rsidRDefault="00895B3C" w:rsidP="00512141">
            <w:pPr>
              <w:pStyle w:val="af"/>
              <w:spacing w:after="16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sz w:val="24"/>
                <w:szCs w:val="24"/>
              </w:rPr>
              <w:t>В списке дел и в карточке дела просроченные дела имеют индикацию;</w:t>
            </w:r>
          </w:p>
          <w:p w:rsidR="00895B3C" w:rsidRPr="00B20B22" w:rsidRDefault="00895B3C" w:rsidP="00512141">
            <w:pPr>
              <w:pStyle w:val="af"/>
              <w:spacing w:after="16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sz w:val="24"/>
                <w:szCs w:val="24"/>
              </w:rPr>
              <w:t>В карточке дела отображается количество дней просрочки.</w:t>
            </w:r>
          </w:p>
        </w:tc>
        <w:tc>
          <w:tcPr>
            <w:tcW w:w="510" w:type="pct"/>
          </w:tcPr>
          <w:p w:rsidR="00895B3C" w:rsidRPr="00B20B22" w:rsidRDefault="00CE3C30" w:rsidP="00512141">
            <w:pPr>
              <w:pStyle w:val="ad"/>
            </w:pPr>
            <w:r w:rsidRPr="00CE3C30">
              <w:t>CheckOverdue</w:t>
            </w:r>
          </w:p>
        </w:tc>
      </w:tr>
    </w:tbl>
    <w:p w:rsidR="00895B3C" w:rsidRPr="00B20B22" w:rsidRDefault="00895B3C" w:rsidP="00895B3C">
      <w:pPr>
        <w:pStyle w:val="ab"/>
      </w:pPr>
    </w:p>
    <w:p w:rsidR="00895B3C" w:rsidRPr="00B20B22" w:rsidRDefault="00895B3C" w:rsidP="00895B3C">
      <w:pPr>
        <w:pStyle w:val="ab"/>
      </w:pPr>
      <w:r w:rsidRPr="00B20B22">
        <w:t>Таблица А.7.1 – Порядок отображения индикации</w:t>
      </w:r>
    </w:p>
    <w:tbl>
      <w:tblPr>
        <w:tblpPr w:leftFromText="180" w:rightFromText="180" w:vertAnchor="text" w:horzAnchor="margin" w:tblpXSpec="center" w:tblpY="476"/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3"/>
        <w:gridCol w:w="11589"/>
      </w:tblGrid>
      <w:tr w:rsidR="00895B3C" w:rsidRPr="00B20B22" w:rsidTr="00512141">
        <w:trPr>
          <w:trHeight w:val="418"/>
        </w:trPr>
        <w:tc>
          <w:tcPr>
            <w:tcW w:w="3403" w:type="dxa"/>
            <w:shd w:val="clear" w:color="auto" w:fill="auto"/>
          </w:tcPr>
          <w:p w:rsidR="00895B3C" w:rsidRPr="00B20B22" w:rsidRDefault="00895B3C" w:rsidP="00512141">
            <w:pPr>
              <w:rPr>
                <w:b/>
              </w:rPr>
            </w:pPr>
            <w:r w:rsidRPr="00B20B22">
              <w:rPr>
                <w:b/>
              </w:rPr>
              <w:t>Статус</w:t>
            </w:r>
          </w:p>
        </w:tc>
        <w:tc>
          <w:tcPr>
            <w:tcW w:w="11589" w:type="dxa"/>
            <w:shd w:val="clear" w:color="auto" w:fill="auto"/>
          </w:tcPr>
          <w:p w:rsidR="00895B3C" w:rsidRPr="00B20B22" w:rsidRDefault="00895B3C" w:rsidP="00512141">
            <w:pPr>
              <w:rPr>
                <w:b/>
              </w:rPr>
            </w:pPr>
            <w:r w:rsidRPr="00B20B22">
              <w:rPr>
                <w:b/>
              </w:rPr>
              <w:t>Условие индикации «Просрочено»</w:t>
            </w:r>
          </w:p>
        </w:tc>
      </w:tr>
      <w:tr w:rsidR="00895B3C" w:rsidRPr="00B20B22" w:rsidTr="00512141">
        <w:trPr>
          <w:trHeight w:val="700"/>
        </w:trPr>
        <w:tc>
          <w:tcPr>
            <w:tcW w:w="3403" w:type="dxa"/>
            <w:shd w:val="clear" w:color="auto" w:fill="auto"/>
          </w:tcPr>
          <w:p w:rsidR="00895B3C" w:rsidRPr="00B20B22" w:rsidRDefault="00895B3C" w:rsidP="00512141">
            <w:r w:rsidRPr="00B20B22">
              <w:t>Коммерческое предложение</w:t>
            </w:r>
          </w:p>
        </w:tc>
        <w:tc>
          <w:tcPr>
            <w:tcW w:w="11589" w:type="dxa"/>
            <w:shd w:val="clear" w:color="auto" w:fill="auto"/>
          </w:tcPr>
          <w:p w:rsidR="00895B3C" w:rsidRPr="00B20B22" w:rsidRDefault="00895B3C" w:rsidP="00512141">
            <w:r w:rsidRPr="00B20B22">
              <w:rPr>
                <w:color w:val="000000"/>
              </w:rPr>
              <w:t>Если поле "Дата отправки коммерческого предложения" не заполнено спустя 5 рабочих дней после заполнения полей "Заявка от" и «Исходные данные получены» («просрочка» считается от более поздней из двух дат)</w:t>
            </w:r>
          </w:p>
        </w:tc>
      </w:tr>
      <w:tr w:rsidR="00895B3C" w:rsidRPr="00B20B22" w:rsidTr="00512141">
        <w:trPr>
          <w:trHeight w:val="695"/>
        </w:trPr>
        <w:tc>
          <w:tcPr>
            <w:tcW w:w="3403" w:type="dxa"/>
            <w:shd w:val="clear" w:color="auto" w:fill="auto"/>
          </w:tcPr>
          <w:p w:rsidR="00895B3C" w:rsidRPr="00B20B22" w:rsidRDefault="00895B3C" w:rsidP="00512141">
            <w:r w:rsidRPr="00B20B22">
              <w:t>Проект договора</w:t>
            </w:r>
          </w:p>
        </w:tc>
        <w:tc>
          <w:tcPr>
            <w:tcW w:w="11589" w:type="dxa"/>
            <w:shd w:val="clear" w:color="auto" w:fill="auto"/>
          </w:tcPr>
          <w:p w:rsidR="00895B3C" w:rsidRPr="00B20B22" w:rsidRDefault="00895B3C" w:rsidP="00512141">
            <w:r w:rsidRPr="00B20B22">
              <w:rPr>
                <w:color w:val="000000"/>
              </w:rPr>
              <w:t>Если поле "Дата основного договора" не заполнено спустя 5 рабочих дней после заполнения поля "Дата отправки коммерческого предложения"</w:t>
            </w:r>
          </w:p>
        </w:tc>
      </w:tr>
      <w:tr w:rsidR="00895B3C" w:rsidRPr="00B20B22" w:rsidTr="00512141">
        <w:trPr>
          <w:trHeight w:val="705"/>
        </w:trPr>
        <w:tc>
          <w:tcPr>
            <w:tcW w:w="3403" w:type="dxa"/>
            <w:shd w:val="clear" w:color="auto" w:fill="auto"/>
          </w:tcPr>
          <w:p w:rsidR="00895B3C" w:rsidRPr="00B20B22" w:rsidRDefault="00895B3C" w:rsidP="00512141">
            <w:r w:rsidRPr="00B20B22">
              <w:t>Заключение договора и аванс</w:t>
            </w:r>
          </w:p>
        </w:tc>
        <w:tc>
          <w:tcPr>
            <w:tcW w:w="11589" w:type="dxa"/>
            <w:shd w:val="clear" w:color="auto" w:fill="auto"/>
          </w:tcPr>
          <w:p w:rsidR="00895B3C" w:rsidRPr="00B20B22" w:rsidRDefault="00895B3C" w:rsidP="00512141">
            <w:r w:rsidRPr="00B20B22">
              <w:rPr>
                <w:color w:val="000000"/>
              </w:rPr>
              <w:t>Если поле "Дата поступления аванса от заказчика" не заполнено спустя 5 рабочих дней после заполнения поля "Дата основного договора"</w:t>
            </w:r>
          </w:p>
        </w:tc>
      </w:tr>
      <w:tr w:rsidR="00895B3C" w:rsidRPr="00B20B22" w:rsidTr="00512141">
        <w:trPr>
          <w:trHeight w:val="688"/>
        </w:trPr>
        <w:tc>
          <w:tcPr>
            <w:tcW w:w="3403" w:type="dxa"/>
            <w:shd w:val="clear" w:color="auto" w:fill="auto"/>
          </w:tcPr>
          <w:p w:rsidR="00895B3C" w:rsidRPr="00B20B22" w:rsidRDefault="00895B3C" w:rsidP="00512141">
            <w:r w:rsidRPr="00B20B22">
              <w:t>1-й этап работ</w:t>
            </w:r>
          </w:p>
        </w:tc>
        <w:tc>
          <w:tcPr>
            <w:tcW w:w="11589" w:type="dxa"/>
            <w:shd w:val="clear" w:color="auto" w:fill="auto"/>
          </w:tcPr>
          <w:p w:rsidR="00895B3C" w:rsidRPr="00B20B22" w:rsidRDefault="00895B3C" w:rsidP="00512141">
            <w:r w:rsidRPr="00B20B22">
              <w:rPr>
                <w:color w:val="000000"/>
              </w:rPr>
              <w:t>Если поле "Дата поступления платежа по 1-му этапу" не заполнено спустя 30 рабочих дней после заполнения поля "Дата поступления аванса от заказчика"</w:t>
            </w:r>
          </w:p>
        </w:tc>
      </w:tr>
      <w:tr w:rsidR="00895B3C" w:rsidRPr="00B20B22" w:rsidTr="00512141">
        <w:trPr>
          <w:trHeight w:val="712"/>
        </w:trPr>
        <w:tc>
          <w:tcPr>
            <w:tcW w:w="3403" w:type="dxa"/>
            <w:shd w:val="clear" w:color="auto" w:fill="auto"/>
          </w:tcPr>
          <w:p w:rsidR="00895B3C" w:rsidRPr="00B20B22" w:rsidRDefault="00895B3C" w:rsidP="00512141">
            <w:r w:rsidRPr="00B20B22">
              <w:t>2-й этап работ</w:t>
            </w:r>
          </w:p>
        </w:tc>
        <w:tc>
          <w:tcPr>
            <w:tcW w:w="11589" w:type="dxa"/>
            <w:shd w:val="clear" w:color="auto" w:fill="auto"/>
          </w:tcPr>
          <w:p w:rsidR="00895B3C" w:rsidRPr="00B20B22" w:rsidRDefault="00895B3C" w:rsidP="00512141">
            <w:r w:rsidRPr="00B20B22">
              <w:rPr>
                <w:color w:val="000000"/>
              </w:rPr>
              <w:t>Если поле "Дата поступления платежа по 2-му этапу" не заполнено спустя 20 рабочих и 30 календарных дней после заполнения поля "Дата поступления платежа по 1-му этапу"</w:t>
            </w:r>
          </w:p>
        </w:tc>
      </w:tr>
    </w:tbl>
    <w:p w:rsidR="00895B3C" w:rsidRPr="00B20B22" w:rsidRDefault="00895B3C" w:rsidP="00895B3C">
      <w:pPr>
        <w:tabs>
          <w:tab w:val="left" w:pos="765"/>
        </w:tabs>
      </w:pPr>
    </w:p>
    <w:p w:rsidR="00895B3C" w:rsidRPr="00B20B22" w:rsidRDefault="00895B3C" w:rsidP="00895B3C">
      <w:pPr>
        <w:pStyle w:val="ab"/>
      </w:pPr>
      <w:r w:rsidRPr="00B20B22">
        <w:lastRenderedPageBreak/>
        <w:t>Таблица А.8 – Проверка реализации режимов работы пользователей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5252"/>
        <w:gridCol w:w="2892"/>
        <w:gridCol w:w="3732"/>
        <w:gridCol w:w="2259"/>
      </w:tblGrid>
      <w:tr w:rsidR="00895B3C" w:rsidRPr="00B20B22" w:rsidTr="00942E40">
        <w:trPr>
          <w:trHeight w:val="20"/>
          <w:tblHeader/>
        </w:trPr>
        <w:tc>
          <w:tcPr>
            <w:tcW w:w="305" w:type="pct"/>
          </w:tcPr>
          <w:p w:rsidR="00895B3C" w:rsidRPr="00B20B22" w:rsidRDefault="00895B3C" w:rsidP="00512141">
            <w:pPr>
              <w:pStyle w:val="af1"/>
            </w:pPr>
            <w:r w:rsidRPr="00B20B22">
              <w:t>Пункт ТЗ</w:t>
            </w:r>
          </w:p>
        </w:tc>
        <w:tc>
          <w:tcPr>
            <w:tcW w:w="1745" w:type="pct"/>
          </w:tcPr>
          <w:p w:rsidR="00895B3C" w:rsidRPr="00B20B22" w:rsidRDefault="00895B3C" w:rsidP="00512141">
            <w:pPr>
              <w:pStyle w:val="af1"/>
            </w:pPr>
            <w:r w:rsidRPr="00B20B22">
              <w:t>Требования ТЗ</w:t>
            </w:r>
          </w:p>
        </w:tc>
        <w:tc>
          <w:tcPr>
            <w:tcW w:w="961" w:type="pct"/>
            <w:shd w:val="clear" w:color="auto" w:fill="auto"/>
            <w:vAlign w:val="center"/>
          </w:tcPr>
          <w:p w:rsidR="00895B3C" w:rsidRPr="00B20B22" w:rsidRDefault="00895B3C" w:rsidP="00512141">
            <w:pPr>
              <w:pStyle w:val="af1"/>
            </w:pPr>
            <w:r w:rsidRPr="00B20B22">
              <w:t>Действие</w:t>
            </w:r>
          </w:p>
        </w:tc>
        <w:tc>
          <w:tcPr>
            <w:tcW w:w="1240" w:type="pct"/>
          </w:tcPr>
          <w:p w:rsidR="00895B3C" w:rsidRPr="00B20B22" w:rsidRDefault="00895B3C" w:rsidP="00512141">
            <w:pPr>
              <w:pStyle w:val="af1"/>
            </w:pPr>
            <w:r w:rsidRPr="00B20B22">
              <w:t>Ожидаемый результат (Реакция системы)</w:t>
            </w:r>
          </w:p>
        </w:tc>
        <w:tc>
          <w:tcPr>
            <w:tcW w:w="750" w:type="pct"/>
          </w:tcPr>
          <w:p w:rsidR="00895B3C" w:rsidRPr="00B20B22" w:rsidRDefault="005B0E24" w:rsidP="00512141">
            <w:pPr>
              <w:pStyle w:val="af1"/>
            </w:pPr>
            <w:r>
              <w:t>Примечание</w:t>
            </w:r>
          </w:p>
        </w:tc>
      </w:tr>
      <w:tr w:rsidR="00895B3C" w:rsidRPr="00B20B22" w:rsidTr="00942E40">
        <w:trPr>
          <w:trHeight w:val="3285"/>
        </w:trPr>
        <w:tc>
          <w:tcPr>
            <w:tcW w:w="305" w:type="pct"/>
            <w:vMerge w:val="restart"/>
          </w:tcPr>
          <w:p w:rsidR="00895B3C" w:rsidRPr="00B20B22" w:rsidRDefault="00895B3C" w:rsidP="00512141">
            <w:pPr>
              <w:pStyle w:val="110"/>
              <w:jc w:val="left"/>
              <w:rPr>
                <w:szCs w:val="24"/>
              </w:rPr>
            </w:pPr>
            <w:r w:rsidRPr="00B20B22">
              <w:rPr>
                <w:szCs w:val="24"/>
              </w:rPr>
              <w:t>3.2.8</w:t>
            </w:r>
          </w:p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  <w:p w:rsidR="00895B3C" w:rsidRPr="00B20B22" w:rsidRDefault="00895B3C" w:rsidP="00512141"/>
        </w:tc>
        <w:tc>
          <w:tcPr>
            <w:tcW w:w="1745" w:type="pct"/>
          </w:tcPr>
          <w:p w:rsidR="00895B3C" w:rsidRPr="00B20B22" w:rsidRDefault="00895B3C" w:rsidP="00512141">
            <w:r w:rsidRPr="00B20B22">
              <w:t>Система должна обеспечивать возможность работы нескольких пользователей единовременно.</w:t>
            </w:r>
          </w:p>
          <w:p w:rsidR="00895B3C" w:rsidRPr="00B20B22" w:rsidRDefault="00895B3C" w:rsidP="00512141"/>
        </w:tc>
        <w:tc>
          <w:tcPr>
            <w:tcW w:w="961" w:type="pct"/>
          </w:tcPr>
          <w:p w:rsidR="00895B3C" w:rsidRPr="00B20B22" w:rsidRDefault="00895B3C" w:rsidP="00512141">
            <w:pPr>
              <w:pStyle w:val="ad"/>
              <w:ind w:left="0"/>
            </w:pPr>
            <w:r w:rsidRPr="00B20B22">
              <w:t>Для проверки возможности работы нескольких пользователей единовременно:</w:t>
            </w:r>
          </w:p>
          <w:p w:rsidR="00895B3C" w:rsidRPr="00B20B22" w:rsidRDefault="00895B3C" w:rsidP="00512141">
            <w:pPr>
              <w:pStyle w:val="ad"/>
              <w:ind w:left="0"/>
            </w:pPr>
            <w:r w:rsidRPr="00B20B22">
              <w:t>Открыть в браузере интерфейс системы «СТУ» одновременно с нескольких пользовательских мест и проверить её работоспособность</w:t>
            </w:r>
          </w:p>
        </w:tc>
        <w:tc>
          <w:tcPr>
            <w:tcW w:w="1240" w:type="pct"/>
          </w:tcPr>
          <w:p w:rsidR="00895B3C" w:rsidRPr="00B20B22" w:rsidRDefault="00895B3C" w:rsidP="00512141">
            <w:pPr>
              <w:pStyle w:val="ad"/>
            </w:pPr>
            <w:r w:rsidRPr="00B20B22">
              <w:t>Работа системы производится корректно при единовременной работе нескольких пользователей</w:t>
            </w:r>
          </w:p>
        </w:tc>
        <w:tc>
          <w:tcPr>
            <w:tcW w:w="750" w:type="pct"/>
          </w:tcPr>
          <w:p w:rsidR="00895B3C" w:rsidRPr="00050F3A" w:rsidRDefault="005B0E24" w:rsidP="00512141">
            <w:pPr>
              <w:pStyle w:val="ad"/>
              <w:rPr>
                <w:b/>
              </w:rPr>
            </w:pPr>
            <w:r w:rsidRPr="005B0E24">
              <w:rPr>
                <w:b/>
                <w:color w:val="00B0F0"/>
                <w:lang w:val="en-US"/>
              </w:rPr>
              <w:t>TestAuthorization</w:t>
            </w:r>
            <w:r w:rsidR="00050F3A">
              <w:rPr>
                <w:b/>
                <w:color w:val="00B0F0"/>
              </w:rPr>
              <w:t xml:space="preserve"> + </w:t>
            </w:r>
            <w:r w:rsidR="00050F3A" w:rsidRPr="00050F3A">
              <w:t>разные рабочие места</w:t>
            </w:r>
          </w:p>
        </w:tc>
      </w:tr>
      <w:tr w:rsidR="00895B3C" w:rsidRPr="00B20B22" w:rsidTr="00942E40">
        <w:trPr>
          <w:trHeight w:val="135"/>
        </w:trPr>
        <w:tc>
          <w:tcPr>
            <w:tcW w:w="305" w:type="pct"/>
            <w:vMerge/>
          </w:tcPr>
          <w:p w:rsidR="00895B3C" w:rsidRPr="00B20B22" w:rsidRDefault="00895B3C" w:rsidP="00512141">
            <w:pPr>
              <w:pStyle w:val="110"/>
              <w:jc w:val="left"/>
              <w:rPr>
                <w:szCs w:val="24"/>
              </w:rPr>
            </w:pPr>
          </w:p>
        </w:tc>
        <w:tc>
          <w:tcPr>
            <w:tcW w:w="1745" w:type="pct"/>
          </w:tcPr>
          <w:p w:rsidR="00895B3C" w:rsidRPr="00B20B22" w:rsidRDefault="00895B3C" w:rsidP="00512141">
            <w:r w:rsidRPr="00B20B22">
              <w:t>Система не должна требовать установки на рабочее место пользователя дополнительного специализированного программного обеспечения. Работа пользователей должна обеспечиваться посредством наиболее распространенных интернет-браузеров (</w:t>
            </w:r>
            <w:r w:rsidRPr="00B20B22">
              <w:rPr>
                <w:lang w:val="en-US"/>
              </w:rPr>
              <w:t>Internet</w:t>
            </w:r>
            <w:r w:rsidRPr="00B20B22">
              <w:t xml:space="preserve"> </w:t>
            </w:r>
            <w:r w:rsidRPr="00B20B22">
              <w:rPr>
                <w:lang w:val="en-US"/>
              </w:rPr>
              <w:t>Explorer</w:t>
            </w:r>
            <w:r w:rsidRPr="00B20B22">
              <w:t xml:space="preserve">, </w:t>
            </w:r>
            <w:r w:rsidRPr="00B20B22">
              <w:rPr>
                <w:lang w:val="en-US"/>
              </w:rPr>
              <w:t>Google</w:t>
            </w:r>
            <w:r w:rsidRPr="00B20B22">
              <w:t xml:space="preserve"> </w:t>
            </w:r>
            <w:r w:rsidRPr="00B20B22">
              <w:rPr>
                <w:lang w:val="en-US"/>
              </w:rPr>
              <w:t>Chrome</w:t>
            </w:r>
            <w:r w:rsidRPr="00B20B22">
              <w:t xml:space="preserve">, </w:t>
            </w:r>
            <w:r w:rsidRPr="00B20B22">
              <w:rPr>
                <w:lang w:val="en-US"/>
              </w:rPr>
              <w:t>Mozilla</w:t>
            </w:r>
            <w:r w:rsidRPr="00B20B22">
              <w:t xml:space="preserve"> </w:t>
            </w:r>
            <w:r w:rsidRPr="00B20B22">
              <w:rPr>
                <w:lang w:val="en-US"/>
              </w:rPr>
              <w:t>Firefox</w:t>
            </w:r>
            <w:r w:rsidRPr="00B20B22">
              <w:t>).</w:t>
            </w:r>
          </w:p>
          <w:p w:rsidR="00895B3C" w:rsidRPr="00B20B22" w:rsidRDefault="00895B3C" w:rsidP="00512141"/>
        </w:tc>
        <w:tc>
          <w:tcPr>
            <w:tcW w:w="961" w:type="pct"/>
          </w:tcPr>
          <w:p w:rsidR="00895B3C" w:rsidRPr="00B20B22" w:rsidRDefault="00895B3C" w:rsidP="00512141">
            <w:pPr>
              <w:pStyle w:val="ad"/>
            </w:pPr>
            <w:r w:rsidRPr="00B20B22">
              <w:t>Для проверки работоспособности системы посредством наиболее распространенных интернет-браузеров:</w:t>
            </w:r>
          </w:p>
          <w:p w:rsidR="00895B3C" w:rsidRPr="00B20B22" w:rsidRDefault="00895B3C" w:rsidP="00512141">
            <w:pPr>
              <w:pStyle w:val="ad"/>
            </w:pPr>
            <w:r w:rsidRPr="00B20B22">
              <w:t xml:space="preserve">Открыть интерфейс системы «СТУ» в браузере </w:t>
            </w:r>
            <w:r w:rsidRPr="005C7A6D">
              <w:rPr>
                <w:b/>
                <w:lang w:val="en-US"/>
              </w:rPr>
              <w:t>Internet</w:t>
            </w:r>
            <w:r w:rsidRPr="005C7A6D">
              <w:rPr>
                <w:b/>
              </w:rPr>
              <w:t xml:space="preserve"> </w:t>
            </w:r>
            <w:r w:rsidRPr="005C7A6D">
              <w:rPr>
                <w:b/>
                <w:lang w:val="en-US"/>
              </w:rPr>
              <w:t>Explorer</w:t>
            </w:r>
            <w:r w:rsidRPr="005C7A6D">
              <w:rPr>
                <w:b/>
              </w:rPr>
              <w:t xml:space="preserve">, </w:t>
            </w:r>
            <w:r w:rsidRPr="005C7A6D">
              <w:rPr>
                <w:b/>
                <w:lang w:val="en-US"/>
              </w:rPr>
              <w:t>Google</w:t>
            </w:r>
            <w:r w:rsidRPr="005C7A6D">
              <w:rPr>
                <w:b/>
              </w:rPr>
              <w:t xml:space="preserve"> </w:t>
            </w:r>
            <w:r w:rsidRPr="005C7A6D">
              <w:rPr>
                <w:b/>
                <w:lang w:val="en-US"/>
              </w:rPr>
              <w:t>Chrome</w:t>
            </w:r>
            <w:r w:rsidRPr="00B20B22">
              <w:t xml:space="preserve"> или </w:t>
            </w:r>
            <w:r w:rsidRPr="00B20B22">
              <w:rPr>
                <w:lang w:val="en-US"/>
              </w:rPr>
              <w:t>Mozilla</w:t>
            </w:r>
            <w:r w:rsidRPr="00B20B22">
              <w:t xml:space="preserve"> </w:t>
            </w:r>
            <w:r w:rsidRPr="00B20B22">
              <w:rPr>
                <w:lang w:val="en-US"/>
              </w:rPr>
              <w:t>Firefox</w:t>
            </w:r>
            <w:r w:rsidRPr="00B20B22">
              <w:t xml:space="preserve"> и проверить её работоспособность</w:t>
            </w:r>
          </w:p>
        </w:tc>
        <w:tc>
          <w:tcPr>
            <w:tcW w:w="1240" w:type="pct"/>
          </w:tcPr>
          <w:p w:rsidR="00895B3C" w:rsidRPr="00B20B22" w:rsidRDefault="00895B3C" w:rsidP="00512141">
            <w:pPr>
              <w:pStyle w:val="ad"/>
            </w:pPr>
            <w:r w:rsidRPr="00B20B22">
              <w:t>Работа системы производится корректно в любом из приведённых интернет-браузеров</w:t>
            </w:r>
          </w:p>
        </w:tc>
        <w:tc>
          <w:tcPr>
            <w:tcW w:w="750" w:type="pct"/>
          </w:tcPr>
          <w:p w:rsidR="00895B3C" w:rsidRPr="00B20B22" w:rsidRDefault="00050F3A" w:rsidP="00050F3A">
            <w:pPr>
              <w:pStyle w:val="ad"/>
            </w:pPr>
            <w:r w:rsidRPr="005B0E24">
              <w:rPr>
                <w:b/>
                <w:color w:val="00B0F0"/>
                <w:lang w:val="en-US"/>
              </w:rPr>
              <w:t>TestAuthorization</w:t>
            </w:r>
            <w:r>
              <w:rPr>
                <w:b/>
                <w:color w:val="00B0F0"/>
              </w:rPr>
              <w:t xml:space="preserve"> + </w:t>
            </w:r>
            <w:r w:rsidRPr="00050F3A">
              <w:t xml:space="preserve">кроссбраузерность </w:t>
            </w:r>
          </w:p>
        </w:tc>
      </w:tr>
      <w:tr w:rsidR="00942E40" w:rsidRPr="00B20B22" w:rsidTr="00942E40">
        <w:trPr>
          <w:trHeight w:val="135"/>
        </w:trPr>
        <w:tc>
          <w:tcPr>
            <w:tcW w:w="305" w:type="pct"/>
            <w:vMerge/>
          </w:tcPr>
          <w:p w:rsidR="00942E40" w:rsidRPr="00B20B22" w:rsidRDefault="00942E40" w:rsidP="00512141">
            <w:pPr>
              <w:pStyle w:val="110"/>
              <w:jc w:val="left"/>
              <w:rPr>
                <w:szCs w:val="24"/>
              </w:rPr>
            </w:pPr>
          </w:p>
        </w:tc>
        <w:tc>
          <w:tcPr>
            <w:tcW w:w="1745" w:type="pct"/>
            <w:vMerge w:val="restart"/>
          </w:tcPr>
          <w:p w:rsidR="00942E40" w:rsidRPr="00B20B22" w:rsidRDefault="00942E40" w:rsidP="00512141">
            <w:r w:rsidRPr="00B20B22">
              <w:t>Система должна обеспечивать разграничение прав доступа пользователей для внесения, изменения, удаления и чтения различных типов данных.</w:t>
            </w:r>
          </w:p>
        </w:tc>
        <w:tc>
          <w:tcPr>
            <w:tcW w:w="961" w:type="pct"/>
          </w:tcPr>
          <w:p w:rsidR="00942E40" w:rsidRPr="00B20B22" w:rsidRDefault="00942E40" w:rsidP="00512141">
            <w:pPr>
              <w:pStyle w:val="ad"/>
            </w:pPr>
            <w:r w:rsidRPr="00B20B22">
              <w:t xml:space="preserve">Для проверки разграничения прав доступа: Открыть интерфейс системы </w:t>
            </w:r>
            <w:r w:rsidRPr="00B20B22">
              <w:lastRenderedPageBreak/>
              <w:t>«СТУ» в качестве администратора системы</w:t>
            </w:r>
          </w:p>
        </w:tc>
        <w:tc>
          <w:tcPr>
            <w:tcW w:w="1240" w:type="pct"/>
          </w:tcPr>
          <w:p w:rsidR="00942E40" w:rsidRPr="00B20B22" w:rsidRDefault="00942E40" w:rsidP="00512141">
            <w:pPr>
              <w:pStyle w:val="ad"/>
            </w:pPr>
            <w:r w:rsidRPr="00B20B22">
              <w:lastRenderedPageBreak/>
              <w:t xml:space="preserve">Внесение, изменение и удаление данных по делу доступно только администратору системы. </w:t>
            </w:r>
          </w:p>
        </w:tc>
        <w:tc>
          <w:tcPr>
            <w:tcW w:w="750" w:type="pct"/>
            <w:vMerge w:val="restart"/>
          </w:tcPr>
          <w:p w:rsidR="00942E40" w:rsidRPr="001A31E2" w:rsidRDefault="00942E40" w:rsidP="001A31E2">
            <w:pPr>
              <w:pStyle w:val="ad"/>
            </w:pPr>
            <w:r w:rsidRPr="005B0E24">
              <w:rPr>
                <w:b/>
                <w:color w:val="00B0F0"/>
                <w:lang w:val="en-US"/>
              </w:rPr>
              <w:t>TestAuthorization</w:t>
            </w:r>
            <w:r w:rsidRPr="001A31E2">
              <w:rPr>
                <w:b/>
                <w:color w:val="00B0F0"/>
              </w:rPr>
              <w:t xml:space="preserve"> </w:t>
            </w:r>
            <w:r>
              <w:rPr>
                <w:b/>
                <w:color w:val="00B0F0"/>
              </w:rPr>
              <w:t xml:space="preserve">+ </w:t>
            </w:r>
            <w:r>
              <w:rPr>
                <w:b/>
                <w:color w:val="00B0F0"/>
                <w:lang w:val="en-US"/>
              </w:rPr>
              <w:t>EditData</w:t>
            </w:r>
            <w:r w:rsidRPr="001A31E2">
              <w:rPr>
                <w:b/>
                <w:color w:val="00B0F0"/>
              </w:rPr>
              <w:t xml:space="preserve"> </w:t>
            </w:r>
            <w:r>
              <w:rPr>
                <w:b/>
                <w:color w:val="00B0F0"/>
              </w:rPr>
              <w:t xml:space="preserve"> </w:t>
            </w:r>
            <w:r w:rsidRPr="00050F3A">
              <w:t xml:space="preserve">под </w:t>
            </w:r>
            <w:r w:rsidRPr="00050F3A">
              <w:lastRenderedPageBreak/>
              <w:t>разными пользователями</w:t>
            </w:r>
          </w:p>
          <w:p w:rsidR="00942E40" w:rsidRPr="001A31E2" w:rsidRDefault="00942E40" w:rsidP="00512141">
            <w:pPr>
              <w:pStyle w:val="ad"/>
            </w:pPr>
          </w:p>
        </w:tc>
      </w:tr>
      <w:tr w:rsidR="00942E40" w:rsidRPr="00B20B22" w:rsidTr="00942E40">
        <w:trPr>
          <w:trHeight w:val="135"/>
        </w:trPr>
        <w:tc>
          <w:tcPr>
            <w:tcW w:w="305" w:type="pct"/>
            <w:vMerge/>
          </w:tcPr>
          <w:p w:rsidR="00942E40" w:rsidRPr="00B20B22" w:rsidRDefault="00942E40" w:rsidP="00512141">
            <w:pPr>
              <w:pStyle w:val="110"/>
              <w:jc w:val="left"/>
              <w:rPr>
                <w:szCs w:val="24"/>
              </w:rPr>
            </w:pPr>
          </w:p>
        </w:tc>
        <w:tc>
          <w:tcPr>
            <w:tcW w:w="1745" w:type="pct"/>
            <w:vMerge/>
          </w:tcPr>
          <w:p w:rsidR="00942E40" w:rsidRPr="00B20B22" w:rsidRDefault="00942E40" w:rsidP="00512141"/>
        </w:tc>
        <w:tc>
          <w:tcPr>
            <w:tcW w:w="961" w:type="pct"/>
          </w:tcPr>
          <w:p w:rsidR="00942E40" w:rsidRPr="00B20B22" w:rsidRDefault="00942E40" w:rsidP="00512141">
            <w:pPr>
              <w:pStyle w:val="ad"/>
            </w:pPr>
            <w:r w:rsidRPr="00B20B22">
              <w:t>Для проверки разграничения прав доступа: Открыть интерфейс системы «СТУ» в качестве пользователя системы</w:t>
            </w:r>
          </w:p>
        </w:tc>
        <w:tc>
          <w:tcPr>
            <w:tcW w:w="1240" w:type="pct"/>
          </w:tcPr>
          <w:p w:rsidR="00942E40" w:rsidRPr="00B20B22" w:rsidRDefault="00942E40" w:rsidP="00512141">
            <w:pPr>
              <w:pStyle w:val="ad"/>
            </w:pPr>
            <w:r w:rsidRPr="00B20B22">
              <w:t>Пользователю системы доступно только чтение данных.</w:t>
            </w:r>
          </w:p>
        </w:tc>
        <w:tc>
          <w:tcPr>
            <w:tcW w:w="750" w:type="pct"/>
            <w:vMerge/>
          </w:tcPr>
          <w:p w:rsidR="00942E40" w:rsidRPr="00B20B22" w:rsidRDefault="00942E40" w:rsidP="00512141">
            <w:pPr>
              <w:pStyle w:val="ad"/>
            </w:pPr>
          </w:p>
        </w:tc>
      </w:tr>
    </w:tbl>
    <w:p w:rsidR="00895B3C" w:rsidRPr="00B20B22" w:rsidRDefault="00895B3C" w:rsidP="00895B3C">
      <w:pPr>
        <w:tabs>
          <w:tab w:val="left" w:pos="765"/>
        </w:tabs>
      </w:pPr>
    </w:p>
    <w:p w:rsidR="00895B3C" w:rsidRPr="00B20B22" w:rsidRDefault="00895B3C" w:rsidP="00895B3C"/>
    <w:p w:rsidR="00895B3C" w:rsidRPr="00B20B22" w:rsidRDefault="00895B3C" w:rsidP="00895B3C">
      <w:pPr>
        <w:pStyle w:val="ab"/>
      </w:pPr>
      <w:r w:rsidRPr="00B20B22">
        <w:tab/>
        <w:t>Таблица А.9 – Проверка реализации дополнительных функциональных возможностей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"/>
        <w:gridCol w:w="2200"/>
        <w:gridCol w:w="5412"/>
        <w:gridCol w:w="3553"/>
        <w:gridCol w:w="2970"/>
      </w:tblGrid>
      <w:tr w:rsidR="00895B3C" w:rsidRPr="00B20B22" w:rsidTr="00512141">
        <w:trPr>
          <w:trHeight w:val="20"/>
          <w:tblHeader/>
        </w:trPr>
        <w:tc>
          <w:tcPr>
            <w:tcW w:w="315" w:type="pct"/>
          </w:tcPr>
          <w:p w:rsidR="00895B3C" w:rsidRPr="00B20B22" w:rsidRDefault="00895B3C" w:rsidP="00512141">
            <w:pPr>
              <w:pStyle w:val="af1"/>
            </w:pPr>
            <w:r w:rsidRPr="00B20B22">
              <w:t>Пункт п/п</w:t>
            </w:r>
          </w:p>
        </w:tc>
        <w:tc>
          <w:tcPr>
            <w:tcW w:w="927" w:type="pct"/>
          </w:tcPr>
          <w:p w:rsidR="00895B3C" w:rsidRPr="00B20B22" w:rsidRDefault="00895B3C" w:rsidP="00512141">
            <w:pPr>
              <w:pStyle w:val="af1"/>
            </w:pPr>
            <w:r w:rsidRPr="00B20B22">
              <w:t>Описание функции</w:t>
            </w:r>
          </w:p>
        </w:tc>
        <w:tc>
          <w:tcPr>
            <w:tcW w:w="1948" w:type="pct"/>
            <w:shd w:val="clear" w:color="auto" w:fill="auto"/>
            <w:vAlign w:val="center"/>
          </w:tcPr>
          <w:p w:rsidR="00895B3C" w:rsidRPr="00B20B22" w:rsidRDefault="00895B3C" w:rsidP="00512141">
            <w:pPr>
              <w:pStyle w:val="af1"/>
            </w:pPr>
            <w:r w:rsidRPr="00B20B22">
              <w:t>Действие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pStyle w:val="af1"/>
            </w:pPr>
            <w:r w:rsidRPr="00B20B22">
              <w:t>Ожидаемый результат (Реакция системы)</w:t>
            </w:r>
          </w:p>
        </w:tc>
        <w:tc>
          <w:tcPr>
            <w:tcW w:w="511" w:type="pct"/>
          </w:tcPr>
          <w:p w:rsidR="00895B3C" w:rsidRPr="00B20B22" w:rsidRDefault="00895B3C" w:rsidP="00512141">
            <w:pPr>
              <w:pStyle w:val="af1"/>
            </w:pPr>
            <w:r w:rsidRPr="00B20B22">
              <w:t>Результат проверки</w:t>
            </w:r>
          </w:p>
        </w:tc>
      </w:tr>
      <w:tr w:rsidR="00895B3C" w:rsidRPr="00B20B22" w:rsidTr="00512141">
        <w:trPr>
          <w:trHeight w:val="2608"/>
        </w:trPr>
        <w:tc>
          <w:tcPr>
            <w:tcW w:w="315" w:type="pct"/>
          </w:tcPr>
          <w:p w:rsidR="00895B3C" w:rsidRPr="00B20B22" w:rsidRDefault="00895B3C" w:rsidP="00512141">
            <w:pPr>
              <w:spacing w:before="120" w:after="60"/>
              <w:jc w:val="both"/>
              <w:rPr>
                <w:bCs/>
              </w:rPr>
            </w:pPr>
            <w:r w:rsidRPr="00B20B22">
              <w:t>1</w:t>
            </w:r>
          </w:p>
        </w:tc>
        <w:tc>
          <w:tcPr>
            <w:tcW w:w="927" w:type="pct"/>
          </w:tcPr>
          <w:p w:rsidR="00895B3C" w:rsidRPr="00B20B22" w:rsidRDefault="00895B3C" w:rsidP="00512141">
            <w:pPr>
              <w:spacing w:before="120" w:after="60"/>
              <w:rPr>
                <w:bCs/>
              </w:rPr>
            </w:pPr>
            <w:r w:rsidRPr="00B20B22">
              <w:rPr>
                <w:bCs/>
              </w:rPr>
              <w:t>Загрузка файлов в систему</w:t>
            </w:r>
          </w:p>
        </w:tc>
        <w:tc>
          <w:tcPr>
            <w:tcW w:w="1948" w:type="pct"/>
          </w:tcPr>
          <w:p w:rsidR="00895B3C" w:rsidRPr="00B20B22" w:rsidRDefault="00895B3C" w:rsidP="00512141">
            <w:pPr>
              <w:spacing w:before="120" w:after="60"/>
              <w:rPr>
                <w:bCs/>
              </w:rPr>
            </w:pPr>
            <w:r w:rsidRPr="00B20B22">
              <w:rPr>
                <w:bCs/>
              </w:rPr>
              <w:t>1. Открыть в браузере интерфейс ИС СТУ;</w:t>
            </w:r>
          </w:p>
          <w:p w:rsidR="00895B3C" w:rsidRPr="00B20B22" w:rsidRDefault="00895B3C" w:rsidP="00512141">
            <w:pPr>
              <w:spacing w:before="120" w:after="60"/>
              <w:rPr>
                <w:bCs/>
              </w:rPr>
            </w:pPr>
            <w:r w:rsidRPr="00B20B22">
              <w:rPr>
                <w:bCs/>
              </w:rPr>
              <w:t>2. В интерфейсе системы нажать на иконку «Файлы дела» в карточке дела или в форме редактирования дела;</w:t>
            </w:r>
          </w:p>
          <w:p w:rsidR="00895B3C" w:rsidRPr="00B20B22" w:rsidRDefault="00895B3C" w:rsidP="00512141">
            <w:pPr>
              <w:spacing w:before="120" w:after="60"/>
              <w:rPr>
                <w:bCs/>
              </w:rPr>
            </w:pPr>
            <w:r w:rsidRPr="00B20B22">
              <w:rPr>
                <w:bCs/>
              </w:rPr>
              <w:t>3. Выбрать папку дела;</w:t>
            </w:r>
          </w:p>
          <w:p w:rsidR="00895B3C" w:rsidRPr="00B20B22" w:rsidRDefault="00895B3C" w:rsidP="00512141">
            <w:pPr>
              <w:spacing w:before="120" w:after="60"/>
              <w:rPr>
                <w:bCs/>
              </w:rPr>
            </w:pPr>
            <w:r w:rsidRPr="00B20B22">
              <w:rPr>
                <w:bCs/>
              </w:rPr>
              <w:t>4. Нажать на область загрузки файлов и выбрать, либо перетащить файл (несколько файлов) в указанную область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spacing w:before="120" w:after="60"/>
              <w:rPr>
                <w:bCs/>
              </w:rPr>
            </w:pPr>
            <w:r w:rsidRPr="00B20B22">
              <w:rPr>
                <w:bCs/>
              </w:rPr>
              <w:t xml:space="preserve">Выбранный файл загружен в систему и отображается в указанной папке дела </w:t>
            </w:r>
          </w:p>
        </w:tc>
        <w:tc>
          <w:tcPr>
            <w:tcW w:w="511" w:type="pct"/>
          </w:tcPr>
          <w:p w:rsidR="00895B3C" w:rsidRPr="00942E40" w:rsidRDefault="00942E40" w:rsidP="0051214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UploadFileToDocument</w:t>
            </w:r>
          </w:p>
        </w:tc>
      </w:tr>
      <w:tr w:rsidR="00895B3C" w:rsidRPr="00B20B22" w:rsidTr="00512141">
        <w:trPr>
          <w:trHeight w:val="1163"/>
        </w:trPr>
        <w:tc>
          <w:tcPr>
            <w:tcW w:w="315" w:type="pct"/>
          </w:tcPr>
          <w:p w:rsidR="00895B3C" w:rsidRPr="00B20B22" w:rsidRDefault="00895B3C" w:rsidP="00512141">
            <w:pPr>
              <w:spacing w:before="120" w:after="60"/>
              <w:jc w:val="both"/>
            </w:pPr>
            <w:r w:rsidRPr="00B20B22">
              <w:t>2</w:t>
            </w:r>
          </w:p>
        </w:tc>
        <w:tc>
          <w:tcPr>
            <w:tcW w:w="927" w:type="pct"/>
          </w:tcPr>
          <w:p w:rsidR="00895B3C" w:rsidRPr="00B20B22" w:rsidRDefault="00895B3C" w:rsidP="00512141">
            <w:pPr>
              <w:spacing w:before="120" w:after="60"/>
              <w:rPr>
                <w:bCs/>
              </w:rPr>
            </w:pPr>
            <w:r w:rsidRPr="00B20B22">
              <w:rPr>
                <w:bCs/>
              </w:rPr>
              <w:t>Скачивание файлов из системы</w:t>
            </w:r>
          </w:p>
        </w:tc>
        <w:tc>
          <w:tcPr>
            <w:tcW w:w="1948" w:type="pct"/>
          </w:tcPr>
          <w:p w:rsidR="00895B3C" w:rsidRPr="00B20B22" w:rsidRDefault="00895B3C" w:rsidP="00512141">
            <w:pPr>
              <w:spacing w:before="120" w:after="60"/>
              <w:rPr>
                <w:bCs/>
              </w:rPr>
            </w:pPr>
            <w:r w:rsidRPr="00B20B22">
              <w:rPr>
                <w:bCs/>
              </w:rPr>
              <w:t>1. В интерфейсе системы нажать на иконку «Файлы дела» в карточке дела или в форме редактирования дела;</w:t>
            </w:r>
          </w:p>
          <w:p w:rsidR="00895B3C" w:rsidRPr="00B20B22" w:rsidRDefault="00895B3C" w:rsidP="00512141">
            <w:pPr>
              <w:spacing w:before="120" w:after="60"/>
              <w:rPr>
                <w:bCs/>
              </w:rPr>
            </w:pPr>
            <w:r w:rsidRPr="00B20B22">
              <w:rPr>
                <w:bCs/>
              </w:rPr>
              <w:t>2. Выбрать папку дела;</w:t>
            </w:r>
          </w:p>
          <w:p w:rsidR="00895B3C" w:rsidRPr="00B20B22" w:rsidRDefault="00895B3C" w:rsidP="00512141">
            <w:pPr>
              <w:spacing w:before="120" w:after="60"/>
              <w:rPr>
                <w:bCs/>
              </w:rPr>
            </w:pPr>
            <w:r w:rsidRPr="00B20B22">
              <w:rPr>
                <w:bCs/>
              </w:rPr>
              <w:t>3.Выбрать файл и нажать на него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spacing w:before="120" w:after="60"/>
              <w:rPr>
                <w:bCs/>
              </w:rPr>
            </w:pPr>
            <w:r w:rsidRPr="00B20B22">
              <w:rPr>
                <w:bCs/>
              </w:rPr>
              <w:t>Выбранный файл скачан и отображается на ПК пользователя в папке «Загрузки»</w:t>
            </w:r>
          </w:p>
        </w:tc>
        <w:tc>
          <w:tcPr>
            <w:tcW w:w="511" w:type="pct"/>
          </w:tcPr>
          <w:p w:rsidR="00895B3C" w:rsidRPr="00B20B22" w:rsidRDefault="00942E40" w:rsidP="00512141">
            <w:pPr>
              <w:pStyle w:val="ad"/>
            </w:pPr>
            <w:r>
              <w:rPr>
                <w:lang w:val="en-US"/>
              </w:rPr>
              <w:t>DownloadFileToDocument</w:t>
            </w:r>
          </w:p>
        </w:tc>
      </w:tr>
      <w:tr w:rsidR="00895B3C" w:rsidRPr="00B20B22" w:rsidTr="00512141">
        <w:trPr>
          <w:trHeight w:val="1163"/>
        </w:trPr>
        <w:tc>
          <w:tcPr>
            <w:tcW w:w="315" w:type="pct"/>
          </w:tcPr>
          <w:p w:rsidR="00895B3C" w:rsidRPr="00B20B22" w:rsidRDefault="00895B3C" w:rsidP="00512141">
            <w:pPr>
              <w:spacing w:before="120" w:after="60"/>
              <w:jc w:val="both"/>
            </w:pPr>
            <w:r w:rsidRPr="00B20B22">
              <w:t>3</w:t>
            </w:r>
          </w:p>
        </w:tc>
        <w:tc>
          <w:tcPr>
            <w:tcW w:w="927" w:type="pct"/>
          </w:tcPr>
          <w:p w:rsidR="00895B3C" w:rsidRPr="00B20B22" w:rsidRDefault="00895B3C" w:rsidP="00512141">
            <w:pPr>
              <w:spacing w:before="120" w:after="60"/>
              <w:rPr>
                <w:bCs/>
              </w:rPr>
            </w:pPr>
            <w:r w:rsidRPr="00B20B22">
              <w:rPr>
                <w:bCs/>
              </w:rPr>
              <w:t>Удаление файлов в системе</w:t>
            </w:r>
          </w:p>
        </w:tc>
        <w:tc>
          <w:tcPr>
            <w:tcW w:w="1948" w:type="pct"/>
          </w:tcPr>
          <w:p w:rsidR="00895B3C" w:rsidRPr="00B20B22" w:rsidRDefault="00895B3C" w:rsidP="00512141">
            <w:pPr>
              <w:spacing w:before="120" w:after="60"/>
              <w:rPr>
                <w:bCs/>
              </w:rPr>
            </w:pPr>
            <w:r w:rsidRPr="00B20B22">
              <w:rPr>
                <w:bCs/>
              </w:rPr>
              <w:t>1. В интерфейсе системы нажать на иконку «Файлы дела» в карточке дела или в форме редактирования дела;</w:t>
            </w:r>
          </w:p>
          <w:p w:rsidR="00895B3C" w:rsidRPr="00B20B22" w:rsidRDefault="00895B3C" w:rsidP="00512141">
            <w:pPr>
              <w:spacing w:before="120" w:after="60"/>
              <w:rPr>
                <w:bCs/>
              </w:rPr>
            </w:pPr>
            <w:r w:rsidRPr="00B20B22">
              <w:rPr>
                <w:bCs/>
              </w:rPr>
              <w:t>2. Выбрать папку дела;</w:t>
            </w:r>
          </w:p>
          <w:p w:rsidR="00895B3C" w:rsidRPr="00B20B22" w:rsidRDefault="00895B3C" w:rsidP="00512141">
            <w:pPr>
              <w:spacing w:before="120" w:after="60"/>
              <w:rPr>
                <w:bCs/>
              </w:rPr>
            </w:pPr>
            <w:r w:rsidRPr="00B20B22">
              <w:rPr>
                <w:bCs/>
              </w:rPr>
              <w:t>3. Выбрать файл, который необходимо удалить и нажать на крестик в правой чисти области названия файла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spacing w:before="120" w:after="60"/>
              <w:rPr>
                <w:bCs/>
              </w:rPr>
            </w:pPr>
            <w:r w:rsidRPr="00B20B22">
              <w:rPr>
                <w:bCs/>
              </w:rPr>
              <w:t>Файл удалён и не отображается в указанной папке дела в системе</w:t>
            </w:r>
          </w:p>
        </w:tc>
        <w:tc>
          <w:tcPr>
            <w:tcW w:w="511" w:type="pct"/>
          </w:tcPr>
          <w:p w:rsidR="00895B3C" w:rsidRPr="00942E40" w:rsidRDefault="00942E40" w:rsidP="0051214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DeleteFile</w:t>
            </w:r>
          </w:p>
        </w:tc>
      </w:tr>
      <w:tr w:rsidR="00895B3C" w:rsidRPr="00B20B22" w:rsidTr="00512141">
        <w:trPr>
          <w:trHeight w:val="1163"/>
        </w:trPr>
        <w:tc>
          <w:tcPr>
            <w:tcW w:w="315" w:type="pct"/>
          </w:tcPr>
          <w:p w:rsidR="00895B3C" w:rsidRPr="00B20B22" w:rsidRDefault="00895B3C" w:rsidP="00512141">
            <w:pPr>
              <w:spacing w:before="120" w:after="60"/>
              <w:jc w:val="both"/>
            </w:pPr>
            <w:r w:rsidRPr="00B20B22">
              <w:t>4</w:t>
            </w:r>
          </w:p>
        </w:tc>
        <w:tc>
          <w:tcPr>
            <w:tcW w:w="927" w:type="pct"/>
          </w:tcPr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Проставление и отображение отметки о подписании:</w:t>
            </w:r>
          </w:p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- Договора (основного/ подрядного)</w:t>
            </w:r>
          </w:p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- Актов по 1-му и 2-му этапам (с заказчиком /подрядчиком)</w:t>
            </w:r>
          </w:p>
        </w:tc>
        <w:tc>
          <w:tcPr>
            <w:tcW w:w="1948" w:type="pct"/>
          </w:tcPr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1.  В интерфейсе системы выбрать дело из списка дел и нажать кнопку «Изменить»;</w:t>
            </w:r>
          </w:p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2. Поставить отметку о подписании документа в поле «Договор», «1-й этап», «2-й этап» в области «Статус подписания документа» рядом с видом документа (основным/ подрядным);</w:t>
            </w:r>
          </w:p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3. Нажать кнопку «Изменить».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В карточке дела в системе в поле «Договоры», «1-й этап», «2-й этап» рядом с выбранным видом документа (основным/подрядным) отображается отметка о подписании документа</w:t>
            </w:r>
          </w:p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  <w:tc>
          <w:tcPr>
            <w:tcW w:w="511" w:type="pct"/>
          </w:tcPr>
          <w:p w:rsidR="00895B3C" w:rsidRPr="00942E40" w:rsidRDefault="00942E40" w:rsidP="0051214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SignDocument</w:t>
            </w:r>
          </w:p>
        </w:tc>
      </w:tr>
      <w:tr w:rsidR="00895B3C" w:rsidRPr="00B20B22" w:rsidTr="00512141">
        <w:trPr>
          <w:trHeight w:val="1163"/>
        </w:trPr>
        <w:tc>
          <w:tcPr>
            <w:tcW w:w="315" w:type="pct"/>
          </w:tcPr>
          <w:p w:rsidR="00895B3C" w:rsidRPr="00B20B22" w:rsidRDefault="00895B3C" w:rsidP="00512141">
            <w:pPr>
              <w:spacing w:before="120" w:after="60"/>
              <w:jc w:val="both"/>
            </w:pPr>
            <w:r w:rsidRPr="00B20B22">
              <w:t>5</w:t>
            </w:r>
          </w:p>
        </w:tc>
        <w:tc>
          <w:tcPr>
            <w:tcW w:w="927" w:type="pct"/>
          </w:tcPr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Функциональность по автоматической генерации номера договора</w:t>
            </w:r>
          </w:p>
        </w:tc>
        <w:tc>
          <w:tcPr>
            <w:tcW w:w="1948" w:type="pct"/>
          </w:tcPr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1.  В интерфейсе системы выбрать дело из списка дел и нажать кнопку «Изменить»;</w:t>
            </w:r>
          </w:p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2. Возле поля «№» основного или подрядного договора нажать кнопку генерации номера. В поле появится номер договора в одном из следующих форматов:</w:t>
            </w:r>
          </w:p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Основной договор:</w:t>
            </w:r>
          </w:p>
          <w:p w:rsidR="00895B3C" w:rsidRPr="00B20B22" w:rsidRDefault="00895B3C" w:rsidP="00512141">
            <w:r w:rsidRPr="00B20B22">
              <w:t>-СТУ/&lt;</w:t>
            </w:r>
            <w:r w:rsidRPr="00B20B22">
              <w:rPr>
                <w:i/>
              </w:rPr>
              <w:t>Год создания дела</w:t>
            </w:r>
            <w:r w:rsidRPr="00B20B22">
              <w:t>&gt;</w:t>
            </w:r>
          </w:p>
          <w:p w:rsidR="00895B3C" w:rsidRPr="00B20B22" w:rsidRDefault="00895B3C" w:rsidP="00512141">
            <w:r w:rsidRPr="00B20B22">
              <w:t>Подрядный договор:</w:t>
            </w:r>
          </w:p>
          <w:p w:rsidR="00895B3C" w:rsidRPr="00B20B22" w:rsidRDefault="00895B3C" w:rsidP="00512141">
            <w:r w:rsidRPr="00B20B22">
              <w:t>-СТУ/&lt;</w:t>
            </w:r>
            <w:r w:rsidRPr="00B20B22">
              <w:rPr>
                <w:i/>
              </w:rPr>
              <w:t>Год создания дела</w:t>
            </w:r>
            <w:r w:rsidRPr="00B20B22">
              <w:t>&gt;-СП-1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Делу автоматически будет присвоен номер в одном из приведенных форматов.</w:t>
            </w:r>
          </w:p>
        </w:tc>
        <w:tc>
          <w:tcPr>
            <w:tcW w:w="511" w:type="pct"/>
          </w:tcPr>
          <w:p w:rsidR="00895B3C" w:rsidRPr="00942E40" w:rsidRDefault="00942E40" w:rsidP="00512141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GenerateNumber</w:t>
            </w:r>
          </w:p>
        </w:tc>
      </w:tr>
      <w:tr w:rsidR="00895B3C" w:rsidRPr="00B20B22" w:rsidTr="00512141">
        <w:trPr>
          <w:trHeight w:val="448"/>
        </w:trPr>
        <w:tc>
          <w:tcPr>
            <w:tcW w:w="315" w:type="pct"/>
          </w:tcPr>
          <w:p w:rsidR="00895B3C" w:rsidRPr="00B20B22" w:rsidRDefault="00895B3C" w:rsidP="00512141">
            <w:pPr>
              <w:spacing w:before="120" w:after="60"/>
              <w:jc w:val="both"/>
            </w:pPr>
            <w:r w:rsidRPr="00B20B22">
              <w:t>6</w:t>
            </w:r>
          </w:p>
        </w:tc>
        <w:tc>
          <w:tcPr>
            <w:tcW w:w="927" w:type="pct"/>
          </w:tcPr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Функциональности доступа к outlook из системы для возможности отправки сообщения ответственному по «делу» со стороны ГАУ НИАЦ</w:t>
            </w:r>
          </w:p>
        </w:tc>
        <w:tc>
          <w:tcPr>
            <w:tcW w:w="1948" w:type="pct"/>
          </w:tcPr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1.  В интерфейсе системы выбрать дело из списка дел и нажать кнопку «Изменить»;</w:t>
            </w:r>
          </w:p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2. В поле «</w:t>
            </w:r>
            <w:r w:rsidRPr="00B20B22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Email</w:t>
            </w: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 xml:space="preserve"> ответственного» указать адрес электронной почты сотрудника, указанного в качестве ответственного лица. Сохранить изменения.</w:t>
            </w:r>
          </w:p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3. Открыть карточку отредактированного дела. ФИО ответственного должно принять вид гиперссылки.</w:t>
            </w:r>
          </w:p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 xml:space="preserve">4. Нажать на гиперссылку «ФИО ответственного». После нажатия будет запущен почтовый клиент, установленный в операционной системе рабочего места пользователя по умолчанию (например, </w:t>
            </w:r>
            <w:r w:rsidRPr="00B20B22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Outlook</w:t>
            </w: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).</w:t>
            </w:r>
          </w:p>
        </w:tc>
        <w:tc>
          <w:tcPr>
            <w:tcW w:w="1299" w:type="pct"/>
          </w:tcPr>
          <w:p w:rsidR="00895B3C" w:rsidRPr="00B20B22" w:rsidRDefault="00895B3C" w:rsidP="00512141">
            <w:pPr>
              <w:pStyle w:val="IBS"/>
              <w:jc w:val="left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 xml:space="preserve">Из системы получен доступ к почтовому клиенту (например, </w:t>
            </w:r>
            <w:r w:rsidRPr="00B20B22"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Outlook</w:t>
            </w:r>
            <w:r w:rsidRPr="00B20B22">
              <w:rPr>
                <w:rFonts w:ascii="Times New Roman" w:hAnsi="Times New Roman"/>
                <w:b w:val="0"/>
                <w:sz w:val="24"/>
                <w:szCs w:val="24"/>
              </w:rPr>
              <w:t>) для отправки сообщения ответственному по «делу».</w:t>
            </w:r>
          </w:p>
        </w:tc>
        <w:tc>
          <w:tcPr>
            <w:tcW w:w="511" w:type="pct"/>
          </w:tcPr>
          <w:p w:rsidR="00895B3C" w:rsidRPr="00B20B22" w:rsidRDefault="001A712F" w:rsidP="00512141">
            <w:pPr>
              <w:pStyle w:val="ad"/>
            </w:pPr>
            <w:r w:rsidRPr="00CE3C30">
              <w:rPr>
                <w:lang w:val="en-US"/>
              </w:rPr>
              <w:t>CheckPostClient</w:t>
            </w:r>
          </w:p>
        </w:tc>
      </w:tr>
    </w:tbl>
    <w:p w:rsidR="00895B3C" w:rsidRPr="00B20B22" w:rsidRDefault="00895B3C" w:rsidP="00895B3C">
      <w:pPr>
        <w:tabs>
          <w:tab w:val="left" w:pos="1350"/>
        </w:tabs>
      </w:pPr>
    </w:p>
    <w:p w:rsidR="00895B3C" w:rsidRPr="00B20B22" w:rsidRDefault="00895B3C" w:rsidP="00895B3C">
      <w:pPr>
        <w:tabs>
          <w:tab w:val="left" w:pos="1350"/>
        </w:tabs>
        <w:sectPr w:rsidR="00895B3C" w:rsidRPr="00B20B22" w:rsidSect="00512141">
          <w:pgSz w:w="16838" w:h="11906" w:orient="landscape"/>
          <w:pgMar w:top="1418" w:right="680" w:bottom="709" w:left="992" w:header="709" w:footer="573" w:gutter="0"/>
          <w:cols w:space="708"/>
          <w:docGrid w:linePitch="360"/>
        </w:sect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56"/>
        <w:gridCol w:w="3256"/>
        <w:gridCol w:w="3257"/>
      </w:tblGrid>
      <w:tr w:rsidR="00903788" w:rsidTr="00903788">
        <w:tc>
          <w:tcPr>
            <w:tcW w:w="3256" w:type="dxa"/>
          </w:tcPr>
          <w:bookmarkEnd w:id="34"/>
          <w:bookmarkEnd w:id="35"/>
          <w:p w:rsidR="00903788" w:rsidRPr="00903788" w:rsidRDefault="00903788" w:rsidP="00895B3C">
            <w:r>
              <w:t>Пункт ТЗ</w:t>
            </w:r>
          </w:p>
        </w:tc>
        <w:tc>
          <w:tcPr>
            <w:tcW w:w="3256" w:type="dxa"/>
          </w:tcPr>
          <w:p w:rsidR="00903788" w:rsidRDefault="00903788" w:rsidP="00895B3C">
            <w:r>
              <w:t>Предполагаемые временные затраты</w:t>
            </w:r>
          </w:p>
        </w:tc>
        <w:tc>
          <w:tcPr>
            <w:tcW w:w="3257" w:type="dxa"/>
          </w:tcPr>
          <w:p w:rsidR="00903788" w:rsidRDefault="00903788" w:rsidP="00895B3C">
            <w:r>
              <w:t>Примечание</w:t>
            </w:r>
          </w:p>
        </w:tc>
      </w:tr>
      <w:tr w:rsidR="00903788" w:rsidTr="00903788">
        <w:tc>
          <w:tcPr>
            <w:tcW w:w="3256" w:type="dxa"/>
          </w:tcPr>
          <w:p w:rsidR="00903788" w:rsidRDefault="00903788" w:rsidP="00895B3C">
            <w:r>
              <w:t xml:space="preserve">3.2.2 </w:t>
            </w:r>
          </w:p>
        </w:tc>
        <w:tc>
          <w:tcPr>
            <w:tcW w:w="3256" w:type="dxa"/>
          </w:tcPr>
          <w:p w:rsidR="00903788" w:rsidRDefault="00903788" w:rsidP="00895B3C">
            <w:r>
              <w:t>0+2 часа</w:t>
            </w:r>
          </w:p>
        </w:tc>
        <w:tc>
          <w:tcPr>
            <w:tcW w:w="3257" w:type="dxa"/>
          </w:tcPr>
          <w:p w:rsidR="00903788" w:rsidRPr="00903788" w:rsidRDefault="00903788" w:rsidP="00895B3C">
            <w:pPr>
              <w:rPr>
                <w:lang w:val="en-US"/>
              </w:rPr>
            </w:pPr>
            <w:r>
              <w:rPr>
                <w:lang w:val="en-US"/>
              </w:rPr>
              <w:t xml:space="preserve">StatusComparison + </w:t>
            </w:r>
            <w:r w:rsidRPr="00903788">
              <w:rPr>
                <w:color w:val="70AD47" w:themeColor="accent6"/>
                <w:lang w:val="en-US"/>
              </w:rPr>
              <w:t>ActualStatus</w:t>
            </w:r>
          </w:p>
        </w:tc>
      </w:tr>
      <w:tr w:rsidR="00903788" w:rsidTr="00903788">
        <w:tc>
          <w:tcPr>
            <w:tcW w:w="3256" w:type="dxa"/>
          </w:tcPr>
          <w:p w:rsidR="00903788" w:rsidRDefault="00903788" w:rsidP="00895B3C">
            <w:r>
              <w:t>3.2.3</w:t>
            </w:r>
          </w:p>
        </w:tc>
        <w:tc>
          <w:tcPr>
            <w:tcW w:w="3256" w:type="dxa"/>
          </w:tcPr>
          <w:p w:rsidR="00903788" w:rsidRPr="00903788" w:rsidRDefault="00903788" w:rsidP="00895B3C">
            <w:r>
              <w:t>1</w:t>
            </w:r>
            <w:r w:rsidR="00AE1FA6">
              <w:t>,5</w:t>
            </w:r>
            <w:r>
              <w:t xml:space="preserve"> час</w:t>
            </w:r>
            <w:r>
              <w:rPr>
                <w:lang w:val="en-US"/>
              </w:rPr>
              <w:t xml:space="preserve"> + 3 </w:t>
            </w:r>
            <w:r>
              <w:t>часа</w:t>
            </w:r>
          </w:p>
        </w:tc>
        <w:tc>
          <w:tcPr>
            <w:tcW w:w="3257" w:type="dxa"/>
          </w:tcPr>
          <w:p w:rsidR="00903788" w:rsidRPr="00903788" w:rsidRDefault="00903788" w:rsidP="00895B3C">
            <w:pPr>
              <w:rPr>
                <w:lang w:val="en-US"/>
              </w:rPr>
            </w:pPr>
            <w:r w:rsidRPr="00903788">
              <w:rPr>
                <w:color w:val="70AD47" w:themeColor="accent6"/>
                <w:lang w:val="en-US"/>
              </w:rPr>
              <w:t>CheckHeirarchy</w:t>
            </w:r>
            <w:r>
              <w:rPr>
                <w:lang w:val="en-US"/>
              </w:rPr>
              <w:t xml:space="preserve"> + </w:t>
            </w:r>
            <w:r w:rsidRPr="00903788">
              <w:rPr>
                <w:color w:val="70AD47" w:themeColor="accent6"/>
                <w:lang w:val="en-US"/>
              </w:rPr>
              <w:t>UploadFile</w:t>
            </w:r>
          </w:p>
        </w:tc>
      </w:tr>
      <w:tr w:rsidR="00903788" w:rsidTr="00903788">
        <w:tc>
          <w:tcPr>
            <w:tcW w:w="3256" w:type="dxa"/>
          </w:tcPr>
          <w:p w:rsidR="00903788" w:rsidRPr="00903788" w:rsidRDefault="00903788" w:rsidP="00895B3C">
            <w:pPr>
              <w:rPr>
                <w:lang w:val="en-US"/>
              </w:rPr>
            </w:pPr>
            <w:r>
              <w:t>3.</w:t>
            </w:r>
            <w:r>
              <w:rPr>
                <w:lang w:val="en-US"/>
              </w:rPr>
              <w:t>2.4</w:t>
            </w:r>
          </w:p>
        </w:tc>
        <w:tc>
          <w:tcPr>
            <w:tcW w:w="3256" w:type="dxa"/>
          </w:tcPr>
          <w:p w:rsidR="00903788" w:rsidRDefault="00903788" w:rsidP="00895B3C">
            <w:r>
              <w:t>0</w:t>
            </w:r>
          </w:p>
        </w:tc>
        <w:tc>
          <w:tcPr>
            <w:tcW w:w="3257" w:type="dxa"/>
          </w:tcPr>
          <w:p w:rsidR="00903788" w:rsidRPr="00946DDD" w:rsidRDefault="00903788" w:rsidP="00895B3C">
            <w:pPr>
              <w:rPr>
                <w:color w:val="70AD47" w:themeColor="accent6"/>
                <w:lang w:val="en-US"/>
              </w:rPr>
            </w:pPr>
            <w:r w:rsidRPr="00946DDD">
              <w:rPr>
                <w:color w:val="70AD47" w:themeColor="accent6"/>
                <w:lang w:val="en-US"/>
              </w:rPr>
              <w:t>Search</w:t>
            </w:r>
          </w:p>
        </w:tc>
      </w:tr>
      <w:tr w:rsidR="00903788" w:rsidTr="00903788">
        <w:tc>
          <w:tcPr>
            <w:tcW w:w="3256" w:type="dxa"/>
          </w:tcPr>
          <w:p w:rsidR="00903788" w:rsidRPr="00903788" w:rsidRDefault="00903788" w:rsidP="00895B3C">
            <w:pPr>
              <w:rPr>
                <w:lang w:val="en-US"/>
              </w:rPr>
            </w:pPr>
            <w:r>
              <w:rPr>
                <w:lang w:val="en-US"/>
              </w:rPr>
              <w:t>3.2.5</w:t>
            </w:r>
          </w:p>
        </w:tc>
        <w:tc>
          <w:tcPr>
            <w:tcW w:w="3256" w:type="dxa"/>
          </w:tcPr>
          <w:p w:rsidR="00903788" w:rsidRPr="00903788" w:rsidRDefault="00AE1FA6" w:rsidP="00895B3C">
            <w:r>
              <w:t>4</w:t>
            </w:r>
            <w:r w:rsidR="00903788">
              <w:rPr>
                <w:lang w:val="en-US"/>
              </w:rPr>
              <w:t xml:space="preserve"> </w:t>
            </w:r>
            <w:r w:rsidR="00903788">
              <w:t xml:space="preserve">часа + </w:t>
            </w:r>
            <w:r>
              <w:t>8 часов</w:t>
            </w:r>
          </w:p>
        </w:tc>
        <w:tc>
          <w:tcPr>
            <w:tcW w:w="3257" w:type="dxa"/>
          </w:tcPr>
          <w:p w:rsidR="00903788" w:rsidRPr="00946DDD" w:rsidRDefault="00946DDD" w:rsidP="00903788">
            <w:pPr>
              <w:rPr>
                <w:color w:val="70AD47" w:themeColor="accent6"/>
                <w:lang w:val="en-US"/>
              </w:rPr>
            </w:pPr>
            <w:r w:rsidRPr="00946DDD">
              <w:rPr>
                <w:color w:val="70AD47" w:themeColor="accent6"/>
                <w:lang w:val="en-US"/>
              </w:rPr>
              <w:t>DownloadPrintForm</w:t>
            </w:r>
            <w:r w:rsidR="00903788" w:rsidRPr="00946DDD">
              <w:rPr>
                <w:color w:val="70AD47" w:themeColor="accent6"/>
                <w:lang w:val="en-US"/>
              </w:rPr>
              <w:t xml:space="preserve"> </w:t>
            </w:r>
            <w:r w:rsidR="00903788" w:rsidRPr="00946DDD">
              <w:rPr>
                <w:lang w:val="en-US"/>
              </w:rPr>
              <w:t>+</w:t>
            </w:r>
            <w:r w:rsidR="00903788" w:rsidRPr="00946DDD">
              <w:rPr>
                <w:color w:val="70AD47" w:themeColor="accent6"/>
                <w:lang w:val="en-US"/>
              </w:rPr>
              <w:t xml:space="preserve"> CheckFile</w:t>
            </w:r>
          </w:p>
        </w:tc>
      </w:tr>
      <w:tr w:rsidR="00903788" w:rsidTr="00903788">
        <w:tc>
          <w:tcPr>
            <w:tcW w:w="3256" w:type="dxa"/>
          </w:tcPr>
          <w:p w:rsidR="00903788" w:rsidRDefault="00AE1FA6" w:rsidP="00895B3C">
            <w:r>
              <w:t>3.2.6</w:t>
            </w:r>
          </w:p>
        </w:tc>
        <w:tc>
          <w:tcPr>
            <w:tcW w:w="3256" w:type="dxa"/>
          </w:tcPr>
          <w:p w:rsidR="00903788" w:rsidRDefault="00AE1FA6" w:rsidP="00895B3C">
            <w:r>
              <w:rPr>
                <w:lang w:val="en-US"/>
              </w:rPr>
              <w:t xml:space="preserve">5 </w:t>
            </w:r>
            <w:r>
              <w:t>часов</w:t>
            </w:r>
          </w:p>
        </w:tc>
        <w:tc>
          <w:tcPr>
            <w:tcW w:w="3257" w:type="dxa"/>
          </w:tcPr>
          <w:p w:rsidR="00903788" w:rsidRPr="00946DDD" w:rsidRDefault="00AE1FA6" w:rsidP="00895B3C">
            <w:pPr>
              <w:rPr>
                <w:color w:val="70AD47" w:themeColor="accent6"/>
                <w:lang w:val="en-US"/>
              </w:rPr>
            </w:pPr>
            <w:r w:rsidRPr="00946DDD">
              <w:rPr>
                <w:color w:val="70AD47" w:themeColor="accent6"/>
                <w:lang w:val="en-US"/>
              </w:rPr>
              <w:t>DownloadAllDocuments</w:t>
            </w:r>
          </w:p>
        </w:tc>
      </w:tr>
      <w:tr w:rsidR="00903788" w:rsidTr="00903788">
        <w:tc>
          <w:tcPr>
            <w:tcW w:w="3256" w:type="dxa"/>
          </w:tcPr>
          <w:p w:rsidR="00903788" w:rsidRPr="00AE1FA6" w:rsidRDefault="00AE1FA6" w:rsidP="00895B3C">
            <w:pPr>
              <w:rPr>
                <w:lang w:val="en-US"/>
              </w:rPr>
            </w:pPr>
            <w:r>
              <w:rPr>
                <w:lang w:val="en-US"/>
              </w:rPr>
              <w:t>3.2.7</w:t>
            </w:r>
          </w:p>
        </w:tc>
        <w:tc>
          <w:tcPr>
            <w:tcW w:w="3256" w:type="dxa"/>
          </w:tcPr>
          <w:p w:rsidR="00903788" w:rsidRPr="00946DDD" w:rsidRDefault="00946DDD" w:rsidP="00895B3C">
            <w:r>
              <w:rPr>
                <w:lang w:val="en-US"/>
              </w:rPr>
              <w:t xml:space="preserve">8 </w:t>
            </w:r>
            <w:r>
              <w:t>часов</w:t>
            </w:r>
          </w:p>
        </w:tc>
        <w:tc>
          <w:tcPr>
            <w:tcW w:w="3257" w:type="dxa"/>
          </w:tcPr>
          <w:p w:rsidR="00903788" w:rsidRPr="00946DDD" w:rsidRDefault="00946DDD" w:rsidP="00895B3C">
            <w:pPr>
              <w:rPr>
                <w:color w:val="70AD47" w:themeColor="accent6"/>
                <w:lang w:val="en-US"/>
              </w:rPr>
            </w:pPr>
            <w:r w:rsidRPr="00946DDD">
              <w:rPr>
                <w:color w:val="70AD47" w:themeColor="accent6"/>
                <w:lang w:val="en-US"/>
              </w:rPr>
              <w:t>CheckOverdue</w:t>
            </w:r>
          </w:p>
        </w:tc>
      </w:tr>
      <w:tr w:rsidR="00903788" w:rsidRPr="00946DDD" w:rsidTr="00903788">
        <w:tc>
          <w:tcPr>
            <w:tcW w:w="3256" w:type="dxa"/>
          </w:tcPr>
          <w:p w:rsidR="00903788" w:rsidRPr="00946DDD" w:rsidRDefault="00946DDD" w:rsidP="00895B3C">
            <w:pPr>
              <w:rPr>
                <w:lang w:val="en-US"/>
              </w:rPr>
            </w:pPr>
            <w:r>
              <w:rPr>
                <w:lang w:val="en-US"/>
              </w:rPr>
              <w:t xml:space="preserve">3.2.8 </w:t>
            </w:r>
          </w:p>
        </w:tc>
        <w:tc>
          <w:tcPr>
            <w:tcW w:w="3256" w:type="dxa"/>
          </w:tcPr>
          <w:p w:rsidR="00903788" w:rsidRDefault="00946DDD" w:rsidP="00946DDD">
            <w:r>
              <w:t xml:space="preserve">4 часа </w:t>
            </w:r>
          </w:p>
          <w:p w:rsidR="00946DDD" w:rsidRDefault="00946DDD" w:rsidP="00946DDD">
            <w:r>
              <w:t>4 часа</w:t>
            </w:r>
          </w:p>
        </w:tc>
        <w:tc>
          <w:tcPr>
            <w:tcW w:w="3257" w:type="dxa"/>
          </w:tcPr>
          <w:p w:rsidR="00903788" w:rsidRPr="00946DDD" w:rsidRDefault="00946DDD" w:rsidP="00946DDD">
            <w:r>
              <w:rPr>
                <w:lang w:val="en-US"/>
              </w:rPr>
              <w:t>TestAuthorization</w:t>
            </w:r>
            <w:r w:rsidRPr="00946DDD">
              <w:t xml:space="preserve"> + </w:t>
            </w:r>
            <w:r>
              <w:rPr>
                <w:lang w:val="en-US"/>
              </w:rPr>
              <w:t>CreateDocument</w:t>
            </w:r>
            <w:r w:rsidRPr="00946DDD">
              <w:t xml:space="preserve">  + </w:t>
            </w:r>
            <w:r w:rsidRPr="00946DDD">
              <w:rPr>
                <w:color w:val="70AD47" w:themeColor="accent6"/>
              </w:rPr>
              <w:t xml:space="preserve">разные браузеры(одновременно) </w:t>
            </w:r>
            <w:r>
              <w:rPr>
                <w:lang w:val="en-US"/>
              </w:rPr>
              <w:t>EditeDate</w:t>
            </w:r>
            <w:r w:rsidRPr="00946DDD">
              <w:t xml:space="preserve"> + </w:t>
            </w:r>
            <w:r w:rsidRPr="00946DDD">
              <w:rPr>
                <w:color w:val="70AD47" w:themeColor="accent6"/>
              </w:rPr>
              <w:t>разные пользователи</w:t>
            </w:r>
          </w:p>
        </w:tc>
      </w:tr>
      <w:tr w:rsidR="00946DDD" w:rsidRPr="00946DDD" w:rsidTr="00903788">
        <w:tc>
          <w:tcPr>
            <w:tcW w:w="3256" w:type="dxa"/>
          </w:tcPr>
          <w:p w:rsidR="00946DDD" w:rsidRPr="00946DDD" w:rsidRDefault="00946DDD" w:rsidP="00895B3C">
            <w:r>
              <w:t xml:space="preserve">Табл.9 п.1 </w:t>
            </w:r>
          </w:p>
        </w:tc>
        <w:tc>
          <w:tcPr>
            <w:tcW w:w="3256" w:type="dxa"/>
          </w:tcPr>
          <w:p w:rsidR="00946DDD" w:rsidRDefault="00946DDD" w:rsidP="00895B3C">
            <w:r>
              <w:t>0</w:t>
            </w:r>
          </w:p>
        </w:tc>
        <w:tc>
          <w:tcPr>
            <w:tcW w:w="3257" w:type="dxa"/>
          </w:tcPr>
          <w:p w:rsidR="00946DDD" w:rsidRDefault="00946DDD" w:rsidP="00946DDD">
            <w:pPr>
              <w:rPr>
                <w:lang w:val="en-US"/>
              </w:rPr>
            </w:pPr>
            <w:r w:rsidRPr="00946DDD">
              <w:rPr>
                <w:lang w:val="en-US"/>
              </w:rPr>
              <w:t>UploadFile</w:t>
            </w:r>
          </w:p>
        </w:tc>
      </w:tr>
      <w:tr w:rsidR="00946DDD" w:rsidRPr="00946DDD" w:rsidTr="00903788">
        <w:tc>
          <w:tcPr>
            <w:tcW w:w="3256" w:type="dxa"/>
          </w:tcPr>
          <w:p w:rsidR="00946DDD" w:rsidRDefault="00946DDD" w:rsidP="00895B3C">
            <w:pPr>
              <w:rPr>
                <w:lang w:val="en-US"/>
              </w:rPr>
            </w:pPr>
            <w:r>
              <w:t>Табл.9 п.2</w:t>
            </w:r>
          </w:p>
        </w:tc>
        <w:tc>
          <w:tcPr>
            <w:tcW w:w="3256" w:type="dxa"/>
          </w:tcPr>
          <w:p w:rsidR="00946DDD" w:rsidRPr="00946DDD" w:rsidRDefault="00946DDD" w:rsidP="00895B3C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часа</w:t>
            </w:r>
          </w:p>
        </w:tc>
        <w:tc>
          <w:tcPr>
            <w:tcW w:w="3257" w:type="dxa"/>
          </w:tcPr>
          <w:p w:rsidR="00946DDD" w:rsidRDefault="00946DDD" w:rsidP="00946DDD">
            <w:pPr>
              <w:rPr>
                <w:lang w:val="en-US"/>
              </w:rPr>
            </w:pPr>
            <w:r w:rsidRPr="00946DDD">
              <w:rPr>
                <w:color w:val="70AD47" w:themeColor="accent6"/>
                <w:lang w:val="en-US"/>
              </w:rPr>
              <w:t>Download</w:t>
            </w:r>
            <w:r>
              <w:rPr>
                <w:color w:val="70AD47" w:themeColor="accent6"/>
                <w:lang w:val="en-US"/>
              </w:rPr>
              <w:t>FileF</w:t>
            </w:r>
            <w:r w:rsidRPr="00946DDD">
              <w:rPr>
                <w:color w:val="70AD47" w:themeColor="accent6"/>
                <w:lang w:val="en-US"/>
              </w:rPr>
              <w:t>r</w:t>
            </w:r>
            <w:r>
              <w:rPr>
                <w:color w:val="70AD47" w:themeColor="accent6"/>
                <w:lang w:val="en-US"/>
              </w:rPr>
              <w:t>o</w:t>
            </w:r>
            <w:r w:rsidRPr="00946DDD">
              <w:rPr>
                <w:color w:val="70AD47" w:themeColor="accent6"/>
                <w:lang w:val="en-US"/>
              </w:rPr>
              <w:t>m</w:t>
            </w:r>
            <w:r>
              <w:rPr>
                <w:color w:val="70AD47" w:themeColor="accent6"/>
                <w:lang w:val="en-US"/>
              </w:rPr>
              <w:t>Document</w:t>
            </w:r>
          </w:p>
        </w:tc>
      </w:tr>
      <w:tr w:rsidR="00946DDD" w:rsidRPr="00946DDD" w:rsidTr="00903788">
        <w:tc>
          <w:tcPr>
            <w:tcW w:w="3256" w:type="dxa"/>
          </w:tcPr>
          <w:p w:rsidR="00946DDD" w:rsidRDefault="00946DDD" w:rsidP="00895B3C">
            <w:r>
              <w:t>Табл.9 п.3</w:t>
            </w:r>
          </w:p>
        </w:tc>
        <w:tc>
          <w:tcPr>
            <w:tcW w:w="3256" w:type="dxa"/>
          </w:tcPr>
          <w:p w:rsidR="00946DDD" w:rsidRDefault="00946DDD" w:rsidP="00895B3C">
            <w:r>
              <w:rPr>
                <w:lang w:val="en-US"/>
              </w:rPr>
              <w:t xml:space="preserve">1,5 </w:t>
            </w:r>
            <w:r>
              <w:t>часа</w:t>
            </w:r>
          </w:p>
        </w:tc>
        <w:tc>
          <w:tcPr>
            <w:tcW w:w="3257" w:type="dxa"/>
          </w:tcPr>
          <w:p w:rsidR="00946DDD" w:rsidRPr="001A712F" w:rsidRDefault="00946DDD" w:rsidP="00946DDD">
            <w:pPr>
              <w:rPr>
                <w:color w:val="70AD47" w:themeColor="accent6"/>
                <w:lang w:val="en-US"/>
              </w:rPr>
            </w:pPr>
            <w:r w:rsidRPr="001A712F">
              <w:rPr>
                <w:color w:val="70AD47" w:themeColor="accent6"/>
                <w:lang w:val="en-US"/>
              </w:rPr>
              <w:t>DeleteFile</w:t>
            </w:r>
          </w:p>
        </w:tc>
      </w:tr>
      <w:tr w:rsidR="00946DDD" w:rsidRPr="00946DDD" w:rsidTr="00903788">
        <w:tc>
          <w:tcPr>
            <w:tcW w:w="3256" w:type="dxa"/>
          </w:tcPr>
          <w:p w:rsidR="00946DDD" w:rsidRDefault="00946DDD" w:rsidP="00895B3C">
            <w:r>
              <w:t>Табл.9 п.4</w:t>
            </w:r>
          </w:p>
        </w:tc>
        <w:tc>
          <w:tcPr>
            <w:tcW w:w="3256" w:type="dxa"/>
          </w:tcPr>
          <w:p w:rsidR="00946DDD" w:rsidRPr="001A712F" w:rsidRDefault="001A712F" w:rsidP="00895B3C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>
              <w:t>часа</w:t>
            </w:r>
          </w:p>
        </w:tc>
        <w:tc>
          <w:tcPr>
            <w:tcW w:w="3257" w:type="dxa"/>
          </w:tcPr>
          <w:p w:rsidR="00946DDD" w:rsidRPr="001A712F" w:rsidRDefault="00946DDD" w:rsidP="00946DDD">
            <w:pPr>
              <w:rPr>
                <w:color w:val="70AD47" w:themeColor="accent6"/>
                <w:lang w:val="en-US"/>
              </w:rPr>
            </w:pPr>
            <w:r w:rsidRPr="001A712F">
              <w:rPr>
                <w:color w:val="70AD47" w:themeColor="accent6"/>
                <w:lang w:val="en-US"/>
              </w:rPr>
              <w:t>SignDocument</w:t>
            </w:r>
          </w:p>
        </w:tc>
      </w:tr>
      <w:tr w:rsidR="00946DDD" w:rsidRPr="00946DDD" w:rsidTr="00903788">
        <w:tc>
          <w:tcPr>
            <w:tcW w:w="3256" w:type="dxa"/>
          </w:tcPr>
          <w:p w:rsidR="00946DDD" w:rsidRDefault="00946DDD" w:rsidP="00895B3C">
            <w:r>
              <w:t>Табл.9 п.5</w:t>
            </w:r>
          </w:p>
        </w:tc>
        <w:tc>
          <w:tcPr>
            <w:tcW w:w="3256" w:type="dxa"/>
          </w:tcPr>
          <w:p w:rsidR="00946DDD" w:rsidRPr="001A712F" w:rsidRDefault="001A712F" w:rsidP="00895B3C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час</w:t>
            </w:r>
          </w:p>
        </w:tc>
        <w:tc>
          <w:tcPr>
            <w:tcW w:w="3257" w:type="dxa"/>
          </w:tcPr>
          <w:p w:rsidR="00946DDD" w:rsidRPr="001A712F" w:rsidRDefault="001A712F" w:rsidP="00946DDD">
            <w:pPr>
              <w:rPr>
                <w:color w:val="70AD47" w:themeColor="accent6"/>
                <w:lang w:val="en-US"/>
              </w:rPr>
            </w:pPr>
            <w:r w:rsidRPr="001A712F">
              <w:rPr>
                <w:color w:val="70AD47" w:themeColor="accent6"/>
                <w:lang w:val="en-US"/>
              </w:rPr>
              <w:t>GenerateDocument</w:t>
            </w:r>
          </w:p>
        </w:tc>
      </w:tr>
      <w:tr w:rsidR="00946DDD" w:rsidRPr="00946DDD" w:rsidTr="00903788">
        <w:tc>
          <w:tcPr>
            <w:tcW w:w="3256" w:type="dxa"/>
          </w:tcPr>
          <w:p w:rsidR="00946DDD" w:rsidRDefault="00946DDD" w:rsidP="00895B3C">
            <w:r>
              <w:t>Табл.9 п.6</w:t>
            </w:r>
          </w:p>
        </w:tc>
        <w:tc>
          <w:tcPr>
            <w:tcW w:w="3256" w:type="dxa"/>
          </w:tcPr>
          <w:p w:rsidR="00946DDD" w:rsidRPr="001A712F" w:rsidRDefault="001A712F" w:rsidP="00895B3C">
            <w:pPr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r>
              <w:t>часов</w:t>
            </w:r>
          </w:p>
        </w:tc>
        <w:tc>
          <w:tcPr>
            <w:tcW w:w="3257" w:type="dxa"/>
          </w:tcPr>
          <w:p w:rsidR="00946DDD" w:rsidRPr="001A712F" w:rsidRDefault="001A712F" w:rsidP="00946DDD">
            <w:pPr>
              <w:rPr>
                <w:color w:val="70AD47" w:themeColor="accent6"/>
                <w:lang w:val="en-US"/>
              </w:rPr>
            </w:pPr>
            <w:r w:rsidRPr="001A712F">
              <w:rPr>
                <w:color w:val="70AD47" w:themeColor="accent6"/>
                <w:lang w:val="en-US"/>
              </w:rPr>
              <w:t>CheckPostClient</w:t>
            </w:r>
          </w:p>
        </w:tc>
      </w:tr>
      <w:tr w:rsidR="001A712F" w:rsidRPr="00946DDD" w:rsidTr="00E07FEB">
        <w:tc>
          <w:tcPr>
            <w:tcW w:w="3256" w:type="dxa"/>
          </w:tcPr>
          <w:p w:rsidR="001A712F" w:rsidRPr="001A712F" w:rsidRDefault="001A712F" w:rsidP="00895B3C">
            <w:r>
              <w:t xml:space="preserve">Итого: </w:t>
            </w:r>
          </w:p>
        </w:tc>
        <w:tc>
          <w:tcPr>
            <w:tcW w:w="6513" w:type="dxa"/>
            <w:gridSpan w:val="2"/>
          </w:tcPr>
          <w:p w:rsidR="001A712F" w:rsidRPr="001A712F" w:rsidRDefault="001A712F" w:rsidP="00946DDD">
            <w:r>
              <w:t>62 часа + 16 часов (на различные проблемы) = 78 часов</w:t>
            </w:r>
          </w:p>
        </w:tc>
      </w:tr>
    </w:tbl>
    <w:p w:rsidR="000A2CEB" w:rsidRPr="00946DDD" w:rsidRDefault="000A2CEB" w:rsidP="00895B3C"/>
    <w:sectPr w:rsidR="000A2CEB" w:rsidRPr="00946DDD" w:rsidSect="00512141">
      <w:pgSz w:w="11906" w:h="16838"/>
      <w:pgMar w:top="680" w:right="709" w:bottom="992" w:left="1418" w:header="709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72A" w:rsidRDefault="005B072A">
      <w:r>
        <w:separator/>
      </w:r>
    </w:p>
  </w:endnote>
  <w:endnote w:type="continuationSeparator" w:id="0">
    <w:p w:rsidR="005B072A" w:rsidRDefault="005B0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41" w:rsidRDefault="009B39D1" w:rsidP="00512141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36AF2">
      <w:rPr>
        <w:rStyle w:val="a7"/>
        <w:noProof/>
      </w:rPr>
      <w:t>12</w:t>
    </w:r>
    <w:r>
      <w:rPr>
        <w:rStyle w:val="a7"/>
      </w:rPr>
      <w:fldChar w:fldCharType="end"/>
    </w:r>
  </w:p>
  <w:p w:rsidR="00512141" w:rsidRDefault="00512141" w:rsidP="00512141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72A" w:rsidRDefault="005B072A">
      <w:r>
        <w:separator/>
      </w:r>
    </w:p>
  </w:footnote>
  <w:footnote w:type="continuationSeparator" w:id="0">
    <w:p w:rsidR="005B072A" w:rsidRDefault="005B07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141" w:rsidRDefault="00512141" w:rsidP="00512141">
    <w:pPr>
      <w:pStyle w:val="a0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F15F8"/>
    <w:multiLevelType w:val="multilevel"/>
    <w:tmpl w:val="3C2AA762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425"/>
        </w:tabs>
        <w:ind w:left="-709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6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47"/>
        </w:tabs>
        <w:ind w:left="0" w:firstLine="709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1"/>
        </w:tabs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0691C4D"/>
    <w:multiLevelType w:val="hybridMultilevel"/>
    <w:tmpl w:val="B92A321E"/>
    <w:lvl w:ilvl="0" w:tplc="DDCC63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B952B9"/>
    <w:multiLevelType w:val="hybridMultilevel"/>
    <w:tmpl w:val="96B2C23A"/>
    <w:lvl w:ilvl="0" w:tplc="A7AAA67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7F17E7"/>
    <w:multiLevelType w:val="hybridMultilevel"/>
    <w:tmpl w:val="A1780974"/>
    <w:lvl w:ilvl="0" w:tplc="F88CC48A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78C0C64A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3185792"/>
    <w:multiLevelType w:val="multilevel"/>
    <w:tmpl w:val="5E2E6A08"/>
    <w:lvl w:ilvl="0">
      <w:start w:val="1"/>
      <w:numFmt w:val="decimal"/>
      <w:pStyle w:val="a0"/>
      <w:lvlText w:val="%1."/>
      <w:lvlJc w:val="left"/>
      <w:pPr>
        <w:tabs>
          <w:tab w:val="num" w:pos="425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538"/>
        </w:tabs>
        <w:ind w:left="-709" w:firstLine="709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992"/>
        </w:tabs>
        <w:ind w:left="-709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9"/>
        </w:tabs>
        <w:ind w:left="29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3"/>
        </w:tabs>
        <w:ind w:left="44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7"/>
        </w:tabs>
        <w:ind w:left="58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1"/>
        </w:tabs>
        <w:ind w:left="7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75"/>
        </w:tabs>
        <w:ind w:left="875" w:hanging="1584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3C"/>
    <w:rsid w:val="00050F3A"/>
    <w:rsid w:val="000A2CEB"/>
    <w:rsid w:val="00113B39"/>
    <w:rsid w:val="00136AF2"/>
    <w:rsid w:val="001A31E2"/>
    <w:rsid w:val="001A712F"/>
    <w:rsid w:val="001D3603"/>
    <w:rsid w:val="0026560A"/>
    <w:rsid w:val="00274BE0"/>
    <w:rsid w:val="002A56F0"/>
    <w:rsid w:val="00321528"/>
    <w:rsid w:val="00336CAA"/>
    <w:rsid w:val="003822E4"/>
    <w:rsid w:val="0039038B"/>
    <w:rsid w:val="0039190F"/>
    <w:rsid w:val="003C2A13"/>
    <w:rsid w:val="003F21E0"/>
    <w:rsid w:val="00434CD2"/>
    <w:rsid w:val="0048248E"/>
    <w:rsid w:val="00512141"/>
    <w:rsid w:val="005150E9"/>
    <w:rsid w:val="005A525B"/>
    <w:rsid w:val="005B072A"/>
    <w:rsid w:val="005B0E24"/>
    <w:rsid w:val="005C7A6D"/>
    <w:rsid w:val="0063364E"/>
    <w:rsid w:val="007907D5"/>
    <w:rsid w:val="00790C46"/>
    <w:rsid w:val="00895B3C"/>
    <w:rsid w:val="00903788"/>
    <w:rsid w:val="00942E40"/>
    <w:rsid w:val="00946DDD"/>
    <w:rsid w:val="00952DA1"/>
    <w:rsid w:val="00987CD6"/>
    <w:rsid w:val="009B39D1"/>
    <w:rsid w:val="009D02B5"/>
    <w:rsid w:val="00A728B7"/>
    <w:rsid w:val="00AD7487"/>
    <w:rsid w:val="00AE1FA6"/>
    <w:rsid w:val="00AE6BFB"/>
    <w:rsid w:val="00B20B22"/>
    <w:rsid w:val="00B367E2"/>
    <w:rsid w:val="00BD4BCB"/>
    <w:rsid w:val="00C4633A"/>
    <w:rsid w:val="00CE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6DA3D6-EE41-4885-88FD-E2515CCC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895B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оловок раздел,H1,1,Заголов,Глава,Заголовок 1 Знак1,Заголовок 1 Знак Знак,heading 1,Chapter,(раздел),ch,.,Название спецификации,ОСнЗаг1,Are Знак Знак,HD1,Heading for Top Section,Раздел,Н1,h1,app heading 1,ITT t1,II+,I,H11,H"/>
    <w:basedOn w:val="a1"/>
    <w:next w:val="a1"/>
    <w:link w:val="12"/>
    <w:qFormat/>
    <w:rsid w:val="00895B3C"/>
    <w:pPr>
      <w:pageBreakBefore/>
      <w:numPr>
        <w:numId w:val="1"/>
      </w:numPr>
      <w:spacing w:before="120" w:after="120" w:line="360" w:lineRule="auto"/>
      <w:jc w:val="both"/>
      <w:outlineLvl w:val="0"/>
    </w:pPr>
    <w:rPr>
      <w:b/>
      <w:bCs/>
      <w:caps/>
      <w:kern w:val="32"/>
      <w:szCs w:val="32"/>
      <w:lang w:val="x-none" w:eastAsia="en-US"/>
    </w:rPr>
  </w:style>
  <w:style w:type="paragraph" w:styleId="2">
    <w:name w:val="heading 2"/>
    <w:aliases w:val="Заголовок подраздел,H2,Заголовок 2 Знак1,Заголовок 2 Знак Знак,H2 Знак Знак,Numbered text 3 Знак Знак,h2 Знак Знак,H2 Знак1,Numbered text 3 Знак1,2 headline Знак,h Знак,headline Знак,h2 Знак1,Numbered text 3,2 headline,h,headline,h2,2,Sub He"/>
    <w:basedOn w:val="a1"/>
    <w:next w:val="a1"/>
    <w:link w:val="20"/>
    <w:qFormat/>
    <w:rsid w:val="00895B3C"/>
    <w:pPr>
      <w:keepNext/>
      <w:numPr>
        <w:ilvl w:val="1"/>
        <w:numId w:val="1"/>
      </w:numPr>
      <w:spacing w:line="360" w:lineRule="auto"/>
      <w:jc w:val="both"/>
      <w:outlineLvl w:val="1"/>
    </w:pPr>
    <w:rPr>
      <w:b/>
      <w:bCs/>
      <w:iCs/>
      <w:color w:val="000000"/>
      <w:szCs w:val="28"/>
      <w:lang w:val="x-none" w:eastAsia="en-US"/>
    </w:rPr>
  </w:style>
  <w:style w:type="paragraph" w:styleId="3">
    <w:name w:val="heading 3"/>
    <w:aliases w:val="Заголовок 3 уровень,H3,3,h3,heading 3,Пункт,1.Заголовок 3,Level 2,(пункт),1.1  Текст пункта в разделе,Подр,1.1  ????? ?????? ? ???????,Пункт разд.,Заг.подразд.,подразд,подразд1,подразд2,П. 2 цифры,подразд:1.1 &lt;Название&gt;,1.1 &lt;Текст&gt;,1.1 &lt;Òåêñ"/>
    <w:basedOn w:val="a1"/>
    <w:next w:val="a1"/>
    <w:link w:val="30"/>
    <w:qFormat/>
    <w:rsid w:val="00895B3C"/>
    <w:pPr>
      <w:numPr>
        <w:ilvl w:val="2"/>
        <w:numId w:val="1"/>
      </w:numPr>
      <w:spacing w:line="360" w:lineRule="auto"/>
      <w:jc w:val="both"/>
      <w:outlineLvl w:val="2"/>
    </w:pPr>
    <w:rPr>
      <w:bCs/>
      <w:lang w:val="x-none" w:eastAsia="x-none"/>
    </w:rPr>
  </w:style>
  <w:style w:type="paragraph" w:styleId="4">
    <w:name w:val="heading 4"/>
    <w:aliases w:val="H4,Заголовок 4 (Приложение),Level 2 - a,heading 4,Параграф,Подпункт,1.1. Заголовок 4,Level 3,(подпункт),(Приложение),Текст пункта подраздела,1.1.1 Текст подпункта в разделе,1.1.1 ????? ????????? ? ???????,Пункт подразд.,Пункт подраздела,пунк"/>
    <w:basedOn w:val="a1"/>
    <w:next w:val="a1"/>
    <w:link w:val="40"/>
    <w:qFormat/>
    <w:rsid w:val="00895B3C"/>
    <w:pPr>
      <w:numPr>
        <w:ilvl w:val="3"/>
        <w:numId w:val="1"/>
      </w:numPr>
      <w:tabs>
        <w:tab w:val="left" w:pos="1620"/>
      </w:tabs>
      <w:spacing w:line="360" w:lineRule="auto"/>
      <w:jc w:val="both"/>
      <w:outlineLvl w:val="3"/>
    </w:pPr>
    <w:rPr>
      <w:bCs/>
      <w:color w:val="000000"/>
      <w:szCs w:val="28"/>
      <w:lang w:val="x-none" w:eastAsia="en-US"/>
    </w:rPr>
  </w:style>
  <w:style w:type="paragraph" w:styleId="5">
    <w:name w:val="heading 5"/>
    <w:aliases w:val="1.1.1. Заголовок 5,Level 4,(приложение),Bold/Italics,H5,1.1.1. Заголовок 51,Level 41,(приложение)1,Bold/Italics1,H51,1.1.1. Заголовок 52,Level 42,(приложение)2,Bold/Italics2,H52,1.1.1. Заголовок 53,Level 43,(приложение)3,Bold/Italics3,H53"/>
    <w:basedOn w:val="a1"/>
    <w:next w:val="a1"/>
    <w:link w:val="50"/>
    <w:qFormat/>
    <w:rsid w:val="00895B3C"/>
    <w:pPr>
      <w:numPr>
        <w:ilvl w:val="4"/>
        <w:numId w:val="1"/>
      </w:numPr>
      <w:spacing w:before="240" w:after="60" w:line="360" w:lineRule="auto"/>
      <w:jc w:val="both"/>
      <w:outlineLvl w:val="4"/>
    </w:pPr>
    <w:rPr>
      <w:bCs/>
      <w:i/>
      <w:iCs/>
      <w:color w:val="000000"/>
      <w:szCs w:val="26"/>
      <w:lang w:val="en-US" w:eastAsia="en-US"/>
    </w:rPr>
  </w:style>
  <w:style w:type="paragraph" w:styleId="6">
    <w:name w:val="heading 6"/>
    <w:aliases w:val="H6,H61,H62,H63,H64,H65,H66,H611,H621,H631,H641,H651,Текст подпункта,1.1.1 Название или текст пункта в подразделе,1.1.1 Название пункта в подразделе,1.1.1 ???????? ??? ????? ?????? ? ??????????,1.1.1 ???????? ?????? ? ??????????,Переч.-,H67"/>
    <w:basedOn w:val="a1"/>
    <w:next w:val="a1"/>
    <w:link w:val="60"/>
    <w:qFormat/>
    <w:rsid w:val="00895B3C"/>
    <w:pPr>
      <w:numPr>
        <w:ilvl w:val="5"/>
        <w:numId w:val="1"/>
      </w:numPr>
      <w:spacing w:before="240" w:after="60" w:line="360" w:lineRule="auto"/>
      <w:jc w:val="both"/>
      <w:outlineLvl w:val="5"/>
    </w:pPr>
    <w:rPr>
      <w:b/>
      <w:bCs/>
      <w:color w:val="000000"/>
      <w:sz w:val="22"/>
      <w:szCs w:val="22"/>
      <w:lang w:val="en-US" w:eastAsia="en-US"/>
    </w:rPr>
  </w:style>
  <w:style w:type="paragraph" w:styleId="7">
    <w:name w:val="heading 7"/>
    <w:aliases w:val="Переч_а),1.1.1.1 Текст подпункта,Переч_1),1.1.1.1 ????? ?????????,1.1.1.1 ????? ????????? ????? ???????? ??????,перечисление с цифрами,а),Переч. –,Org Heading 5,h5,Переч.  ),Перечисление цифры),1.1.1.1 Текст подпункта после названия пункта,а"/>
    <w:basedOn w:val="a1"/>
    <w:next w:val="a1"/>
    <w:link w:val="70"/>
    <w:rsid w:val="00895B3C"/>
    <w:pPr>
      <w:numPr>
        <w:ilvl w:val="6"/>
        <w:numId w:val="1"/>
      </w:numPr>
      <w:spacing w:before="240" w:after="60" w:line="360" w:lineRule="auto"/>
      <w:jc w:val="both"/>
      <w:outlineLvl w:val="6"/>
    </w:pPr>
    <w:rPr>
      <w:color w:val="000000"/>
      <w:lang w:val="en-US" w:eastAsia="en-US"/>
    </w:rPr>
  </w:style>
  <w:style w:type="paragraph" w:styleId="8">
    <w:name w:val="heading 8"/>
    <w:aliases w:val="Заголовок 8 Знак Знак Знак Знак Знак Знак Знак Знак Знак Знак Знак Знак Знак,Заголовок 8 Знак Знак Знак Знак Знак Знак Знак Знак Знак,Заголовок 8 Знак Знак Знак Знак Знак Знак Знак Знак Знак Знак Знак Знак,Legal Level 1.1.1.,Переч_а)1),а)1"/>
    <w:basedOn w:val="a1"/>
    <w:next w:val="a1"/>
    <w:link w:val="80"/>
    <w:qFormat/>
    <w:rsid w:val="00895B3C"/>
    <w:pPr>
      <w:numPr>
        <w:ilvl w:val="7"/>
        <w:numId w:val="1"/>
      </w:numPr>
      <w:spacing w:before="240" w:after="60" w:line="360" w:lineRule="auto"/>
      <w:jc w:val="both"/>
      <w:outlineLvl w:val="7"/>
    </w:pPr>
    <w:rPr>
      <w:i/>
      <w:iCs/>
      <w:color w:val="000000"/>
      <w:lang w:val="en-US" w:eastAsia="en-US"/>
    </w:rPr>
  </w:style>
  <w:style w:type="paragraph" w:styleId="9">
    <w:name w:val="heading 9"/>
    <w:aliases w:val="Заголовок 9 Гост,Заголовок 9 Гост1,Заголовок 9 Гост2,Заголовок 9 Гост3,Заголовок 9 Гост4,Заголовок 9 Гост5,Заголовок 9 Гост6,Заголовок 9 Гост11,Заголовок 9 Гост21,Заголовок 9 Гост31,Заголовок 9 Гост41,Заголовок 9 Гост51,Legal Level 1.1.1.1."/>
    <w:basedOn w:val="a1"/>
    <w:next w:val="a1"/>
    <w:link w:val="90"/>
    <w:qFormat/>
    <w:rsid w:val="00895B3C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hAnsi="Arial"/>
      <w:color w:val="000000"/>
      <w:sz w:val="22"/>
      <w:szCs w:val="22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uiPriority w:val="9"/>
    <w:rsid w:val="00895B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aliases w:val="Заголовок подраздел Знак,H2 Знак,Заголовок 2 Знак1 Знак,Заголовок 2 Знак Знак Знак,H2 Знак Знак Знак,Numbered text 3 Знак Знак Знак,h2 Знак Знак Знак,H2 Знак1 Знак,Numbered text 3 Знак1 Знак,2 headline Знак Знак,h Знак Знак,h Знак1"/>
    <w:basedOn w:val="a2"/>
    <w:link w:val="2"/>
    <w:rsid w:val="00895B3C"/>
    <w:rPr>
      <w:rFonts w:ascii="Times New Roman" w:eastAsia="Times New Roman" w:hAnsi="Times New Roman" w:cs="Times New Roman"/>
      <w:b/>
      <w:bCs/>
      <w:iCs/>
      <w:color w:val="000000"/>
      <w:sz w:val="24"/>
      <w:szCs w:val="28"/>
      <w:lang w:val="x-none"/>
    </w:rPr>
  </w:style>
  <w:style w:type="character" w:customStyle="1" w:styleId="30">
    <w:name w:val="Заголовок 3 Знак"/>
    <w:aliases w:val="Заголовок 3 уровень Знак,H3 Знак,3 Знак,h3 Знак,heading 3 Знак,Пункт Знак,1.Заголовок 3 Знак,Level 2 Знак,(пункт) Знак,1.1  Текст пункта в разделе Знак,Подр Знак,1.1  ????? ?????? ? ??????? Знак,Пункт разд. Знак,Заг.подразд. Знак"/>
    <w:basedOn w:val="a2"/>
    <w:link w:val="3"/>
    <w:rsid w:val="00895B3C"/>
    <w:rPr>
      <w:rFonts w:ascii="Times New Roman" w:eastAsia="Times New Roman" w:hAnsi="Times New Roman" w:cs="Times New Roman"/>
      <w:bCs/>
      <w:sz w:val="24"/>
      <w:szCs w:val="24"/>
      <w:lang w:val="x-none" w:eastAsia="x-none"/>
    </w:rPr>
  </w:style>
  <w:style w:type="character" w:customStyle="1" w:styleId="40">
    <w:name w:val="Заголовок 4 Знак"/>
    <w:aliases w:val="H4 Знак,Заголовок 4 (Приложение) Знак,Level 2 - a Знак,heading 4 Знак,Параграф Знак,Подпункт Знак,1.1. Заголовок 4 Знак,Level 3 Знак,(подпункт) Знак,(Приложение) Знак,Текст пункта подраздела Знак,1.1.1 Текст подпункта в разделе Знак"/>
    <w:basedOn w:val="a2"/>
    <w:link w:val="4"/>
    <w:rsid w:val="00895B3C"/>
    <w:rPr>
      <w:rFonts w:ascii="Times New Roman" w:eastAsia="Times New Roman" w:hAnsi="Times New Roman" w:cs="Times New Roman"/>
      <w:bCs/>
      <w:color w:val="000000"/>
      <w:sz w:val="24"/>
      <w:szCs w:val="28"/>
      <w:lang w:val="x-none"/>
    </w:rPr>
  </w:style>
  <w:style w:type="character" w:customStyle="1" w:styleId="50">
    <w:name w:val="Заголовок 5 Знак"/>
    <w:aliases w:val="1.1.1. Заголовок 5 Знак,Level 4 Знак,(приложение) Знак,Bold/Italics Знак,H5 Знак,1.1.1. Заголовок 51 Знак,Level 41 Знак,(приложение)1 Знак,Bold/Italics1 Знак,H51 Знак,1.1.1. Заголовок 52 Знак,Level 42 Знак,(приложение)2 Знак,H52 Знак"/>
    <w:basedOn w:val="a2"/>
    <w:link w:val="5"/>
    <w:rsid w:val="00895B3C"/>
    <w:rPr>
      <w:rFonts w:ascii="Times New Roman" w:eastAsia="Times New Roman" w:hAnsi="Times New Roman" w:cs="Times New Roman"/>
      <w:bCs/>
      <w:i/>
      <w:iCs/>
      <w:color w:val="000000"/>
      <w:sz w:val="24"/>
      <w:szCs w:val="26"/>
      <w:lang w:val="en-US"/>
    </w:rPr>
  </w:style>
  <w:style w:type="character" w:customStyle="1" w:styleId="60">
    <w:name w:val="Заголовок 6 Знак"/>
    <w:aliases w:val="H6 Знак,H61 Знак,H62 Знак,H63 Знак,H64 Знак,H65 Знак,H66 Знак,H611 Знак,H621 Знак,H631 Знак,H641 Знак,H651 Знак,Текст подпункта Знак,1.1.1 Название или текст пункта в подразделе Знак,1.1.1 Название пункта в подразделе Знак,Переч.- Знак"/>
    <w:basedOn w:val="a2"/>
    <w:link w:val="6"/>
    <w:rsid w:val="00895B3C"/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customStyle="1" w:styleId="70">
    <w:name w:val="Заголовок 7 Знак"/>
    <w:aliases w:val="Переч_а) Знак,1.1.1.1 Текст подпункта Знак,Переч_1) Знак,1.1.1.1 ????? ????????? Знак,1.1.1.1 ????? ????????? ????? ???????? ?????? Знак,перечисление с цифрами Знак,а) Знак,Переч. – Знак,Org Heading 5 Знак,h5 Знак,Переч.  ) Знак,а Знак"/>
    <w:basedOn w:val="a2"/>
    <w:link w:val="7"/>
    <w:rsid w:val="00895B3C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80">
    <w:name w:val="Заголовок 8 Знак"/>
    <w:aliases w:val="Заголовок 8 Знак Знак Знак Знак Знак Знак Знак Знак Знак Знак Знак Знак Знак Знак,Заголовок 8 Знак Знак Знак Знак Знак Знак Знак Знак Знак Знак,Заголовок 8 Знак Знак Знак Знак Знак Знак Знак Знак Знак Знак Знак Знак Знак1,а)1 Знак"/>
    <w:basedOn w:val="a2"/>
    <w:link w:val="8"/>
    <w:rsid w:val="00895B3C"/>
    <w:rPr>
      <w:rFonts w:ascii="Times New Roman" w:eastAsia="Times New Roman" w:hAnsi="Times New Roman" w:cs="Times New Roman"/>
      <w:i/>
      <w:iCs/>
      <w:color w:val="000000"/>
      <w:sz w:val="24"/>
      <w:szCs w:val="24"/>
      <w:lang w:val="en-US"/>
    </w:rPr>
  </w:style>
  <w:style w:type="character" w:customStyle="1" w:styleId="90">
    <w:name w:val="Заголовок 9 Знак"/>
    <w:aliases w:val="Заголовок 9 Гост Знак,Заголовок 9 Гост1 Знак,Заголовок 9 Гост2 Знак,Заголовок 9 Гост3 Знак,Заголовок 9 Гост4 Знак,Заголовок 9 Гост5 Знак,Заголовок 9 Гост6 Знак,Заголовок 9 Гост11 Знак,Заголовок 9 Гост21 Знак,Заголовок 9 Гост31 Знак"/>
    <w:basedOn w:val="a2"/>
    <w:link w:val="9"/>
    <w:rsid w:val="00895B3C"/>
    <w:rPr>
      <w:rFonts w:ascii="Arial" w:eastAsia="Times New Roman" w:hAnsi="Arial" w:cs="Times New Roman"/>
      <w:color w:val="000000"/>
      <w:lang w:val="en-US"/>
    </w:rPr>
  </w:style>
  <w:style w:type="paragraph" w:styleId="a5">
    <w:name w:val="footer"/>
    <w:basedOn w:val="a1"/>
    <w:link w:val="a6"/>
    <w:uiPriority w:val="99"/>
    <w:rsid w:val="00895B3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2"/>
    <w:link w:val="a5"/>
    <w:uiPriority w:val="99"/>
    <w:rsid w:val="00895B3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2"/>
    <w:rsid w:val="00895B3C"/>
  </w:style>
  <w:style w:type="paragraph" w:customStyle="1" w:styleId="a8">
    <w:name w:val="ТРП абзац"/>
    <w:basedOn w:val="a1"/>
    <w:link w:val="a9"/>
    <w:qFormat/>
    <w:rsid w:val="00895B3C"/>
    <w:pPr>
      <w:spacing w:line="360" w:lineRule="auto"/>
      <w:ind w:firstLine="709"/>
      <w:jc w:val="both"/>
    </w:pPr>
  </w:style>
  <w:style w:type="character" w:customStyle="1" w:styleId="a9">
    <w:name w:val="ТРП абзац Знак"/>
    <w:link w:val="a8"/>
    <w:rsid w:val="00895B3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Заголовок 1 Знак2"/>
    <w:aliases w:val="Заголовок раздел Знак,H1 Знак,1 Знак,Заголов Знак,Глава Знак,Заголовок 1 Знак1 Знак,Заголовок 1 Знак Знак Знак,heading 1 Знак,Chapter Знак,(раздел) Знак,ch Знак,. Знак,Название спецификации Знак,ОСнЗаг1 Знак,Are Знак Знак Знак,HD1 Знак"/>
    <w:link w:val="1"/>
    <w:locked/>
    <w:rsid w:val="00895B3C"/>
    <w:rPr>
      <w:rFonts w:ascii="Times New Roman" w:eastAsia="Times New Roman" w:hAnsi="Times New Roman" w:cs="Times New Roman"/>
      <w:b/>
      <w:bCs/>
      <w:caps/>
      <w:kern w:val="32"/>
      <w:sz w:val="24"/>
      <w:szCs w:val="32"/>
      <w:lang w:val="x-none"/>
    </w:rPr>
  </w:style>
  <w:style w:type="paragraph" w:customStyle="1" w:styleId="aa">
    <w:name w:val="ТРП () список"/>
    <w:basedOn w:val="a1"/>
    <w:qFormat/>
    <w:rsid w:val="00895B3C"/>
    <w:pPr>
      <w:spacing w:line="360" w:lineRule="auto"/>
      <w:jc w:val="both"/>
    </w:pPr>
  </w:style>
  <w:style w:type="paragraph" w:customStyle="1" w:styleId="a">
    <w:name w:val="ТЗ дефис"/>
    <w:basedOn w:val="a1"/>
    <w:qFormat/>
    <w:rsid w:val="00895B3C"/>
    <w:pPr>
      <w:numPr>
        <w:numId w:val="4"/>
      </w:numPr>
      <w:tabs>
        <w:tab w:val="left" w:pos="1134"/>
      </w:tabs>
      <w:spacing w:line="360" w:lineRule="auto"/>
      <w:ind w:left="1134" w:hanging="425"/>
      <w:jc w:val="both"/>
    </w:pPr>
    <w:rPr>
      <w:lang w:eastAsia="en-US"/>
    </w:rPr>
  </w:style>
  <w:style w:type="paragraph" w:styleId="ab">
    <w:name w:val="caption"/>
    <w:basedOn w:val="a1"/>
    <w:next w:val="a1"/>
    <w:link w:val="ac"/>
    <w:qFormat/>
    <w:rsid w:val="00895B3C"/>
    <w:pPr>
      <w:keepNext/>
      <w:spacing w:before="120" w:after="120"/>
    </w:pPr>
    <w:rPr>
      <w:bCs/>
      <w:szCs w:val="20"/>
    </w:rPr>
  </w:style>
  <w:style w:type="character" w:customStyle="1" w:styleId="ac">
    <w:name w:val="Название объекта Знак"/>
    <w:link w:val="ab"/>
    <w:rsid w:val="00895B3C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customStyle="1" w:styleId="ad">
    <w:name w:val="Таблица текст"/>
    <w:basedOn w:val="a1"/>
    <w:link w:val="ae"/>
    <w:qFormat/>
    <w:rsid w:val="00895B3C"/>
    <w:pPr>
      <w:spacing w:before="40" w:after="40"/>
      <w:ind w:left="57" w:right="57"/>
    </w:pPr>
    <w:rPr>
      <w:rFonts w:eastAsia="Calibri"/>
    </w:rPr>
  </w:style>
  <w:style w:type="character" w:customStyle="1" w:styleId="ae">
    <w:name w:val="Таблица текст Знак"/>
    <w:link w:val="ad"/>
    <w:locked/>
    <w:rsid w:val="00895B3C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1">
    <w:name w:val="Ведомость1"/>
    <w:basedOn w:val="a1"/>
    <w:rsid w:val="00895B3C"/>
    <w:pPr>
      <w:pageBreakBefore/>
      <w:spacing w:line="360" w:lineRule="auto"/>
      <w:jc w:val="center"/>
      <w:outlineLvl w:val="0"/>
    </w:pPr>
    <w:rPr>
      <w:b/>
      <w:szCs w:val="27"/>
    </w:rPr>
  </w:style>
  <w:style w:type="paragraph" w:styleId="af">
    <w:name w:val="List Paragraph"/>
    <w:basedOn w:val="a1"/>
    <w:uiPriority w:val="34"/>
    <w:qFormat/>
    <w:rsid w:val="00895B3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0">
    <w:name w:val="header"/>
    <w:basedOn w:val="a1"/>
    <w:link w:val="af0"/>
    <w:uiPriority w:val="99"/>
    <w:rsid w:val="00895B3C"/>
    <w:pPr>
      <w:numPr>
        <w:numId w:val="2"/>
      </w:numPr>
      <w:tabs>
        <w:tab w:val="clear" w:pos="425"/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2"/>
    <w:link w:val="a0"/>
    <w:uiPriority w:val="99"/>
    <w:rsid w:val="00895B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Таблица шапка"/>
    <w:basedOn w:val="a1"/>
    <w:next w:val="a1"/>
    <w:link w:val="af2"/>
    <w:rsid w:val="00895B3C"/>
    <w:pPr>
      <w:keepNext/>
      <w:keepLines/>
      <w:spacing w:before="60" w:after="60"/>
      <w:jc w:val="center"/>
    </w:pPr>
    <w:rPr>
      <w:rFonts w:eastAsia="Calibri"/>
      <w:b/>
    </w:rPr>
  </w:style>
  <w:style w:type="character" w:customStyle="1" w:styleId="af2">
    <w:name w:val="Таблица шапка Знак"/>
    <w:link w:val="af1"/>
    <w:locked/>
    <w:rsid w:val="00895B3C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13">
    <w:name w:val="Заг 1 АННОТАЦИЯ"/>
    <w:basedOn w:val="a1"/>
    <w:next w:val="a1"/>
    <w:rsid w:val="00895B3C"/>
    <w:pPr>
      <w:spacing w:before="240" w:after="240"/>
      <w:ind w:hanging="12"/>
      <w:jc w:val="center"/>
    </w:pPr>
    <w:rPr>
      <w:b/>
      <w:bCs/>
      <w:caps/>
      <w:kern w:val="28"/>
    </w:rPr>
  </w:style>
  <w:style w:type="paragraph" w:customStyle="1" w:styleId="21">
    <w:name w:val="Ведомость2"/>
    <w:basedOn w:val="a1"/>
    <w:rsid w:val="00895B3C"/>
    <w:pPr>
      <w:spacing w:line="360" w:lineRule="auto"/>
      <w:jc w:val="center"/>
      <w:outlineLvl w:val="1"/>
    </w:pPr>
    <w:rPr>
      <w:b/>
      <w:caps/>
      <w:szCs w:val="27"/>
    </w:rPr>
  </w:style>
  <w:style w:type="paragraph" w:customStyle="1" w:styleId="110">
    <w:name w:val="Обычный  текст11"/>
    <w:basedOn w:val="a1"/>
    <w:rsid w:val="00895B3C"/>
    <w:pPr>
      <w:spacing w:before="20"/>
      <w:jc w:val="both"/>
    </w:pPr>
    <w:rPr>
      <w:szCs w:val="20"/>
    </w:rPr>
  </w:style>
  <w:style w:type="paragraph" w:customStyle="1" w:styleId="IBS">
    <w:name w:val="Шапка таблицы IBS"/>
    <w:rsid w:val="00895B3C"/>
    <w:pPr>
      <w:spacing w:before="120" w:after="60" w:line="240" w:lineRule="auto"/>
      <w:jc w:val="center"/>
    </w:pPr>
    <w:rPr>
      <w:rFonts w:ascii="Arial" w:eastAsia="Times New Roman" w:hAnsi="Arial" w:cs="Times New Roman"/>
      <w:b/>
      <w:bCs/>
      <w:szCs w:val="20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1D36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D36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alloon Text"/>
    <w:basedOn w:val="a1"/>
    <w:link w:val="af4"/>
    <w:uiPriority w:val="99"/>
    <w:semiHidden/>
    <w:unhideWhenUsed/>
    <w:rsid w:val="00942E40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942E40"/>
    <w:rPr>
      <w:rFonts w:ascii="Segoe UI" w:eastAsia="Times New Roman" w:hAnsi="Segoe UI" w:cs="Segoe UI"/>
      <w:sz w:val="18"/>
      <w:szCs w:val="18"/>
      <w:lang w:eastAsia="ru-RU"/>
    </w:rPr>
  </w:style>
  <w:style w:type="table" w:styleId="af5">
    <w:name w:val="Table Grid"/>
    <w:basedOn w:val="a3"/>
    <w:uiPriority w:val="39"/>
    <w:rsid w:val="00903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2559</Words>
  <Characters>14588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Данилкина Анастасия Сергеевна</dc:creator>
  <cp:keywords/>
  <dc:description/>
  <cp:lastModifiedBy>Данилкина Анастасия Сергеевна</cp:lastModifiedBy>
  <cp:revision>2</cp:revision>
  <cp:lastPrinted>2017-11-13T07:16:00Z</cp:lastPrinted>
  <dcterms:created xsi:type="dcterms:W3CDTF">2017-11-15T08:54:00Z</dcterms:created>
  <dcterms:modified xsi:type="dcterms:W3CDTF">2017-11-15T08:54:00Z</dcterms:modified>
</cp:coreProperties>
</file>