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Макухина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 Apache.</w:t>
      </w:r>
    </w:p>
    <w:bookmarkEnd w:id="20"/>
    <w:bookmarkStart w:id="24" w:name="подготовка-лабораторного-стенда"/>
    <w:p>
      <w:pPr>
        <w:pStyle w:val="Heading1"/>
      </w:pPr>
      <w:r>
        <w:t xml:space="preserve">Подготовка лабораторного стенда</w:t>
      </w:r>
    </w:p>
    <w:p>
      <w:pPr>
        <w:numPr>
          <w:ilvl w:val="0"/>
          <w:numId w:val="1001"/>
        </w:numPr>
        <w:pStyle w:val="Compact"/>
      </w:pPr>
      <w:r>
        <w:t xml:space="preserve">Установим/обновим (за суперпользователя) веб-сервер Apache с помощью команды</w:t>
      </w:r>
    </w:p>
    <w:p>
      <w:pPr>
        <w:pStyle w:val="FirstParagraph"/>
      </w:pPr>
      <w:r>
        <w:t xml:space="preserve">yum install httpd -</w:t>
      </w:r>
      <w:r>
        <w:t xml:space="preserve"> </w:t>
      </w:r>
      <w:hyperlink r:id="rId21">
        <w:r>
          <w:rPr>
            <w:rStyle w:val="Hyperlink"/>
          </w:rPr>
          <w:t xml:space="preserve">Рисунок 1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 конфигурационном файле /etc/httpd/httpd.conf зададим параметр ServerName, чтобы при запуске веб-сервера не выдавались лишние сообщения об ошибках, не относящихся к лабораторной работе.</w:t>
      </w:r>
    </w:p>
    <w:p>
      <w:pPr>
        <w:pStyle w:val="FirstParagraph"/>
      </w:pPr>
      <w:r>
        <w:t xml:space="preserve">ServerName test.ru -</w:t>
      </w:r>
      <w:r>
        <w:t xml:space="preserve"> </w:t>
      </w:r>
      <w:hyperlink r:id="rId22">
        <w:r>
          <w:rPr>
            <w:rStyle w:val="Hyperlink"/>
          </w:rPr>
          <w:t xml:space="preserve">Рисунок 2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Проследим, чтобы пакетный фильтр был отключен или в своей рабочей конфигурации позволял подключаться к 80-му и 81-му портам протокола tcp. Добавим разрешающие правила с помощью команд:</w:t>
      </w:r>
    </w:p>
    <w:p>
      <w:pPr>
        <w:pStyle w:val="FirstParagraph"/>
      </w:pPr>
      <w:r>
        <w:t xml:space="preserve">iptables -I INPUT -p tcp –dport 80 -j ACCEPT</w:t>
      </w:r>
    </w:p>
    <w:p>
      <w:pPr>
        <w:pStyle w:val="BodyText"/>
      </w:pPr>
      <w:r>
        <w:t xml:space="preserve">iptables -I INPUT -p tcp –dport 81 -j ACCEPT</w:t>
      </w:r>
    </w:p>
    <w:p>
      <w:pPr>
        <w:pStyle w:val="BodyText"/>
      </w:pPr>
      <w:r>
        <w:t xml:space="preserve">iptables -I OUTPUT -p tcp –sport 80 -j ACCEPT</w:t>
      </w:r>
    </w:p>
    <w:p>
      <w:pPr>
        <w:pStyle w:val="BodyText"/>
      </w:pPr>
      <w:r>
        <w:t xml:space="preserve">iptables -I OUTPUT -p tcp –sport 81 -j ACCEPT -</w:t>
      </w:r>
      <w:r>
        <w:t xml:space="preserve"> </w:t>
      </w:r>
      <w:hyperlink r:id="rId23">
        <w:r>
          <w:rPr>
            <w:rStyle w:val="Hyperlink"/>
          </w:rPr>
          <w:t xml:space="preserve">Рисунок 3</w:t>
        </w:r>
      </w:hyperlink>
      <w:r>
        <w:t xml:space="preserve">.</w:t>
      </w:r>
    </w:p>
    <w:p>
      <w:pPr>
        <w:pStyle w:val="BodyText"/>
      </w:pPr>
      <w:r>
        <w:t xml:space="preserve">Можно было бы также отключить фильтр командами:</w:t>
      </w:r>
    </w:p>
    <w:p>
      <w:pPr>
        <w:pStyle w:val="BodyText"/>
      </w:pPr>
      <w:r>
        <w:t xml:space="preserve">iptables -F</w:t>
      </w:r>
    </w:p>
    <w:p>
      <w:pPr>
        <w:pStyle w:val="BodyText"/>
      </w:pPr>
      <w:r>
        <w:t xml:space="preserve">iptables -P INPUT ACCEPT iptables -P OUTPUT ACCEPT.</w:t>
      </w:r>
    </w:p>
    <w:bookmarkEnd w:id="24"/>
    <w:bookmarkStart w:id="5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Войдём в систему с полученными учётными данными и убедимся, что SELinux работает в режиме enforcing политики targeted с помощью команд</w:t>
      </w:r>
    </w:p>
    <w:p>
      <w:pPr>
        <w:pStyle w:val="FirstParagraph"/>
      </w:pPr>
      <w:r>
        <w:t xml:space="preserve">getenforce</w:t>
      </w:r>
    </w:p>
    <w:p>
      <w:pPr>
        <w:pStyle w:val="BodyText"/>
      </w:pPr>
      <w:r>
        <w:t xml:space="preserve">sestatus -</w:t>
      </w:r>
      <w:r>
        <w:t xml:space="preserve"> </w:t>
      </w:r>
      <w:hyperlink r:id="rId25">
        <w:r>
          <w:rPr>
            <w:rStyle w:val="Hyperlink"/>
          </w:rPr>
          <w:t xml:space="preserve">Рисунок 4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Обратимся с помощью браузера к веб-серверу, запущенному на нашем компьютере, и убедимся, что последний работает:</w:t>
      </w:r>
    </w:p>
    <w:p>
      <w:pPr>
        <w:pStyle w:val="FirstParagraph"/>
      </w:pPr>
      <w:r>
        <w:t xml:space="preserve">service httpd status -</w:t>
      </w:r>
      <w:r>
        <w:t xml:space="preserve"> </w:t>
      </w:r>
      <w:hyperlink r:id="rId26">
        <w:r>
          <w:rPr>
            <w:rStyle w:val="Hyperlink"/>
          </w:rPr>
          <w:t xml:space="preserve">Рисунок 5</w:t>
        </w:r>
      </w:hyperlink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Найдём веб-сервер Apache в списке процессов, определим его контекст безопасности. Используем команду</w:t>
      </w:r>
    </w:p>
    <w:p>
      <w:pPr>
        <w:pStyle w:val="FirstParagraph"/>
      </w:pPr>
      <w:r>
        <w:t xml:space="preserve">ps auxZ | grep httpd -</w:t>
      </w:r>
      <w:r>
        <w:t xml:space="preserve"> </w:t>
      </w:r>
      <w:hyperlink r:id="rId27">
        <w:r>
          <w:rPr>
            <w:rStyle w:val="Hyperlink"/>
          </w:rPr>
          <w:t xml:space="preserve">Рисунок 6</w:t>
        </w:r>
      </w:hyperlink>
      <w:r>
        <w:t xml:space="preserve">.</w:t>
      </w:r>
    </w:p>
    <w:p>
      <w:pPr>
        <w:pStyle w:val="BodyText"/>
      </w:pPr>
      <w:r>
        <w:t xml:space="preserve">В нашем случае контекст безопасности unconfined_u:system_r:httpd_t.</w:t>
      </w:r>
    </w:p>
    <w:p>
      <w:pPr>
        <w:numPr>
          <w:ilvl w:val="0"/>
          <w:numId w:val="1007"/>
        </w:numPr>
        <w:pStyle w:val="Compact"/>
      </w:pPr>
      <w:r>
        <w:t xml:space="preserve">Посмотрим текущее состояние переключателей SELinux для Apache с помощью команды</w:t>
      </w:r>
    </w:p>
    <w:p>
      <w:pPr>
        <w:pStyle w:val="FirstParagraph"/>
      </w:pPr>
      <w:r>
        <w:t xml:space="preserve">sestatus -bigrep httpd -</w:t>
      </w:r>
      <w:r>
        <w:t xml:space="preserve"> </w:t>
      </w:r>
      <w:hyperlink r:id="rId28">
        <w:r>
          <w:rPr>
            <w:rStyle w:val="Hyperlink"/>
          </w:rPr>
          <w:t xml:space="preserve">Рисунок 8</w:t>
        </w:r>
      </w:hyperlink>
      <w:r>
        <w:t xml:space="preserve">.</w:t>
      </w:r>
    </w:p>
    <w:p>
      <w:pPr>
        <w:pStyle w:val="BodyText"/>
      </w:pPr>
      <w:r>
        <w:t xml:space="preserve">Многие из переключателей находятся в положении «off».</w:t>
      </w:r>
    </w:p>
    <w:p>
      <w:pPr>
        <w:numPr>
          <w:ilvl w:val="0"/>
          <w:numId w:val="1008"/>
        </w:numPr>
        <w:pStyle w:val="Compact"/>
      </w:pPr>
      <w:r>
        <w:t xml:space="preserve">Посмотрим статистику по политике с помощью команды</w:t>
      </w:r>
    </w:p>
    <w:p>
      <w:pPr>
        <w:pStyle w:val="FirstParagraph"/>
      </w:pPr>
      <w:r>
        <w:t xml:space="preserve">seinfo -</w:t>
      </w:r>
      <w:r>
        <w:t xml:space="preserve"> </w:t>
      </w:r>
      <w:hyperlink r:id="rId29">
        <w:r>
          <w:rPr>
            <w:rStyle w:val="Hyperlink"/>
          </w:rPr>
          <w:t xml:space="preserve">Рисунок 9</w:t>
        </w:r>
      </w:hyperlink>
      <w:r>
        <w:t xml:space="preserve">.</w:t>
      </w:r>
    </w:p>
    <w:p>
      <w:pPr>
        <w:pStyle w:val="BodyText"/>
      </w:pPr>
      <w:r>
        <w:t xml:space="preserve">Таким образом, определим множество пользователей, ролей и типов. Пользователей: 8, ролей: 14, типов: 4793.</w:t>
      </w:r>
    </w:p>
    <w:p>
      <w:pPr>
        <w:numPr>
          <w:ilvl w:val="0"/>
          <w:numId w:val="1009"/>
        </w:numPr>
        <w:pStyle w:val="Compact"/>
      </w:pPr>
      <w:r>
        <w:t xml:space="preserve">Определим тип файлов и поддиректорий, находящихся в директории /var/www, с помощью команды</w:t>
      </w:r>
    </w:p>
    <w:p>
      <w:pPr>
        <w:pStyle w:val="FirstParagraph"/>
      </w:pPr>
      <w:r>
        <w:t xml:space="preserve">ls -lZ /var/www -</w:t>
      </w:r>
      <w:r>
        <w:t xml:space="preserve"> </w:t>
      </w:r>
      <w:hyperlink r:id="rId30">
        <w:r>
          <w:rPr>
            <w:rStyle w:val="Hyperlink"/>
          </w:rPr>
          <w:t xml:space="preserve">Рисунок 9.1</w:t>
        </w:r>
      </w:hyperlink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Определим тип файлов, находящихся в директории /var/www/html:</w:t>
      </w:r>
    </w:p>
    <w:p>
      <w:pPr>
        <w:pStyle w:val="FirstParagraph"/>
      </w:pPr>
      <w:r>
        <w:t xml:space="preserve">ls -lZ /var/www/html -</w:t>
      </w:r>
      <w:r>
        <w:t xml:space="preserve"> </w:t>
      </w:r>
      <w:hyperlink r:id="rId31">
        <w:r>
          <w:rPr>
            <w:rStyle w:val="Hyperlink"/>
          </w:rPr>
          <w:t xml:space="preserve">Рисунок 9.2</w:t>
        </w:r>
      </w:hyperlink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Определим круг пользователей, которым разрешено создание файлов в директории /var/www/html.</w:t>
      </w:r>
    </w:p>
    <w:p>
      <w:pPr>
        <w:pStyle w:val="FirstParagraph"/>
      </w:pPr>
      <w:hyperlink r:id="rId32">
        <w:r>
          <w:rPr>
            <w:rStyle w:val="Hyperlink"/>
          </w:rPr>
          <w:t xml:space="preserve">Рисунок 10</w:t>
        </w:r>
      </w:hyperlink>
      <w:r>
        <w:t xml:space="preserve">.</w:t>
      </w:r>
    </w:p>
    <w:p>
      <w:pPr>
        <w:pStyle w:val="BodyText"/>
      </w:pPr>
      <w:r>
        <w:t xml:space="preserve">Видно, что только суперпользователь может создать файл в данной директории.</w:t>
      </w:r>
    </w:p>
    <w:p>
      <w:pPr>
        <w:numPr>
          <w:ilvl w:val="0"/>
          <w:numId w:val="1012"/>
        </w:numPr>
        <w:pStyle w:val="Compact"/>
      </w:pPr>
      <w:r>
        <w:t xml:space="preserve">Создадим от имени суперпользователя (так как в дистрибутиве после установки только ему разрешена запись в директорию) html-файл</w:t>
      </w:r>
      <w:r>
        <w:t xml:space="preserve"> </w:t>
      </w:r>
      <w:r>
        <w:t xml:space="preserve">/var/www/html/test.html следующего содержания:</w:t>
      </w:r>
    </w:p>
    <w:p>
      <w:pPr>
        <w:pStyle w:val="FirstParagraph"/>
      </w:pPr>
      <w:r>
        <w:t xml:space="preserve">test</w:t>
      </w:r>
    </w:p>
    <w:p>
      <w:pPr>
        <w:pStyle w:val="BodyText"/>
      </w:pPr>
      <w:hyperlink r:id="rId33">
        <w:r>
          <w:rPr>
            <w:rStyle w:val="Hyperlink"/>
          </w:rPr>
          <w:t xml:space="preserve">Рисунок 11</w:t>
        </w:r>
      </w:hyperlink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Проверим контекст созданного нами файла.</w:t>
      </w:r>
    </w:p>
    <w:p>
      <w:pPr>
        <w:pStyle w:val="FirstParagraph"/>
      </w:pPr>
      <w:hyperlink r:id="rId34">
        <w:r>
          <w:rPr>
            <w:rStyle w:val="Hyperlink"/>
          </w:rPr>
          <w:t xml:space="preserve">Рисунок 12</w:t>
        </w:r>
      </w:hyperlink>
      <w:r>
        <w:t xml:space="preserve">.</w:t>
      </w:r>
    </w:p>
    <w:p>
      <w:pPr>
        <w:pStyle w:val="BodyText"/>
      </w:pPr>
      <w:r>
        <w:t xml:space="preserve">Контекст, присваиваемый по умолчанию вновь созданным файлам в директории /var/www/html: unconfined_u:object_r:httpd_sys_content_t.</w:t>
      </w:r>
    </w:p>
    <w:p>
      <w:pPr>
        <w:numPr>
          <w:ilvl w:val="0"/>
          <w:numId w:val="1014"/>
        </w:numPr>
        <w:pStyle w:val="Compact"/>
      </w:pPr>
      <w:r>
        <w:t xml:space="preserve">Обратитесь к файлу через веб-сервер, введя в браузере адрес</w:t>
      </w:r>
    </w:p>
    <w:p>
      <w:pPr>
        <w:pStyle w:val="FirstParagraph"/>
      </w:pPr>
      <w:r>
        <w:rPr>
          <w:iCs/>
          <w:i/>
        </w:rPr>
        <w:t xml:space="preserve">http://127.0.0.1/test.html</w:t>
      </w:r>
    </w:p>
    <w:p>
      <w:pPr>
        <w:pStyle w:val="BodyText"/>
      </w:pPr>
      <w:r>
        <w:t xml:space="preserve">Убедимся, что файл был успешно отображён -</w:t>
      </w:r>
      <w:r>
        <w:t xml:space="preserve"> </w:t>
      </w:r>
      <w:hyperlink r:id="rId35">
        <w:r>
          <w:rPr>
            <w:rStyle w:val="Hyperlink"/>
          </w:rPr>
          <w:t xml:space="preserve">Рисунок 13</w:t>
        </w:r>
      </w:hyperlink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Изучим справку man httpd_selinux и выясним, какие контексты файлов определены для httpd. Сопоставим их с типом файла</w:t>
      </w:r>
      <w:r>
        <w:t xml:space="preserve"> </w:t>
      </w:r>
      <w:r>
        <w:t xml:space="preserve">test.html.</w:t>
      </w:r>
    </w:p>
    <w:p>
      <w:pPr>
        <w:pStyle w:val="FirstParagraph"/>
      </w:pPr>
      <w:r>
        <w:t xml:space="preserve">ls -Z /var/www/html/test.html -</w:t>
      </w:r>
      <w:r>
        <w:t xml:space="preserve"> </w:t>
      </w:r>
      <w:hyperlink r:id="rId36">
        <w:r>
          <w:rPr>
            <w:rStyle w:val="Hyperlink"/>
          </w:rPr>
          <w:t xml:space="preserve">Рисунок 14</w:t>
        </w:r>
      </w:hyperlink>
      <w:r>
        <w:t xml:space="preserve">.</w:t>
      </w:r>
    </w:p>
    <w:p>
      <w:pPr>
        <w:pStyle w:val="BodyText"/>
      </w:pPr>
      <w:r>
        <w:t xml:space="preserve">Т.к. по умолчанию пользователи CentOS являются свободными (unconfined) от типа, созданному нами файлу test.html был сопоставлен SELinux, пользователь unconfined_u. Это первая часть контекста. Далее политика ролевого разделения доступа RBAC используется процессами, но не файлами, поэтому роли не имеют никакого значения для файлов. Роль object_r используется по умолчанию для файлов на «постоянных» носителях и на сетевых файловых системах. Тип httpd_sys_content_t позволяет процессу httpd получить доступ к файлу. Благодаря наличию последнего типа мы получили доступ к файлу при обращении к нему через браузер.</w:t>
      </w:r>
    </w:p>
    <w:p>
      <w:pPr>
        <w:numPr>
          <w:ilvl w:val="0"/>
          <w:numId w:val="1016"/>
        </w:numPr>
        <w:pStyle w:val="Compact"/>
      </w:pPr>
      <w:r>
        <w:t xml:space="preserve">Изменим контекст файла /var/www/html/test.html с httpd_sys_content_t на любой другой, к которому процесс httpd не</w:t>
      </w:r>
      <w:r>
        <w:t xml:space="preserve"> </w:t>
      </w:r>
      <w:r>
        <w:t xml:space="preserve">должен иметь доступа, например, на samba_share_t:</w:t>
      </w:r>
    </w:p>
    <w:p>
      <w:pPr>
        <w:pStyle w:val="FirstParagraph"/>
      </w:pPr>
      <w:r>
        <w:t xml:space="preserve">chcon -t samba_share_t /var/www/html/test.html</w:t>
      </w:r>
    </w:p>
    <w:p>
      <w:pPr>
        <w:pStyle w:val="BodyText"/>
      </w:pPr>
      <w:r>
        <w:t xml:space="preserve">ls -Z /var/www/html/test.html -</w:t>
      </w:r>
      <w:r>
        <w:t xml:space="preserve"> </w:t>
      </w:r>
      <w:hyperlink r:id="rId37">
        <w:r>
          <w:rPr>
            <w:rStyle w:val="Hyperlink"/>
          </w:rPr>
          <w:t xml:space="preserve">Рисунок 15</w:t>
        </w:r>
      </w:hyperlink>
      <w:r>
        <w:t xml:space="preserve">.</w:t>
      </w:r>
    </w:p>
    <w:p>
      <w:pPr>
        <w:pStyle w:val="BodyText"/>
      </w:pPr>
      <w:r>
        <w:t xml:space="preserve">Как можно видеть, контекст успешно сменился.</w:t>
      </w:r>
    </w:p>
    <w:p>
      <w:pPr>
        <w:numPr>
          <w:ilvl w:val="0"/>
          <w:numId w:val="1017"/>
        </w:numPr>
        <w:pStyle w:val="Compact"/>
      </w:pPr>
      <w:r>
        <w:t xml:space="preserve">Попробуем ещё раз получить доступ к файлу через веб-сервер, введя в браузере адрес http://127.0.0.1/test.html.</w:t>
      </w:r>
    </w:p>
    <w:p>
      <w:pPr>
        <w:pStyle w:val="FirstParagraph"/>
      </w:pPr>
      <w:hyperlink r:id="rId38">
        <w:r>
          <w:rPr>
            <w:rStyle w:val="Hyperlink"/>
          </w:rPr>
          <w:t xml:space="preserve">Рисунок 16</w:t>
        </w:r>
      </w:hyperlink>
      <w:r>
        <w:t xml:space="preserve">.</w:t>
      </w:r>
    </w:p>
    <w:p>
      <w:pPr>
        <w:pStyle w:val="BodyText"/>
      </w:pPr>
      <w:r>
        <w:t xml:space="preserve">Мы получили сообщение об ошибке.</w:t>
      </w:r>
    </w:p>
    <w:p>
      <w:pPr>
        <w:numPr>
          <w:ilvl w:val="0"/>
          <w:numId w:val="1018"/>
        </w:numPr>
        <w:pStyle w:val="Compact"/>
      </w:pPr>
      <w:r>
        <w:t xml:space="preserve">Проанализируем ситуацию, просмотрев log-файлы веб-сервера Apache, системный log-файл и audit.log при условии уже запущенных процессов setroubleshootd и audtd.</w:t>
      </w:r>
    </w:p>
    <w:p>
      <w:pPr>
        <w:pStyle w:val="FirstParagraph"/>
      </w:pPr>
      <w:hyperlink r:id="rId39">
        <w:r>
          <w:rPr>
            <w:rStyle w:val="Hyperlink"/>
          </w:rPr>
          <w:t xml:space="preserve">Рисунок 17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Рисунок 18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Рисунок 19</w:t>
        </w:r>
      </w:hyperlink>
      <w:r>
        <w:t xml:space="preserve">.</w:t>
      </w:r>
    </w:p>
    <w:p>
      <w:pPr>
        <w:pStyle w:val="BodyText"/>
      </w:pPr>
      <w:r>
        <w:t xml:space="preserve">Исходя из log-файлов, мы можем заметить, что проблема в измененном контексте на шаге 13, т.к. процесс httpd не имеет доступа на samba_share_t. В системе оказались запущены процессы setroubleshootd и audtd, поэтому ошибки, связанные с измененным контекстом, также есть в файле /var/log/audit/audit.log.</w:t>
      </w:r>
    </w:p>
    <w:p>
      <w:pPr>
        <w:numPr>
          <w:ilvl w:val="0"/>
          <w:numId w:val="1019"/>
        </w:numPr>
        <w:pStyle w:val="Compact"/>
      </w:pPr>
      <w:r>
        <w:t xml:space="preserve">Попробуем запустить веб-сервер Apache на прослушивание ТСР-порта 81 (а не 80, как рекомендует IANA и прописано в /etc/services). Для</w:t>
      </w:r>
      <w:r>
        <w:t xml:space="preserve"> </w:t>
      </w:r>
      <w:r>
        <w:t xml:space="preserve">этого в файле /etc/httpd/httpd.conf найдём строчку Listen 80 и заменим её на Listen 81.</w:t>
      </w:r>
    </w:p>
    <w:p>
      <w:pPr>
        <w:pStyle w:val="FirstParagraph"/>
      </w:pPr>
      <w:hyperlink r:id="rId42">
        <w:r>
          <w:rPr>
            <w:rStyle w:val="Hyperlink"/>
          </w:rPr>
          <w:t xml:space="preserve">Рисунок 20</w:t>
        </w:r>
      </w:hyperlink>
      <w:r>
        <w:t xml:space="preserve">.</w:t>
      </w:r>
    </w:p>
    <w:p>
      <w:pPr>
        <w:numPr>
          <w:ilvl w:val="0"/>
          <w:numId w:val="1020"/>
        </w:numPr>
        <w:pStyle w:val="Compact"/>
      </w:pPr>
      <w:r>
        <w:t xml:space="preserve">Перезапустим веб-сервер Apache и попробуем обратиться к файлу через веб-сервер, введя в браузере firefox адрес</w:t>
      </w:r>
      <w:r>
        <w:t xml:space="preserve"> </w:t>
      </w:r>
      <w:r>
        <w:rPr>
          <w:iCs/>
          <w:i/>
        </w:rPr>
        <w:t xml:space="preserve">http://127.0.0.1/test.html</w:t>
      </w:r>
    </w:p>
    <w:p>
      <w:pPr>
        <w:pStyle w:val="FirstParagraph"/>
      </w:pPr>
      <w:hyperlink r:id="rId43">
        <w:r>
          <w:rPr>
            <w:rStyle w:val="Hyperlink"/>
          </w:rPr>
          <w:t xml:space="preserve">Рисунок 21</w:t>
        </w:r>
      </w:hyperlink>
      <w:r>
        <w:t xml:space="preserve">.</w:t>
      </w:r>
    </w:p>
    <w:p>
      <w:pPr>
        <w:pStyle w:val="BodyText"/>
      </w:pPr>
      <w:r>
        <w:t xml:space="preserve">Из того, что при запуске файла через браузер появилась ошибка, можно сделать предположение, что в списках портов, работающих с веб-сервером Apache, отсутствует порт 81.</w:t>
      </w:r>
    </w:p>
    <w:p>
      <w:pPr>
        <w:numPr>
          <w:ilvl w:val="0"/>
          <w:numId w:val="1021"/>
        </w:numPr>
        <w:pStyle w:val="Compact"/>
      </w:pPr>
      <w:r>
        <w:t xml:space="preserve">Проанализируем лог-файлы:</w:t>
      </w:r>
    </w:p>
    <w:p>
      <w:pPr>
        <w:pStyle w:val="FirstParagraph"/>
      </w:pPr>
      <w:r>
        <w:t xml:space="preserve">tail -nl /var/log/messages -</w:t>
      </w:r>
      <w:r>
        <w:t xml:space="preserve"> </w:t>
      </w:r>
      <w:hyperlink r:id="rId44">
        <w:r>
          <w:rPr>
            <w:rStyle w:val="Hyperlink"/>
          </w:rPr>
          <w:t xml:space="preserve">Рисунок 22</w:t>
        </w:r>
      </w:hyperlink>
      <w:r>
        <w:t xml:space="preserve">.</w:t>
      </w:r>
    </w:p>
    <w:p>
      <w:pPr>
        <w:pStyle w:val="BodyText"/>
      </w:pPr>
      <w:r>
        <w:t xml:space="preserve">Во всех log-файлах появились записи, кроме /var/log/messages.</w:t>
      </w:r>
    </w:p>
    <w:p>
      <w:pPr>
        <w:numPr>
          <w:ilvl w:val="0"/>
          <w:numId w:val="1022"/>
        </w:numPr>
        <w:pStyle w:val="Compact"/>
      </w:pPr>
      <w:r>
        <w:t xml:space="preserve">Выполним команду</w:t>
      </w:r>
    </w:p>
    <w:p>
      <w:pPr>
        <w:pStyle w:val="FirstParagraph"/>
      </w:pPr>
      <w:r>
        <w:t xml:space="preserve">semanage port -a -t http_port_t -р tcp 81</w:t>
      </w:r>
    </w:p>
    <w:p>
      <w:pPr>
        <w:pStyle w:val="BodyText"/>
      </w:pPr>
      <w:r>
        <w:t xml:space="preserve">После этого проверим список портов командой</w:t>
      </w:r>
    </w:p>
    <w:p>
      <w:pPr>
        <w:pStyle w:val="BodyText"/>
      </w:pPr>
      <w:r>
        <w:t xml:space="preserve">semanage port -l | grep http_port_t -</w:t>
      </w:r>
      <w:r>
        <w:t xml:space="preserve"> </w:t>
      </w:r>
      <w:hyperlink r:id="rId45">
        <w:r>
          <w:rPr>
            <w:rStyle w:val="Hyperlink"/>
          </w:rPr>
          <w:t xml:space="preserve">Рисунок 23</w:t>
        </w:r>
      </w:hyperlink>
      <w:r>
        <w:t xml:space="preserve">.</w:t>
      </w:r>
    </w:p>
    <w:p>
      <w:pPr>
        <w:pStyle w:val="BodyText"/>
      </w:pPr>
      <w:r>
        <w:t xml:space="preserve">Убедились, что порт 81 появился в списке.</w:t>
      </w:r>
    </w:p>
    <w:p>
      <w:pPr>
        <w:numPr>
          <w:ilvl w:val="0"/>
          <w:numId w:val="1023"/>
        </w:numPr>
        <w:pStyle w:val="Compact"/>
      </w:pPr>
      <w:r>
        <w:t xml:space="preserve">Попробуем теперь запустить веб-сервер Apache еще раз.</w:t>
      </w:r>
    </w:p>
    <w:p>
      <w:pPr>
        <w:pStyle w:val="FirstParagraph"/>
      </w:pPr>
      <w:hyperlink r:id="rId46">
        <w:r>
          <w:rPr>
            <w:rStyle w:val="Hyperlink"/>
          </w:rPr>
          <w:t xml:space="preserve">Рисунок 24</w:t>
        </w:r>
      </w:hyperlink>
      <w:r>
        <w:t xml:space="preserve">.</w:t>
      </w:r>
    </w:p>
    <w:p>
      <w:pPr>
        <w:numPr>
          <w:ilvl w:val="0"/>
          <w:numId w:val="1024"/>
        </w:numPr>
        <w:pStyle w:val="Compact"/>
      </w:pPr>
      <w:r>
        <w:t xml:space="preserve">Вернем контекст httpd_sys_content_t к файлу /var/www/html/test.html:</w:t>
      </w:r>
    </w:p>
    <w:p>
      <w:pPr>
        <w:pStyle w:val="FirstParagraph"/>
      </w:pPr>
      <w:r>
        <w:t xml:space="preserve">chcon –t httpd_sys_content_t /var/www/html/test.html -</w:t>
      </w:r>
      <w:r>
        <w:t xml:space="preserve"> </w:t>
      </w:r>
      <w:hyperlink r:id="rId47">
        <w:r>
          <w:rPr>
            <w:rStyle w:val="Hyperlink"/>
          </w:rPr>
          <w:t xml:space="preserve">Рисунок 25</w:t>
        </w:r>
      </w:hyperlink>
      <w:r>
        <w:t xml:space="preserve">.</w:t>
      </w:r>
    </w:p>
    <w:p>
      <w:pPr>
        <w:pStyle w:val="BodyText"/>
      </w:pPr>
      <w:r>
        <w:t xml:space="preserve">После этого вновь попробуем получить доступ к файлу через веб-сервер, введя в браузере firefox адрес</w:t>
      </w:r>
      <w:r>
        <w:t xml:space="preserve"> </w:t>
      </w:r>
      <w:r>
        <w:rPr>
          <w:iCs/>
          <w:i/>
        </w:rPr>
        <w:t xml:space="preserve">http://127.0.0.1:81/test.html</w:t>
      </w:r>
    </w:p>
    <w:p>
      <w:pPr>
        <w:pStyle w:val="BodyText"/>
      </w:pPr>
      <w:hyperlink r:id="rId48">
        <w:r>
          <w:rPr>
            <w:rStyle w:val="Hyperlink"/>
          </w:rPr>
          <w:t xml:space="preserve">Рисунок 26</w:t>
        </w:r>
      </w:hyperlink>
    </w:p>
    <w:p>
      <w:pPr>
        <w:pStyle w:val="BodyText"/>
      </w:pPr>
      <w:r>
        <w:t xml:space="preserve">Увидели слово содержимое файла - слово «test».</w:t>
      </w:r>
    </w:p>
    <w:p>
      <w:pPr>
        <w:numPr>
          <w:ilvl w:val="0"/>
          <w:numId w:val="1025"/>
        </w:numPr>
        <w:pStyle w:val="Compact"/>
      </w:pPr>
      <w:r>
        <w:t xml:space="preserve">Исправим обратно конфигурационный файл apache, вернув Listen 80.</w:t>
      </w:r>
    </w:p>
    <w:p>
      <w:pPr>
        <w:pStyle w:val="FirstParagraph"/>
      </w:pPr>
      <w:hyperlink r:id="rId49">
        <w:r>
          <w:rPr>
            <w:rStyle w:val="Hyperlink"/>
          </w:rPr>
          <w:t xml:space="preserve">Рисунок 27</w:t>
        </w:r>
      </w:hyperlink>
      <w:r>
        <w:t xml:space="preserve">.</w:t>
      </w:r>
    </w:p>
    <w:p>
      <w:pPr>
        <w:numPr>
          <w:ilvl w:val="0"/>
          <w:numId w:val="1026"/>
        </w:numPr>
        <w:pStyle w:val="Compact"/>
      </w:pPr>
      <w:r>
        <w:t xml:space="preserve">Удалим привязку http_port_t к 81 порту: semanage port –d –t http_port_t –p tcp 81. Данную команду выполнить невозможно на моей версии CentOS, поэтому получаем ошибку.</w:t>
      </w:r>
    </w:p>
    <w:p>
      <w:pPr>
        <w:pStyle w:val="FirstParagraph"/>
      </w:pPr>
      <w:hyperlink r:id="rId50">
        <w:r>
          <w:rPr>
            <w:rStyle w:val="Hyperlink"/>
          </w:rPr>
          <w:t xml:space="preserve">Рисунок 28</w:t>
        </w:r>
      </w:hyperlink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Удалим файл /var/www/html/test.html:</w:t>
      </w:r>
    </w:p>
    <w:p>
      <w:pPr>
        <w:pStyle w:val="FirstParagraph"/>
      </w:pPr>
      <w:r>
        <w:t xml:space="preserve">rm /var/www/html/test.html -</w:t>
      </w:r>
      <w:r>
        <w:t xml:space="preserve"> </w:t>
      </w:r>
      <w:hyperlink r:id="rId51">
        <w:r>
          <w:rPr>
            <w:rStyle w:val="Hyperlink"/>
          </w:rPr>
          <w:t xml:space="preserve">Рисунок 29</w:t>
        </w:r>
      </w:hyperlink>
      <w:r>
        <w:t xml:space="preserve">.</w:t>
      </w:r>
    </w:p>
    <w:bookmarkEnd w:id="52"/>
    <w:bookmarkStart w:id="5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выяполнения работы я развила навыки администрирования ОС Linux. Получила первое практическое знакомство с технологией SELinux. Проверила работу SELinux на практике совместно с веб-сервером Apache.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4">
    <w:nsid w:val="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9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20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1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2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3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4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5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6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7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Images/1.png" TargetMode="External" /><Relationship Type="http://schemas.openxmlformats.org/officeDocument/2006/relationships/hyperlink" Id="rId32" Target="Images/10.png" TargetMode="External" /><Relationship Type="http://schemas.openxmlformats.org/officeDocument/2006/relationships/hyperlink" Id="rId33" Target="Images/11.png" TargetMode="External" /><Relationship Type="http://schemas.openxmlformats.org/officeDocument/2006/relationships/hyperlink" Id="rId34" Target="Images/12.png" TargetMode="External" /><Relationship Type="http://schemas.openxmlformats.org/officeDocument/2006/relationships/hyperlink" Id="rId35" Target="Images/13.png" TargetMode="External" /><Relationship Type="http://schemas.openxmlformats.org/officeDocument/2006/relationships/hyperlink" Id="rId36" Target="Images/14.png" TargetMode="External" /><Relationship Type="http://schemas.openxmlformats.org/officeDocument/2006/relationships/hyperlink" Id="rId37" Target="Images/15.png" TargetMode="External" /><Relationship Type="http://schemas.openxmlformats.org/officeDocument/2006/relationships/hyperlink" Id="rId38" Target="Images/16.png" TargetMode="External" /><Relationship Type="http://schemas.openxmlformats.org/officeDocument/2006/relationships/hyperlink" Id="rId39" Target="Images/17.png" TargetMode="External" /><Relationship Type="http://schemas.openxmlformats.org/officeDocument/2006/relationships/hyperlink" Id="rId40" Target="Images/18.png" TargetMode="External" /><Relationship Type="http://schemas.openxmlformats.org/officeDocument/2006/relationships/hyperlink" Id="rId41" Target="Images/19.png" TargetMode="External" /><Relationship Type="http://schemas.openxmlformats.org/officeDocument/2006/relationships/hyperlink" Id="rId22" Target="Images/2.png" TargetMode="External" /><Relationship Type="http://schemas.openxmlformats.org/officeDocument/2006/relationships/hyperlink" Id="rId42" Target="Images/20.png" TargetMode="External" /><Relationship Type="http://schemas.openxmlformats.org/officeDocument/2006/relationships/hyperlink" Id="rId43" Target="Images/21.png" TargetMode="External" /><Relationship Type="http://schemas.openxmlformats.org/officeDocument/2006/relationships/hyperlink" Id="rId44" Target="Images/22.png" TargetMode="External" /><Relationship Type="http://schemas.openxmlformats.org/officeDocument/2006/relationships/hyperlink" Id="rId45" Target="Images/23.png" TargetMode="External" /><Relationship Type="http://schemas.openxmlformats.org/officeDocument/2006/relationships/hyperlink" Id="rId46" Target="Images/24.png" TargetMode="External" /><Relationship Type="http://schemas.openxmlformats.org/officeDocument/2006/relationships/hyperlink" Id="rId47" Target="Images/25.png" TargetMode="External" /><Relationship Type="http://schemas.openxmlformats.org/officeDocument/2006/relationships/hyperlink" Id="rId48" Target="Images/26.png" TargetMode="External" /><Relationship Type="http://schemas.openxmlformats.org/officeDocument/2006/relationships/hyperlink" Id="rId49" Target="Images/27.png" TargetMode="External" /><Relationship Type="http://schemas.openxmlformats.org/officeDocument/2006/relationships/hyperlink" Id="rId50" Target="Images/28.png" TargetMode="External" /><Relationship Type="http://schemas.openxmlformats.org/officeDocument/2006/relationships/hyperlink" Id="rId51" Target="Images/29.png" TargetMode="External" /><Relationship Type="http://schemas.openxmlformats.org/officeDocument/2006/relationships/hyperlink" Id="rId23" Target="Images/3.png" TargetMode="External" /><Relationship Type="http://schemas.openxmlformats.org/officeDocument/2006/relationships/hyperlink" Id="rId25" Target="Images/4.png" TargetMode="External" /><Relationship Type="http://schemas.openxmlformats.org/officeDocument/2006/relationships/hyperlink" Id="rId26" Target="Images/5.png" TargetMode="External" /><Relationship Type="http://schemas.openxmlformats.org/officeDocument/2006/relationships/hyperlink" Id="rId27" Target="Images/6.png" TargetMode="External" /><Relationship Type="http://schemas.openxmlformats.org/officeDocument/2006/relationships/hyperlink" Id="rId28" Target="Images/8.png" TargetMode="External" /><Relationship Type="http://schemas.openxmlformats.org/officeDocument/2006/relationships/hyperlink" Id="rId30" Target="Images/9.1.png" TargetMode="External" /><Relationship Type="http://schemas.openxmlformats.org/officeDocument/2006/relationships/hyperlink" Id="rId31" Target="Images/9.2.png" TargetMode="External" /><Relationship Type="http://schemas.openxmlformats.org/officeDocument/2006/relationships/hyperlink" Id="rId29" Target="Images/9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mages/1.png" TargetMode="External" /><Relationship Type="http://schemas.openxmlformats.org/officeDocument/2006/relationships/hyperlink" Id="rId32" Target="Images/10.png" TargetMode="External" /><Relationship Type="http://schemas.openxmlformats.org/officeDocument/2006/relationships/hyperlink" Id="rId33" Target="Images/11.png" TargetMode="External" /><Relationship Type="http://schemas.openxmlformats.org/officeDocument/2006/relationships/hyperlink" Id="rId34" Target="Images/12.png" TargetMode="External" /><Relationship Type="http://schemas.openxmlformats.org/officeDocument/2006/relationships/hyperlink" Id="rId35" Target="Images/13.png" TargetMode="External" /><Relationship Type="http://schemas.openxmlformats.org/officeDocument/2006/relationships/hyperlink" Id="rId36" Target="Images/14.png" TargetMode="External" /><Relationship Type="http://schemas.openxmlformats.org/officeDocument/2006/relationships/hyperlink" Id="rId37" Target="Images/15.png" TargetMode="External" /><Relationship Type="http://schemas.openxmlformats.org/officeDocument/2006/relationships/hyperlink" Id="rId38" Target="Images/16.png" TargetMode="External" /><Relationship Type="http://schemas.openxmlformats.org/officeDocument/2006/relationships/hyperlink" Id="rId39" Target="Images/17.png" TargetMode="External" /><Relationship Type="http://schemas.openxmlformats.org/officeDocument/2006/relationships/hyperlink" Id="rId40" Target="Images/18.png" TargetMode="External" /><Relationship Type="http://schemas.openxmlformats.org/officeDocument/2006/relationships/hyperlink" Id="rId41" Target="Images/19.png" TargetMode="External" /><Relationship Type="http://schemas.openxmlformats.org/officeDocument/2006/relationships/hyperlink" Id="rId22" Target="Images/2.png" TargetMode="External" /><Relationship Type="http://schemas.openxmlformats.org/officeDocument/2006/relationships/hyperlink" Id="rId42" Target="Images/20.png" TargetMode="External" /><Relationship Type="http://schemas.openxmlformats.org/officeDocument/2006/relationships/hyperlink" Id="rId43" Target="Images/21.png" TargetMode="External" /><Relationship Type="http://schemas.openxmlformats.org/officeDocument/2006/relationships/hyperlink" Id="rId44" Target="Images/22.png" TargetMode="External" /><Relationship Type="http://schemas.openxmlformats.org/officeDocument/2006/relationships/hyperlink" Id="rId45" Target="Images/23.png" TargetMode="External" /><Relationship Type="http://schemas.openxmlformats.org/officeDocument/2006/relationships/hyperlink" Id="rId46" Target="Images/24.png" TargetMode="External" /><Relationship Type="http://schemas.openxmlformats.org/officeDocument/2006/relationships/hyperlink" Id="rId47" Target="Images/25.png" TargetMode="External" /><Relationship Type="http://schemas.openxmlformats.org/officeDocument/2006/relationships/hyperlink" Id="rId48" Target="Images/26.png" TargetMode="External" /><Relationship Type="http://schemas.openxmlformats.org/officeDocument/2006/relationships/hyperlink" Id="rId49" Target="Images/27.png" TargetMode="External" /><Relationship Type="http://schemas.openxmlformats.org/officeDocument/2006/relationships/hyperlink" Id="rId50" Target="Images/28.png" TargetMode="External" /><Relationship Type="http://schemas.openxmlformats.org/officeDocument/2006/relationships/hyperlink" Id="rId51" Target="Images/29.png" TargetMode="External" /><Relationship Type="http://schemas.openxmlformats.org/officeDocument/2006/relationships/hyperlink" Id="rId23" Target="Images/3.png" TargetMode="External" /><Relationship Type="http://schemas.openxmlformats.org/officeDocument/2006/relationships/hyperlink" Id="rId25" Target="Images/4.png" TargetMode="External" /><Relationship Type="http://schemas.openxmlformats.org/officeDocument/2006/relationships/hyperlink" Id="rId26" Target="Images/5.png" TargetMode="External" /><Relationship Type="http://schemas.openxmlformats.org/officeDocument/2006/relationships/hyperlink" Id="rId27" Target="Images/6.png" TargetMode="External" /><Relationship Type="http://schemas.openxmlformats.org/officeDocument/2006/relationships/hyperlink" Id="rId28" Target="Images/8.png" TargetMode="External" /><Relationship Type="http://schemas.openxmlformats.org/officeDocument/2006/relationships/hyperlink" Id="rId30" Target="Images/9.1.png" TargetMode="External" /><Relationship Type="http://schemas.openxmlformats.org/officeDocument/2006/relationships/hyperlink" Id="rId31" Target="Images/9.2.png" TargetMode="External" /><Relationship Type="http://schemas.openxmlformats.org/officeDocument/2006/relationships/hyperlink" Id="rId29" Target="Images/9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Макухина Анастасия Вадимовна</dc:creator>
  <dc:language>ru-RU</dc:language>
  <cp:keywords/>
  <dcterms:created xsi:type="dcterms:W3CDTF">2021-11-27T20:18:24Z</dcterms:created>
  <dcterms:modified xsi:type="dcterms:W3CDTF">2021-11-27T20:18:24Z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