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4D1F" w:rsidRPr="00A84D1F" w:rsidRDefault="00A84D1F" w:rsidP="00A84D1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Міністерство освіти і науки України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br/>
        <w:t>Національний технічний університет України</w:t>
      </w:r>
    </w:p>
    <w:p w:rsidR="00A84D1F" w:rsidRPr="00A84D1F" w:rsidRDefault="00A84D1F" w:rsidP="00A84D1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«Київський політехнічний інститут  ім. І. Сікорського»</w:t>
      </w:r>
    </w:p>
    <w:p w:rsidR="00A84D1F" w:rsidRPr="00A84D1F" w:rsidRDefault="00A84D1F" w:rsidP="00A84D1F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A84D1F" w:rsidRPr="00A84D1F" w:rsidRDefault="00A84D1F" w:rsidP="00A84D1F">
      <w:pPr>
        <w:spacing w:after="200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Кафедра інженерії програмного забезпечення в енергетиці</w:t>
      </w:r>
    </w:p>
    <w:p w:rsidR="00FA06FF" w:rsidRDefault="00A84D1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:rsidR="00A84D1F" w:rsidRDefault="00A84D1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:rsidR="00FA06FF" w:rsidRPr="00A84D1F" w:rsidRDefault="00FA06F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A84D1F" w:rsidRPr="00A84D1F" w:rsidRDefault="00A84D1F" w:rsidP="00A84D1F">
      <w:pPr>
        <w:jc w:val="center"/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Практична робота №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 xml:space="preserve"> 1</w:t>
      </w:r>
    </w:p>
    <w:p w:rsidR="00A84D1F" w:rsidRPr="00A84D1F" w:rsidRDefault="00A84D1F" w:rsidP="00A84D1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з курсу: «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>Основи Веб-програмування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»</w:t>
      </w:r>
    </w:p>
    <w:p w:rsidR="00A84D1F" w:rsidRDefault="00A84D1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:rsidR="00FA06FF" w:rsidRDefault="00FA06F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FA06FF" w:rsidRDefault="00FA06F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FA06FF" w:rsidRPr="00A84D1F" w:rsidRDefault="00FA06F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A84D1F" w:rsidRDefault="00A84D1F" w:rsidP="00A84D1F">
      <w:pPr>
        <w:jc w:val="right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Викона</w:t>
      </w:r>
      <w:r w:rsidR="00A4678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uk-UA" w:eastAsia="ru-RU"/>
          <w14:ligatures w14:val="none"/>
        </w:rPr>
        <w:t>ла</w:t>
      </w:r>
      <w:r w:rsidRPr="00A84D1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: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br/>
        <w:t>студент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>ка 1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-го курсу,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br/>
        <w:t>групи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 xml:space="preserve"> ТВ-33</w:t>
      </w:r>
    </w:p>
    <w:p w:rsidR="00A84D1F" w:rsidRDefault="00A84D1F" w:rsidP="00A84D1F">
      <w:pPr>
        <w:jc w:val="right"/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>Буряківська</w:t>
      </w:r>
      <w:proofErr w:type="spellEnd"/>
      <w:r w:rsidR="00E54A5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 xml:space="preserve"> (Красун)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 xml:space="preserve"> Анастасія Романівна</w:t>
      </w:r>
    </w:p>
    <w:p w:rsidR="00A84D1F" w:rsidRPr="00A84D1F" w:rsidRDefault="00A84D1F" w:rsidP="00A84D1F">
      <w:pPr>
        <w:jc w:val="right"/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Посилання на GitHub репозиторій:</w:t>
      </w:r>
      <w:r w:rsidR="00661C3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 xml:space="preserve"> </w:t>
      </w:r>
      <w:r w:rsidR="00661C3F"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</w:t>
      </w:r>
      <w:r w:rsidR="008637F7" w:rsidRPr="008637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https://github.com/nastiakrasun/web-development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br/>
      </w:r>
    </w:p>
    <w:p w:rsidR="008637F7" w:rsidRDefault="008637F7" w:rsidP="008637F7">
      <w:pPr>
        <w:spacing w:after="20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ru-RU"/>
          <w14:ligatures w14:val="none"/>
        </w:rPr>
      </w:pPr>
    </w:p>
    <w:p w:rsidR="008637F7" w:rsidRPr="00661C3F" w:rsidRDefault="008637F7" w:rsidP="008637F7">
      <w:pPr>
        <w:spacing w:after="20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ru-RU"/>
          <w14:ligatures w14:val="none"/>
        </w:rPr>
      </w:pPr>
    </w:p>
    <w:p w:rsidR="00A84D1F" w:rsidRDefault="00A84D1F" w:rsidP="00A84D1F">
      <w:pPr>
        <w:spacing w:after="200"/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:rsidR="00A84D1F" w:rsidRDefault="00A84D1F" w:rsidP="00A84D1F">
      <w:pPr>
        <w:spacing w:after="200"/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Київ 2024/2025</w:t>
      </w:r>
    </w:p>
    <w:p w:rsidR="008637F7" w:rsidRPr="00A84D1F" w:rsidRDefault="008637F7" w:rsidP="00A84D1F">
      <w:pPr>
        <w:spacing w:after="200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6D68E5" w:rsidRPr="006D68E5" w:rsidRDefault="006D68E5" w:rsidP="006D68E5">
      <w:pPr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uk-UA" w:eastAsia="ru-RU"/>
          <w14:ligatures w14:val="none"/>
        </w:rPr>
      </w:pPr>
      <w:r w:rsidRPr="006D68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Практична робота № </w:t>
      </w:r>
      <w:r w:rsidRPr="00315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ru-RU"/>
          <w14:ligatures w14:val="none"/>
        </w:rPr>
        <w:t>1</w:t>
      </w:r>
    </w:p>
    <w:p w:rsidR="00A84D1F" w:rsidRPr="00315521" w:rsidRDefault="006D68E5">
      <w:pPr>
        <w:rPr>
          <w:rFonts w:ascii="Times New Roman" w:eastAsia="Times New Roman" w:hAnsi="Times New Roman" w:cs="Times New Roman"/>
          <w:kern w:val="0"/>
          <w:sz w:val="22"/>
          <w:szCs w:val="22"/>
          <w:lang w:eastAsia="ru-RU"/>
          <w14:ligatures w14:val="none"/>
        </w:rPr>
      </w:pPr>
      <w:r w:rsidRPr="006D68E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Завдання:</w:t>
      </w:r>
    </w:p>
    <w:p w:rsidR="006D68E5" w:rsidRDefault="006D68E5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6D68E5" w:rsidRDefault="006D68E5" w:rsidP="006D68E5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</w:pP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Написати веб калькулятор для розрахунку складу сухої та горючої маси палива та  нижчої теплоти згоряння для робочої, сухої та горючої маси за заданим складом компонентів  палива, що задаються у вигляді значень окремих компонентів типу: H</w:t>
      </w:r>
      <w:r w:rsidR="00315521" w:rsidRPr="00315521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^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 xml:space="preserve">P </w:t>
      </w:r>
      <w:r w:rsidR="00315521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3,7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%; C</w:t>
      </w:r>
      <w:r w:rsidR="00315521" w:rsidRPr="00315521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^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P</w:t>
      </w:r>
      <w:r w:rsidR="00315521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 xml:space="preserve"> </w:t>
      </w:r>
      <w:r w:rsidR="001F1AC3" w:rsidRPr="001F1AC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50,6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%; S</w:t>
      </w:r>
      <w:r w:rsidR="00315521" w:rsidRPr="00315521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^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P</w:t>
      </w:r>
      <w:r w:rsidR="001F1AC3" w:rsidRPr="001F1AC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4,00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%; N</w:t>
      </w:r>
      <w:r w:rsidR="00315521" w:rsidRPr="00315521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^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P</w:t>
      </w:r>
      <w:r w:rsidR="001F1AC3" w:rsidRPr="001F1AC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1,10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%; O</w:t>
      </w:r>
      <w:r w:rsidR="00315521" w:rsidRPr="00315521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^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P</w:t>
      </w:r>
      <w:r w:rsidR="001F1AC3" w:rsidRPr="001F1AC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8,00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%; W</w:t>
      </w:r>
      <w:r w:rsidR="00315521" w:rsidRPr="00315521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^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P</w:t>
      </w:r>
      <w:r w:rsidR="001F1AC3" w:rsidRPr="001F1AC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13,0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%; A</w:t>
      </w:r>
      <w:r w:rsidR="00315521" w:rsidRPr="001F1AC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^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P</w:t>
      </w:r>
      <w:r w:rsidR="001F1AC3" w:rsidRPr="001F1AC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19,6</w:t>
      </w: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%</w:t>
      </w:r>
    </w:p>
    <w:p w:rsidR="006D68E5" w:rsidRDefault="006D68E5" w:rsidP="006D68E5">
      <w:pPr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</w:pPr>
    </w:p>
    <w:p w:rsidR="006D68E5" w:rsidRDefault="006D68E5" w:rsidP="006D68E5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</w:pPr>
      <w:r w:rsidRPr="006D68E5"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  <w:t>Написати веб калькулятор для перерахунку елементарного складу та нижчої теплоти  згоряння мазуту на робочу масу для складу горючої маси мазуту, що задається наступними  параметрами: вуглець, %; водень, %; кисень, %; сірка, %; нижча теплота згоряння горючої маси  мазуту, МДж/кг; вологість робочої маси палива, %; зольність сухої маси, %; вміст ванадію (V),  мг/кг.</w:t>
      </w:r>
    </w:p>
    <w:p w:rsidR="006D68E5" w:rsidRDefault="006D68E5" w:rsidP="006D68E5">
      <w:pPr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</w:pPr>
    </w:p>
    <w:p w:rsidR="006D68E5" w:rsidRDefault="00315521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 w:rsidRPr="0031552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  <w:t>Хід виконання:</w:t>
      </w:r>
    </w:p>
    <w:p w:rsidR="00911F60" w:rsidRDefault="00911F60" w:rsidP="00911F60">
      <w:pPr>
        <w:pStyle w:val="a3"/>
      </w:pPr>
      <w:r>
        <w:t>Для створення веб-додатку калькуляторів палива було визначено дві основні задачі: розрахунок складу палива та розрахунок елементарного складу мазуту. Першим кроком була підготовка до розробки, де були визначені основні технології: HTML для структури документа, CSS для стилізації інтерфейсу і JavaScript для реалізації логіки калькуляторів. Було обрано простий та зручний інтерфейс, що включає дві секції: одна для розрахунку складу палива, друга — для розрахунку елементарного складу мазуту.</w:t>
      </w:r>
    </w:p>
    <w:p w:rsidR="00911F60" w:rsidRDefault="00911F60" w:rsidP="00911F60">
      <w:pPr>
        <w:pStyle w:val="a3"/>
      </w:pPr>
      <w:r>
        <w:t>У структурі HTML було створено дві секції, кожна з яких містить відповідні елементи вводу для введення значень користувачем. У першій секції користувач отримує фіксовані значення для складу палива, а у другій — форму для введення вуглецю, водню, кисню, сірки, температури згоряння та інших параметрів мазуту. Створено кнопки для ініціювання розрахунку і блоки для відображення результатів.</w:t>
      </w:r>
    </w:p>
    <w:p w:rsidR="00911F60" w:rsidRDefault="00911F60" w:rsidP="00911F60">
      <w:pPr>
        <w:pStyle w:val="a3"/>
      </w:pPr>
      <w:r>
        <w:t>Логіка розрахунків була реалізована за допомогою JavaScript. Для першого калькулятора була написана функція, яка обчислює склад палива за допомогою фіксованих значень та множить їх на коефіцієнт KRG, виводячи результат у вигляді відсотків. Для другого калькулятора, який розраховує елементарний склад мазуту, була реалізована функція, що збирає введені користувачем значення, обчислює суху масу мазуту з урахуванням вологості та зольності, а також коригує значення за цими параметрами. Результати виводяться у вигляді відкоригованих величин для кожного елемента.</w:t>
      </w:r>
    </w:p>
    <w:p w:rsidR="00911F60" w:rsidRDefault="00911F60" w:rsidP="00911F60">
      <w:pPr>
        <w:pStyle w:val="a3"/>
      </w:pPr>
      <w:r>
        <w:t>Стилізація інтерфейсу була здійснена за допомогою CSS. Для покращення зручності користувача було створено простий, але привабливий дизайн, що включає контейнери для калькуляторів, поля вводу з чіткими відступами, кнопки з ефектами при наведенні та блоки для відображення результатів. Кожен елемент має зрозумілу структуру, що дозволяє користувачеві легко вводити дані та отримувати результати.</w:t>
      </w:r>
    </w:p>
    <w:p w:rsidR="00911F60" w:rsidRPr="00911F60" w:rsidRDefault="00911F60" w:rsidP="00911F60">
      <w:pPr>
        <w:pStyle w:val="a3"/>
        <w:rPr>
          <w:lang w:val="uk-UA"/>
        </w:rPr>
      </w:pPr>
      <w:r>
        <w:t>Після створення структури і логіки було проведено тестування калькуляторів. Перевірено правильність розрахунків за допомогою різних вхідних даних</w:t>
      </w:r>
      <w:r>
        <w:rPr>
          <w:lang w:val="uk-UA"/>
        </w:rPr>
        <w:t>.</w:t>
      </w:r>
      <w:r>
        <w:t>В результаті веб-додаток працює стабільно і дає коректні результати для обох калькуляторів</w:t>
      </w:r>
      <w:r>
        <w:rPr>
          <w:lang w:val="uk-UA"/>
        </w:rPr>
        <w:t>.</w:t>
      </w:r>
    </w:p>
    <w:p w:rsidR="00315521" w:rsidRPr="00911F60" w:rsidRDefault="00315521" w:rsidP="006D68E5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315521" w:rsidRDefault="00315521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  <w:t>Завдання 1:</w:t>
      </w:r>
    </w:p>
    <w:p w:rsidR="00315521" w:rsidRDefault="00A35BE3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uk-UA" w:eastAsia="ru-RU"/>
        </w:rPr>
        <w:drawing>
          <wp:inline distT="0" distB="0" distL="0" distR="0" wp14:anchorId="05A0C3FF" wp14:editId="038BCA42">
            <wp:extent cx="6003020" cy="3674533"/>
            <wp:effectExtent l="0" t="0" r="4445" b="0"/>
            <wp:docPr id="5897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052" name="Рисунок 589740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999" cy="36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58" w:rsidRDefault="00053258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</w:p>
    <w:p w:rsidR="00315521" w:rsidRDefault="00315521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  <w:t>Результат виконання:</w:t>
      </w:r>
    </w:p>
    <w:p w:rsidR="00315521" w:rsidRDefault="00A35BE3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uk-UA" w:eastAsia="ru-RU"/>
        </w:rPr>
        <w:drawing>
          <wp:inline distT="0" distB="0" distL="0" distR="0">
            <wp:extent cx="3386667" cy="2444133"/>
            <wp:effectExtent l="0" t="0" r="4445" b="0"/>
            <wp:docPr id="3822848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84867" name="Рисунок 3822848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371" cy="24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58" w:rsidRDefault="00053258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</w:p>
    <w:p w:rsidR="00315521" w:rsidRDefault="00315521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  <w:t>Завдання 2:</w:t>
      </w:r>
    </w:p>
    <w:p w:rsidR="007774A5" w:rsidRDefault="00A35BE3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uk-UA" w:eastAsia="ru-RU"/>
        </w:rPr>
        <w:lastRenderedPageBreak/>
        <w:drawing>
          <wp:inline distT="0" distB="0" distL="0" distR="0">
            <wp:extent cx="5731510" cy="1679575"/>
            <wp:effectExtent l="0" t="0" r="0" b="0"/>
            <wp:docPr id="1575392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9266" name="Рисунок 1575392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E3" w:rsidRDefault="00A35BE3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</w:p>
    <w:p w:rsidR="00A35BE3" w:rsidRDefault="00A35BE3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uk-UA" w:eastAsia="ru-RU"/>
        </w:rPr>
        <w:drawing>
          <wp:inline distT="0" distB="0" distL="0" distR="0">
            <wp:extent cx="5731510" cy="3921760"/>
            <wp:effectExtent l="0" t="0" r="0" b="2540"/>
            <wp:docPr id="703113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1348" name="Рисунок 703113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58" w:rsidRDefault="00053258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</w:p>
    <w:p w:rsidR="00315521" w:rsidRDefault="00315521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  <w:t>Результат виконання:</w:t>
      </w:r>
    </w:p>
    <w:p w:rsidR="00315521" w:rsidRDefault="00A35BE3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uk-UA" w:eastAsia="ru-RU"/>
        </w:rPr>
        <w:lastRenderedPageBreak/>
        <w:drawing>
          <wp:inline distT="0" distB="0" distL="0" distR="0">
            <wp:extent cx="3894667" cy="6480126"/>
            <wp:effectExtent l="0" t="0" r="4445" b="0"/>
            <wp:docPr id="18931069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06987" name="Рисунок 18931069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242" cy="651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58" w:rsidRPr="00053258" w:rsidRDefault="00053258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</w:p>
    <w:p w:rsidR="00315521" w:rsidRDefault="00315521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  <w:t xml:space="preserve">Висновок: </w:t>
      </w:r>
    </w:p>
    <w:p w:rsidR="007774A5" w:rsidRPr="007774A5" w:rsidRDefault="007774A5" w:rsidP="006D68E5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774A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У результаті виконання практичної роботи №1 я засвоїла принципи побудови розрахункових алгоритмів для визначення складу палива та перерахунку його параметрів, зрозуміла логіку перевірки даних і адаптації результатів розрахунків до практичних умов.</w:t>
      </w:r>
    </w:p>
    <w:sectPr w:rsidR="007774A5" w:rsidRPr="007774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B167A"/>
    <w:multiLevelType w:val="hybridMultilevel"/>
    <w:tmpl w:val="3DEE2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23260"/>
    <w:multiLevelType w:val="hybridMultilevel"/>
    <w:tmpl w:val="7EB8F98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38626742">
    <w:abstractNumId w:val="0"/>
  </w:num>
  <w:num w:numId="2" w16cid:durableId="1268343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1F"/>
    <w:rsid w:val="00053258"/>
    <w:rsid w:val="001F1AC3"/>
    <w:rsid w:val="00315521"/>
    <w:rsid w:val="00387EF7"/>
    <w:rsid w:val="005C3710"/>
    <w:rsid w:val="00661C3F"/>
    <w:rsid w:val="006C5243"/>
    <w:rsid w:val="006D68E5"/>
    <w:rsid w:val="007774A5"/>
    <w:rsid w:val="008637F7"/>
    <w:rsid w:val="00911F60"/>
    <w:rsid w:val="00A35BE3"/>
    <w:rsid w:val="00A4678F"/>
    <w:rsid w:val="00A84D1F"/>
    <w:rsid w:val="00AA73E8"/>
    <w:rsid w:val="00E54A5C"/>
    <w:rsid w:val="00FA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A24697B"/>
  <w15:chartTrackingRefBased/>
  <w15:docId w15:val="{3A12C4F6-0CE4-674A-AB44-10E9E1FC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84D1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6D68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29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1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Красун</dc:creator>
  <cp:keywords/>
  <dc:description/>
  <cp:lastModifiedBy>Настя Красун</cp:lastModifiedBy>
  <cp:revision>4</cp:revision>
  <dcterms:created xsi:type="dcterms:W3CDTF">2025-02-22T13:18:00Z</dcterms:created>
  <dcterms:modified xsi:type="dcterms:W3CDTF">2025-03-17T19:32:00Z</dcterms:modified>
</cp:coreProperties>
</file>