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CF" w:rsidRPr="003B328B" w:rsidRDefault="003B328B" w:rsidP="003B328B">
      <w:pPr>
        <w:jc w:val="center"/>
        <w:rPr>
          <w:b/>
          <w:sz w:val="32"/>
          <w:szCs w:val="32"/>
        </w:rPr>
      </w:pPr>
      <w:r w:rsidRPr="003B328B">
        <w:rPr>
          <w:b/>
          <w:sz w:val="32"/>
          <w:szCs w:val="32"/>
        </w:rPr>
        <w:t>СПРАВКА</w:t>
      </w:r>
    </w:p>
    <w:p w:rsidR="003B328B" w:rsidRPr="003B328B" w:rsidRDefault="003B328B"/>
    <w:p w:rsidR="003B328B" w:rsidRDefault="003B328B" w:rsidP="003B328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В приложении</w:t>
      </w:r>
      <w:r w:rsidR="0093107B">
        <w:rPr>
          <w:bCs/>
          <w:color w:val="000000"/>
          <w:sz w:val="22"/>
          <w:szCs w:val="22"/>
        </w:rPr>
        <w:t xml:space="preserve"> </w:t>
      </w:r>
      <w:proofErr w:type="spellStart"/>
      <w:r w:rsidRPr="00D334B9">
        <w:rPr>
          <w:b/>
          <w:bCs/>
          <w:color w:val="000000"/>
          <w:sz w:val="22"/>
          <w:szCs w:val="22"/>
        </w:rPr>
        <w:t>Яндекс</w:t>
      </w:r>
      <w:proofErr w:type="gramStart"/>
      <w:r w:rsidRPr="00D334B9">
        <w:rPr>
          <w:b/>
          <w:bCs/>
          <w:color w:val="000000"/>
          <w:sz w:val="22"/>
          <w:szCs w:val="22"/>
        </w:rPr>
        <w:t>.П</w:t>
      </w:r>
      <w:proofErr w:type="gramEnd"/>
      <w:r w:rsidRPr="00D334B9">
        <w:rPr>
          <w:b/>
          <w:bCs/>
          <w:color w:val="000000"/>
          <w:sz w:val="22"/>
          <w:szCs w:val="22"/>
        </w:rPr>
        <w:t>ереводчик</w:t>
      </w:r>
      <w:proofErr w:type="spellEnd"/>
      <w:r w:rsidRPr="00E93A15">
        <w:rPr>
          <w:bCs/>
          <w:color w:val="000000"/>
          <w:sz w:val="22"/>
          <w:szCs w:val="22"/>
        </w:rPr>
        <w:t> </w:t>
      </w:r>
      <w:r>
        <w:rPr>
          <w:bCs/>
          <w:color w:val="000000"/>
          <w:sz w:val="22"/>
          <w:szCs w:val="22"/>
        </w:rPr>
        <w:t>В</w:t>
      </w:r>
      <w:r w:rsidRPr="00E93A15">
        <w:rPr>
          <w:bCs/>
          <w:color w:val="000000"/>
          <w:sz w:val="22"/>
          <w:szCs w:val="22"/>
        </w:rPr>
        <w:t xml:space="preserve">ы можете </w:t>
      </w:r>
      <w:r>
        <w:rPr>
          <w:bCs/>
          <w:color w:val="000000"/>
          <w:sz w:val="22"/>
          <w:szCs w:val="22"/>
        </w:rPr>
        <w:t>переводить</w:t>
      </w:r>
      <w:r w:rsidRPr="00E93A15">
        <w:rPr>
          <w:bCs/>
          <w:color w:val="000000"/>
          <w:sz w:val="22"/>
          <w:szCs w:val="22"/>
        </w:rPr>
        <w:t xml:space="preserve"> текст</w:t>
      </w:r>
      <w:r>
        <w:rPr>
          <w:bCs/>
          <w:color w:val="000000"/>
          <w:sz w:val="22"/>
          <w:szCs w:val="22"/>
        </w:rPr>
        <w:t xml:space="preserve"> и веб-страницы, а также использовать функции для перевода речи и текста с изображения, прослушивать перевод для правильного произношения </w:t>
      </w:r>
      <w:commentRangeStart w:id="0"/>
      <w:r>
        <w:rPr>
          <w:bCs/>
          <w:color w:val="000000"/>
          <w:sz w:val="22"/>
          <w:szCs w:val="22"/>
        </w:rPr>
        <w:t>слов.</w:t>
      </w:r>
      <w:commentRangeEnd w:id="0"/>
      <w:r w:rsidR="0093107B">
        <w:rPr>
          <w:rStyle w:val="a7"/>
        </w:rPr>
        <w:commentReference w:id="0"/>
      </w:r>
    </w:p>
    <w:p w:rsidR="003B328B" w:rsidRPr="00D334B9" w:rsidRDefault="003B328B" w:rsidP="003B328B">
      <w:pPr>
        <w:spacing w:line="360" w:lineRule="auto"/>
        <w:jc w:val="both"/>
        <w:rPr>
          <w:bCs/>
          <w:color w:val="000000"/>
          <w:sz w:val="22"/>
          <w:szCs w:val="22"/>
        </w:rPr>
      </w:pPr>
    </w:p>
    <w:tbl>
      <w:tblPr>
        <w:tblStyle w:val="a3"/>
        <w:tblW w:w="1117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4"/>
        <w:gridCol w:w="5216"/>
      </w:tblGrid>
      <w:tr w:rsidR="003B328B" w:rsidTr="003B328B">
        <w:tc>
          <w:tcPr>
            <w:tcW w:w="5954" w:type="dxa"/>
          </w:tcPr>
          <w:p w:rsidR="003B328B" w:rsidRPr="000007FF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Перевод текста и веб-страниц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  <w:r w:rsidRPr="00AB6B19">
              <w:rPr>
                <w:bCs/>
                <w:color w:val="0000CC"/>
              </w:rPr>
              <w:t>Как перевести веб-страницу?</w:t>
            </w:r>
          </w:p>
          <w:p w:rsidR="003B328B" w:rsidRDefault="003B328B" w:rsidP="003B328B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п</w:t>
            </w:r>
            <w:r w:rsidRPr="00E93A15">
              <w:rPr>
                <w:bCs/>
                <w:color w:val="0000CC"/>
              </w:rPr>
              <w:t>ереключить язык</w:t>
            </w:r>
            <w:r>
              <w:rPr>
                <w:bCs/>
                <w:color w:val="0000CC"/>
              </w:rPr>
              <w:t>?</w:t>
            </w: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-415290</wp:posOffset>
                  </wp:positionV>
                  <wp:extent cx="599440" cy="555625"/>
                  <wp:effectExtent l="19050" t="0" r="0" b="0"/>
                  <wp:wrapThrough wrapText="bothSides">
                    <wp:wrapPolygon edited="0">
                      <wp:start x="-686" y="0"/>
                      <wp:lineTo x="-686" y="20736"/>
                      <wp:lineTo x="21280" y="20736"/>
                      <wp:lineTo x="21280" y="0"/>
                      <wp:lineTo x="-686" y="0"/>
                    </wp:wrapPolygon>
                  </wp:wrapThrough>
                  <wp:docPr id="14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55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у</w:t>
            </w:r>
            <w:r w:rsidRPr="00E93A15">
              <w:rPr>
                <w:bCs/>
                <w:color w:val="0000CC"/>
              </w:rPr>
              <w:t>далить/вернуть текст одним действием</w:t>
            </w:r>
            <w:r>
              <w:rPr>
                <w:bCs/>
                <w:color w:val="0000CC"/>
              </w:rPr>
              <w:t>?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с</w:t>
            </w:r>
            <w:r w:rsidRPr="00E93A15">
              <w:rPr>
                <w:bCs/>
                <w:color w:val="0000CC"/>
              </w:rPr>
              <w:t>копировать перевод</w:t>
            </w:r>
            <w:r>
              <w:rPr>
                <w:bCs/>
                <w:color w:val="0000CC"/>
              </w:rPr>
              <w:t>?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Действия с переводом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Перевод текста с изображения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CC"/>
              </w:rPr>
              <w:t>Как п</w:t>
            </w:r>
            <w:r w:rsidRPr="00E93A15">
              <w:rPr>
                <w:bCs/>
                <w:color w:val="0000CC"/>
              </w:rPr>
              <w:t>еревести текст с изображения</w:t>
            </w:r>
            <w:r>
              <w:rPr>
                <w:bCs/>
                <w:color w:val="0000CC"/>
              </w:rPr>
              <w:t>?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-613410</wp:posOffset>
                  </wp:positionV>
                  <wp:extent cx="635000" cy="627380"/>
                  <wp:effectExtent l="19050" t="0" r="0" b="0"/>
                  <wp:wrapThrough wrapText="bothSides">
                    <wp:wrapPolygon edited="0">
                      <wp:start x="-648" y="0"/>
                      <wp:lineTo x="-648" y="20988"/>
                      <wp:lineTo x="21384" y="20988"/>
                      <wp:lineTo x="21384" y="0"/>
                      <wp:lineTo x="-648" y="0"/>
                    </wp:wrapPolygon>
                  </wp:wrapThrough>
                  <wp:docPr id="1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color w:val="0000CC"/>
              </w:rPr>
              <w:t xml:space="preserve">Почему не работает кнопка </w:t>
            </w:r>
            <w:r w:rsidRPr="00E93A15">
              <w:rPr>
                <w:bCs/>
                <w:color w:val="0000CC"/>
              </w:rPr>
              <w:t>фотокамеры</w:t>
            </w:r>
            <w:r>
              <w:rPr>
                <w:bCs/>
                <w:color w:val="0000CC"/>
              </w:rPr>
              <w:t>?</w:t>
            </w:r>
          </w:p>
          <w:p w:rsidR="003B328B" w:rsidRP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CC"/>
              </w:rPr>
              <w:t>Почему приложение не распознает текст?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 xml:space="preserve">Перевод </w:t>
            </w:r>
            <w:r>
              <w:rPr>
                <w:b/>
                <w:bCs/>
                <w:color w:val="000000"/>
                <w:sz w:val="28"/>
                <w:szCs w:val="28"/>
              </w:rPr>
              <w:t>речи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CC"/>
              </w:rPr>
              <w:t>Как перевести речь?</w:t>
            </w:r>
          </w:p>
          <w:p w:rsidR="003B328B" w:rsidRP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-589280</wp:posOffset>
                  </wp:positionV>
                  <wp:extent cx="482600" cy="662940"/>
                  <wp:effectExtent l="19050" t="0" r="0" b="0"/>
                  <wp:wrapThrough wrapText="bothSides">
                    <wp:wrapPolygon edited="0">
                      <wp:start x="-853" y="0"/>
                      <wp:lineTo x="-853" y="21103"/>
                      <wp:lineTo x="21316" y="21103"/>
                      <wp:lineTo x="21316" y="0"/>
                      <wp:lineTo x="-853" y="0"/>
                    </wp:wrapPolygon>
                  </wp:wrapThrough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color w:val="0000CC"/>
              </w:rPr>
              <w:t>Почему не работает микрофон?</w:t>
            </w:r>
          </w:p>
        </w:tc>
        <w:tc>
          <w:tcPr>
            <w:tcW w:w="5216" w:type="dxa"/>
          </w:tcPr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16996</wp:posOffset>
                  </wp:positionH>
                  <wp:positionV relativeFrom="paragraph">
                    <wp:posOffset>-408118</wp:posOffset>
                  </wp:positionV>
                  <wp:extent cx="617444" cy="618564"/>
                  <wp:effectExtent l="19050" t="0" r="0" b="0"/>
                  <wp:wrapThrough wrapText="bothSides">
                    <wp:wrapPolygon edited="0">
                      <wp:start x="-666" y="0"/>
                      <wp:lineTo x="-666" y="20622"/>
                      <wp:lineTo x="21326" y="20622"/>
                      <wp:lineTo x="21326" y="0"/>
                      <wp:lineTo x="-666" y="0"/>
                    </wp:wrapPolygon>
                  </wp:wrapThrough>
                  <wp:docPr id="2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444" cy="618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07FF">
              <w:rPr>
                <w:b/>
                <w:bCs/>
                <w:color w:val="000000"/>
                <w:sz w:val="28"/>
                <w:szCs w:val="28"/>
              </w:rPr>
              <w:t>Настройки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E93A15">
              <w:rPr>
                <w:bCs/>
                <w:color w:val="0000CC"/>
              </w:rPr>
              <w:t>Офлайн-режим</w:t>
            </w:r>
          </w:p>
          <w:p w:rsidR="003B328B" w:rsidRP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E93A15">
              <w:rPr>
                <w:bCs/>
                <w:color w:val="0000CC"/>
              </w:rPr>
              <w:t>Настройка приложения</w:t>
            </w:r>
          </w:p>
          <w:p w:rsidR="003B328B" w:rsidRPr="00E93A1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0007FF">
              <w:rPr>
                <w:b/>
                <w:bCs/>
                <w:color w:val="000000"/>
                <w:sz w:val="28"/>
                <w:szCs w:val="28"/>
              </w:rPr>
              <w:t>Избранное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E93A15">
              <w:rPr>
                <w:bCs/>
                <w:color w:val="0000CC"/>
              </w:rPr>
              <w:t>Функция «Учить слова»</w:t>
            </w:r>
          </w:p>
          <w:p w:rsid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CC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-551180</wp:posOffset>
                  </wp:positionV>
                  <wp:extent cx="751840" cy="546735"/>
                  <wp:effectExtent l="19050" t="0" r="0" b="0"/>
                  <wp:wrapThrough wrapText="bothSides">
                    <wp:wrapPolygon edited="0">
                      <wp:start x="-547" y="0"/>
                      <wp:lineTo x="-547" y="21073"/>
                      <wp:lineTo x="21345" y="21073"/>
                      <wp:lineTo x="21345" y="0"/>
                      <wp:lineTo x="-547" y="0"/>
                    </wp:wrapPolygon>
                  </wp:wrapThrough>
                  <wp:docPr id="23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93A15">
              <w:rPr>
                <w:bCs/>
                <w:color w:val="0000CC"/>
              </w:rPr>
              <w:t>История переводов</w:t>
            </w:r>
          </w:p>
          <w:p w:rsidR="003B328B" w:rsidRPr="003B328B" w:rsidRDefault="003B328B" w:rsidP="003C33BC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CC"/>
              </w:rPr>
              <w:t>Как с</w:t>
            </w:r>
            <w:r w:rsidRPr="00E93A15">
              <w:rPr>
                <w:bCs/>
                <w:color w:val="0000CC"/>
              </w:rPr>
              <w:t>инхронизировать списки</w:t>
            </w:r>
            <w:r>
              <w:rPr>
                <w:bCs/>
                <w:color w:val="0000CC"/>
              </w:rPr>
              <w:t>?</w:t>
            </w:r>
          </w:p>
          <w:p w:rsidR="003B328B" w:rsidRDefault="003B328B" w:rsidP="003C33BC">
            <w:pPr>
              <w:spacing w:line="360" w:lineRule="auto"/>
              <w:jc w:val="both"/>
              <w:rPr>
                <w:bCs/>
                <w:color w:val="0000CC"/>
              </w:rPr>
            </w:pPr>
          </w:p>
          <w:p w:rsidR="003B328B" w:rsidRDefault="003B328B" w:rsidP="003B328B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23495</wp:posOffset>
                  </wp:positionV>
                  <wp:extent cx="572135" cy="573405"/>
                  <wp:effectExtent l="19050" t="0" r="0" b="0"/>
                  <wp:wrapThrough wrapText="bothSides">
                    <wp:wrapPolygon edited="0">
                      <wp:start x="-719" y="0"/>
                      <wp:lineTo x="-719" y="20811"/>
                      <wp:lineTo x="21576" y="20811"/>
                      <wp:lineTo x="21576" y="0"/>
                      <wp:lineTo x="-719" y="0"/>
                    </wp:wrapPolygon>
                  </wp:wrapThrough>
                  <wp:docPr id="24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07FF">
              <w:rPr>
                <w:b/>
                <w:bCs/>
                <w:color w:val="000000"/>
                <w:sz w:val="28"/>
                <w:szCs w:val="28"/>
              </w:rPr>
              <w:t>Дополнительные возможности</w:t>
            </w:r>
          </w:p>
          <w:p w:rsidR="003B328B" w:rsidRDefault="003B328B" w:rsidP="003B328B">
            <w:pPr>
              <w:spacing w:line="360" w:lineRule="auto"/>
              <w:jc w:val="both"/>
              <w:rPr>
                <w:bCs/>
                <w:color w:val="0000CC"/>
              </w:rPr>
            </w:pPr>
            <w:r>
              <w:rPr>
                <w:bCs/>
                <w:color w:val="0000CC"/>
              </w:rPr>
              <w:t>Как п</w:t>
            </w:r>
            <w:r w:rsidRPr="00E93A15">
              <w:rPr>
                <w:bCs/>
                <w:color w:val="0000CC"/>
              </w:rPr>
              <w:t>еревести текст в сторонних</w:t>
            </w:r>
          </w:p>
          <w:p w:rsidR="003B328B" w:rsidRDefault="003B328B" w:rsidP="003C33BC">
            <w:pPr>
              <w:spacing w:line="360" w:lineRule="auto"/>
              <w:rPr>
                <w:bCs/>
                <w:color w:val="000000"/>
              </w:rPr>
            </w:pPr>
            <w:r w:rsidRPr="00E93A15">
              <w:rPr>
                <w:bCs/>
                <w:color w:val="0000CC"/>
              </w:rPr>
              <w:t>приложениях</w:t>
            </w:r>
            <w:r>
              <w:rPr>
                <w:bCs/>
                <w:color w:val="0000CC"/>
              </w:rPr>
              <w:t>?</w:t>
            </w:r>
          </w:p>
        </w:tc>
      </w:tr>
    </w:tbl>
    <w:p w:rsidR="003B328B" w:rsidRDefault="003B328B" w:rsidP="003B328B">
      <w:pPr>
        <w:spacing w:line="360" w:lineRule="auto"/>
        <w:jc w:val="both"/>
        <w:rPr>
          <w:bCs/>
          <w:color w:val="000000"/>
          <w:sz w:val="22"/>
          <w:szCs w:val="22"/>
        </w:rPr>
      </w:pPr>
    </w:p>
    <w:p w:rsidR="003B328B" w:rsidRPr="00E93A15" w:rsidRDefault="003B328B" w:rsidP="003B328B">
      <w:pP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Pr="00E93A15">
        <w:rPr>
          <w:b/>
          <w:bCs/>
          <w:color w:val="000000"/>
          <w:sz w:val="22"/>
          <w:szCs w:val="22"/>
        </w:rPr>
        <w:t>еревести веб-страницу</w:t>
      </w:r>
      <w:r>
        <w:rPr>
          <w:b/>
          <w:bCs/>
          <w:color w:val="000000"/>
          <w:sz w:val="22"/>
          <w:szCs w:val="22"/>
        </w:rPr>
        <w:t>?</w:t>
      </w:r>
    </w:p>
    <w:p w:rsidR="003B328B" w:rsidRPr="00E93A15" w:rsidRDefault="003B328B" w:rsidP="003B328B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 w:rsidRPr="00E93A15">
        <w:rPr>
          <w:color w:val="000000"/>
          <w:sz w:val="22"/>
          <w:szCs w:val="22"/>
        </w:rPr>
        <w:t>Скопируйте адрес веб-страницы и вставьте в поле ввода.</w:t>
      </w:r>
    </w:p>
    <w:p w:rsidR="003B328B" w:rsidRPr="00E93A15" w:rsidRDefault="003B328B" w:rsidP="003B328B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Нажмите кнопку</w:t>
      </w:r>
      <w:proofErr w:type="gramStart"/>
      <w:r>
        <w:rPr>
          <w:color w:val="000000"/>
          <w:sz w:val="22"/>
          <w:szCs w:val="22"/>
        </w:rPr>
        <w:t xml:space="preserve"> </w:t>
      </w:r>
      <w:r w:rsidRPr="000007FF">
        <w:rPr>
          <w:b/>
          <w:color w:val="000000"/>
          <w:sz w:val="22"/>
          <w:szCs w:val="22"/>
        </w:rPr>
        <w:t>П</w:t>
      </w:r>
      <w:proofErr w:type="gramEnd"/>
      <w:r w:rsidRPr="000007FF">
        <w:rPr>
          <w:b/>
          <w:color w:val="000000"/>
          <w:sz w:val="22"/>
          <w:szCs w:val="22"/>
        </w:rPr>
        <w:t>еревести сайт</w:t>
      </w:r>
      <w:r w:rsidRPr="00E93A15"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Pr="00E93A15">
        <w:rPr>
          <w:b/>
          <w:bCs/>
          <w:color w:val="000000"/>
          <w:sz w:val="22"/>
          <w:szCs w:val="22"/>
        </w:rPr>
        <w:t>ереключить язык</w:t>
      </w:r>
      <w:r>
        <w:rPr>
          <w:b/>
          <w:bCs/>
          <w:color w:val="000000"/>
          <w:sz w:val="22"/>
          <w:szCs w:val="22"/>
        </w:rPr>
        <w:t>?</w:t>
      </w:r>
    </w:p>
    <w:p w:rsidR="003B328B" w:rsidRDefault="003B328B" w:rsidP="003B328B">
      <w:pPr>
        <w:pStyle w:val="a4"/>
        <w:numPr>
          <w:ilvl w:val="0"/>
          <w:numId w:val="3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Над полем ввода нажмите название языка.</w:t>
      </w:r>
    </w:p>
    <w:p w:rsidR="003B328B" w:rsidRPr="00B87BF6" w:rsidRDefault="003B328B" w:rsidP="003B328B">
      <w:pPr>
        <w:pStyle w:val="a4"/>
        <w:numPr>
          <w:ilvl w:val="0"/>
          <w:numId w:val="3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B87BF6">
        <w:rPr>
          <w:color w:val="000000"/>
          <w:sz w:val="22"/>
          <w:szCs w:val="22"/>
        </w:rPr>
        <w:t xml:space="preserve">ыберите из </w:t>
      </w:r>
      <w:r>
        <w:rPr>
          <w:color w:val="000000"/>
          <w:sz w:val="22"/>
          <w:szCs w:val="22"/>
        </w:rPr>
        <w:t xml:space="preserve">открывшегося </w:t>
      </w:r>
      <w:r w:rsidRPr="00B87BF6">
        <w:rPr>
          <w:color w:val="000000"/>
          <w:sz w:val="22"/>
          <w:szCs w:val="22"/>
        </w:rPr>
        <w:t xml:space="preserve">списка </w:t>
      </w:r>
      <w:r>
        <w:rPr>
          <w:color w:val="000000"/>
          <w:sz w:val="22"/>
          <w:szCs w:val="22"/>
        </w:rPr>
        <w:t>необходимый язык</w:t>
      </w:r>
      <w:r w:rsidRPr="00B87BF6">
        <w:rPr>
          <w:color w:val="000000"/>
          <w:sz w:val="22"/>
          <w:szCs w:val="22"/>
        </w:rPr>
        <w:t>.</w:t>
      </w: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 w:rsidRPr="00E93A15">
        <w:rPr>
          <w:color w:val="000000"/>
          <w:sz w:val="22"/>
          <w:szCs w:val="22"/>
        </w:rPr>
        <w:t xml:space="preserve">Чтобы переключить направление перевода, нажмите кнопку </w:t>
      </w:r>
      <w:r w:rsidRPr="00E93A15">
        <w:rPr>
          <w:noProof/>
          <w:color w:val="000000"/>
          <w:sz w:val="22"/>
          <w:szCs w:val="22"/>
        </w:rPr>
        <w:drawing>
          <wp:inline distT="0" distB="0" distL="0" distR="0">
            <wp:extent cx="236368" cy="13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1" cy="1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A15"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у</w:t>
      </w:r>
      <w:r w:rsidRPr="00E93A15">
        <w:rPr>
          <w:b/>
          <w:bCs/>
          <w:color w:val="000000"/>
          <w:sz w:val="22"/>
          <w:szCs w:val="22"/>
        </w:rPr>
        <w:t>далить/вернуть текст одним действием</w:t>
      </w:r>
      <w:r>
        <w:rPr>
          <w:b/>
          <w:bCs/>
          <w:color w:val="000000"/>
          <w:sz w:val="22"/>
          <w:szCs w:val="22"/>
        </w:rPr>
        <w:t>?</w:t>
      </w:r>
    </w:p>
    <w:p w:rsidR="003B328B" w:rsidRPr="00B640BB" w:rsidRDefault="003B328B" w:rsidP="003B328B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 w:rsidRPr="00B640BB">
        <w:rPr>
          <w:color w:val="000000"/>
          <w:sz w:val="22"/>
          <w:szCs w:val="22"/>
        </w:rPr>
        <w:t>Чтобы удалить текст, смахните поле ввода влево.</w:t>
      </w:r>
    </w:p>
    <w:p w:rsidR="003B328B" w:rsidRPr="00E93A15" w:rsidRDefault="003B328B" w:rsidP="003B328B">
      <w:pPr>
        <w:pStyle w:val="a4"/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Чтобы вернуть </w:t>
      </w:r>
      <w:r w:rsidRPr="00E93A15">
        <w:rPr>
          <w:color w:val="000000"/>
          <w:sz w:val="22"/>
          <w:szCs w:val="22"/>
        </w:rPr>
        <w:t xml:space="preserve">текст, </w:t>
      </w:r>
      <w:r>
        <w:rPr>
          <w:color w:val="000000"/>
          <w:sz w:val="22"/>
          <w:szCs w:val="22"/>
        </w:rPr>
        <w:t>смахните</w:t>
      </w:r>
      <w:r w:rsidR="0093107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поле ввода вправо</w:t>
      </w:r>
      <w:r w:rsidRPr="00E93A15"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с</w:t>
      </w:r>
      <w:r w:rsidRPr="00E93A15">
        <w:rPr>
          <w:b/>
          <w:bCs/>
          <w:color w:val="000000"/>
          <w:sz w:val="22"/>
          <w:szCs w:val="22"/>
        </w:rPr>
        <w:t>копировать перевод</w:t>
      </w:r>
      <w:r>
        <w:rPr>
          <w:b/>
          <w:bCs/>
          <w:color w:val="000000"/>
          <w:sz w:val="22"/>
          <w:szCs w:val="22"/>
        </w:rPr>
        <w:t>?</w:t>
      </w: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Нажмите на перевод, чтобы скопировать его. 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4125AF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Действия с переводом</w:t>
      </w:r>
    </w:p>
    <w:tbl>
      <w:tblPr>
        <w:tblStyle w:val="a3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3B328B" w:rsidRPr="00B403A5" w:rsidTr="003C33BC"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</w:rPr>
            </w:pPr>
            <w:commentRangeStart w:id="1"/>
            <w:proofErr w:type="spellStart"/>
            <w:r w:rsidRPr="00D54920">
              <w:rPr>
                <w:b/>
                <w:bCs/>
              </w:rPr>
              <w:lastRenderedPageBreak/>
              <w:t>iOS</w:t>
            </w:r>
            <w:commentRangeEnd w:id="1"/>
            <w:proofErr w:type="spellEnd"/>
            <w:r w:rsidR="0093107B">
              <w:rPr>
                <w:rStyle w:val="a7"/>
              </w:rPr>
              <w:commentReference w:id="1"/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bCs/>
              </w:rPr>
              <w:t>Справа от перевода расположен</w:t>
            </w:r>
            <w:r w:rsidR="00D54920">
              <w:rPr>
                <w:bCs/>
              </w:rPr>
              <w:t xml:space="preserve">ы кнопки, с помощью которых Вы </w:t>
            </w:r>
            <w:r w:rsidRPr="00B403A5">
              <w:rPr>
                <w:bCs/>
              </w:rPr>
              <w:t>можете выполнить следующие действия: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bCs/>
                <w:noProof/>
                <w:color w:val="000000"/>
              </w:rPr>
              <w:drawing>
                <wp:inline distT="0" distB="0" distL="0" distR="0">
                  <wp:extent cx="216518" cy="189725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2" cy="20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3A5">
              <w:rPr>
                <w:bCs/>
                <w:color w:val="000000"/>
              </w:rPr>
              <w:t xml:space="preserve"> – Прослушать перевод 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2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pt" o:ole="">
                  <v:imagedata r:id="rId14" o:title=""/>
                </v:shape>
                <o:OLEObject Type="Embed" ProgID="PBrush" ShapeID="_x0000_i1025" DrawAspect="Content" ObjectID="_1588610358" r:id="rId15"/>
              </w:object>
            </w:r>
            <w:r w:rsidRPr="00B403A5">
              <w:rPr>
                <w:bCs/>
                <w:color w:val="000000"/>
              </w:rPr>
              <w:t>– Раскрыть полное описание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95" w:dyaOrig="585">
                <v:shape id="_x0000_i1026" type="#_x0000_t75" style="width:14.25pt;height:15.75pt" o:ole="">
                  <v:imagedata r:id="rId16" o:title=""/>
                </v:shape>
                <o:OLEObject Type="Embed" ProgID="PBrush" ShapeID="_x0000_i1026" DrawAspect="Content" ObjectID="_1588610359" r:id="rId17"/>
              </w:object>
            </w:r>
            <w:r w:rsidRPr="00B403A5">
              <w:rPr>
                <w:bCs/>
                <w:color w:val="000000"/>
              </w:rPr>
              <w:t>– Добавить в Избранное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10" w:dyaOrig="480">
                <v:shape id="_x0000_i1027" type="#_x0000_t75" style="width:15pt;height:14.25pt" o:ole="">
                  <v:imagedata r:id="rId18" o:title=""/>
                </v:shape>
                <o:OLEObject Type="Embed" ProgID="PBrush" ShapeID="_x0000_i1027" DrawAspect="Content" ObjectID="_1588610360" r:id="rId19"/>
              </w:object>
            </w:r>
            <w:r>
              <w:rPr>
                <w:bCs/>
                <w:color w:val="000000"/>
              </w:rPr>
              <w:t>– Поделиться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55" w:dyaOrig="600">
                <v:shape id="_x0000_i1028" type="#_x0000_t75" style="width:13.5pt;height:14.25pt" o:ole="">
                  <v:imagedata r:id="rId20" o:title=""/>
                </v:shape>
                <o:OLEObject Type="Embed" ProgID="PBrush" ShapeID="_x0000_i1028" DrawAspect="Content" ObjectID="_1588610361" r:id="rId21"/>
              </w:object>
            </w:r>
            <w:r w:rsidRPr="00B403A5">
              <w:rPr>
                <w:bCs/>
                <w:color w:val="000000"/>
              </w:rPr>
              <w:t>– Полноэкранный режим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sz w:val="24"/>
                <w:szCs w:val="24"/>
              </w:rPr>
              <w:object w:dxaOrig="435" w:dyaOrig="435">
                <v:shape id="_x0000_i1029" type="#_x0000_t75" style="width:15pt;height:15pt" o:ole="">
                  <v:imagedata r:id="rId22" o:title=""/>
                </v:shape>
                <o:OLEObject Type="Embed" ProgID="PBrush" ShapeID="_x0000_i1029" DrawAspect="Content" ObjectID="_1588610362" r:id="rId23"/>
              </w:object>
            </w:r>
            <w:r w:rsidRPr="00B403A5">
              <w:rPr>
                <w:bCs/>
                <w:color w:val="000000"/>
              </w:rPr>
              <w:t>– Сообщить об ошибке в переводе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color w:val="000000"/>
              </w:rPr>
            </w:pPr>
          </w:p>
          <w:p w:rsidR="003B328B" w:rsidRPr="00B403A5" w:rsidRDefault="003B328B" w:rsidP="003C33BC">
            <w:pPr>
              <w:spacing w:line="360" w:lineRule="auto"/>
              <w:jc w:val="both"/>
              <w:rPr>
                <w:color w:val="000000"/>
              </w:rPr>
            </w:pPr>
            <w:r w:rsidRPr="00CF1A70">
              <w:rPr>
                <w:b/>
                <w:noProof/>
                <w:color w:val="000000" w:themeColor="text1"/>
              </w:rPr>
              <w:drawing>
                <wp:inline distT="0" distB="0" distL="0" distR="0">
                  <wp:extent cx="152400" cy="153305"/>
                  <wp:effectExtent l="19050" t="0" r="0" b="0"/>
                  <wp:docPr id="26" name="Рисунок 14" descr="C:\Users\Dima\Desktop\Яндекс\Итоговый проект\Иконки по тексту\n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ima\Desktop\Яндекс\Итоговый проект\Иконки по тексту\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0" cy="15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A70">
              <w:rPr>
                <w:b/>
                <w:color w:val="000000" w:themeColor="text1"/>
              </w:rPr>
              <w:t xml:space="preserve"> Примечание.</w:t>
            </w:r>
            <w:r w:rsidRPr="00B403A5">
              <w:rPr>
                <w:color w:val="000000"/>
              </w:rPr>
              <w:t>Если Вы обнаружили ошибку в переводе:</w:t>
            </w:r>
          </w:p>
          <w:p w:rsidR="003B328B" w:rsidRPr="00B403A5" w:rsidRDefault="003B328B" w:rsidP="003C33BC">
            <w:pPr>
              <w:pStyle w:val="a4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Нажмите </w:t>
            </w:r>
            <w:r w:rsidRPr="00B403A5">
              <w:rPr>
                <w:color w:val="000000"/>
              </w:rPr>
              <w:t xml:space="preserve">кнопку </w:t>
            </w:r>
            <w:r w:rsidRPr="00B403A5">
              <w:rPr>
                <w:sz w:val="24"/>
                <w:szCs w:val="24"/>
              </w:rPr>
              <w:object w:dxaOrig="435" w:dyaOrig="435">
                <v:shape id="_x0000_i1030" type="#_x0000_t75" style="width:15pt;height:15pt" o:ole="">
                  <v:imagedata r:id="rId22" o:title=""/>
                </v:shape>
                <o:OLEObject Type="Embed" ProgID="PBrush" ShapeID="_x0000_i1030" DrawAspect="Content" ObjectID="_1588610363" r:id="rId25"/>
              </w:object>
            </w:r>
            <w:r>
              <w:t>.</w:t>
            </w:r>
          </w:p>
          <w:p w:rsidR="003B328B" w:rsidRPr="00B403A5" w:rsidRDefault="003B328B" w:rsidP="003C33BC">
            <w:pPr>
              <w:pStyle w:val="a4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 w:rsidRPr="00B403A5">
              <w:rPr>
                <w:color w:val="000000"/>
              </w:rPr>
              <w:t>Нажмите</w:t>
            </w:r>
            <w:r w:rsidRPr="00B403A5">
              <w:t xml:space="preserve"> на ошибочный перевод</w:t>
            </w:r>
            <w:r>
              <w:t>.</w:t>
            </w:r>
          </w:p>
          <w:p w:rsidR="003B328B" w:rsidRPr="00B403A5" w:rsidRDefault="003B328B" w:rsidP="003C33BC">
            <w:pPr>
              <w:pStyle w:val="a4"/>
              <w:numPr>
                <w:ilvl w:val="0"/>
                <w:numId w:val="2"/>
              </w:numPr>
              <w:spacing w:line="360" w:lineRule="auto"/>
              <w:ind w:left="606" w:hanging="142"/>
              <w:jc w:val="both"/>
              <w:rPr>
                <w:color w:val="000000"/>
              </w:rPr>
            </w:pPr>
            <w:r w:rsidRPr="00B403A5">
              <w:t>В</w:t>
            </w:r>
            <w:r>
              <w:t xml:space="preserve">о </w:t>
            </w:r>
            <w:r w:rsidRPr="00B403A5">
              <w:rPr>
                <w:color w:val="000000"/>
              </w:rPr>
              <w:t>всплывающем</w:t>
            </w:r>
            <w:r>
              <w:t xml:space="preserve"> окне нажмите кнопку </w:t>
            </w:r>
            <w:r w:rsidRPr="00B403A5">
              <w:rPr>
                <w:b/>
              </w:rPr>
              <w:t>Пожаловаться</w:t>
            </w:r>
            <w:r w:rsidRPr="00B403A5">
              <w:t>.</w:t>
            </w:r>
          </w:p>
        </w:tc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D54920">
              <w:rPr>
                <w:b/>
                <w:bCs/>
              </w:rPr>
              <w:t>Android</w:t>
            </w:r>
            <w:proofErr w:type="spellEnd"/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</w:rPr>
            </w:pPr>
            <w:r w:rsidRPr="00B403A5">
              <w:rPr>
                <w:bCs/>
              </w:rPr>
              <w:t>Справа от перевода расположен</w:t>
            </w:r>
            <w:r w:rsidR="00D54920">
              <w:rPr>
                <w:bCs/>
              </w:rPr>
              <w:t xml:space="preserve">ы кнопки, с помощью которых Вы </w:t>
            </w:r>
            <w:r w:rsidRPr="00B403A5">
              <w:rPr>
                <w:bCs/>
              </w:rPr>
              <w:t>можете выполнить следующие действия: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bCs/>
                <w:noProof/>
                <w:color w:val="000000"/>
              </w:rPr>
              <w:drawing>
                <wp:inline distT="0" distB="0" distL="0" distR="0">
                  <wp:extent cx="216518" cy="189725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2" cy="207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03A5">
              <w:rPr>
                <w:bCs/>
                <w:color w:val="000000"/>
              </w:rPr>
              <w:t xml:space="preserve"> – Прослушать перевод 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495" w:dyaOrig="585">
                <v:shape id="_x0000_i1031" type="#_x0000_t75" style="width:14.25pt;height:15.75pt" o:ole="">
                  <v:imagedata r:id="rId16" o:title=""/>
                </v:shape>
                <o:OLEObject Type="Embed" ProgID="PBrush" ShapeID="_x0000_i1031" DrawAspect="Content" ObjectID="_1588610364" r:id="rId26"/>
              </w:object>
            </w:r>
            <w:r w:rsidRPr="00B403A5">
              <w:rPr>
                <w:bCs/>
                <w:color w:val="000000"/>
              </w:rPr>
              <w:t>– Добавить в Избранное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10" w:dyaOrig="480">
                <v:shape id="_x0000_i1032" type="#_x0000_t75" style="width:15pt;height:14.25pt" o:ole="">
                  <v:imagedata r:id="rId18" o:title=""/>
                </v:shape>
                <o:OLEObject Type="Embed" ProgID="PBrush" ShapeID="_x0000_i1032" DrawAspect="Content" ObjectID="_1588610365" r:id="rId27"/>
              </w:object>
            </w:r>
            <w:r>
              <w:rPr>
                <w:bCs/>
                <w:color w:val="000000"/>
              </w:rPr>
              <w:t>– Поделиться</w:t>
            </w:r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B403A5">
              <w:rPr>
                <w:sz w:val="24"/>
                <w:szCs w:val="24"/>
              </w:rPr>
              <w:object w:dxaOrig="555" w:dyaOrig="600">
                <v:shape id="_x0000_i1033" type="#_x0000_t75" style="width:13.5pt;height:14.25pt" o:ole="">
                  <v:imagedata r:id="rId20" o:title=""/>
                </v:shape>
                <o:OLEObject Type="Embed" ProgID="PBrush" ShapeID="_x0000_i1033" DrawAspect="Content" ObjectID="_1588610366" r:id="rId28"/>
              </w:object>
            </w:r>
            <w:r w:rsidRPr="00B403A5">
              <w:rPr>
                <w:bCs/>
                <w:color w:val="000000"/>
              </w:rPr>
              <w:t>– Полноэкранный режим</w:t>
            </w:r>
          </w:p>
        </w:tc>
      </w:tr>
    </w:tbl>
    <w:p w:rsidR="003B328B" w:rsidRDefault="003B328B" w:rsidP="003B328B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3B328B" w:rsidRPr="00B403A5" w:rsidRDefault="003B328B" w:rsidP="003B328B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B403A5">
        <w:rPr>
          <w:b/>
          <w:color w:val="000000"/>
          <w:sz w:val="22"/>
          <w:szCs w:val="22"/>
        </w:rPr>
        <w:t>Как перевести текст с изображения?</w:t>
      </w:r>
    </w:p>
    <w:p w:rsidR="003B328B" w:rsidRPr="00B403A5" w:rsidRDefault="003B328B" w:rsidP="003B328B">
      <w:pPr>
        <w:pStyle w:val="a4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В поле ввода нажмите кнопку </w:t>
      </w:r>
      <w:r w:rsidRPr="00B403A5">
        <w:rPr>
          <w:noProof/>
          <w:color w:val="000000"/>
          <w:sz w:val="22"/>
          <w:szCs w:val="22"/>
        </w:rPr>
        <w:drawing>
          <wp:inline distT="0" distB="0" distL="0" distR="0">
            <wp:extent cx="192005" cy="172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3" cy="1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3A5">
        <w:rPr>
          <w:color w:val="000000"/>
          <w:sz w:val="22"/>
          <w:szCs w:val="22"/>
        </w:rPr>
        <w:t>.</w:t>
      </w:r>
    </w:p>
    <w:p w:rsidR="003B328B" w:rsidRPr="00B403A5" w:rsidRDefault="003B328B" w:rsidP="003B328B">
      <w:pPr>
        <w:pStyle w:val="a4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Добавьте изображение для перевода одним из способов:</w:t>
      </w:r>
    </w:p>
    <w:p w:rsidR="003B328B" w:rsidRPr="00B403A5" w:rsidRDefault="003B328B" w:rsidP="003B328B">
      <w:pPr>
        <w:pStyle w:val="a4"/>
        <w:numPr>
          <w:ilvl w:val="1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Сфотографируйте текст</w:t>
      </w:r>
      <w:r w:rsidR="00D54920">
        <w:rPr>
          <w:color w:val="000000"/>
          <w:sz w:val="22"/>
          <w:szCs w:val="22"/>
        </w:rPr>
        <w:t>.</w:t>
      </w:r>
    </w:p>
    <w:p w:rsidR="003B328B" w:rsidRPr="00B403A5" w:rsidRDefault="003B328B" w:rsidP="003B328B">
      <w:pPr>
        <w:pStyle w:val="a4"/>
        <w:numPr>
          <w:ilvl w:val="1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В левом нижнем углу нажмите кнопку и выберите изображение</w:t>
      </w:r>
      <w:r>
        <w:rPr>
          <w:color w:val="000000"/>
          <w:sz w:val="22"/>
          <w:szCs w:val="22"/>
        </w:rPr>
        <w:t xml:space="preserve"> с устройства</w:t>
      </w:r>
      <w:r w:rsidR="00D54920">
        <w:rPr>
          <w:color w:val="000000"/>
          <w:sz w:val="22"/>
          <w:szCs w:val="22"/>
        </w:rPr>
        <w:t>.</w:t>
      </w:r>
    </w:p>
    <w:p w:rsidR="003B328B" w:rsidRPr="00B403A5" w:rsidRDefault="003B328B" w:rsidP="003B328B">
      <w:pPr>
        <w:pStyle w:val="a4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Выберите режим</w:t>
      </w:r>
      <w:r>
        <w:rPr>
          <w:color w:val="000000"/>
          <w:sz w:val="22"/>
          <w:szCs w:val="22"/>
        </w:rPr>
        <w:t xml:space="preserve"> распознавания, нажав </w:t>
      </w:r>
      <w:r w:rsidRPr="00B403A5">
        <w:rPr>
          <w:color w:val="000000"/>
          <w:sz w:val="22"/>
          <w:szCs w:val="22"/>
        </w:rPr>
        <w:t>кнопку в левом нижнем углу.</w:t>
      </w:r>
    </w:p>
    <w:p w:rsidR="003B328B" w:rsidRPr="00B403A5" w:rsidRDefault="003B328B" w:rsidP="003B328B">
      <w:pPr>
        <w:pStyle w:val="a4"/>
        <w:numPr>
          <w:ilvl w:val="0"/>
          <w:numId w:val="4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Нажмите кнопку </w:t>
      </w:r>
      <w:r w:rsidRPr="00B403A5">
        <w:rPr>
          <w:noProof/>
          <w:color w:val="000000"/>
          <w:sz w:val="22"/>
          <w:szCs w:val="22"/>
        </w:rPr>
        <w:drawing>
          <wp:inline distT="0" distB="0" distL="0" distR="0">
            <wp:extent cx="197208" cy="18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2" cy="2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79037D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commentRangeStart w:id="2"/>
      <w:r w:rsidRPr="0079037D">
        <w:rPr>
          <w:b/>
          <w:bCs/>
          <w:color w:val="000000"/>
          <w:sz w:val="22"/>
          <w:szCs w:val="22"/>
        </w:rPr>
        <w:t xml:space="preserve">Почему </w:t>
      </w:r>
      <w:r>
        <w:rPr>
          <w:b/>
          <w:bCs/>
          <w:color w:val="000000"/>
          <w:sz w:val="22"/>
          <w:szCs w:val="22"/>
        </w:rPr>
        <w:t xml:space="preserve">не работает </w:t>
      </w:r>
      <w:r w:rsidRPr="0079037D">
        <w:rPr>
          <w:b/>
          <w:bCs/>
          <w:color w:val="000000"/>
          <w:sz w:val="22"/>
          <w:szCs w:val="22"/>
        </w:rPr>
        <w:t>кнопка фотокамеры?</w:t>
      </w:r>
      <w:commentRangeEnd w:id="2"/>
      <w:r w:rsidR="0093107B">
        <w:rPr>
          <w:rStyle w:val="a7"/>
        </w:rPr>
        <w:commentReference w:id="2"/>
      </w:r>
    </w:p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Кнопка фотокамеры не активна, если в настройках приложения включен </w:t>
      </w:r>
      <w:r w:rsidRPr="002C37AE">
        <w:rPr>
          <w:b/>
          <w:color w:val="000000"/>
          <w:sz w:val="22"/>
          <w:szCs w:val="22"/>
        </w:rPr>
        <w:t>Офлайн-режим</w:t>
      </w:r>
      <w:r>
        <w:rPr>
          <w:color w:val="000000"/>
          <w:sz w:val="22"/>
          <w:szCs w:val="22"/>
        </w:rPr>
        <w:t xml:space="preserve">. 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E93A15" w:rsidRDefault="003B328B" w:rsidP="003B328B">
      <w:pPr>
        <w:spacing w:line="360" w:lineRule="auto"/>
        <w:jc w:val="both"/>
        <w:rPr>
          <w:bCs/>
          <w:color w:val="0000CC"/>
          <w:sz w:val="22"/>
          <w:szCs w:val="22"/>
        </w:rPr>
      </w:pPr>
      <w:r w:rsidRPr="003A4CB9">
        <w:rPr>
          <w:b/>
          <w:bCs/>
          <w:color w:val="000000"/>
          <w:sz w:val="22"/>
          <w:szCs w:val="22"/>
        </w:rPr>
        <w:t>Почему приложение не распознает текст?</w:t>
      </w:r>
    </w:p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Приложение не распознает текст с перевернутого и не четкого изображения.</w:t>
      </w:r>
    </w:p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>Если необходимо перевернуть изображение, нажмите кнопку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12251" cy="157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5" cy="1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B403A5" w:rsidRDefault="003B328B" w:rsidP="003B328B">
      <w:pPr>
        <w:spacing w:line="360" w:lineRule="auto"/>
        <w:jc w:val="both"/>
        <w:rPr>
          <w:b/>
          <w:color w:val="000000"/>
          <w:sz w:val="22"/>
          <w:szCs w:val="22"/>
        </w:rPr>
      </w:pPr>
      <w:r w:rsidRPr="00B403A5">
        <w:rPr>
          <w:b/>
          <w:color w:val="000000"/>
          <w:sz w:val="22"/>
          <w:szCs w:val="22"/>
        </w:rPr>
        <w:t xml:space="preserve">Как перевести </w:t>
      </w:r>
      <w:r>
        <w:rPr>
          <w:b/>
          <w:color w:val="000000"/>
          <w:sz w:val="22"/>
          <w:szCs w:val="22"/>
        </w:rPr>
        <w:t>речь</w:t>
      </w:r>
      <w:r w:rsidRPr="00B403A5">
        <w:rPr>
          <w:b/>
          <w:color w:val="000000"/>
          <w:sz w:val="22"/>
          <w:szCs w:val="22"/>
        </w:rPr>
        <w:t>?</w:t>
      </w:r>
    </w:p>
    <w:p w:rsidR="003B328B" w:rsidRDefault="003B328B" w:rsidP="003B328B">
      <w:pPr>
        <w:pStyle w:val="a4"/>
        <w:numPr>
          <w:ilvl w:val="0"/>
          <w:numId w:val="6"/>
        </w:numPr>
        <w:spacing w:line="360" w:lineRule="auto"/>
        <w:jc w:val="both"/>
        <w:rPr>
          <w:color w:val="000000"/>
          <w:sz w:val="22"/>
          <w:szCs w:val="22"/>
        </w:rPr>
      </w:pPr>
      <w:r w:rsidRPr="00B403A5">
        <w:rPr>
          <w:color w:val="000000"/>
          <w:sz w:val="22"/>
          <w:szCs w:val="22"/>
        </w:rPr>
        <w:t xml:space="preserve">В поле ввода нажмите кнопку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91353" cy="24540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1" cy="26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3A5">
        <w:rPr>
          <w:color w:val="000000"/>
          <w:sz w:val="22"/>
          <w:szCs w:val="22"/>
        </w:rPr>
        <w:t>.</w:t>
      </w:r>
    </w:p>
    <w:p w:rsidR="003B328B" w:rsidRPr="00E93A15" w:rsidRDefault="003B328B" w:rsidP="003B328B">
      <w:pPr>
        <w:pStyle w:val="a4"/>
        <w:numPr>
          <w:ilvl w:val="0"/>
          <w:numId w:val="6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только кнопка микрофона начнет подсвечиваться, произнесите слово или текст для перевода.</w:t>
      </w: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Почему не работает микрофон?</w:t>
      </w:r>
    </w:p>
    <w:tbl>
      <w:tblPr>
        <w:tblStyle w:val="a3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3B328B" w:rsidRPr="00B403A5" w:rsidTr="003C33BC"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  <w:color w:val="0000CC"/>
              </w:rPr>
            </w:pPr>
            <w:proofErr w:type="spellStart"/>
            <w:r w:rsidRPr="00D54920">
              <w:rPr>
                <w:b/>
                <w:bCs/>
              </w:rPr>
              <w:lastRenderedPageBreak/>
              <w:t>iOS</w:t>
            </w:r>
            <w:proofErr w:type="spellEnd"/>
          </w:p>
          <w:p w:rsidR="003B328B" w:rsidRDefault="003B328B" w:rsidP="003C33BC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Кнопка микрофона не активна, если в настройках приложения включен </w:t>
            </w:r>
            <w:r w:rsidRPr="002C37AE">
              <w:rPr>
                <w:b/>
                <w:color w:val="000000"/>
              </w:rPr>
              <w:t>Офлайн-режим</w:t>
            </w:r>
            <w:r>
              <w:rPr>
                <w:color w:val="000000"/>
              </w:rPr>
              <w:t xml:space="preserve">. </w:t>
            </w:r>
          </w:p>
          <w:p w:rsidR="003B328B" w:rsidRPr="000813CA" w:rsidRDefault="003B328B" w:rsidP="003C33BC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Выбран</w:t>
            </w:r>
            <w:r w:rsidRPr="00E93A15">
              <w:rPr>
                <w:color w:val="000000"/>
              </w:rPr>
              <w:t xml:space="preserve"> язык ввода или перевода, для которого </w:t>
            </w:r>
            <w:r>
              <w:rPr>
                <w:color w:val="000000"/>
              </w:rPr>
              <w:t>не доступен голосовой ввод</w:t>
            </w:r>
            <w:r w:rsidRPr="00E93A15">
              <w:rPr>
                <w:color w:val="000000"/>
              </w:rPr>
              <w:t>.</w:t>
            </w:r>
          </w:p>
        </w:tc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D54920">
              <w:rPr>
                <w:b/>
                <w:bCs/>
              </w:rPr>
              <w:t>Android</w:t>
            </w:r>
            <w:proofErr w:type="spellEnd"/>
          </w:p>
          <w:p w:rsidR="003B328B" w:rsidRPr="00B403A5" w:rsidRDefault="003B328B" w:rsidP="003C33BC">
            <w:pPr>
              <w:spacing w:line="360" w:lineRule="auto"/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>Выбран</w:t>
            </w:r>
            <w:r w:rsidRPr="00E93A15">
              <w:rPr>
                <w:color w:val="000000"/>
              </w:rPr>
              <w:t xml:space="preserve"> язык ввода или перевода, для которого </w:t>
            </w:r>
            <w:r>
              <w:rPr>
                <w:color w:val="000000"/>
              </w:rPr>
              <w:t>не доступен голосовой ввод</w:t>
            </w:r>
            <w:r w:rsidRPr="00E93A15">
              <w:rPr>
                <w:color w:val="000000"/>
              </w:rPr>
              <w:t>.</w:t>
            </w:r>
          </w:p>
        </w:tc>
      </w:tr>
    </w:tbl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E93A15">
        <w:rPr>
          <w:b/>
          <w:bCs/>
          <w:color w:val="000000"/>
          <w:sz w:val="22"/>
          <w:szCs w:val="22"/>
        </w:rPr>
        <w:t>Офлайн-режим</w:t>
      </w:r>
    </w:p>
    <w:p w:rsidR="003B328B" w:rsidRPr="00ED22BC" w:rsidRDefault="003B328B" w:rsidP="003B328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С опцией «Офлайн-режим» Вы сможете пользоваться приложением без подключения к интернету.</w:t>
      </w:r>
    </w:p>
    <w:tbl>
      <w:tblPr>
        <w:tblStyle w:val="a3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3B328B" w:rsidRPr="00B403A5" w:rsidTr="003C33BC"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  <w:color w:val="0000CC"/>
              </w:rPr>
            </w:pPr>
            <w:proofErr w:type="spellStart"/>
            <w:r w:rsidRPr="00D54920">
              <w:rPr>
                <w:b/>
                <w:bCs/>
              </w:rPr>
              <w:t>iOS</w:t>
            </w:r>
            <w:proofErr w:type="spellEnd"/>
          </w:p>
          <w:p w:rsidR="003B328B" w:rsidRPr="00273BC5" w:rsidRDefault="003B328B" w:rsidP="003C33BC">
            <w:pPr>
              <w:spacing w:line="360" w:lineRule="auto"/>
              <w:jc w:val="both"/>
              <w:rPr>
                <w:bCs/>
              </w:rPr>
            </w:pPr>
            <w:r w:rsidRPr="00273BC5">
              <w:rPr>
                <w:bCs/>
              </w:rPr>
              <w:t>Для работы приложения в офл</w:t>
            </w:r>
            <w:r>
              <w:rPr>
                <w:bCs/>
              </w:rPr>
              <w:t>айн</w:t>
            </w:r>
            <w:r w:rsidRPr="00273BC5">
              <w:rPr>
                <w:bCs/>
              </w:rPr>
              <w:t>-режиме:</w:t>
            </w:r>
          </w:p>
          <w:p w:rsidR="003B328B" w:rsidRDefault="003B328B" w:rsidP="003C33BC">
            <w:pPr>
              <w:pStyle w:val="a4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 w:rsidRPr="0079037D">
              <w:rPr>
                <w:color w:val="000000"/>
              </w:rPr>
              <w:t>Перейдите на вкладку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3B328B" w:rsidRDefault="003B328B" w:rsidP="003C33BC">
            <w:pPr>
              <w:pStyle w:val="a4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Нажмите</w:t>
            </w:r>
            <w:proofErr w:type="gramStart"/>
            <w:r>
              <w:rPr>
                <w:color w:val="000000"/>
              </w:rPr>
              <w:t xml:space="preserve"> </w:t>
            </w:r>
            <w:r w:rsidRPr="00F20C80">
              <w:rPr>
                <w:b/>
                <w:color w:val="000000"/>
              </w:rPr>
              <w:t>С</w:t>
            </w:r>
            <w:proofErr w:type="gramEnd"/>
            <w:r w:rsidRPr="00F20C80">
              <w:rPr>
                <w:b/>
                <w:color w:val="000000"/>
              </w:rPr>
              <w:t>качать офлайн-пакет</w:t>
            </w:r>
            <w:r>
              <w:rPr>
                <w:color w:val="000000"/>
              </w:rPr>
              <w:t>.</w:t>
            </w:r>
          </w:p>
          <w:p w:rsidR="003B328B" w:rsidRDefault="003B328B" w:rsidP="003C33BC">
            <w:pPr>
              <w:pStyle w:val="a4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Выберите пакет и нажмите кнопку </w:t>
            </w:r>
            <w:r w:rsidRPr="00DD1BAF">
              <w:rPr>
                <w:sz w:val="24"/>
                <w:szCs w:val="24"/>
              </w:rPr>
              <w:object w:dxaOrig="720" w:dyaOrig="750">
                <v:shape id="_x0000_i1034" type="#_x0000_t75" style="width:20.25pt;height:21.75pt" o:ole="">
                  <v:imagedata r:id="rId34" o:title=""/>
                </v:shape>
                <o:OLEObject Type="Embed" ProgID="PBrush" ShapeID="_x0000_i1034" DrawAspect="Content" ObjectID="_1588610367" r:id="rId35"/>
              </w:object>
            </w:r>
            <w:r>
              <w:t>.</w:t>
            </w:r>
          </w:p>
          <w:p w:rsidR="003B328B" w:rsidRPr="000813CA" w:rsidRDefault="003B328B" w:rsidP="003C33BC">
            <w:pPr>
              <w:pStyle w:val="a4"/>
              <w:numPr>
                <w:ilvl w:val="0"/>
                <w:numId w:val="5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завершения загрузки включите Офлайн-режим, сдвинув ползунок вправо.</w:t>
            </w:r>
          </w:p>
        </w:tc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D54920">
              <w:rPr>
                <w:b/>
                <w:bCs/>
              </w:rPr>
              <w:t>Android</w:t>
            </w:r>
            <w:proofErr w:type="spellEnd"/>
          </w:p>
          <w:p w:rsidR="003B328B" w:rsidRPr="00273BC5" w:rsidRDefault="003B328B" w:rsidP="003C33BC">
            <w:pPr>
              <w:spacing w:line="360" w:lineRule="auto"/>
              <w:jc w:val="both"/>
              <w:rPr>
                <w:bCs/>
              </w:rPr>
            </w:pPr>
            <w:r w:rsidRPr="00273BC5">
              <w:rPr>
                <w:bCs/>
              </w:rPr>
              <w:t>Для работы приложения в офл</w:t>
            </w:r>
            <w:r>
              <w:rPr>
                <w:bCs/>
              </w:rPr>
              <w:t>айн</w:t>
            </w:r>
            <w:r w:rsidRPr="00273BC5">
              <w:rPr>
                <w:bCs/>
              </w:rPr>
              <w:t>-режиме:</w:t>
            </w:r>
          </w:p>
          <w:p w:rsidR="003B328B" w:rsidRDefault="003B328B" w:rsidP="003C33BC">
            <w:pPr>
              <w:pStyle w:val="a4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 w:rsidRPr="0079037D">
              <w:rPr>
                <w:color w:val="000000"/>
              </w:rPr>
              <w:t>Перейдите на вкладку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3B328B" w:rsidRDefault="003B328B" w:rsidP="003C33BC">
            <w:pPr>
              <w:pStyle w:val="a4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Нажмите</w:t>
            </w:r>
            <w:proofErr w:type="gramStart"/>
            <w:r>
              <w:rPr>
                <w:color w:val="000000"/>
              </w:rPr>
              <w:t xml:space="preserve"> </w:t>
            </w:r>
            <w:r w:rsidRPr="00F20C80">
              <w:rPr>
                <w:b/>
                <w:color w:val="000000"/>
              </w:rPr>
              <w:t>С</w:t>
            </w:r>
            <w:proofErr w:type="gramEnd"/>
            <w:r w:rsidRPr="00F20C80">
              <w:rPr>
                <w:b/>
                <w:color w:val="000000"/>
              </w:rPr>
              <w:t>качать офлайн-перевод</w:t>
            </w:r>
            <w:r>
              <w:rPr>
                <w:color w:val="000000"/>
              </w:rPr>
              <w:t>.</w:t>
            </w:r>
          </w:p>
          <w:p w:rsidR="003B328B" w:rsidRDefault="003B328B" w:rsidP="003C33BC">
            <w:pPr>
              <w:pStyle w:val="a4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Выберите пакет и нажмите кнопку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1941" cy="23798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9" cy="24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3B328B" w:rsidRPr="000813CA" w:rsidRDefault="003B328B" w:rsidP="003C33BC">
            <w:pPr>
              <w:pStyle w:val="a4"/>
              <w:numPr>
                <w:ilvl w:val="0"/>
                <w:numId w:val="8"/>
              </w:numPr>
              <w:spacing w:line="360" w:lineRule="auto"/>
              <w:ind w:left="464" w:hanging="283"/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завершения загрузки включите Офлайн-режим, сдвинув ползунок вправо.</w:t>
            </w:r>
          </w:p>
        </w:tc>
      </w:tr>
    </w:tbl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Настройка приложения</w:t>
      </w:r>
    </w:p>
    <w:tbl>
      <w:tblPr>
        <w:tblStyle w:val="a3"/>
        <w:tblW w:w="1020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103"/>
      </w:tblGrid>
      <w:tr w:rsidR="003B328B" w:rsidRPr="00B403A5" w:rsidTr="003C33BC"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  <w:color w:val="0000CC"/>
              </w:rPr>
            </w:pPr>
            <w:proofErr w:type="spellStart"/>
            <w:r w:rsidRPr="00D54920">
              <w:rPr>
                <w:b/>
                <w:bCs/>
              </w:rPr>
              <w:t>iOS</w:t>
            </w:r>
            <w:proofErr w:type="spellEnd"/>
          </w:p>
          <w:p w:rsidR="003B328B" w:rsidRDefault="003B328B" w:rsidP="003C33B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 вкладке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Вы можете изменить фон приложения и настроить следующие опции:</w:t>
            </w:r>
          </w:p>
          <w:p w:rsidR="003B328B" w:rsidRDefault="003B328B" w:rsidP="005E7A19">
            <w:pPr>
              <w:spacing w:line="360" w:lineRule="auto"/>
              <w:jc w:val="both"/>
              <w:rPr>
                <w:color w:val="000000"/>
              </w:rPr>
            </w:pPr>
            <w:r w:rsidRPr="00DD1BAF">
              <w:rPr>
                <w:sz w:val="24"/>
                <w:szCs w:val="24"/>
              </w:rPr>
              <w:object w:dxaOrig="10785" w:dyaOrig="9720">
                <v:shape id="_x0000_i1035" type="#_x0000_t75" style="width:206.25pt;height:199.5pt" o:ole="">
                  <v:imagedata r:id="rId37" o:title="" cropleft="3013f" cropright="1638f"/>
                </v:shape>
                <o:OLEObject Type="Embed" ProgID="PBrush" ShapeID="_x0000_i1035" DrawAspect="Content" ObjectID="_1588610368" r:id="rId38"/>
              </w:object>
            </w:r>
          </w:p>
          <w:p w:rsidR="003B328B" w:rsidRPr="002C37AE" w:rsidRDefault="003B328B" w:rsidP="003C33B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включения опции сдвиньте ползунок вправо, для отключения – влево. </w:t>
            </w:r>
          </w:p>
        </w:tc>
        <w:tc>
          <w:tcPr>
            <w:tcW w:w="5103" w:type="dxa"/>
          </w:tcPr>
          <w:p w:rsidR="003B328B" w:rsidRPr="00D54920" w:rsidRDefault="003B328B" w:rsidP="003C33BC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D54920">
              <w:rPr>
                <w:b/>
                <w:bCs/>
              </w:rPr>
              <w:t>Android</w:t>
            </w:r>
            <w:proofErr w:type="spellEnd"/>
          </w:p>
          <w:p w:rsidR="003B328B" w:rsidRDefault="003B328B" w:rsidP="003C33B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На вкладке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234535" cy="244958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1" cy="25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Вы можете настроить следующие опции:</w:t>
            </w:r>
          </w:p>
          <w:p w:rsidR="003B328B" w:rsidRDefault="003B328B" w:rsidP="005E7A19">
            <w:pPr>
              <w:spacing w:line="360" w:lineRule="auto"/>
              <w:jc w:val="both"/>
            </w:pPr>
            <w:r w:rsidRPr="00DD1BAF">
              <w:rPr>
                <w:sz w:val="24"/>
                <w:szCs w:val="24"/>
              </w:rPr>
              <w:object w:dxaOrig="10440" w:dyaOrig="8775">
                <v:shape id="_x0000_i1036" type="#_x0000_t75" style="width:195pt;height:172.5pt" o:ole="">
                  <v:imagedata r:id="rId39" o:title="" cropleft="1231f" cropright="1999f"/>
                </v:shape>
                <o:OLEObject Type="Embed" ProgID="PBrush" ShapeID="_x0000_i1036" DrawAspect="Content" ObjectID="_1588610369" r:id="rId40"/>
              </w:object>
            </w:r>
          </w:p>
          <w:p w:rsidR="003B328B" w:rsidRPr="002C37AE" w:rsidRDefault="003B328B" w:rsidP="003C33B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включения опции сдвиньте ползунок вправо, для отключения – влево. </w:t>
            </w:r>
          </w:p>
        </w:tc>
      </w:tr>
    </w:tbl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</w:p>
    <w:p w:rsidR="003B328B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Функция «Учить слова»</w:t>
      </w:r>
    </w:p>
    <w:p w:rsidR="003B328B" w:rsidRPr="00FF53DC" w:rsidRDefault="003B328B" w:rsidP="003B328B">
      <w:pPr>
        <w:pStyle w:val="a4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Добавьте переводы в </w:t>
      </w:r>
      <w:r w:rsidRPr="00FF53DC">
        <w:rPr>
          <w:b/>
          <w:color w:val="000000"/>
          <w:sz w:val="22"/>
          <w:szCs w:val="22"/>
        </w:rPr>
        <w:t>Избранное</w:t>
      </w:r>
      <w:r w:rsidRPr="00FF53DC">
        <w:rPr>
          <w:color w:val="000000"/>
          <w:sz w:val="22"/>
          <w:szCs w:val="22"/>
        </w:rPr>
        <w:t>.</w:t>
      </w:r>
    </w:p>
    <w:p w:rsidR="003B328B" w:rsidRDefault="003B328B" w:rsidP="003B328B">
      <w:pPr>
        <w:pStyle w:val="a4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 w:rsidRPr="0079037D">
        <w:rPr>
          <w:color w:val="000000"/>
          <w:sz w:val="22"/>
          <w:szCs w:val="22"/>
        </w:rPr>
        <w:t>Перейдите на вкладку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pPr>
        <w:pStyle w:val="a4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Нажмите</w:t>
      </w:r>
      <w:proofErr w:type="gramStart"/>
      <w:r>
        <w:rPr>
          <w:color w:val="000000"/>
          <w:sz w:val="22"/>
          <w:szCs w:val="22"/>
        </w:rPr>
        <w:t xml:space="preserve"> </w:t>
      </w:r>
      <w:r w:rsidRPr="007F744F">
        <w:rPr>
          <w:b/>
          <w:color w:val="000000"/>
          <w:sz w:val="22"/>
          <w:szCs w:val="22"/>
        </w:rPr>
        <w:t>У</w:t>
      </w:r>
      <w:proofErr w:type="gramEnd"/>
      <w:r w:rsidRPr="00FF53DC">
        <w:rPr>
          <w:b/>
          <w:color w:val="000000"/>
          <w:sz w:val="22"/>
          <w:szCs w:val="22"/>
        </w:rPr>
        <w:t>чить слова</w:t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pPr>
        <w:pStyle w:val="a4"/>
        <w:numPr>
          <w:ilvl w:val="0"/>
          <w:numId w:val="9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В правом верхнем углу нажмите</w:t>
      </w:r>
      <w:r w:rsidR="0093107B">
        <w:rPr>
          <w:color w:val="000000"/>
          <w:sz w:val="22"/>
          <w:szCs w:val="22"/>
        </w:rPr>
        <w:t xml:space="preserve"> </w:t>
      </w:r>
      <w:r w:rsidR="001C793E">
        <w:rPr>
          <w:color w:val="000000"/>
          <w:sz w:val="22"/>
          <w:szCs w:val="22"/>
        </w:rPr>
        <w:t>кнопку</w:t>
      </w:r>
      <w:r w:rsidR="0093107B">
        <w:rPr>
          <w:color w:val="000000"/>
          <w:sz w:val="22"/>
          <w:szCs w:val="22"/>
        </w:rPr>
        <w:t xml:space="preserve">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00988" cy="21313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0" cy="2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и настройте колич</w:t>
      </w:r>
      <w:bookmarkStart w:id="3" w:name="_GoBack"/>
      <w:bookmarkEnd w:id="3"/>
      <w:r>
        <w:rPr>
          <w:color w:val="000000"/>
          <w:sz w:val="22"/>
          <w:szCs w:val="22"/>
        </w:rPr>
        <w:t>ество карточек и повторов.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История переводов</w:t>
      </w:r>
    </w:p>
    <w:p w:rsidR="003B328B" w:rsidRDefault="003B328B" w:rsidP="003B328B">
      <w:pPr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На вкладке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 w:val="22"/>
          <w:szCs w:val="22"/>
        </w:rPr>
        <w:t xml:space="preserve"> Вы можете просмотреть историю всех переводов, а также очистить ее.</w:t>
      </w:r>
    </w:p>
    <w:p w:rsidR="003B328B" w:rsidRDefault="003B328B" w:rsidP="003B328B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:rsidR="003B328B" w:rsidRPr="00E03BBA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синхронизировать списки?</w:t>
      </w:r>
    </w:p>
    <w:p w:rsidR="003B328B" w:rsidRDefault="003B328B" w:rsidP="003B328B">
      <w:pPr>
        <w:pStyle w:val="a4"/>
        <w:numPr>
          <w:ilvl w:val="0"/>
          <w:numId w:val="10"/>
        </w:numPr>
        <w:spacing w:line="360" w:lineRule="auto"/>
        <w:ind w:left="464" w:hanging="283"/>
        <w:jc w:val="both"/>
        <w:rPr>
          <w:color w:val="000000"/>
          <w:sz w:val="22"/>
          <w:szCs w:val="22"/>
        </w:rPr>
      </w:pPr>
      <w:r w:rsidRPr="0079037D">
        <w:rPr>
          <w:color w:val="000000"/>
          <w:sz w:val="22"/>
          <w:szCs w:val="22"/>
        </w:rPr>
        <w:t>Перейдите на вкладку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234535" cy="24495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1" cy="2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и авторизуйтесь</w:t>
      </w:r>
      <w:r w:rsidRPr="00855018">
        <w:rPr>
          <w:color w:val="000000"/>
          <w:sz w:val="22"/>
          <w:szCs w:val="22"/>
        </w:rPr>
        <w:t>.</w:t>
      </w:r>
    </w:p>
    <w:p w:rsidR="003B328B" w:rsidRPr="00AF3FF7" w:rsidRDefault="003B328B" w:rsidP="003B328B">
      <w:pPr>
        <w:pStyle w:val="a4"/>
        <w:numPr>
          <w:ilvl w:val="0"/>
          <w:numId w:val="10"/>
        </w:numPr>
        <w:spacing w:line="360" w:lineRule="auto"/>
        <w:ind w:left="464" w:hanging="283"/>
        <w:jc w:val="both"/>
        <w:rPr>
          <w:color w:val="000000" w:themeColor="text1"/>
          <w:sz w:val="22"/>
          <w:szCs w:val="22"/>
        </w:rPr>
      </w:pPr>
      <w:r w:rsidRPr="00AF3FF7">
        <w:rPr>
          <w:color w:val="000000"/>
          <w:sz w:val="22"/>
          <w:szCs w:val="22"/>
        </w:rPr>
        <w:t xml:space="preserve">Перейдите на вкладку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62979" cy="19621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" cy="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FF7">
        <w:rPr>
          <w:color w:val="000000"/>
          <w:sz w:val="22"/>
          <w:szCs w:val="22"/>
        </w:rPr>
        <w:t xml:space="preserve"> и нажмите кнопку </w:t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176399" cy="18211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3" cy="2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pPr>
        <w:spacing w:line="360" w:lineRule="auto"/>
        <w:jc w:val="both"/>
        <w:rPr>
          <w:b/>
          <w:color w:val="FF0000"/>
          <w:sz w:val="22"/>
          <w:szCs w:val="22"/>
          <w:u w:val="single"/>
        </w:rPr>
      </w:pPr>
    </w:p>
    <w:p w:rsidR="003B328B" w:rsidRPr="00E93A15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Как п</w:t>
      </w:r>
      <w:r w:rsidRPr="00E93A15">
        <w:rPr>
          <w:b/>
          <w:bCs/>
          <w:color w:val="000000"/>
          <w:sz w:val="22"/>
          <w:szCs w:val="22"/>
        </w:rPr>
        <w:t>еревести текст в сторонних приложениях</w:t>
      </w:r>
      <w:r>
        <w:rPr>
          <w:b/>
          <w:bCs/>
          <w:color w:val="000000"/>
          <w:sz w:val="22"/>
          <w:szCs w:val="22"/>
        </w:rPr>
        <w:t>?</w:t>
      </w:r>
    </w:p>
    <w:p w:rsidR="003B328B" w:rsidRPr="002C37AE" w:rsidRDefault="003B328B" w:rsidP="003B328B">
      <w:pPr>
        <w:spacing w:line="360" w:lineRule="auto"/>
        <w:jc w:val="both"/>
        <w:rPr>
          <w:color w:val="000000"/>
          <w:sz w:val="22"/>
          <w:szCs w:val="22"/>
        </w:rPr>
      </w:pPr>
      <w:r w:rsidRPr="002C37AE">
        <w:rPr>
          <w:color w:val="000000"/>
          <w:sz w:val="22"/>
          <w:szCs w:val="22"/>
        </w:rPr>
        <w:t xml:space="preserve">Выделите текст и выберите </w:t>
      </w:r>
      <w:proofErr w:type="spellStart"/>
      <w:r w:rsidRPr="005563D0">
        <w:rPr>
          <w:b/>
          <w:color w:val="000000"/>
          <w:sz w:val="22"/>
          <w:szCs w:val="22"/>
        </w:rPr>
        <w:t>Яндекс</w:t>
      </w:r>
      <w:proofErr w:type="gramStart"/>
      <w:r w:rsidRPr="005563D0">
        <w:rPr>
          <w:b/>
          <w:color w:val="000000"/>
          <w:sz w:val="22"/>
          <w:szCs w:val="22"/>
        </w:rPr>
        <w:t>.П</w:t>
      </w:r>
      <w:proofErr w:type="gramEnd"/>
      <w:r w:rsidRPr="005563D0">
        <w:rPr>
          <w:b/>
          <w:color w:val="000000"/>
          <w:sz w:val="22"/>
          <w:szCs w:val="22"/>
        </w:rPr>
        <w:t>ереводчик</w:t>
      </w:r>
      <w:proofErr w:type="spellEnd"/>
      <w:r w:rsidR="0093107B">
        <w:rPr>
          <w:b/>
          <w:color w:val="000000"/>
          <w:sz w:val="22"/>
          <w:szCs w:val="22"/>
        </w:rPr>
        <w:t xml:space="preserve"> </w:t>
      </w:r>
      <w:r w:rsidRPr="002C37AE">
        <w:rPr>
          <w:color w:val="000000"/>
          <w:sz w:val="22"/>
          <w:szCs w:val="22"/>
        </w:rPr>
        <w:t>в контекстном меню</w:t>
      </w:r>
      <w:r>
        <w:rPr>
          <w:color w:val="000000"/>
          <w:sz w:val="22"/>
          <w:szCs w:val="22"/>
        </w:rPr>
        <w:t>.</w:t>
      </w:r>
    </w:p>
    <w:p w:rsidR="003B328B" w:rsidRDefault="003B328B" w:rsidP="003B328B">
      <w:r w:rsidRPr="00CF1A70">
        <w:rPr>
          <w:b/>
          <w:noProof/>
          <w:color w:val="FF0000"/>
          <w:sz w:val="22"/>
          <w:szCs w:val="22"/>
        </w:rPr>
        <w:drawing>
          <wp:inline distT="0" distB="0" distL="0" distR="0">
            <wp:extent cx="146685" cy="146685"/>
            <wp:effectExtent l="19050" t="0" r="5715" b="0"/>
            <wp:docPr id="25" name="Рисунок 13" descr="C:\Users\Dima\Desktop\Яндекс\Итоговый проект\Иконки по тексту\limi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esktop\Яндекс\Итоговый проект\Иконки по тексту\limitatio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6" cy="14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A70">
        <w:rPr>
          <w:b/>
          <w:color w:val="FF0000"/>
          <w:sz w:val="22"/>
          <w:szCs w:val="22"/>
        </w:rPr>
        <w:t xml:space="preserve"> Ограничение.</w:t>
      </w:r>
      <w:r>
        <w:rPr>
          <w:color w:val="000000"/>
          <w:sz w:val="22"/>
          <w:szCs w:val="22"/>
        </w:rPr>
        <w:t xml:space="preserve"> Функция доступна</w:t>
      </w:r>
      <w:r w:rsidRPr="00E93A15">
        <w:rPr>
          <w:color w:val="000000"/>
          <w:sz w:val="22"/>
          <w:szCs w:val="22"/>
        </w:rPr>
        <w:t xml:space="preserve"> на мобильных устройствах с ОС </w:t>
      </w:r>
      <w:proofErr w:type="spellStart"/>
      <w:r w:rsidRPr="00E93A15">
        <w:rPr>
          <w:color w:val="000000"/>
          <w:sz w:val="22"/>
          <w:szCs w:val="22"/>
        </w:rPr>
        <w:t>Android</w:t>
      </w:r>
      <w:proofErr w:type="spellEnd"/>
      <w:r w:rsidRPr="00E93A15">
        <w:rPr>
          <w:color w:val="000000"/>
          <w:sz w:val="22"/>
          <w:szCs w:val="22"/>
        </w:rPr>
        <w:t xml:space="preserve"> 6.0 и выше.</w:t>
      </w:r>
    </w:p>
    <w:sectPr w:rsidR="003B328B" w:rsidSect="003B3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Пользователь Windows" w:date="2018-05-23T19:48:00Z" w:initials="ПW">
    <w:p w:rsidR="0093107B" w:rsidRDefault="0093107B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Справку не стоит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локализовывать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потому что она не содержит фрагменты для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локализационной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разметки (валюта, цвет, единицы измерения, юридические требования и т.д.)</w:t>
      </w:r>
    </w:p>
  </w:comment>
  <w:comment w:id="1" w:author="Пользователь Windows" w:date="2018-05-23T19:46:00Z" w:initials="ПW">
    <w:p w:rsidR="0093107B" w:rsidRDefault="0093107B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Подразумевается переключение между ОС </w:t>
      </w:r>
      <w:r w:rsidRPr="0093107B">
        <w:rPr>
          <w:rFonts w:ascii="Arial" w:hAnsi="Arial" w:cs="Arial"/>
          <w:color w:val="000000"/>
          <w:sz w:val="23"/>
          <w:szCs w:val="23"/>
          <w:shd w:val="clear" w:color="auto" w:fill="FFFFFF"/>
        </w:rPr>
        <w:t>с выводом соответ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ствующего описания. Возникли трудности при разметке, т.к. обычной разметкой это не сделать, требуется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скрипт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Поэтому сделала в виде обычной таблицы.</w:t>
      </w:r>
    </w:p>
  </w:comment>
  <w:comment w:id="2" w:author="Пользователь Windows" w:date="2018-05-23T19:43:00Z" w:initials="ПW">
    <w:p w:rsidR="0093107B" w:rsidRDefault="0093107B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 составлении пунктов с помощью не было возможности посмотреть обращения клиентов в службу поддержки, поэтому пришлось разобрать текущую справку в приложении.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4EC0"/>
    <w:multiLevelType w:val="hybridMultilevel"/>
    <w:tmpl w:val="C7103E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348B0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B4015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144BF"/>
    <w:multiLevelType w:val="hybridMultilevel"/>
    <w:tmpl w:val="268C5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804DD"/>
    <w:multiLevelType w:val="hybridMultilevel"/>
    <w:tmpl w:val="8654C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46F1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27C65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11CEE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805D2"/>
    <w:multiLevelType w:val="hybridMultilevel"/>
    <w:tmpl w:val="29A8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050E7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1066"/>
    <w:multiLevelType w:val="hybridMultilevel"/>
    <w:tmpl w:val="B39E2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28B"/>
    <w:rsid w:val="001C793E"/>
    <w:rsid w:val="003627CF"/>
    <w:rsid w:val="003B328B"/>
    <w:rsid w:val="005E7A19"/>
    <w:rsid w:val="0093107B"/>
    <w:rsid w:val="009C568D"/>
    <w:rsid w:val="00AD5AAF"/>
    <w:rsid w:val="00D54920"/>
    <w:rsid w:val="00EB3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28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2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0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07B"/>
    <w:rPr>
      <w:rFonts w:ascii="Tahoma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93107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3107B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3107B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3107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310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oleObject" Target="embeddings/oleObject7.bin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image" Target="media/image20.png"/><Relationship Id="rId42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9.png"/><Relationship Id="rId38" Type="http://schemas.openxmlformats.org/officeDocument/2006/relationships/oleObject" Target="embeddings/oleObject11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oleObject" Target="embeddings/oleObject12.bin"/><Relationship Id="rId45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9.bin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oleObject" Target="embeddings/oleObject8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Sberins Org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Анастасия Александровна</dc:creator>
  <cp:keywords/>
  <dc:description/>
  <cp:lastModifiedBy>Пользователь Windows</cp:lastModifiedBy>
  <cp:revision>5</cp:revision>
  <dcterms:created xsi:type="dcterms:W3CDTF">2018-05-23T10:49:00Z</dcterms:created>
  <dcterms:modified xsi:type="dcterms:W3CDTF">2018-05-23T16:53:00Z</dcterms:modified>
</cp:coreProperties>
</file>