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F8D03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C17FEF" w14:textId="77777777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815000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815000" w:rsidRPr="00815000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1255D77B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238537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5E7B907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65B21A7C" w14:textId="77777777" w:rsidR="008443FE" w:rsidRDefault="00815000" w:rsidP="00815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319</w:t>
      </w:r>
    </w:p>
    <w:p w14:paraId="7CAEE8D3" w14:textId="77777777" w:rsidR="00815000" w:rsidRDefault="00815000" w:rsidP="00815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Суворова Анастасия Викторовна</w:t>
      </w:r>
    </w:p>
    <w:p w14:paraId="5D26E86D" w14:textId="77777777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</w:t>
      </w:r>
      <w:r w:rsidR="00815000">
        <w:rPr>
          <w:rFonts w:ascii="Times New Roman" w:eastAsia="Times New Roman" w:hAnsi="Times New Roman" w:cs="Times New Roman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15000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15000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8AF8E84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FB2D87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5C0E6A22" w14:textId="77777777" w:rsidR="00815000" w:rsidRDefault="00316023" w:rsidP="0081500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815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0A8F3E" w14:textId="77777777" w:rsidR="004A6658" w:rsidRPr="00815000" w:rsidRDefault="00815000" w:rsidP="00815000">
      <w:pPr>
        <w:spacing w:line="360" w:lineRule="auto"/>
        <w:rPr>
          <w:rFonts w:ascii="Times New Roman" w:hAnsi="Times New Roman" w:cs="Times New Roman"/>
          <w:sz w:val="28"/>
        </w:rPr>
      </w:pPr>
      <w:r w:rsidRPr="004D1FAE">
        <w:rPr>
          <w:rFonts w:ascii="Times New Roman" w:hAnsi="Times New Roman" w:cs="Times New Roman"/>
          <w:sz w:val="28"/>
        </w:rPr>
        <w:t>Разработать бизнес-ситуацию и предложить способы ее автоматизации.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025FECA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6CAC46E0" w14:textId="77777777" w:rsidR="00815000" w:rsidRPr="00815000" w:rsidRDefault="00815000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1) </w:t>
      </w: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Розничная торговля</w:t>
      </w:r>
    </w:p>
    <w:p w14:paraId="2827E1C2" w14:textId="77777777" w:rsidR="00815000" w:rsidRPr="00815000" w:rsidRDefault="00815000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2) </w:t>
      </w: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Обработка заказов</w:t>
      </w:r>
    </w:p>
    <w:p w14:paraId="1D0C95FD" w14:textId="77777777" w:rsidR="00815000" w:rsidRPr="00815000" w:rsidRDefault="00815000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3)</w:t>
      </w: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Проверка наличия товаров на складе;</w:t>
      </w:r>
    </w:p>
    <w:p w14:paraId="06E2BB78" w14:textId="77777777" w:rsidR="00815000" w:rsidRPr="00815000" w:rsidRDefault="00815000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Формирование заказа и его отправка в бухгалтерию для обработки;</w:t>
      </w:r>
    </w:p>
    <w:p w14:paraId="433E92AE" w14:textId="77777777" w:rsidR="00815000" w:rsidRPr="00815000" w:rsidRDefault="00815000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Уведомление клиента о статусе заказа.</w:t>
      </w:r>
    </w:p>
    <w:p w14:paraId="528DFDDE" w14:textId="77777777" w:rsidR="00815000" w:rsidRPr="00815000" w:rsidRDefault="00717C3D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4) </w:t>
      </w:r>
      <w:r w:rsidR="00815000"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Долгое время обработки</w:t>
      </w:r>
      <w:r w:rsidR="00815000"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заказа</w:t>
      </w:r>
    </w:p>
    <w:p w14:paraId="2C5113A1" w14:textId="77777777" w:rsidR="00815000" w:rsidRDefault="00815000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Ошибки</w:t>
      </w: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связи с ручным вводом</w:t>
      </w:r>
    </w:p>
    <w:p w14:paraId="3D6AC322" w14:textId="77777777" w:rsidR="00815000" w:rsidRPr="00815000" w:rsidRDefault="00815000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Отсутствие </w:t>
      </w: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информации о заказе клиента</w:t>
      </w:r>
    </w:p>
    <w:p w14:paraId="43CCB94E" w14:textId="77777777" w:rsidR="00815000" w:rsidRDefault="00815000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50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Неверное распределение ресурсов</w:t>
      </w:r>
    </w:p>
    <w:p w14:paraId="1FEDC9E4" w14:textId="77777777" w:rsidR="00717C3D" w:rsidRDefault="00717C3D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5) </w:t>
      </w:r>
      <w:r w:rsidRPr="00717C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Внедрение системы управления заказами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сокращения времени обработки</w:t>
      </w:r>
    </w:p>
    <w:p w14:paraId="00670088" w14:textId="77777777" w:rsidR="00717C3D" w:rsidRDefault="00717C3D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17C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Использование чат-ботов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автоматической обработки заказов</w:t>
      </w:r>
    </w:p>
    <w:p w14:paraId="0A8C0693" w14:textId="77777777" w:rsidR="00717C3D" w:rsidRDefault="00717C3D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17C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уведомлений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информирования клиентов о статусе заказа</w:t>
      </w:r>
    </w:p>
    <w:p w14:paraId="38E4EC7A" w14:textId="77777777" w:rsidR="00717C3D" w:rsidRPr="00717C3D" w:rsidRDefault="00717C3D" w:rsidP="00717C3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6) </w:t>
      </w:r>
      <w:r w:rsidRPr="00717C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Снижение времени обработки заказов</w:t>
      </w:r>
    </w:p>
    <w:p w14:paraId="4150D994" w14:textId="77777777" w:rsidR="00717C3D" w:rsidRPr="00717C3D" w:rsidRDefault="00717C3D" w:rsidP="00717C3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17C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Снижение числа ошибок</w:t>
      </w:r>
    </w:p>
    <w:p w14:paraId="55B7E871" w14:textId="77777777" w:rsidR="00815000" w:rsidRDefault="00717C3D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17C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Повышение уровня обслуживания клиенто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</w:p>
    <w:p w14:paraId="0B5D238D" w14:textId="77777777" w:rsidR="00717C3D" w:rsidRPr="00717C3D" w:rsidRDefault="00717C3D" w:rsidP="008150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298C4D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47F822AA" w14:textId="5CE550A3" w:rsidR="00717C3D" w:rsidRPr="00C34203" w:rsidRDefault="00C34203" w:rsidP="00C3420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203">
        <w:rPr>
          <w:rFonts w:ascii="Times New Roman" w:eastAsia="Times New Roman" w:hAnsi="Times New Roman" w:cs="Times New Roman"/>
          <w:sz w:val="28"/>
          <w:szCs w:val="28"/>
        </w:rPr>
        <w:t>Автоматизация процесса обработки заказов в розничной торговле гарантирует более высокий уровень обслуживания клиентов, сокращает время обработки, снижает вероятность ошибок и улучшает эффективность работы персонала, что в итоге особенно важно в условиях высокой конкуренции на рынке.</w:t>
      </w:r>
    </w:p>
    <w:sectPr w:rsidR="00717C3D" w:rsidRPr="00C342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AB99B" w14:textId="77777777" w:rsidR="000A69B2" w:rsidRDefault="000A69B2">
      <w:pPr>
        <w:spacing w:after="0" w:line="240" w:lineRule="auto"/>
      </w:pPr>
      <w:r>
        <w:separator/>
      </w:r>
    </w:p>
  </w:endnote>
  <w:endnote w:type="continuationSeparator" w:id="0">
    <w:p w14:paraId="3CB1D2C1" w14:textId="77777777" w:rsidR="000A69B2" w:rsidRDefault="000A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AEDB3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C9CEC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6BCBA7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73F9D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2B5C0" w14:textId="77777777" w:rsidR="000A69B2" w:rsidRDefault="000A69B2">
      <w:pPr>
        <w:spacing w:after="0" w:line="240" w:lineRule="auto"/>
      </w:pPr>
      <w:r>
        <w:separator/>
      </w:r>
    </w:p>
  </w:footnote>
  <w:footnote w:type="continuationSeparator" w:id="0">
    <w:p w14:paraId="38C20F1C" w14:textId="77777777" w:rsidR="000A69B2" w:rsidRDefault="000A6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B42F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9A63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2AC5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7A183275" w14:textId="77777777">
      <w:trPr>
        <w:trHeight w:val="1489"/>
      </w:trPr>
      <w:tc>
        <w:tcPr>
          <w:tcW w:w="10035" w:type="dxa"/>
        </w:tcPr>
        <w:p w14:paraId="7D29862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3D0C612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1EF71C9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115C8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06EDE932" w14:textId="77777777">
      <w:tc>
        <w:tcPr>
          <w:tcW w:w="10035" w:type="dxa"/>
        </w:tcPr>
        <w:p w14:paraId="0D54BD46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6617A692" w14:textId="77777777">
      <w:trPr>
        <w:trHeight w:val="575"/>
      </w:trPr>
      <w:tc>
        <w:tcPr>
          <w:tcW w:w="10035" w:type="dxa"/>
        </w:tcPr>
        <w:p w14:paraId="7017D09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5CA94DB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345E0C40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4AD72C18" wp14:editId="3BC37D2B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5A5BC67" wp14:editId="523996D4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C33F0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A5BC67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065C33F0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3A9"/>
    <w:multiLevelType w:val="hybridMultilevel"/>
    <w:tmpl w:val="25D0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6AE0"/>
    <w:multiLevelType w:val="hybridMultilevel"/>
    <w:tmpl w:val="65001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4929"/>
    <w:multiLevelType w:val="hybridMultilevel"/>
    <w:tmpl w:val="6498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B5F5C"/>
    <w:multiLevelType w:val="hybridMultilevel"/>
    <w:tmpl w:val="C9CC2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7739798">
    <w:abstractNumId w:val="4"/>
  </w:num>
  <w:num w:numId="2" w16cid:durableId="571621522">
    <w:abstractNumId w:val="3"/>
  </w:num>
  <w:num w:numId="3" w16cid:durableId="404423379">
    <w:abstractNumId w:val="0"/>
  </w:num>
  <w:num w:numId="4" w16cid:durableId="1553731322">
    <w:abstractNumId w:val="2"/>
  </w:num>
  <w:num w:numId="5" w16cid:durableId="2110734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A69B2"/>
    <w:rsid w:val="00316023"/>
    <w:rsid w:val="004A6658"/>
    <w:rsid w:val="004C2DC6"/>
    <w:rsid w:val="00717C3D"/>
    <w:rsid w:val="00815000"/>
    <w:rsid w:val="008443FE"/>
    <w:rsid w:val="009D2108"/>
    <w:rsid w:val="00C34203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5FF03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Анастасия Суворова</cp:lastModifiedBy>
  <cp:revision>3</cp:revision>
  <dcterms:created xsi:type="dcterms:W3CDTF">2024-09-30T12:16:00Z</dcterms:created>
  <dcterms:modified xsi:type="dcterms:W3CDTF">2024-09-30T12:18:00Z</dcterms:modified>
</cp:coreProperties>
</file>