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150CD" w14:textId="77777777" w:rsidR="00AE1AB0" w:rsidRPr="00E110AB" w:rsidRDefault="00642C66" w:rsidP="00E110AB">
      <w:pPr>
        <w:pStyle w:val="ListParagraph"/>
        <w:numPr>
          <w:ilvl w:val="0"/>
          <w:numId w:val="1"/>
        </w:numPr>
        <w:pBdr>
          <w:bottom w:val="single" w:sz="4" w:space="1" w:color="auto"/>
        </w:pBdr>
        <w:tabs>
          <w:tab w:val="left" w:pos="520"/>
        </w:tabs>
        <w:spacing w:before="0"/>
        <w:ind w:hanging="484"/>
        <w:rPr>
          <w:b/>
          <w:sz w:val="32"/>
          <w:szCs w:val="32"/>
        </w:rPr>
      </w:pPr>
      <w:r w:rsidRPr="00E110AB">
        <w:rPr>
          <w:b/>
          <w:spacing w:val="-2"/>
          <w:w w:val="120"/>
          <w:sz w:val="32"/>
          <w:szCs w:val="32"/>
        </w:rPr>
        <w:t>Introduction</w:t>
      </w:r>
    </w:p>
    <w:p w14:paraId="2A6B6A50" w14:textId="77777777" w:rsidR="00094643" w:rsidRDefault="00094643" w:rsidP="00B219A1">
      <w:pPr>
        <w:rPr>
          <w:b/>
          <w:sz w:val="28"/>
        </w:rPr>
      </w:pPr>
    </w:p>
    <w:p w14:paraId="2EEBEC28" w14:textId="77777777" w:rsidR="00AE1AB0" w:rsidRPr="00E110AB" w:rsidRDefault="00642C66" w:rsidP="00E110AB">
      <w:pPr>
        <w:pStyle w:val="ListParagraph"/>
        <w:numPr>
          <w:ilvl w:val="0"/>
          <w:numId w:val="1"/>
        </w:numPr>
        <w:pBdr>
          <w:bottom w:val="single" w:sz="4" w:space="1" w:color="auto"/>
        </w:pBdr>
        <w:tabs>
          <w:tab w:val="left" w:pos="520"/>
        </w:tabs>
        <w:spacing w:before="0"/>
        <w:ind w:hanging="484"/>
        <w:rPr>
          <w:b/>
          <w:sz w:val="32"/>
          <w:szCs w:val="32"/>
        </w:rPr>
      </w:pPr>
      <w:r w:rsidRPr="00E110AB">
        <w:rPr>
          <w:b/>
          <w:w w:val="125"/>
          <w:sz w:val="32"/>
          <w:szCs w:val="32"/>
        </w:rPr>
        <w:t>First</w:t>
      </w:r>
      <w:r w:rsidRPr="00E110AB">
        <w:rPr>
          <w:b/>
          <w:spacing w:val="68"/>
          <w:w w:val="125"/>
          <w:sz w:val="32"/>
          <w:szCs w:val="32"/>
        </w:rPr>
        <w:t xml:space="preserve"> </w:t>
      </w:r>
      <w:r w:rsidRPr="00E110AB">
        <w:rPr>
          <w:b/>
          <w:spacing w:val="-2"/>
          <w:w w:val="125"/>
          <w:sz w:val="32"/>
          <w:szCs w:val="32"/>
        </w:rPr>
        <w:t>assignment</w:t>
      </w:r>
    </w:p>
    <w:p w14:paraId="512923F9" w14:textId="77777777" w:rsidR="00AE1AB0" w:rsidRPr="00193F2A" w:rsidRDefault="00AE1AB0" w:rsidP="00B219A1">
      <w:pPr>
        <w:pStyle w:val="BodyText"/>
        <w:jc w:val="both"/>
      </w:pPr>
    </w:p>
    <w:p w14:paraId="0B513981" w14:textId="0E62E6A8" w:rsidR="00193F2A" w:rsidRDefault="00193F2A" w:rsidP="00B219A1">
      <w:pPr>
        <w:tabs>
          <w:tab w:val="left" w:pos="534"/>
        </w:tabs>
        <w:ind w:right="34"/>
        <w:jc w:val="both"/>
        <w:rPr>
          <w:w w:val="105"/>
          <w:sz w:val="20"/>
          <w:szCs w:val="20"/>
          <w:lang w:val="en-BE"/>
        </w:rPr>
      </w:pPr>
      <w:r w:rsidRPr="00193F2A">
        <w:rPr>
          <w:w w:val="105"/>
          <w:sz w:val="20"/>
          <w:szCs w:val="20"/>
          <w:lang w:val="en-BE"/>
        </w:rPr>
        <w:t xml:space="preserve">This project aims to predict house sales prices using a Belgian real estate dataset. Since the test set lacks target values, a </w:t>
      </w:r>
      <w:r w:rsidRPr="009C5042">
        <w:rPr>
          <w:w w:val="105"/>
          <w:sz w:val="20"/>
          <w:szCs w:val="20"/>
          <w:lang w:val="en-BE"/>
        </w:rPr>
        <w:t>custom validation split was implemented to ensure reliable performance assessment. The process began with exploratory data analysis to identify missing values, outliers, relationships between features</w:t>
      </w:r>
      <w:r w:rsidR="009C5042" w:rsidRPr="009C5042">
        <w:rPr>
          <w:w w:val="105"/>
          <w:sz w:val="20"/>
          <w:szCs w:val="20"/>
          <w:lang w:val="en-BE"/>
        </w:rPr>
        <w:t>, etc.</w:t>
      </w:r>
      <w:r w:rsidRPr="009C5042">
        <w:rPr>
          <w:w w:val="105"/>
          <w:sz w:val="20"/>
          <w:szCs w:val="20"/>
          <w:lang w:val="en-BE"/>
        </w:rPr>
        <w:t xml:space="preserve"> Preprocessing steps included </w:t>
      </w:r>
      <w:r w:rsidR="004C7AEB" w:rsidRPr="009C5042">
        <w:rPr>
          <w:w w:val="105"/>
          <w:sz w:val="20"/>
          <w:szCs w:val="20"/>
          <w:lang w:val="en-BE"/>
        </w:rPr>
        <w:t xml:space="preserve">dropping unnecessary columns, </w:t>
      </w:r>
      <w:r w:rsidRPr="009C5042">
        <w:rPr>
          <w:w w:val="105"/>
          <w:sz w:val="20"/>
          <w:szCs w:val="20"/>
          <w:lang w:val="en-BE"/>
        </w:rPr>
        <w:t xml:space="preserve">imputing missing data, </w:t>
      </w:r>
      <w:r w:rsidR="004C7AEB" w:rsidRPr="009C5042">
        <w:rPr>
          <w:w w:val="105"/>
          <w:sz w:val="20"/>
          <w:szCs w:val="20"/>
          <w:lang w:val="en-BE"/>
        </w:rPr>
        <w:t xml:space="preserve">and </w:t>
      </w:r>
      <w:r w:rsidRPr="009C5042">
        <w:rPr>
          <w:w w:val="105"/>
          <w:sz w:val="20"/>
          <w:szCs w:val="20"/>
          <w:lang w:val="en-BE"/>
        </w:rPr>
        <w:t>encoding categorical</w:t>
      </w:r>
      <w:r w:rsidRPr="00193F2A">
        <w:rPr>
          <w:w w:val="105"/>
          <w:sz w:val="20"/>
          <w:szCs w:val="20"/>
          <w:lang w:val="en-BE"/>
        </w:rPr>
        <w:t xml:space="preserve"> variables, and applying transformations where necessary to improve quality. A predictive model was then developed and evaluated using an 80-20 validation split, with the Winkler Score (α = 0.20) as the primary metric and Mean Absolute Error (MAE) as a secondary measure. </w:t>
      </w:r>
      <w:r w:rsidRPr="00D559ED">
        <w:rPr>
          <w:w w:val="105"/>
          <w:sz w:val="20"/>
          <w:szCs w:val="20"/>
          <w:lang w:val="en-BE"/>
        </w:rPr>
        <w:t>Hyperparameter</w:t>
      </w:r>
      <w:r w:rsidR="00D559ED">
        <w:rPr>
          <w:w w:val="105"/>
          <w:sz w:val="20"/>
          <w:szCs w:val="20"/>
          <w:lang w:val="en-BE"/>
        </w:rPr>
        <w:t xml:space="preserve"> </w:t>
      </w:r>
      <w:r w:rsidRPr="00193F2A">
        <w:rPr>
          <w:w w:val="105"/>
          <w:sz w:val="20"/>
          <w:szCs w:val="20"/>
          <w:lang w:val="en-BE"/>
        </w:rPr>
        <w:t xml:space="preserve">tuning was performed to enhance model performance. Finally, results were </w:t>
      </w:r>
      <w:r w:rsidR="00F47F43" w:rsidRPr="00193F2A">
        <w:rPr>
          <w:w w:val="105"/>
          <w:sz w:val="20"/>
          <w:szCs w:val="20"/>
          <w:lang w:val="en-BE"/>
        </w:rPr>
        <w:t>analysed</w:t>
      </w:r>
      <w:r w:rsidRPr="00193F2A">
        <w:rPr>
          <w:w w:val="105"/>
          <w:sz w:val="20"/>
          <w:szCs w:val="20"/>
          <w:lang w:val="en-BE"/>
        </w:rPr>
        <w:t xml:space="preserve"> and compared across leaderboard scores to identify potential discrepancies </w:t>
      </w:r>
      <w:r w:rsidR="00F47F43">
        <w:rPr>
          <w:w w:val="105"/>
          <w:sz w:val="20"/>
          <w:szCs w:val="20"/>
          <w:lang w:val="en-BE"/>
        </w:rPr>
        <w:t>because of</w:t>
      </w:r>
      <w:r w:rsidRPr="00193F2A">
        <w:rPr>
          <w:w w:val="105"/>
          <w:sz w:val="20"/>
          <w:szCs w:val="20"/>
          <w:lang w:val="en-BE"/>
        </w:rPr>
        <w:t xml:space="preserve"> factors such as </w:t>
      </w:r>
      <w:r w:rsidR="00B219A1">
        <w:rPr>
          <w:w w:val="105"/>
          <w:sz w:val="20"/>
          <w:szCs w:val="20"/>
          <w:lang w:val="en-BE"/>
        </w:rPr>
        <w:t>underfitting</w:t>
      </w:r>
      <w:r w:rsidRPr="00193F2A">
        <w:rPr>
          <w:w w:val="105"/>
          <w:sz w:val="20"/>
          <w:szCs w:val="20"/>
          <w:lang w:val="en-BE"/>
        </w:rPr>
        <w:t>.</w:t>
      </w:r>
    </w:p>
    <w:p w14:paraId="38F15576" w14:textId="2C31AE19" w:rsidR="00A101E9" w:rsidRPr="00193F2A" w:rsidRDefault="00A101E9" w:rsidP="00B219A1">
      <w:pPr>
        <w:tabs>
          <w:tab w:val="left" w:pos="534"/>
        </w:tabs>
        <w:ind w:right="34"/>
        <w:jc w:val="both"/>
        <w:rPr>
          <w:w w:val="105"/>
          <w:sz w:val="20"/>
          <w:szCs w:val="20"/>
          <w:lang w:val="en-BE"/>
        </w:rPr>
      </w:pPr>
    </w:p>
    <w:p w14:paraId="4617B2D9" w14:textId="10CA0783" w:rsidR="00193F2A" w:rsidRDefault="00193F2A" w:rsidP="00B219A1">
      <w:pPr>
        <w:tabs>
          <w:tab w:val="left" w:pos="534"/>
        </w:tabs>
        <w:ind w:right="34"/>
        <w:jc w:val="both"/>
        <w:rPr>
          <w:w w:val="105"/>
          <w:sz w:val="20"/>
          <w:szCs w:val="20"/>
          <w:lang w:val="en-BE"/>
        </w:rPr>
      </w:pPr>
      <w:r w:rsidRPr="00193F2A">
        <w:rPr>
          <w:w w:val="105"/>
          <w:sz w:val="20"/>
          <w:szCs w:val="20"/>
          <w:lang w:val="en-BE"/>
        </w:rPr>
        <w:t>The objective was to minimize prediction error while ensuring model robustness. While common evaluation metrics like Root Mean Squared Error (RMSE) measure overall accuracy, this project also emphasizes the Winkler Score, which assesses the quality of prediction intervals. Instead of predicting a single value, this metric evaluates the accuracy of a predicted range, with the goal of maintaining a narrow interval that captures the true value.</w:t>
      </w:r>
    </w:p>
    <w:p w14:paraId="3037B666" w14:textId="77777777" w:rsidR="000B6B73" w:rsidRDefault="000B6B73" w:rsidP="00B219A1">
      <w:pPr>
        <w:tabs>
          <w:tab w:val="left" w:pos="534"/>
        </w:tabs>
        <w:ind w:right="34"/>
        <w:jc w:val="both"/>
        <w:rPr>
          <w:w w:val="105"/>
          <w:sz w:val="20"/>
          <w:szCs w:val="20"/>
          <w:lang w:val="en-BE"/>
        </w:rPr>
      </w:pPr>
    </w:p>
    <w:p w14:paraId="658FE564" w14:textId="3BED399E" w:rsidR="000B6B73" w:rsidRPr="00193F2A" w:rsidRDefault="000B6B73" w:rsidP="00E110AB">
      <w:pPr>
        <w:pBdr>
          <w:bottom w:val="single" w:sz="4" w:space="1" w:color="auto"/>
        </w:pBdr>
        <w:tabs>
          <w:tab w:val="left" w:pos="534"/>
        </w:tabs>
        <w:ind w:right="34"/>
        <w:jc w:val="both"/>
        <w:rPr>
          <w:b/>
          <w:bCs/>
          <w:w w:val="105"/>
          <w:sz w:val="28"/>
          <w:szCs w:val="28"/>
          <w:lang w:val="en-BE"/>
        </w:rPr>
      </w:pPr>
      <w:r w:rsidRPr="000B6B73">
        <w:rPr>
          <w:b/>
          <w:bCs/>
          <w:w w:val="105"/>
          <w:sz w:val="28"/>
          <w:szCs w:val="28"/>
          <w:lang w:val="en-BE"/>
        </w:rPr>
        <w:t>2.1 Data exploration</w:t>
      </w:r>
    </w:p>
    <w:p w14:paraId="78840608" w14:textId="1B0A6DDF" w:rsidR="00AE1AB0" w:rsidRDefault="00642C66" w:rsidP="00B219A1">
      <w:pPr>
        <w:pStyle w:val="BodyText"/>
        <w:ind w:left="36" w:right="34"/>
        <w:jc w:val="both"/>
        <w:rPr>
          <w:w w:val="105"/>
        </w:rPr>
      </w:pPr>
      <w:r>
        <w:rPr>
          <w:w w:val="105"/>
        </w:rPr>
        <w:t>To</w:t>
      </w:r>
      <w:r>
        <w:rPr>
          <w:spacing w:val="28"/>
          <w:w w:val="105"/>
        </w:rPr>
        <w:t xml:space="preserve"> </w:t>
      </w:r>
      <w:r>
        <w:rPr>
          <w:w w:val="105"/>
        </w:rPr>
        <w:t>begin</w:t>
      </w:r>
      <w:r>
        <w:rPr>
          <w:spacing w:val="28"/>
          <w:w w:val="105"/>
        </w:rPr>
        <w:t xml:space="preserve"> </w:t>
      </w:r>
      <w:r>
        <w:rPr>
          <w:w w:val="105"/>
        </w:rPr>
        <w:t>with,</w:t>
      </w:r>
      <w:r>
        <w:rPr>
          <w:spacing w:val="34"/>
          <w:w w:val="105"/>
        </w:rPr>
        <w:t xml:space="preserve"> </w:t>
      </w:r>
      <w:r>
        <w:rPr>
          <w:w w:val="105"/>
        </w:rPr>
        <w:t>our</w:t>
      </w:r>
      <w:r>
        <w:rPr>
          <w:spacing w:val="29"/>
          <w:w w:val="105"/>
        </w:rPr>
        <w:t xml:space="preserve"> </w:t>
      </w:r>
      <w:r>
        <w:rPr>
          <w:w w:val="105"/>
        </w:rPr>
        <w:t>code</w:t>
      </w:r>
      <w:r>
        <w:rPr>
          <w:spacing w:val="29"/>
          <w:w w:val="105"/>
        </w:rPr>
        <w:t xml:space="preserve"> </w:t>
      </w:r>
      <w:r>
        <w:rPr>
          <w:w w:val="105"/>
        </w:rPr>
        <w:t>includes</w:t>
      </w:r>
      <w:r>
        <w:rPr>
          <w:spacing w:val="28"/>
          <w:w w:val="105"/>
        </w:rPr>
        <w:t xml:space="preserve"> </w:t>
      </w:r>
      <w:r>
        <w:rPr>
          <w:w w:val="105"/>
        </w:rPr>
        <w:t>a</w:t>
      </w:r>
      <w:r>
        <w:rPr>
          <w:spacing w:val="29"/>
          <w:w w:val="105"/>
        </w:rPr>
        <w:t xml:space="preserve"> </w:t>
      </w:r>
      <w:r>
        <w:rPr>
          <w:w w:val="105"/>
        </w:rPr>
        <w:t>combination</w:t>
      </w:r>
      <w:r>
        <w:rPr>
          <w:spacing w:val="29"/>
          <w:w w:val="105"/>
        </w:rPr>
        <w:t xml:space="preserve"> </w:t>
      </w:r>
      <w:r>
        <w:rPr>
          <w:w w:val="105"/>
        </w:rPr>
        <w:t>of</w:t>
      </w:r>
      <w:r>
        <w:rPr>
          <w:spacing w:val="28"/>
          <w:w w:val="105"/>
        </w:rPr>
        <w:t xml:space="preserve"> </w:t>
      </w:r>
      <w:r>
        <w:rPr>
          <w:w w:val="105"/>
        </w:rPr>
        <w:t>essential</w:t>
      </w:r>
      <w:r>
        <w:rPr>
          <w:spacing w:val="29"/>
          <w:w w:val="105"/>
        </w:rPr>
        <w:t xml:space="preserve"> </w:t>
      </w:r>
      <w:r>
        <w:rPr>
          <w:w w:val="105"/>
        </w:rPr>
        <w:t>libraries</w:t>
      </w:r>
      <w:r>
        <w:rPr>
          <w:spacing w:val="29"/>
          <w:w w:val="105"/>
        </w:rPr>
        <w:t xml:space="preserve"> </w:t>
      </w:r>
      <w:r w:rsidR="00511B66">
        <w:rPr>
          <w:w w:val="105"/>
        </w:rPr>
        <w:t>which all</w:t>
      </w:r>
      <w:r>
        <w:rPr>
          <w:w w:val="105"/>
        </w:rPr>
        <w:t xml:space="preserve"> play a role in the overall modeling process. This code imports the necessary libraries</w:t>
      </w:r>
      <w:r w:rsidR="00511B66">
        <w:rPr>
          <w:spacing w:val="33"/>
          <w:w w:val="105"/>
        </w:rPr>
        <w:t xml:space="preserve"> </w:t>
      </w:r>
      <w:r>
        <w:rPr>
          <w:w w:val="105"/>
        </w:rPr>
        <w:t>for</w:t>
      </w:r>
      <w:r>
        <w:rPr>
          <w:spacing w:val="33"/>
          <w:w w:val="105"/>
        </w:rPr>
        <w:t xml:space="preserve"> </w:t>
      </w:r>
      <w:r>
        <w:rPr>
          <w:w w:val="105"/>
        </w:rPr>
        <w:t>data</w:t>
      </w:r>
      <w:r>
        <w:rPr>
          <w:spacing w:val="33"/>
          <w:w w:val="105"/>
        </w:rPr>
        <w:t xml:space="preserve"> </w:t>
      </w:r>
      <w:r>
        <w:rPr>
          <w:w w:val="105"/>
        </w:rPr>
        <w:t>analysis,</w:t>
      </w:r>
      <w:r>
        <w:rPr>
          <w:spacing w:val="36"/>
          <w:w w:val="105"/>
        </w:rPr>
        <w:t xml:space="preserve"> </w:t>
      </w:r>
      <w:r>
        <w:rPr>
          <w:w w:val="105"/>
        </w:rPr>
        <w:t>visualization,</w:t>
      </w:r>
      <w:r>
        <w:rPr>
          <w:spacing w:val="36"/>
          <w:w w:val="105"/>
        </w:rPr>
        <w:t xml:space="preserve"> </w:t>
      </w:r>
      <w:r>
        <w:rPr>
          <w:w w:val="105"/>
        </w:rPr>
        <w:t>and</w:t>
      </w:r>
      <w:r>
        <w:rPr>
          <w:spacing w:val="33"/>
          <w:w w:val="105"/>
        </w:rPr>
        <w:t xml:space="preserve"> </w:t>
      </w:r>
      <w:r>
        <w:rPr>
          <w:w w:val="105"/>
        </w:rPr>
        <w:t>machine</w:t>
      </w:r>
      <w:r>
        <w:rPr>
          <w:spacing w:val="33"/>
          <w:w w:val="105"/>
        </w:rPr>
        <w:t xml:space="preserve"> </w:t>
      </w:r>
      <w:r>
        <w:rPr>
          <w:w w:val="105"/>
        </w:rPr>
        <w:t>learnin</w:t>
      </w:r>
      <w:r w:rsidR="00511B66">
        <w:rPr>
          <w:w w:val="105"/>
        </w:rPr>
        <w:t>g such as Pandas, Matplotlib, or Seaborn.</w:t>
      </w:r>
    </w:p>
    <w:p w14:paraId="309A0BD9" w14:textId="77777777" w:rsidR="005C6186" w:rsidRDefault="005C6186" w:rsidP="00B219A1">
      <w:pPr>
        <w:pStyle w:val="BodyText"/>
        <w:ind w:left="36" w:right="34"/>
        <w:jc w:val="both"/>
        <w:rPr>
          <w:w w:val="105"/>
        </w:rPr>
      </w:pPr>
    </w:p>
    <w:p w14:paraId="67BC180D" w14:textId="79D52023" w:rsidR="005C6186" w:rsidRDefault="005C6186" w:rsidP="00B219A1">
      <w:pPr>
        <w:pStyle w:val="BodyText"/>
        <w:ind w:left="36" w:right="34"/>
        <w:jc w:val="both"/>
        <w:rPr>
          <w:w w:val="105"/>
        </w:rPr>
      </w:pPr>
      <w:r>
        <w:rPr>
          <w:w w:val="105"/>
        </w:rPr>
        <w:t xml:space="preserve">We then continued with simple exploration and analysis of the data. We checked the quality of the data, </w:t>
      </w:r>
      <w:r w:rsidR="00724DDE">
        <w:rPr>
          <w:w w:val="105"/>
        </w:rPr>
        <w:t>missing values,</w:t>
      </w:r>
      <w:r w:rsidR="00A8550C">
        <w:rPr>
          <w:w w:val="105"/>
        </w:rPr>
        <w:t xml:space="preserve"> distribution,</w:t>
      </w:r>
      <w:r w:rsidR="00724DDE">
        <w:rPr>
          <w:w w:val="105"/>
        </w:rPr>
        <w:t xml:space="preserve"> outliers, correlation, and we finalized all by adding official data we found on Statbel</w:t>
      </w:r>
      <w:r w:rsidR="00556E82">
        <w:rPr>
          <w:w w:val="105"/>
        </w:rPr>
        <w:t xml:space="preserve"> to further pursue our data analysis.</w:t>
      </w:r>
      <w:r w:rsidR="00A8550C">
        <w:rPr>
          <w:w w:val="105"/>
        </w:rPr>
        <w:t xml:space="preserve"> The extra data we found was related to </w:t>
      </w:r>
      <w:r w:rsidR="00BA4D52">
        <w:rPr>
          <w:w w:val="105"/>
        </w:rPr>
        <w:t>median</w:t>
      </w:r>
      <w:r w:rsidR="009120E8">
        <w:rPr>
          <w:w w:val="105"/>
        </w:rPr>
        <w:t xml:space="preserve"> house prices for provinces</w:t>
      </w:r>
      <w:r w:rsidR="0040410C">
        <w:rPr>
          <w:w w:val="105"/>
        </w:rPr>
        <w:t>.</w:t>
      </w:r>
    </w:p>
    <w:p w14:paraId="5AF36E41" w14:textId="77777777" w:rsidR="00036416" w:rsidRDefault="00036416" w:rsidP="00B219A1">
      <w:pPr>
        <w:pStyle w:val="BodyText"/>
        <w:ind w:left="36" w:right="34"/>
        <w:jc w:val="both"/>
        <w:rPr>
          <w:w w:val="105"/>
        </w:rPr>
      </w:pPr>
    </w:p>
    <w:p w14:paraId="14225545" w14:textId="6A9EA58C" w:rsidR="00D23897" w:rsidRPr="00E110AB" w:rsidRDefault="00453F84" w:rsidP="00B219A1">
      <w:pPr>
        <w:pStyle w:val="BodyText"/>
        <w:ind w:left="36" w:right="34"/>
        <w:jc w:val="both"/>
        <w:rPr>
          <w:i/>
          <w:iCs/>
          <w:w w:val="105"/>
        </w:rPr>
      </w:pPr>
      <w:r>
        <w:rPr>
          <w:i/>
          <w:iCs/>
          <w:w w:val="105"/>
        </w:rPr>
        <w:t>1</w:t>
      </w:r>
      <w:r w:rsidR="00D23897" w:rsidRPr="00E110AB">
        <w:rPr>
          <w:i/>
          <w:iCs/>
          <w:w w:val="105"/>
        </w:rPr>
        <w:t xml:space="preserve">. </w:t>
      </w:r>
      <w:r w:rsidR="005C7385">
        <w:rPr>
          <w:i/>
          <w:iCs/>
          <w:w w:val="105"/>
        </w:rPr>
        <w:t>Analysis of m</w:t>
      </w:r>
      <w:r w:rsidR="00D23897" w:rsidRPr="00E110AB">
        <w:rPr>
          <w:i/>
          <w:iCs/>
          <w:w w:val="105"/>
        </w:rPr>
        <w:t>issing values</w:t>
      </w:r>
      <w:r w:rsidR="001E5FBA">
        <w:rPr>
          <w:i/>
          <w:iCs/>
          <w:w w:val="105"/>
        </w:rPr>
        <w:t xml:space="preserve"> </w:t>
      </w:r>
      <w:r w:rsidR="00A12D3C">
        <w:rPr>
          <w:i/>
          <w:iCs/>
          <w:w w:val="105"/>
        </w:rPr>
        <w:t>and other values</w:t>
      </w:r>
    </w:p>
    <w:p w14:paraId="78B5CF1A" w14:textId="77777777" w:rsidR="00A85D5D" w:rsidRDefault="00000255" w:rsidP="00B219A1">
      <w:pPr>
        <w:pStyle w:val="BodyText"/>
        <w:ind w:left="36" w:right="34"/>
        <w:jc w:val="both"/>
        <w:rPr>
          <w:w w:val="105"/>
        </w:rPr>
      </w:pPr>
      <w:r w:rsidRPr="00000255">
        <w:rPr>
          <w:w w:val="105"/>
        </w:rPr>
        <w:t>In the initial stages of the data exploration process, certain columns, including 'id', 'sticker', 'price_drop_date', and 'added_time', were identified as irrelevant</w:t>
      </w:r>
      <w:r w:rsidR="00D0436E">
        <w:rPr>
          <w:w w:val="105"/>
        </w:rPr>
        <w:t xml:space="preserve"> and </w:t>
      </w:r>
      <w:r w:rsidR="007A1175">
        <w:rPr>
          <w:w w:val="105"/>
        </w:rPr>
        <w:t>are</w:t>
      </w:r>
      <w:r w:rsidR="00D0436E">
        <w:rPr>
          <w:w w:val="105"/>
        </w:rPr>
        <w:t xml:space="preserve"> dropped in the preprocessing phase. </w:t>
      </w:r>
      <w:r w:rsidR="00D0436E" w:rsidRPr="00D0436E">
        <w:rPr>
          <w:w w:val="105"/>
        </w:rPr>
        <w:t>A critical step in the data exploration was identifying missing data</w:t>
      </w:r>
      <w:r w:rsidR="00D0436E">
        <w:rPr>
          <w:w w:val="105"/>
        </w:rPr>
        <w:t xml:space="preserve"> which will be also dealed with later on.</w:t>
      </w:r>
      <w:r w:rsidR="008B0DAE">
        <w:rPr>
          <w:w w:val="105"/>
        </w:rPr>
        <w:t xml:space="preserve"> Our</w:t>
      </w:r>
      <w:r w:rsidR="008B0DAE" w:rsidRPr="008B0DAE">
        <w:rPr>
          <w:w w:val="105"/>
        </w:rPr>
        <w:t xml:space="preserve"> approach</w:t>
      </w:r>
      <w:r w:rsidR="008B0DAE">
        <w:rPr>
          <w:w w:val="105"/>
        </w:rPr>
        <w:t xml:space="preserve"> will be to maintain as much data as we can, and remove potential biases.</w:t>
      </w:r>
      <w:r w:rsidR="0010258A">
        <w:rPr>
          <w:w w:val="105"/>
        </w:rPr>
        <w:t xml:space="preserve"> </w:t>
      </w:r>
    </w:p>
    <w:p w14:paraId="5BAC67F6" w14:textId="77777777" w:rsidR="00A85D5D" w:rsidRDefault="00A85D5D" w:rsidP="00B219A1">
      <w:pPr>
        <w:pStyle w:val="BodyText"/>
        <w:ind w:left="36" w:right="34"/>
        <w:jc w:val="both"/>
        <w:rPr>
          <w:w w:val="105"/>
        </w:rPr>
      </w:pPr>
    </w:p>
    <w:p w14:paraId="66D53D21" w14:textId="0C8B6B9F" w:rsidR="00A12D3C" w:rsidRDefault="00A12D3C" w:rsidP="00B219A1">
      <w:pPr>
        <w:pStyle w:val="BodyText"/>
        <w:ind w:left="36" w:right="34"/>
        <w:jc w:val="both"/>
        <w:rPr>
          <w:w w:val="105"/>
        </w:rPr>
      </w:pPr>
      <w:r w:rsidRPr="00A12D3C">
        <w:rPr>
          <w:w w:val="105"/>
        </w:rPr>
        <w:t>The dataset was divided into numeric and categorical columns to better understand the structure of the data and identify potential relationships. The numeric columns</w:t>
      </w:r>
      <w:r w:rsidR="00A720C5">
        <w:rPr>
          <w:w w:val="105"/>
        </w:rPr>
        <w:t xml:space="preserve"> </w:t>
      </w:r>
      <w:r w:rsidRPr="00A12D3C">
        <w:rPr>
          <w:w w:val="105"/>
        </w:rPr>
        <w:t>'area', 'lat', 'lon', 'energy_value', 'bedrooms', 'foto_amount', 'price', 'dist_to_highway', 'dist_to_nearest_city', and 'price_diff'</w:t>
      </w:r>
      <w:r w:rsidR="00A720C5">
        <w:rPr>
          <w:w w:val="105"/>
        </w:rPr>
        <w:t xml:space="preserve"> </w:t>
      </w:r>
      <w:r w:rsidRPr="00A12D3C">
        <w:rPr>
          <w:w w:val="105"/>
        </w:rPr>
        <w:t>were recognized as continuous variables.</w:t>
      </w:r>
      <w:r w:rsidR="00D62364">
        <w:rPr>
          <w:w w:val="105"/>
        </w:rPr>
        <w:t xml:space="preserve"> </w:t>
      </w:r>
      <w:r w:rsidRPr="00A12D3C">
        <w:rPr>
          <w:w w:val="105"/>
        </w:rPr>
        <w:t>Meanwhile, the categorical variables, including 'is_appartment', 'new_building', 'advertiser', 'subtype', 'energy_label', 'Province', and 'postcode', were singled out for further exploration as they require handling before they can be included in machine learning models.</w:t>
      </w:r>
    </w:p>
    <w:p w14:paraId="6820AC12" w14:textId="758278A9" w:rsidR="00511B5D" w:rsidRPr="00E110AB" w:rsidRDefault="00E110AB" w:rsidP="00B219A1">
      <w:pPr>
        <w:pStyle w:val="BodyText"/>
        <w:ind w:left="36" w:right="34"/>
        <w:jc w:val="both"/>
        <w:rPr>
          <w:i/>
          <w:iCs/>
          <w:w w:val="105"/>
        </w:rPr>
      </w:pPr>
      <w:r w:rsidRPr="00E110AB">
        <w:rPr>
          <w:i/>
          <w:iCs/>
          <w:w w:val="105"/>
        </w:rPr>
        <w:lastRenderedPageBreak/>
        <w:t xml:space="preserve">3. </w:t>
      </w:r>
      <w:r w:rsidR="00511B5D" w:rsidRPr="00E110AB">
        <w:rPr>
          <w:i/>
          <w:iCs/>
          <w:w w:val="105"/>
        </w:rPr>
        <w:t>Outliers</w:t>
      </w:r>
      <w:r w:rsidR="0040055A">
        <w:rPr>
          <w:i/>
          <w:iCs/>
          <w:w w:val="105"/>
        </w:rPr>
        <w:t xml:space="preserve"> and distributions</w:t>
      </w:r>
    </w:p>
    <w:p w14:paraId="7C8FECFE" w14:textId="028F0F68" w:rsidR="00511B5D" w:rsidRPr="00511B5D" w:rsidRDefault="00511B5D" w:rsidP="00511B5D">
      <w:pPr>
        <w:pStyle w:val="BodyText"/>
        <w:ind w:left="36" w:right="34"/>
        <w:jc w:val="center"/>
        <w:rPr>
          <w:lang w:val="en-BE"/>
        </w:rPr>
      </w:pPr>
      <w:r w:rsidRPr="00511B5D">
        <w:rPr>
          <w:noProof/>
          <w:lang w:val="en-BE"/>
        </w:rPr>
        <w:drawing>
          <wp:inline distT="0" distB="0" distL="0" distR="0" wp14:anchorId="629EAE41" wp14:editId="109C128A">
            <wp:extent cx="1806129" cy="1334946"/>
            <wp:effectExtent l="0" t="0" r="3810" b="0"/>
            <wp:docPr id="472786039" name="Picture 4"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86039" name="Picture 4" descr="A diagram of a box plo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755" cy="1350191"/>
                    </a:xfrm>
                    <a:prstGeom prst="rect">
                      <a:avLst/>
                    </a:prstGeom>
                    <a:noFill/>
                    <a:ln>
                      <a:noFill/>
                    </a:ln>
                  </pic:spPr>
                </pic:pic>
              </a:graphicData>
            </a:graphic>
          </wp:inline>
        </w:drawing>
      </w:r>
      <w:r w:rsidR="00D20628" w:rsidRPr="004E05AB">
        <w:rPr>
          <w:noProof/>
          <w:lang w:val="en-BE"/>
        </w:rPr>
        <w:drawing>
          <wp:inline distT="0" distB="0" distL="0" distR="0" wp14:anchorId="7063AE01" wp14:editId="09CC5153">
            <wp:extent cx="1768344" cy="1367193"/>
            <wp:effectExtent l="0" t="0" r="3810" b="4445"/>
            <wp:docPr id="1539799253" name="Picture 6" descr="A graph of distribution of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99253" name="Picture 6" descr="A graph of distribution of area&#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789" cy="1392278"/>
                    </a:xfrm>
                    <a:prstGeom prst="rect">
                      <a:avLst/>
                    </a:prstGeom>
                    <a:noFill/>
                    <a:ln>
                      <a:noFill/>
                    </a:ln>
                  </pic:spPr>
                </pic:pic>
              </a:graphicData>
            </a:graphic>
          </wp:inline>
        </w:drawing>
      </w:r>
      <w:r w:rsidR="00D20628" w:rsidRPr="00156329">
        <w:rPr>
          <w:noProof/>
          <w:lang w:val="en-BE"/>
        </w:rPr>
        <w:drawing>
          <wp:inline distT="0" distB="0" distL="0" distR="0" wp14:anchorId="454EAAB9" wp14:editId="20020D7E">
            <wp:extent cx="1791015" cy="1377051"/>
            <wp:effectExtent l="0" t="0" r="0" b="0"/>
            <wp:docPr id="1947402838" name="Picture 8" descr="A graph of distribution of are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02838" name="Picture 8" descr="A graph of distribution of area&#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0866" cy="1407691"/>
                    </a:xfrm>
                    <a:prstGeom prst="rect">
                      <a:avLst/>
                    </a:prstGeom>
                    <a:noFill/>
                    <a:ln>
                      <a:noFill/>
                    </a:ln>
                  </pic:spPr>
                </pic:pic>
              </a:graphicData>
            </a:graphic>
          </wp:inline>
        </w:drawing>
      </w:r>
    </w:p>
    <w:p w14:paraId="245BA724" w14:textId="074A27C9" w:rsidR="00156329" w:rsidRDefault="007D73EE" w:rsidP="00156329">
      <w:pPr>
        <w:pStyle w:val="BodyText"/>
        <w:ind w:left="36" w:right="34"/>
        <w:jc w:val="both"/>
      </w:pPr>
      <w:r>
        <w:t xml:space="preserve">Visual </w:t>
      </w:r>
      <w:r w:rsidRPr="007D73EE">
        <w:t xml:space="preserve">exploration </w:t>
      </w:r>
      <w:r w:rsidR="00D20628">
        <w:t xml:space="preserve">(boxplot) </w:t>
      </w:r>
      <w:r w:rsidRPr="007D73EE">
        <w:t>showed an outlier</w:t>
      </w:r>
      <w:r w:rsidR="00D20628">
        <w:t xml:space="preserve"> for ‘area’</w:t>
      </w:r>
      <w:r w:rsidRPr="007D73EE">
        <w:t xml:space="preserve">. </w:t>
      </w:r>
      <w:r>
        <w:t>Si</w:t>
      </w:r>
      <w:r w:rsidRPr="007D73EE">
        <w:t xml:space="preserve">nce 20.000 </w:t>
      </w:r>
      <w:r>
        <w:t xml:space="preserve">square meters </w:t>
      </w:r>
      <w:r w:rsidRPr="007D73EE">
        <w:t>could indicate that this is not a residential property</w:t>
      </w:r>
      <w:r w:rsidR="00D20628">
        <w:t>,</w:t>
      </w:r>
      <w:r w:rsidRPr="007D73EE">
        <w:t xml:space="preserve"> we argue</w:t>
      </w:r>
      <w:r>
        <w:t>d</w:t>
      </w:r>
      <w:r w:rsidRPr="007D73EE">
        <w:t xml:space="preserve"> to just delete </w:t>
      </w:r>
      <w:r>
        <w:t>this</w:t>
      </w:r>
      <w:r w:rsidRPr="007D73EE">
        <w:t xml:space="preserve"> observation</w:t>
      </w:r>
      <w:r>
        <w:t>.</w:t>
      </w:r>
      <w:r w:rsidR="00576607">
        <w:t xml:space="preserve"> This made the initial distribution </w:t>
      </w:r>
      <w:r w:rsidR="00C3146F">
        <w:t>on the histogram</w:t>
      </w:r>
      <w:r w:rsidR="00E42256">
        <w:t xml:space="preserve"> </w:t>
      </w:r>
      <w:r w:rsidR="00576607">
        <w:t>highly skewed to the right</w:t>
      </w:r>
      <w:r w:rsidR="0013630A">
        <w:t xml:space="preserve">. Deleting this value makes </w:t>
      </w:r>
      <w:r w:rsidR="00156329">
        <w:t>the distribution</w:t>
      </w:r>
      <w:r w:rsidR="0013630A">
        <w:t xml:space="preserve"> less skewed to the right.</w:t>
      </w:r>
      <w:r w:rsidR="00A85D5D">
        <w:t xml:space="preserve"> </w:t>
      </w:r>
    </w:p>
    <w:p w14:paraId="055A24E1" w14:textId="77777777" w:rsidR="00A85D5D" w:rsidRPr="00156329" w:rsidRDefault="00A85D5D" w:rsidP="00156329">
      <w:pPr>
        <w:pStyle w:val="BodyText"/>
        <w:ind w:left="36" w:right="34"/>
        <w:jc w:val="both"/>
        <w:rPr>
          <w:lang w:val="en-BE"/>
        </w:rPr>
      </w:pPr>
    </w:p>
    <w:p w14:paraId="4DC8186F" w14:textId="283443C3" w:rsidR="00E800A4" w:rsidRPr="0089636C" w:rsidRDefault="003E66F4" w:rsidP="0089636C">
      <w:pPr>
        <w:pStyle w:val="BodyText"/>
        <w:ind w:left="36" w:right="34"/>
        <w:jc w:val="both"/>
        <w:rPr>
          <w:lang w:val="en-BE"/>
        </w:rPr>
      </w:pPr>
      <w:r w:rsidRPr="003E66F4">
        <w:rPr>
          <w:lang w:val="en-BE"/>
        </w:rPr>
        <w:t>We</w:t>
      </w:r>
      <w:r w:rsidR="009C7444">
        <w:rPr>
          <w:lang w:val="en-BE"/>
        </w:rPr>
        <w:t xml:space="preserve"> further</w:t>
      </w:r>
      <w:r w:rsidRPr="003E66F4">
        <w:rPr>
          <w:lang w:val="en-BE"/>
        </w:rPr>
        <w:t xml:space="preserve"> detected 2 extremely high values for </w:t>
      </w:r>
      <w:r w:rsidR="009C7444">
        <w:rPr>
          <w:lang w:val="en-BE"/>
        </w:rPr>
        <w:t>‘</w:t>
      </w:r>
      <w:r w:rsidRPr="003E66F4">
        <w:rPr>
          <w:lang w:val="en-BE"/>
        </w:rPr>
        <w:t>bedrooms</w:t>
      </w:r>
      <w:r w:rsidR="009C7444">
        <w:rPr>
          <w:lang w:val="en-BE"/>
        </w:rPr>
        <w:t>’</w:t>
      </w:r>
      <w:r w:rsidRPr="003E66F4">
        <w:rPr>
          <w:lang w:val="en-BE"/>
        </w:rPr>
        <w:t xml:space="preserve"> which are corresponding to a relatively small</w:t>
      </w:r>
      <w:r w:rsidR="009C7444">
        <w:rPr>
          <w:lang w:val="en-BE"/>
        </w:rPr>
        <w:t xml:space="preserve"> </w:t>
      </w:r>
      <w:r w:rsidR="009961AC">
        <w:rPr>
          <w:lang w:val="en-BE"/>
        </w:rPr>
        <w:t>‘</w:t>
      </w:r>
      <w:r w:rsidRPr="003E66F4">
        <w:rPr>
          <w:lang w:val="en-BE"/>
        </w:rPr>
        <w:t>area</w:t>
      </w:r>
      <w:r w:rsidR="009961AC">
        <w:rPr>
          <w:lang w:val="en-BE"/>
        </w:rPr>
        <w:t>’</w:t>
      </w:r>
      <w:r w:rsidR="001623F0">
        <w:rPr>
          <w:lang w:val="en-BE"/>
        </w:rPr>
        <w:t xml:space="preserve"> </w:t>
      </w:r>
      <w:r w:rsidR="009F4DC2">
        <w:rPr>
          <w:lang w:val="en-BE"/>
        </w:rPr>
        <w:t xml:space="preserve">of the </w:t>
      </w:r>
      <w:r w:rsidR="000A58BC">
        <w:rPr>
          <w:lang w:val="en-BE"/>
        </w:rPr>
        <w:t xml:space="preserve">property </w:t>
      </w:r>
      <w:r w:rsidRPr="003E66F4">
        <w:rPr>
          <w:lang w:val="en-BE"/>
        </w:rPr>
        <w:t>(i.e. 3.21 and 5.5).</w:t>
      </w:r>
      <w:r w:rsidR="009C7444">
        <w:rPr>
          <w:lang w:val="en-BE"/>
        </w:rPr>
        <w:t xml:space="preserve"> </w:t>
      </w:r>
      <w:r w:rsidRPr="003E66F4">
        <w:rPr>
          <w:lang w:val="en-BE"/>
        </w:rPr>
        <w:t xml:space="preserve">Thus, we delete these two rows. Even though the other </w:t>
      </w:r>
      <w:r w:rsidR="000A58BC">
        <w:rPr>
          <w:lang w:val="en-BE"/>
        </w:rPr>
        <w:t xml:space="preserve">extreme </w:t>
      </w:r>
      <w:r w:rsidRPr="003E66F4">
        <w:rPr>
          <w:lang w:val="en-BE"/>
        </w:rPr>
        <w:t>values are also really high, they correspond</w:t>
      </w:r>
      <w:r w:rsidR="009C7444">
        <w:rPr>
          <w:lang w:val="en-BE"/>
        </w:rPr>
        <w:t xml:space="preserve"> </w:t>
      </w:r>
      <w:r w:rsidRPr="003E66F4">
        <w:rPr>
          <w:lang w:val="en-BE"/>
        </w:rPr>
        <w:t xml:space="preserve">to large </w:t>
      </w:r>
      <w:r w:rsidR="000A58BC">
        <w:rPr>
          <w:lang w:val="en-BE"/>
        </w:rPr>
        <w:t xml:space="preserve">property </w:t>
      </w:r>
      <w:r w:rsidRPr="003E66F4">
        <w:rPr>
          <w:lang w:val="en-BE"/>
        </w:rPr>
        <w:t>areas</w:t>
      </w:r>
      <w:r w:rsidR="009961AC">
        <w:rPr>
          <w:lang w:val="en-BE"/>
        </w:rPr>
        <w:t>,</w:t>
      </w:r>
      <w:r w:rsidRPr="003E66F4">
        <w:rPr>
          <w:lang w:val="en-BE"/>
        </w:rPr>
        <w:t xml:space="preserve"> which</w:t>
      </w:r>
      <w:r w:rsidR="00C97D9D">
        <w:rPr>
          <w:lang w:val="en-BE"/>
        </w:rPr>
        <w:t xml:space="preserve"> make sense and</w:t>
      </w:r>
      <w:r w:rsidRPr="003E66F4">
        <w:rPr>
          <w:lang w:val="en-BE"/>
        </w:rPr>
        <w:t xml:space="preserve"> is </w:t>
      </w:r>
      <w:r w:rsidR="00C97D9D">
        <w:rPr>
          <w:lang w:val="en-BE"/>
        </w:rPr>
        <w:t xml:space="preserve">the reason </w:t>
      </w:r>
      <w:r w:rsidRPr="003E66F4">
        <w:rPr>
          <w:lang w:val="en-BE"/>
        </w:rPr>
        <w:t>why we keep them.</w:t>
      </w:r>
      <w:r w:rsidR="009C7444">
        <w:rPr>
          <w:lang w:val="en-BE"/>
        </w:rPr>
        <w:t xml:space="preserve"> Additionally, t</w:t>
      </w:r>
      <w:r w:rsidR="005A0E34" w:rsidRPr="005A0E34">
        <w:rPr>
          <w:lang w:val="en-BE"/>
        </w:rPr>
        <w:t>he largest energy_values are removed since they are almost 5 times as high as the others.</w:t>
      </w:r>
      <w:r w:rsidR="0089636C">
        <w:rPr>
          <w:lang w:val="en-BE"/>
        </w:rPr>
        <w:t xml:space="preserve"> </w:t>
      </w:r>
      <w:r w:rsidR="00E800A4">
        <w:t>For the other outliers we decided to not address them</w:t>
      </w:r>
      <w:r w:rsidR="0089636C">
        <w:t xml:space="preserve">. </w:t>
      </w:r>
    </w:p>
    <w:p w14:paraId="19C24B1B" w14:textId="77777777" w:rsidR="00E800A4" w:rsidRPr="005A0E34" w:rsidRDefault="00E800A4" w:rsidP="005A0E34">
      <w:pPr>
        <w:pStyle w:val="BodyText"/>
        <w:ind w:left="36" w:right="34"/>
        <w:jc w:val="both"/>
      </w:pPr>
    </w:p>
    <w:p w14:paraId="38A8FB9B" w14:textId="77777777" w:rsidR="004E05AB" w:rsidRDefault="004E05AB" w:rsidP="00B219A1">
      <w:pPr>
        <w:pStyle w:val="BodyText"/>
        <w:ind w:left="36" w:right="34"/>
        <w:jc w:val="both"/>
      </w:pPr>
    </w:p>
    <w:p w14:paraId="28D10690" w14:textId="4620243F" w:rsidR="007D73EE" w:rsidRDefault="00E35BDB" w:rsidP="00B219A1">
      <w:pPr>
        <w:pStyle w:val="BodyText"/>
        <w:ind w:left="36" w:right="34"/>
        <w:jc w:val="both"/>
      </w:pPr>
      <w:r>
        <w:t xml:space="preserve">4. </w:t>
      </w:r>
      <w:r w:rsidRPr="00764FC8">
        <w:rPr>
          <w:i/>
          <w:iCs/>
        </w:rPr>
        <w:t>Correlation</w:t>
      </w:r>
    </w:p>
    <w:p w14:paraId="05D80D45" w14:textId="4B53023B" w:rsidR="00E35BDB" w:rsidRDefault="00E35BDB" w:rsidP="00E35BDB">
      <w:pPr>
        <w:pStyle w:val="BodyText"/>
        <w:ind w:left="36" w:right="34"/>
        <w:jc w:val="center"/>
        <w:rPr>
          <w:lang w:val="en-BE"/>
        </w:rPr>
      </w:pPr>
      <w:r w:rsidRPr="00E35BDB">
        <w:rPr>
          <w:noProof/>
          <w:lang w:val="en-BE"/>
        </w:rPr>
        <w:drawing>
          <wp:inline distT="0" distB="0" distL="0" distR="0" wp14:anchorId="78378AE3" wp14:editId="5C1B903B">
            <wp:extent cx="2118360" cy="1950656"/>
            <wp:effectExtent l="0" t="0" r="0" b="0"/>
            <wp:docPr id="2044550236" name="Picture 10"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50236" name="Picture 10" descr="A diagram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9911" cy="1961292"/>
                    </a:xfrm>
                    <a:prstGeom prst="rect">
                      <a:avLst/>
                    </a:prstGeom>
                    <a:noFill/>
                    <a:ln>
                      <a:noFill/>
                    </a:ln>
                  </pic:spPr>
                </pic:pic>
              </a:graphicData>
            </a:graphic>
          </wp:inline>
        </w:drawing>
      </w:r>
    </w:p>
    <w:p w14:paraId="3A1FC725" w14:textId="1B00F2C6" w:rsidR="00E35BDB" w:rsidRPr="00E35BDB" w:rsidRDefault="008862B7" w:rsidP="008862B7">
      <w:pPr>
        <w:pStyle w:val="BodyText"/>
        <w:ind w:left="36" w:right="34"/>
        <w:jc w:val="both"/>
        <w:rPr>
          <w:lang w:val="en-BE"/>
        </w:rPr>
      </w:pPr>
      <w:r>
        <w:rPr>
          <w:lang w:val="en-BE"/>
        </w:rPr>
        <w:t>T</w:t>
      </w:r>
      <w:r w:rsidRPr="008862B7">
        <w:rPr>
          <w:lang w:val="en-BE"/>
        </w:rPr>
        <w:t>he correlation matrix confirms some expected relationships</w:t>
      </w:r>
      <w:r w:rsidR="00736C7A">
        <w:rPr>
          <w:lang w:val="en-BE"/>
        </w:rPr>
        <w:t xml:space="preserve">, the </w:t>
      </w:r>
      <w:r w:rsidRPr="008862B7">
        <w:rPr>
          <w:lang w:val="en-BE"/>
        </w:rPr>
        <w:t xml:space="preserve">bigger </w:t>
      </w:r>
      <w:r w:rsidR="00736C7A">
        <w:rPr>
          <w:lang w:val="en-BE"/>
        </w:rPr>
        <w:t xml:space="preserve">the </w:t>
      </w:r>
      <w:r w:rsidRPr="008862B7">
        <w:rPr>
          <w:lang w:val="en-BE"/>
        </w:rPr>
        <w:t>properties</w:t>
      </w:r>
      <w:r w:rsidR="00736C7A">
        <w:rPr>
          <w:lang w:val="en-BE"/>
        </w:rPr>
        <w:t xml:space="preserve">, the </w:t>
      </w:r>
      <w:r w:rsidRPr="008862B7">
        <w:rPr>
          <w:lang w:val="en-BE"/>
        </w:rPr>
        <w:t>more bedrooms</w:t>
      </w:r>
      <w:r w:rsidR="000252AA">
        <w:rPr>
          <w:lang w:val="en-BE"/>
        </w:rPr>
        <w:t xml:space="preserve"> there are, the higher the price.</w:t>
      </w:r>
      <w:r w:rsidR="00A132E6">
        <w:rPr>
          <w:lang w:val="en-BE"/>
        </w:rPr>
        <w:t xml:space="preserve"> </w:t>
      </w:r>
      <w:r w:rsidR="00A132E6">
        <w:t xml:space="preserve">As </w:t>
      </w:r>
      <w:r w:rsidR="00A132E6" w:rsidRPr="00A132E6">
        <w:t>some features present a strong correlation between them</w:t>
      </w:r>
      <w:r w:rsidR="00A132E6">
        <w:t>, t</w:t>
      </w:r>
      <w:r w:rsidR="00A132E6" w:rsidRPr="00A132E6">
        <w:t>his could be a sign of multicollinearity.</w:t>
      </w:r>
      <w:r w:rsidR="00FB6DF9">
        <w:t xml:space="preserve"> N</w:t>
      </w:r>
      <w:r w:rsidR="00FB6DF9" w:rsidRPr="00FB6DF9">
        <w:t xml:space="preserve">othing </w:t>
      </w:r>
      <w:r w:rsidR="00FB6DF9">
        <w:t>will be</w:t>
      </w:r>
      <w:r w:rsidR="00FB6DF9" w:rsidRPr="00FB6DF9">
        <w:t xml:space="preserve"> implemented to handle this problem. A solution could have been to suppress some features or regroup strongly correlated features together</w:t>
      </w:r>
      <w:r w:rsidR="004007E9">
        <w:t xml:space="preserve">, but we did not want to suppress important variables </w:t>
      </w:r>
      <w:r w:rsidR="00EC32AE">
        <w:t>nor did we think regrouping ‘bedrooms’ and ‘price’ made sense.</w:t>
      </w:r>
    </w:p>
    <w:p w14:paraId="788543A5" w14:textId="77777777" w:rsidR="00BC6A1B" w:rsidRDefault="00BC6A1B" w:rsidP="00B219A1">
      <w:pPr>
        <w:pStyle w:val="BodyText"/>
        <w:ind w:left="36" w:right="32"/>
        <w:jc w:val="both"/>
        <w:rPr>
          <w:w w:val="105"/>
        </w:rPr>
      </w:pPr>
    </w:p>
    <w:p w14:paraId="7FCA1150" w14:textId="624AFEE9" w:rsidR="0010160E" w:rsidRPr="0010160E" w:rsidRDefault="0010160E" w:rsidP="00B219A1">
      <w:pPr>
        <w:pStyle w:val="BodyText"/>
        <w:ind w:left="36" w:right="32"/>
        <w:jc w:val="both"/>
        <w:rPr>
          <w:i/>
          <w:iCs/>
          <w:w w:val="105"/>
        </w:rPr>
      </w:pPr>
      <w:r w:rsidRPr="0010160E">
        <w:rPr>
          <w:i/>
          <w:iCs/>
          <w:w w:val="105"/>
        </w:rPr>
        <w:t>5. Additional data analysis with extra data from the government</w:t>
      </w:r>
    </w:p>
    <w:p w14:paraId="214C0DF3" w14:textId="148F8B06" w:rsidR="0010160E" w:rsidRDefault="00AF3AF2" w:rsidP="009120E8">
      <w:pPr>
        <w:pStyle w:val="BodyText"/>
        <w:ind w:left="36" w:right="32"/>
        <w:jc w:val="both"/>
        <w:rPr>
          <w:w w:val="105"/>
          <w:lang w:val="en-BE"/>
        </w:rPr>
      </w:pPr>
      <w:r>
        <w:rPr>
          <w:w w:val="105"/>
          <w:lang w:val="en-BE"/>
        </w:rPr>
        <w:t xml:space="preserve">We found extra data on </w:t>
      </w:r>
      <w:r w:rsidR="009120E8">
        <w:rPr>
          <w:w w:val="105"/>
          <w:lang w:val="en-BE"/>
        </w:rPr>
        <w:t>median house prices for provinces</w:t>
      </w:r>
      <w:r>
        <w:rPr>
          <w:w w:val="105"/>
          <w:lang w:val="en-BE"/>
        </w:rPr>
        <w:t xml:space="preserve"> from Statbel which during</w:t>
      </w:r>
      <w:r w:rsidR="00220028">
        <w:rPr>
          <w:w w:val="105"/>
          <w:lang w:val="en-BE"/>
        </w:rPr>
        <w:t xml:space="preserve"> our exploration thought could reduce the </w:t>
      </w:r>
      <w:r w:rsidR="003C5006">
        <w:rPr>
          <w:w w:val="105"/>
          <w:lang w:val="en-BE"/>
        </w:rPr>
        <w:t>Winkler score and make the whole model better. This data can be found</w:t>
      </w:r>
      <w:r w:rsidR="009120E8">
        <w:rPr>
          <w:w w:val="105"/>
          <w:lang w:val="en-BE"/>
        </w:rPr>
        <w:t xml:space="preserve"> on the following link: </w:t>
      </w:r>
      <w:hyperlink r:id="rId11" w:history="1">
        <w:r w:rsidR="00C462DF" w:rsidRPr="00012744">
          <w:rPr>
            <w:rStyle w:val="Hyperlink"/>
            <w:w w:val="105"/>
            <w:lang w:val="en-BE"/>
          </w:rPr>
          <w:t>https://bestat.statbel.fgov.be/bestat/crosstable.xhtml</w:t>
        </w:r>
      </w:hyperlink>
      <w:r w:rsidR="00C462DF">
        <w:rPr>
          <w:w w:val="105"/>
          <w:lang w:val="en-BE"/>
        </w:rPr>
        <w:t>.</w:t>
      </w:r>
    </w:p>
    <w:p w14:paraId="4D6912AF" w14:textId="77777777" w:rsidR="00C462DF" w:rsidRDefault="00C462DF" w:rsidP="009120E8">
      <w:pPr>
        <w:pStyle w:val="BodyText"/>
        <w:ind w:left="36" w:right="32"/>
        <w:jc w:val="both"/>
        <w:rPr>
          <w:w w:val="105"/>
          <w:lang w:val="en-BE"/>
        </w:rPr>
      </w:pPr>
    </w:p>
    <w:p w14:paraId="622965CD" w14:textId="54A13F09" w:rsidR="00B77302" w:rsidRPr="00B77302" w:rsidRDefault="00B77302" w:rsidP="00B219A1">
      <w:pPr>
        <w:pStyle w:val="BodyText"/>
        <w:rPr>
          <w:b/>
          <w:bCs/>
          <w:sz w:val="28"/>
          <w:szCs w:val="28"/>
        </w:rPr>
      </w:pPr>
      <w:r w:rsidRPr="00B77302">
        <w:rPr>
          <w:b/>
          <w:bCs/>
          <w:sz w:val="28"/>
          <w:szCs w:val="28"/>
        </w:rPr>
        <w:lastRenderedPageBreak/>
        <w:t>2.2 Preprocessing</w:t>
      </w:r>
    </w:p>
    <w:p w14:paraId="7A9689A2" w14:textId="03F9EA13" w:rsidR="00A87832" w:rsidRDefault="00A05F54" w:rsidP="00B219A1">
      <w:pPr>
        <w:pStyle w:val="BodyText"/>
        <w:ind w:left="36" w:right="32"/>
        <w:jc w:val="both"/>
        <w:rPr>
          <w:w w:val="105"/>
        </w:rPr>
      </w:pPr>
      <w:r w:rsidRPr="00D43F33">
        <w:rPr>
          <w:w w:val="105"/>
        </w:rPr>
        <w:t>Before discussing the preproces, we want to commen</w:t>
      </w:r>
      <w:r w:rsidR="00177019" w:rsidRPr="00D43F33">
        <w:rPr>
          <w:w w:val="105"/>
        </w:rPr>
        <w:t>t</w:t>
      </w:r>
      <w:r w:rsidRPr="00D43F33">
        <w:rPr>
          <w:w w:val="105"/>
        </w:rPr>
        <w:t xml:space="preserve"> that w</w:t>
      </w:r>
      <w:r w:rsidR="00A87832" w:rsidRPr="00D43F33">
        <w:rPr>
          <w:w w:val="105"/>
        </w:rPr>
        <w:t>e used the initial training dataset only for training and the initial test set for testing</w:t>
      </w:r>
      <w:r w:rsidR="00A64C68" w:rsidRPr="00D43F33">
        <w:rPr>
          <w:w w:val="105"/>
        </w:rPr>
        <w:t xml:space="preserve"> and we think that it could also have been possible to “</w:t>
      </w:r>
      <w:r w:rsidR="00A87832" w:rsidRPr="00D43F33">
        <w:rPr>
          <w:w w:val="105"/>
        </w:rPr>
        <w:t>mix</w:t>
      </w:r>
      <w:r w:rsidR="00A64C68" w:rsidRPr="00D43F33">
        <w:rPr>
          <w:w w:val="105"/>
        </w:rPr>
        <w:t>”</w:t>
      </w:r>
      <w:r w:rsidR="00A87832" w:rsidRPr="00D43F33">
        <w:rPr>
          <w:w w:val="105"/>
        </w:rPr>
        <w:t xml:space="preserve"> th</w:t>
      </w:r>
      <w:r w:rsidR="00A64C68" w:rsidRPr="00D43F33">
        <w:rPr>
          <w:w w:val="105"/>
        </w:rPr>
        <w:t>e</w:t>
      </w:r>
      <w:r w:rsidR="00A87832" w:rsidRPr="00D43F33">
        <w:rPr>
          <w:w w:val="105"/>
        </w:rPr>
        <w:t xml:space="preserve"> datasets and separate </w:t>
      </w:r>
      <w:r w:rsidR="002B7617" w:rsidRPr="00D43F33">
        <w:rPr>
          <w:w w:val="105"/>
        </w:rPr>
        <w:t xml:space="preserve">the training/test sets </w:t>
      </w:r>
      <w:r w:rsidR="00A87832" w:rsidRPr="00D43F33">
        <w:rPr>
          <w:w w:val="105"/>
        </w:rPr>
        <w:t>afterwards.</w:t>
      </w:r>
    </w:p>
    <w:p w14:paraId="097B6A1C" w14:textId="77777777" w:rsidR="00A87832" w:rsidRDefault="00A87832" w:rsidP="00B219A1">
      <w:pPr>
        <w:pStyle w:val="BodyText"/>
        <w:ind w:left="36" w:right="32"/>
        <w:jc w:val="both"/>
        <w:rPr>
          <w:w w:val="105"/>
        </w:rPr>
      </w:pPr>
    </w:p>
    <w:p w14:paraId="7C309353" w14:textId="4AA01FCB" w:rsidR="00AE1AB0" w:rsidRPr="00240591" w:rsidRDefault="003A76B4" w:rsidP="00B219A1">
      <w:pPr>
        <w:pStyle w:val="BodyText"/>
        <w:ind w:left="36" w:right="32"/>
        <w:jc w:val="both"/>
      </w:pPr>
      <w:r w:rsidRPr="00240591">
        <w:rPr>
          <w:w w:val="105"/>
        </w:rPr>
        <w:t xml:space="preserve">Before applying </w:t>
      </w:r>
      <w:r w:rsidR="00C6277B" w:rsidRPr="00240591">
        <w:rPr>
          <w:w w:val="105"/>
        </w:rPr>
        <w:t>any</w:t>
      </w:r>
      <w:r w:rsidRPr="00240591">
        <w:rPr>
          <w:w w:val="105"/>
        </w:rPr>
        <w:t xml:space="preserve"> model, we preprocessed our data. To optimize model performance, </w:t>
      </w:r>
      <w:r w:rsidR="0093472F" w:rsidRPr="00240591">
        <w:rPr>
          <w:w w:val="105"/>
        </w:rPr>
        <w:t>as mentioned in our data exploration,</w:t>
      </w:r>
      <w:r w:rsidR="00B92B58" w:rsidRPr="00240591">
        <w:rPr>
          <w:w w:val="105"/>
        </w:rPr>
        <w:t xml:space="preserve"> </w:t>
      </w:r>
      <w:r w:rsidRPr="00240591">
        <w:rPr>
          <w:w w:val="105"/>
        </w:rPr>
        <w:t xml:space="preserve">unnecessary columns </w:t>
      </w:r>
      <w:r w:rsidR="00B92B58" w:rsidRPr="00240591">
        <w:rPr>
          <w:w w:val="105"/>
        </w:rPr>
        <w:t>were</w:t>
      </w:r>
      <w:r w:rsidRPr="00240591">
        <w:rPr>
          <w:w w:val="105"/>
        </w:rPr>
        <w:t xml:space="preserve"> removed.</w:t>
      </w:r>
      <w:r w:rsidRPr="00240591">
        <w:rPr>
          <w:spacing w:val="79"/>
          <w:w w:val="105"/>
        </w:rPr>
        <w:t xml:space="preserve"> </w:t>
      </w:r>
      <w:r w:rsidRPr="00240591">
        <w:rPr>
          <w:w w:val="105"/>
        </w:rPr>
        <w:t>Next,</w:t>
      </w:r>
      <w:r w:rsidRPr="00240591">
        <w:rPr>
          <w:spacing w:val="31"/>
          <w:w w:val="105"/>
        </w:rPr>
        <w:t xml:space="preserve"> </w:t>
      </w:r>
      <w:r w:rsidRPr="00240591">
        <w:rPr>
          <w:w w:val="105"/>
        </w:rPr>
        <w:t>missing</w:t>
      </w:r>
      <w:r w:rsidRPr="00240591">
        <w:rPr>
          <w:spacing w:val="27"/>
          <w:w w:val="105"/>
        </w:rPr>
        <w:t xml:space="preserve"> </w:t>
      </w:r>
      <w:r w:rsidRPr="00240591">
        <w:rPr>
          <w:w w:val="105"/>
        </w:rPr>
        <w:t>values</w:t>
      </w:r>
      <w:r w:rsidRPr="00240591">
        <w:rPr>
          <w:spacing w:val="27"/>
          <w:w w:val="105"/>
        </w:rPr>
        <w:t xml:space="preserve"> </w:t>
      </w:r>
      <w:r w:rsidRPr="00240591">
        <w:rPr>
          <w:w w:val="105"/>
        </w:rPr>
        <w:t>are</w:t>
      </w:r>
      <w:r w:rsidRPr="00240591">
        <w:rPr>
          <w:spacing w:val="27"/>
          <w:w w:val="105"/>
        </w:rPr>
        <w:t xml:space="preserve"> </w:t>
      </w:r>
      <w:r w:rsidRPr="00240591">
        <w:rPr>
          <w:w w:val="105"/>
        </w:rPr>
        <w:t>handled</w:t>
      </w:r>
      <w:r w:rsidRPr="00240591">
        <w:rPr>
          <w:spacing w:val="27"/>
          <w:w w:val="105"/>
        </w:rPr>
        <w:t xml:space="preserve"> </w:t>
      </w:r>
      <w:r w:rsidRPr="00240591">
        <w:rPr>
          <w:w w:val="105"/>
        </w:rPr>
        <w:t>by</w:t>
      </w:r>
      <w:r w:rsidRPr="00240591">
        <w:rPr>
          <w:spacing w:val="27"/>
          <w:w w:val="105"/>
        </w:rPr>
        <w:t xml:space="preserve"> </w:t>
      </w:r>
      <w:r w:rsidRPr="00240591">
        <w:rPr>
          <w:w w:val="105"/>
        </w:rPr>
        <w:t>replacing numerical variables</w:t>
      </w:r>
      <w:r w:rsidR="0093472F" w:rsidRPr="00240591">
        <w:rPr>
          <w:w w:val="105"/>
        </w:rPr>
        <w:t xml:space="preserve"> </w:t>
      </w:r>
      <w:r w:rsidRPr="00240591">
        <w:rPr>
          <w:w w:val="105"/>
        </w:rPr>
        <w:t>with their median values to</w:t>
      </w:r>
      <w:r w:rsidRPr="00240591">
        <w:rPr>
          <w:spacing w:val="40"/>
          <w:w w:val="105"/>
        </w:rPr>
        <w:t xml:space="preserve"> </w:t>
      </w:r>
      <w:r w:rsidRPr="00240591">
        <w:rPr>
          <w:w w:val="105"/>
        </w:rPr>
        <w:t>avoid</w:t>
      </w:r>
      <w:r w:rsidRPr="00240591">
        <w:rPr>
          <w:spacing w:val="35"/>
          <w:w w:val="105"/>
        </w:rPr>
        <w:t xml:space="preserve"> </w:t>
      </w:r>
      <w:r w:rsidRPr="00240591">
        <w:rPr>
          <w:w w:val="105"/>
        </w:rPr>
        <w:t>skewing</w:t>
      </w:r>
      <w:r w:rsidRPr="00240591">
        <w:rPr>
          <w:spacing w:val="35"/>
          <w:w w:val="105"/>
        </w:rPr>
        <w:t xml:space="preserve"> </w:t>
      </w:r>
      <w:r w:rsidRPr="00240591">
        <w:rPr>
          <w:w w:val="105"/>
        </w:rPr>
        <w:t>the</w:t>
      </w:r>
      <w:r w:rsidRPr="00240591">
        <w:rPr>
          <w:spacing w:val="35"/>
          <w:w w:val="105"/>
        </w:rPr>
        <w:t xml:space="preserve"> </w:t>
      </w:r>
      <w:r w:rsidRPr="00240591">
        <w:rPr>
          <w:w w:val="105"/>
        </w:rPr>
        <w:t>data</w:t>
      </w:r>
      <w:r w:rsidR="009255E1" w:rsidRPr="00240591">
        <w:rPr>
          <w:w w:val="105"/>
        </w:rPr>
        <w:t xml:space="preserve">. </w:t>
      </w:r>
      <w:r w:rsidR="00AE0F05" w:rsidRPr="00240591">
        <w:rPr>
          <w:w w:val="105"/>
        </w:rPr>
        <w:t>Then</w:t>
      </w:r>
      <w:r w:rsidR="009255E1" w:rsidRPr="00240591">
        <w:rPr>
          <w:w w:val="105"/>
        </w:rPr>
        <w:t xml:space="preserve">, </w:t>
      </w:r>
      <w:r w:rsidR="009255E1" w:rsidRPr="00240591">
        <w:rPr>
          <w:w w:val="105"/>
          <w:lang w:val="en-BE"/>
        </w:rPr>
        <w:t>the numeric columns were imputed using the K-Nearest Neighbors imputation method.</w:t>
      </w:r>
      <w:r w:rsidR="00A05EED" w:rsidRPr="00240591">
        <w:rPr>
          <w:w w:val="105"/>
          <w:lang w:val="en-BE"/>
        </w:rPr>
        <w:t xml:space="preserve"> </w:t>
      </w:r>
      <w:r w:rsidR="00495169" w:rsidRPr="00240591">
        <w:rPr>
          <w:w w:val="105"/>
          <w:lang w:val="en-BE"/>
        </w:rPr>
        <w:t>C</w:t>
      </w:r>
      <w:r w:rsidRPr="00240591">
        <w:rPr>
          <w:w w:val="105"/>
        </w:rPr>
        <w:t>ategorical</w:t>
      </w:r>
      <w:r w:rsidRPr="00240591">
        <w:rPr>
          <w:spacing w:val="35"/>
          <w:w w:val="105"/>
        </w:rPr>
        <w:t xml:space="preserve"> </w:t>
      </w:r>
      <w:r w:rsidRPr="00240591">
        <w:rPr>
          <w:w w:val="105"/>
        </w:rPr>
        <w:t>variables</w:t>
      </w:r>
      <w:r w:rsidRPr="00240591">
        <w:rPr>
          <w:spacing w:val="35"/>
          <w:w w:val="105"/>
        </w:rPr>
        <w:t xml:space="preserve"> </w:t>
      </w:r>
      <w:r w:rsidRPr="00240591">
        <w:rPr>
          <w:w w:val="105"/>
        </w:rPr>
        <w:t>like</w:t>
      </w:r>
      <w:r w:rsidRPr="00240591">
        <w:rPr>
          <w:spacing w:val="35"/>
          <w:w w:val="105"/>
        </w:rPr>
        <w:t xml:space="preserve"> </w:t>
      </w:r>
      <w:r w:rsidRPr="00240591">
        <w:rPr>
          <w:w w:val="105"/>
        </w:rPr>
        <w:t>’advertiser’</w:t>
      </w:r>
      <w:r w:rsidR="00C6277B" w:rsidRPr="00240591">
        <w:rPr>
          <w:w w:val="105"/>
        </w:rPr>
        <w:t xml:space="preserve"> </w:t>
      </w:r>
      <w:r w:rsidRPr="00240591">
        <w:rPr>
          <w:w w:val="105"/>
        </w:rPr>
        <w:t>and</w:t>
      </w:r>
      <w:r w:rsidRPr="00240591">
        <w:rPr>
          <w:spacing w:val="35"/>
          <w:w w:val="105"/>
        </w:rPr>
        <w:t xml:space="preserve"> </w:t>
      </w:r>
      <w:r w:rsidRPr="00240591">
        <w:rPr>
          <w:w w:val="105"/>
        </w:rPr>
        <w:t>’energylabel’ are replaced with ”Unknown” to preserve missing category information rather than dropping them entirely. Since machine learning models require numerical input, categorical variables are encoded using two approaches.</w:t>
      </w:r>
      <w:r w:rsidRPr="00240591">
        <w:rPr>
          <w:spacing w:val="27"/>
          <w:w w:val="105"/>
        </w:rPr>
        <w:t xml:space="preserve"> </w:t>
      </w:r>
      <w:r w:rsidRPr="00240591">
        <w:rPr>
          <w:w w:val="105"/>
        </w:rPr>
        <w:t>Label encoding is applied to ’advertiser’ and ’subtype’, where each category is assigned a unique numeric code.</w:t>
      </w:r>
      <w:r w:rsidRPr="00240591">
        <w:rPr>
          <w:spacing w:val="40"/>
          <w:w w:val="105"/>
        </w:rPr>
        <w:t xml:space="preserve"> </w:t>
      </w:r>
      <w:r w:rsidRPr="00240591">
        <w:rPr>
          <w:w w:val="105"/>
        </w:rPr>
        <w:t>Additionally, one-hot encoding is used for low-cardinality categorical variables such as ’energylabel’ and ’province’, creating separate binary columns for each category while dropping one as a reference to prevent multicollinearity.</w:t>
      </w:r>
    </w:p>
    <w:p w14:paraId="5BB8361D" w14:textId="77777777" w:rsidR="003A76B4" w:rsidRPr="00240591" w:rsidRDefault="003A76B4" w:rsidP="00B219A1">
      <w:pPr>
        <w:pStyle w:val="BodyText"/>
        <w:ind w:left="36" w:right="34"/>
        <w:jc w:val="both"/>
        <w:rPr>
          <w:w w:val="105"/>
        </w:rPr>
      </w:pPr>
    </w:p>
    <w:p w14:paraId="28E53D6F" w14:textId="6DFE63A8" w:rsidR="00C10A86" w:rsidRDefault="001E4D0B" w:rsidP="001D4911">
      <w:pPr>
        <w:pStyle w:val="BodyText"/>
        <w:ind w:left="36" w:right="34"/>
        <w:jc w:val="both"/>
        <w:rPr>
          <w:w w:val="105"/>
        </w:rPr>
      </w:pPr>
      <w:r w:rsidRPr="00240591">
        <w:rPr>
          <w:w w:val="105"/>
          <w:lang w:val="en-BE"/>
        </w:rPr>
        <w:t>The following part consists of creating new features that measure how far each property is from the center of major cities. We did this because the distance to the city</w:t>
      </w:r>
      <w:r w:rsidRPr="001E4D0B">
        <w:rPr>
          <w:w w:val="105"/>
          <w:lang w:val="en-BE"/>
        </w:rPr>
        <w:t xml:space="preserve"> center is an important factor in property prices. </w:t>
      </w:r>
      <w:r w:rsidR="00D1618E" w:rsidRPr="00090FEA">
        <w:rPr>
          <w:w w:val="105"/>
          <w:lang w:val="en-BE"/>
        </w:rPr>
        <w:t>We</w:t>
      </w:r>
      <w:r w:rsidRPr="001E4D0B">
        <w:rPr>
          <w:w w:val="105"/>
          <w:lang w:val="en-BE"/>
        </w:rPr>
        <w:t xml:space="preserve"> simply calculate the raw distance from each property to the nearest city center using the Haversine formula. The code computes the distance in kilometers for each property to the city centers of Brussels, Antwerp, Charleroi, Liège, Gent, Brugge, and Leuven.</w:t>
      </w:r>
      <w:r w:rsidRPr="00090FEA">
        <w:rPr>
          <w:w w:val="105"/>
          <w:lang w:val="en-BE"/>
        </w:rPr>
        <w:t xml:space="preserve"> </w:t>
      </w:r>
      <w:r w:rsidRPr="001E4D0B">
        <w:rPr>
          <w:w w:val="105"/>
          <w:lang w:val="en-BE"/>
        </w:rPr>
        <w:t>A new column is added to the dataset for the minimum distance to any city center (in kilometers), named dist_to_nearest_city. This calculation is done for both the training and test datasets.</w:t>
      </w:r>
      <w:r w:rsidR="00A96966">
        <w:rPr>
          <w:w w:val="105"/>
          <w:lang w:val="en-BE"/>
        </w:rPr>
        <w:t xml:space="preserve"> </w:t>
      </w:r>
      <w:r w:rsidR="000E2C66">
        <w:rPr>
          <w:w w:val="105"/>
          <w:lang w:val="en-BE"/>
        </w:rPr>
        <w:t>Additionally,</w:t>
      </w:r>
      <w:r w:rsidR="00C10A86">
        <w:rPr>
          <w:w w:val="105"/>
          <w:lang w:val="en-BE"/>
        </w:rPr>
        <w:t xml:space="preserve"> </w:t>
      </w:r>
      <w:r w:rsidR="00C10A86" w:rsidRPr="00C10A86">
        <w:rPr>
          <w:w w:val="105"/>
        </w:rPr>
        <w:t>for each city, where the log distance is computed only for properties within a 15 km threshold from the city center; properties outside this threshold are assigned a missing value (NaN). These log-transformed distance features are added to both the training and test datasets for further analysis.</w:t>
      </w:r>
    </w:p>
    <w:p w14:paraId="3E8B341C" w14:textId="5538946C" w:rsidR="00A42418" w:rsidRDefault="00A42418" w:rsidP="00D7268F">
      <w:pPr>
        <w:pStyle w:val="BodyText"/>
        <w:ind w:left="36" w:right="34"/>
        <w:jc w:val="center"/>
        <w:rPr>
          <w:w w:val="105"/>
        </w:rPr>
      </w:pPr>
      <w:r>
        <w:rPr>
          <w:noProof/>
        </w:rPr>
        <w:drawing>
          <wp:inline distT="0" distB="0" distL="0" distR="0" wp14:anchorId="2734E6F4" wp14:editId="5C645EB2">
            <wp:extent cx="2329439" cy="1828800"/>
            <wp:effectExtent l="0" t="0" r="0" b="0"/>
            <wp:docPr id="1878966325" name="Picture 20" descr="A graph of a hous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66325" name="Picture 20" descr="A graph of a house distributio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0000" cy="1837091"/>
                    </a:xfrm>
                    <a:prstGeom prst="rect">
                      <a:avLst/>
                    </a:prstGeom>
                    <a:noFill/>
                    <a:ln>
                      <a:noFill/>
                    </a:ln>
                  </pic:spPr>
                </pic:pic>
              </a:graphicData>
            </a:graphic>
          </wp:inline>
        </w:drawing>
      </w:r>
    </w:p>
    <w:p w14:paraId="1EA9852E" w14:textId="1E6E1067" w:rsidR="008F67BB" w:rsidRDefault="00453395" w:rsidP="00453395">
      <w:pPr>
        <w:pStyle w:val="BodyText"/>
        <w:ind w:right="34"/>
        <w:jc w:val="both"/>
        <w:rPr>
          <w:w w:val="105"/>
          <w:lang w:val="en-BE"/>
        </w:rPr>
      </w:pPr>
      <w:r>
        <w:rPr>
          <w:w w:val="105"/>
        </w:rPr>
        <w:t>W</w:t>
      </w:r>
      <w:r w:rsidR="00DA7507" w:rsidRPr="00090FEA">
        <w:rPr>
          <w:w w:val="105"/>
        </w:rPr>
        <w:t>e do the same for house prices. T</w:t>
      </w:r>
      <w:r w:rsidR="00642C66" w:rsidRPr="00090FEA">
        <w:rPr>
          <w:w w:val="105"/>
        </w:rPr>
        <w:t xml:space="preserve">o make sure the house price data is easier for the model to understand, we apply a </w:t>
      </w:r>
      <w:r w:rsidR="00642C66" w:rsidRPr="00E215A7">
        <w:rPr>
          <w:w w:val="105"/>
          <w:highlight w:val="yellow"/>
        </w:rPr>
        <w:t>log transformation</w:t>
      </w:r>
      <w:r w:rsidR="00642C66" w:rsidRPr="00090FEA">
        <w:rPr>
          <w:w w:val="105"/>
        </w:rPr>
        <w:t>.</w:t>
      </w:r>
      <w:r w:rsidR="00642C66" w:rsidRPr="00090FEA">
        <w:rPr>
          <w:spacing w:val="25"/>
          <w:w w:val="105"/>
        </w:rPr>
        <w:t xml:space="preserve"> </w:t>
      </w:r>
      <w:r w:rsidR="00642C66" w:rsidRPr="00090FEA">
        <w:rPr>
          <w:w w:val="105"/>
        </w:rPr>
        <w:t>House prices usually have a few very expensive properties that can mess up predictions, so taking the logarithm of the prices helps smooth things out.</w:t>
      </w:r>
      <w:r w:rsidR="001D4911" w:rsidRPr="00090FEA">
        <w:t xml:space="preserve"> </w:t>
      </w:r>
      <w:r w:rsidR="008F67BB" w:rsidRPr="00191E25">
        <w:rPr>
          <w:w w:val="105"/>
          <w:lang w:val="en-BE"/>
        </w:rPr>
        <w:t>This preprocessing ensures that the dataset is free from missing values and that all categorical data is appropriately encoded, making it ready for use in machine learning models.</w:t>
      </w:r>
    </w:p>
    <w:p w14:paraId="5DBFE880" w14:textId="77777777" w:rsidR="00240591" w:rsidRPr="00191E25" w:rsidRDefault="00240591" w:rsidP="00453395">
      <w:pPr>
        <w:pStyle w:val="BodyText"/>
        <w:ind w:right="34"/>
        <w:jc w:val="both"/>
      </w:pPr>
    </w:p>
    <w:p w14:paraId="099C7C0C" w14:textId="22A99C4A" w:rsidR="0042705B" w:rsidRDefault="0042705B" w:rsidP="0042705B">
      <w:pPr>
        <w:pStyle w:val="BodyText"/>
        <w:ind w:left="36" w:right="32"/>
        <w:jc w:val="both"/>
        <w:rPr>
          <w:w w:val="105"/>
          <w:lang w:val="en-BE"/>
        </w:rPr>
      </w:pPr>
      <w:r w:rsidRPr="0042705B">
        <w:rPr>
          <w:w w:val="105"/>
          <w:lang w:val="en-BE"/>
        </w:rPr>
        <w:t xml:space="preserve">The following process involves integrating spatial data on major highways into the property dataset to create a new feature: the distance from each property to the nearest major highway. The data on </w:t>
      </w:r>
      <w:r w:rsidRPr="0042705B">
        <w:rPr>
          <w:w w:val="105"/>
          <w:lang w:val="en-BE"/>
        </w:rPr>
        <w:lastRenderedPageBreak/>
        <w:t>highways was sourced from OpenStreetMap and filtered to include only major highways. To ensure accurate calculations, both the highways and property data were reprojected into the same coordinate reference system (EPSG:3857), which uses metric units.</w:t>
      </w:r>
      <w:r>
        <w:rPr>
          <w:w w:val="105"/>
          <w:lang w:val="en-BE"/>
        </w:rPr>
        <w:t xml:space="preserve"> </w:t>
      </w:r>
      <w:r w:rsidRPr="0042705B">
        <w:rPr>
          <w:w w:val="105"/>
          <w:lang w:val="en-BE"/>
        </w:rPr>
        <w:t>Next, a spatial join was performed to compute the nearest highway for each property</w:t>
      </w:r>
      <w:r w:rsidR="003646C1">
        <w:rPr>
          <w:w w:val="105"/>
          <w:lang w:val="en-BE"/>
        </w:rPr>
        <w:t xml:space="preserve">, and the </w:t>
      </w:r>
      <w:r w:rsidRPr="0042705B">
        <w:rPr>
          <w:w w:val="105"/>
          <w:lang w:val="en-BE"/>
        </w:rPr>
        <w:t>calculated distance between each property and the nearest highway</w:t>
      </w:r>
      <w:r w:rsidR="003646C1">
        <w:rPr>
          <w:w w:val="105"/>
          <w:lang w:val="en-BE"/>
        </w:rPr>
        <w:t xml:space="preserve"> </w:t>
      </w:r>
      <w:r w:rsidRPr="0042705B">
        <w:rPr>
          <w:w w:val="105"/>
          <w:lang w:val="en-BE"/>
        </w:rPr>
        <w:t>was added as a new column, "dist_to_highway," to the dataset.</w:t>
      </w:r>
    </w:p>
    <w:p w14:paraId="7B96DC01" w14:textId="77777777" w:rsidR="00C65E3E" w:rsidRDefault="00C65E3E" w:rsidP="0042705B">
      <w:pPr>
        <w:pStyle w:val="BodyText"/>
        <w:ind w:left="36" w:right="32"/>
        <w:jc w:val="both"/>
        <w:rPr>
          <w:w w:val="105"/>
          <w:lang w:val="en-BE"/>
        </w:rPr>
      </w:pPr>
    </w:p>
    <w:p w14:paraId="3BDBAD20" w14:textId="53BEF5E2" w:rsidR="00B0567D" w:rsidRPr="00B0567D" w:rsidRDefault="00C65E3E" w:rsidP="00B0567D">
      <w:pPr>
        <w:pStyle w:val="BodyText"/>
        <w:ind w:left="36" w:right="32"/>
        <w:jc w:val="both"/>
        <w:rPr>
          <w:w w:val="105"/>
          <w:lang w:val="en-BE"/>
        </w:rPr>
      </w:pPr>
      <w:r>
        <w:rPr>
          <w:w w:val="105"/>
          <w:lang w:val="en-BE"/>
        </w:rPr>
        <w:t>Next</w:t>
      </w:r>
      <w:r w:rsidRPr="00C65E3E">
        <w:rPr>
          <w:w w:val="105"/>
          <w:lang w:val="en-BE"/>
        </w:rPr>
        <w:t xml:space="preserve">, we integrated external data on the median price of houses across Belgian provinces into our primary dataset. The external data, loaded from a CSV file, was filtered to retain only entries from 2017. We cleaned the dataset by renaming </w:t>
      </w:r>
      <w:r w:rsidR="00893B88">
        <w:rPr>
          <w:w w:val="105"/>
          <w:lang w:val="en-BE"/>
        </w:rPr>
        <w:t>dutch words in english</w:t>
      </w:r>
      <w:r w:rsidRPr="00C65E3E">
        <w:rPr>
          <w:w w:val="105"/>
          <w:lang w:val="en-BE"/>
        </w:rPr>
        <w:t>, removing unnecessary columns, and converting non-numeric values to numeric values.</w:t>
      </w:r>
      <w:r>
        <w:rPr>
          <w:w w:val="105"/>
          <w:lang w:val="en-BE"/>
        </w:rPr>
        <w:t xml:space="preserve"> </w:t>
      </w:r>
      <w:r w:rsidR="00B0567D" w:rsidRPr="00B0567D">
        <w:rPr>
          <w:w w:val="105"/>
          <w:lang w:val="en-BE"/>
        </w:rPr>
        <w:t xml:space="preserve">First, we made sure the </w:t>
      </w:r>
      <w:r w:rsidR="00B0567D" w:rsidRPr="00B0567D">
        <w:rPr>
          <w:b/>
          <w:bCs/>
          <w:w w:val="105"/>
          <w:lang w:val="en-BE"/>
        </w:rPr>
        <w:t>province names</w:t>
      </w:r>
      <w:r w:rsidR="00B0567D" w:rsidRPr="00B0567D">
        <w:rPr>
          <w:w w:val="105"/>
          <w:lang w:val="en-BE"/>
        </w:rPr>
        <w:t xml:space="preserve"> in both datasets looked the same. For example, we removed any extra spaces and made sure the column was named the same in both files.</w:t>
      </w:r>
      <w:r w:rsidR="00B0567D" w:rsidRPr="00B0567D">
        <w:rPr>
          <w:w w:val="105"/>
          <w:lang w:val="en-BE"/>
        </w:rPr>
        <w:t xml:space="preserve"> </w:t>
      </w:r>
      <w:r w:rsidR="00B0567D" w:rsidRPr="00B0567D">
        <w:rPr>
          <w:w w:val="105"/>
          <w:lang w:val="en-BE"/>
        </w:rPr>
        <w:t>Then, we combined the two datasets by matching the province names. We used a method that keeps all the rows from our main dataset, and just adds extra information from the second dataset if the provinces match.</w:t>
      </w:r>
      <w:r w:rsidR="00B0567D" w:rsidRPr="00B0567D">
        <w:rPr>
          <w:w w:val="105"/>
          <w:lang w:val="en-BE"/>
        </w:rPr>
        <w:t xml:space="preserve"> </w:t>
      </w:r>
      <w:r w:rsidR="00B0567D" w:rsidRPr="00B0567D">
        <w:rPr>
          <w:w w:val="105"/>
          <w:lang w:val="en-BE"/>
        </w:rPr>
        <w:t>The extra information we added was the median house price for each province. So now, each house in our main dataset also shows the average price in its province.</w:t>
      </w:r>
      <w:r w:rsidR="00B0567D" w:rsidRPr="00B0567D">
        <w:rPr>
          <w:w w:val="105"/>
          <w:lang w:val="en-BE"/>
        </w:rPr>
        <w:t xml:space="preserve"> </w:t>
      </w:r>
      <w:r w:rsidR="00B0567D" w:rsidRPr="00B0567D">
        <w:rPr>
          <w:w w:val="105"/>
          <w:lang w:val="en-BE"/>
        </w:rPr>
        <w:t>Now the data is clean and complete, and we can use it for more analysis or modeling.</w:t>
      </w:r>
    </w:p>
    <w:p w14:paraId="1F067938" w14:textId="758D6E5A" w:rsidR="0042705B" w:rsidRDefault="00D14061" w:rsidP="00B0567D">
      <w:pPr>
        <w:pStyle w:val="BodyText"/>
        <w:ind w:left="36" w:right="32"/>
        <w:jc w:val="center"/>
        <w:rPr>
          <w:w w:val="105"/>
          <w:lang w:val="en-BE"/>
        </w:rPr>
      </w:pPr>
      <w:r>
        <w:rPr>
          <w:noProof/>
        </w:rPr>
        <w:drawing>
          <wp:inline distT="0" distB="0" distL="0" distR="0" wp14:anchorId="620A7404" wp14:editId="7169263C">
            <wp:extent cx="2453640" cy="2302274"/>
            <wp:effectExtent l="0" t="0" r="3810" b="3175"/>
            <wp:docPr id="1866844775" name="Picture 19" descr="A graph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44775" name="Picture 19" descr="A graph of a number of colored squar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1933" cy="2328822"/>
                    </a:xfrm>
                    <a:prstGeom prst="rect">
                      <a:avLst/>
                    </a:prstGeom>
                    <a:noFill/>
                    <a:ln>
                      <a:noFill/>
                    </a:ln>
                  </pic:spPr>
                </pic:pic>
              </a:graphicData>
            </a:graphic>
          </wp:inline>
        </w:drawing>
      </w:r>
    </w:p>
    <w:p w14:paraId="1FEC73F9" w14:textId="1FA5E587" w:rsidR="0020577B" w:rsidRDefault="00D14061" w:rsidP="00FB5F51">
      <w:pPr>
        <w:pStyle w:val="BodyText"/>
        <w:ind w:left="36" w:right="32"/>
        <w:jc w:val="both"/>
      </w:pPr>
      <w:r>
        <w:rPr>
          <w:w w:val="105"/>
          <w:lang w:val="en-BE"/>
        </w:rPr>
        <w:t>As we can see in this correlation matrix,</w:t>
      </w:r>
      <w:r w:rsidR="00565631">
        <w:rPr>
          <w:w w:val="105"/>
          <w:lang w:val="en-BE"/>
        </w:rPr>
        <w:t xml:space="preserve"> the new variables distance to highway and distance to nearest city have a low correlation with the other variables.</w:t>
      </w:r>
      <w:r w:rsidR="00FB5F51">
        <w:rPr>
          <w:w w:val="105"/>
          <w:lang w:val="en-BE"/>
        </w:rPr>
        <w:t xml:space="preserve"> </w:t>
      </w:r>
      <w:r w:rsidR="0020577B">
        <w:rPr>
          <w:w w:val="105"/>
        </w:rPr>
        <w:t>After that, we split the data into two parts:</w:t>
      </w:r>
      <w:r w:rsidR="0020577B">
        <w:rPr>
          <w:spacing w:val="40"/>
          <w:w w:val="105"/>
        </w:rPr>
        <w:t xml:space="preserve"> </w:t>
      </w:r>
      <w:r w:rsidR="0020577B">
        <w:rPr>
          <w:w w:val="105"/>
        </w:rPr>
        <w:t>one for training the model and another for testing how well it performs.</w:t>
      </w:r>
      <w:r w:rsidR="0020577B">
        <w:rPr>
          <w:spacing w:val="40"/>
          <w:w w:val="105"/>
        </w:rPr>
        <w:t xml:space="preserve"> </w:t>
      </w:r>
      <w:r w:rsidR="0020577B">
        <w:rPr>
          <w:w w:val="105"/>
        </w:rPr>
        <w:t>We randomly separate 80 percent of the data for training and keep 20 percent for validation.</w:t>
      </w:r>
      <w:r w:rsidR="0020577B">
        <w:rPr>
          <w:spacing w:val="33"/>
          <w:w w:val="105"/>
        </w:rPr>
        <w:t xml:space="preserve"> </w:t>
      </w:r>
      <w:r w:rsidR="0020577B">
        <w:rPr>
          <w:w w:val="105"/>
        </w:rPr>
        <w:t>The model learns from the training data, and then we test it on the validation data to see if it makes good predictions.</w:t>
      </w:r>
      <w:r w:rsidR="0020577B">
        <w:rPr>
          <w:spacing w:val="34"/>
          <w:w w:val="105"/>
        </w:rPr>
        <w:t xml:space="preserve"> </w:t>
      </w:r>
      <w:r w:rsidR="0020577B">
        <w:rPr>
          <w:w w:val="105"/>
        </w:rPr>
        <w:t>We</w:t>
      </w:r>
      <w:r w:rsidR="0020577B">
        <w:rPr>
          <w:spacing w:val="25"/>
          <w:w w:val="105"/>
        </w:rPr>
        <w:t xml:space="preserve"> </w:t>
      </w:r>
      <w:r w:rsidR="0020577B">
        <w:rPr>
          <w:w w:val="105"/>
        </w:rPr>
        <w:t>store</w:t>
      </w:r>
      <w:r w:rsidR="0020577B">
        <w:rPr>
          <w:spacing w:val="24"/>
          <w:w w:val="105"/>
        </w:rPr>
        <w:t xml:space="preserve"> </w:t>
      </w:r>
      <w:r w:rsidR="0020577B">
        <w:rPr>
          <w:w w:val="105"/>
        </w:rPr>
        <w:t xml:space="preserve">all the features (except </w:t>
      </w:r>
      <w:r w:rsidR="0015351C">
        <w:rPr>
          <w:w w:val="105"/>
        </w:rPr>
        <w:t xml:space="preserve">for </w:t>
      </w:r>
      <w:r w:rsidR="0020577B">
        <w:rPr>
          <w:w w:val="105"/>
        </w:rPr>
        <w:t>price) in X, and the log-transformed prices in Y.</w:t>
      </w:r>
      <w:r w:rsidR="0020577B">
        <w:rPr>
          <w:spacing w:val="40"/>
          <w:w w:val="105"/>
        </w:rPr>
        <w:t xml:space="preserve"> </w:t>
      </w:r>
      <w:r w:rsidR="0020577B">
        <w:rPr>
          <w:w w:val="105"/>
        </w:rPr>
        <w:t>This gives us four datasets: 2</w:t>
      </w:r>
      <w:r w:rsidR="0020577B">
        <w:rPr>
          <w:spacing w:val="38"/>
          <w:w w:val="105"/>
        </w:rPr>
        <w:t xml:space="preserve"> </w:t>
      </w:r>
      <w:r w:rsidR="0020577B">
        <w:rPr>
          <w:w w:val="105"/>
        </w:rPr>
        <w:t>for</w:t>
      </w:r>
      <w:r w:rsidR="0020577B">
        <w:rPr>
          <w:spacing w:val="38"/>
          <w:w w:val="105"/>
        </w:rPr>
        <w:t xml:space="preserve"> </w:t>
      </w:r>
      <w:r w:rsidR="0020577B">
        <w:rPr>
          <w:w w:val="105"/>
        </w:rPr>
        <w:t>training,</w:t>
      </w:r>
      <w:r w:rsidR="0020577B">
        <w:rPr>
          <w:spacing w:val="40"/>
          <w:w w:val="105"/>
        </w:rPr>
        <w:t xml:space="preserve"> </w:t>
      </w:r>
      <w:r w:rsidR="0020577B">
        <w:rPr>
          <w:w w:val="105"/>
        </w:rPr>
        <w:t>and</w:t>
      </w:r>
      <w:r w:rsidR="0020577B">
        <w:rPr>
          <w:spacing w:val="38"/>
          <w:w w:val="105"/>
        </w:rPr>
        <w:t xml:space="preserve"> </w:t>
      </w:r>
      <w:r w:rsidR="0020577B">
        <w:rPr>
          <w:w w:val="105"/>
        </w:rPr>
        <w:t>2</w:t>
      </w:r>
      <w:r w:rsidR="0020577B">
        <w:rPr>
          <w:spacing w:val="38"/>
          <w:w w:val="105"/>
        </w:rPr>
        <w:t xml:space="preserve"> </w:t>
      </w:r>
      <w:r w:rsidR="0020577B">
        <w:rPr>
          <w:w w:val="105"/>
        </w:rPr>
        <w:t>for</w:t>
      </w:r>
      <w:r w:rsidR="0020577B">
        <w:rPr>
          <w:spacing w:val="38"/>
          <w:w w:val="105"/>
        </w:rPr>
        <w:t xml:space="preserve"> </w:t>
      </w:r>
      <w:r w:rsidR="0020577B">
        <w:rPr>
          <w:w w:val="105"/>
        </w:rPr>
        <w:t>testing.</w:t>
      </w:r>
      <w:r w:rsidR="0020577B">
        <w:rPr>
          <w:spacing w:val="40"/>
          <w:w w:val="105"/>
        </w:rPr>
        <w:t xml:space="preserve"> </w:t>
      </w:r>
      <w:r w:rsidR="0020577B">
        <w:rPr>
          <w:w w:val="105"/>
        </w:rPr>
        <w:t>This</w:t>
      </w:r>
      <w:r w:rsidR="0020577B">
        <w:rPr>
          <w:spacing w:val="38"/>
          <w:w w:val="105"/>
        </w:rPr>
        <w:t xml:space="preserve"> </w:t>
      </w:r>
      <w:r w:rsidR="0020577B">
        <w:rPr>
          <w:w w:val="105"/>
        </w:rPr>
        <w:t>way,</w:t>
      </w:r>
      <w:r w:rsidR="0020577B">
        <w:rPr>
          <w:spacing w:val="40"/>
          <w:w w:val="105"/>
        </w:rPr>
        <w:t xml:space="preserve"> </w:t>
      </w:r>
      <w:r w:rsidR="0020577B">
        <w:rPr>
          <w:w w:val="105"/>
        </w:rPr>
        <w:t>we</w:t>
      </w:r>
      <w:r w:rsidR="0020577B">
        <w:rPr>
          <w:spacing w:val="38"/>
          <w:w w:val="105"/>
        </w:rPr>
        <w:t xml:space="preserve"> </w:t>
      </w:r>
      <w:r w:rsidR="0020577B">
        <w:rPr>
          <w:w w:val="105"/>
        </w:rPr>
        <w:t>can</w:t>
      </w:r>
      <w:r w:rsidR="0020577B">
        <w:rPr>
          <w:spacing w:val="38"/>
          <w:w w:val="105"/>
        </w:rPr>
        <w:t xml:space="preserve"> </w:t>
      </w:r>
      <w:r w:rsidR="0020577B">
        <w:rPr>
          <w:w w:val="105"/>
        </w:rPr>
        <w:t>check</w:t>
      </w:r>
      <w:r w:rsidR="0020577B">
        <w:rPr>
          <w:spacing w:val="38"/>
          <w:w w:val="105"/>
        </w:rPr>
        <w:t xml:space="preserve"> </w:t>
      </w:r>
      <w:r w:rsidR="0020577B">
        <w:rPr>
          <w:w w:val="105"/>
        </w:rPr>
        <w:t>if</w:t>
      </w:r>
      <w:r w:rsidR="0020577B">
        <w:rPr>
          <w:spacing w:val="38"/>
          <w:w w:val="105"/>
        </w:rPr>
        <w:t xml:space="preserve"> </w:t>
      </w:r>
      <w:r w:rsidR="0020577B">
        <w:rPr>
          <w:w w:val="105"/>
        </w:rPr>
        <w:t>the model is learning properly before making final predictions</w:t>
      </w:r>
      <w:r w:rsidR="00730B51">
        <w:rPr>
          <w:w w:val="105"/>
        </w:rPr>
        <w:t>.</w:t>
      </w:r>
    </w:p>
    <w:p w14:paraId="55BF8FCB" w14:textId="77777777" w:rsidR="007E6F81" w:rsidRDefault="007E6F81" w:rsidP="00B219A1">
      <w:pPr>
        <w:pStyle w:val="BodyText"/>
      </w:pPr>
    </w:p>
    <w:p w14:paraId="5C9E57E1" w14:textId="45EAEE56" w:rsidR="00383E0B" w:rsidRPr="00383E0B" w:rsidRDefault="00383E0B" w:rsidP="00B219A1">
      <w:pPr>
        <w:pStyle w:val="BodyText"/>
        <w:rPr>
          <w:b/>
          <w:bCs/>
          <w:sz w:val="28"/>
          <w:szCs w:val="28"/>
        </w:rPr>
      </w:pPr>
      <w:r w:rsidRPr="00383E0B">
        <w:rPr>
          <w:b/>
          <w:bCs/>
          <w:sz w:val="28"/>
          <w:szCs w:val="28"/>
        </w:rPr>
        <w:t>2.3 Model selection</w:t>
      </w:r>
    </w:p>
    <w:p w14:paraId="7E7DEA47" w14:textId="3E72A1AE" w:rsidR="00760759" w:rsidRPr="001056FA" w:rsidRDefault="00642C66" w:rsidP="001056FA">
      <w:pPr>
        <w:pStyle w:val="BodyText"/>
        <w:ind w:left="36" w:right="32"/>
        <w:jc w:val="both"/>
        <w:rPr>
          <w:w w:val="105"/>
        </w:rPr>
      </w:pPr>
      <w:r>
        <w:rPr>
          <w:w w:val="105"/>
        </w:rPr>
        <w:t>To build a predictive model for house prices, we use XGBoost, a powerful machine learning algorithm known for handling structured data efficiently.</w:t>
      </w:r>
      <w:r w:rsidR="001056FA">
        <w:rPr>
          <w:w w:val="105"/>
        </w:rPr>
        <w:t xml:space="preserve"> </w:t>
      </w:r>
      <w:r w:rsidR="00760759">
        <w:rPr>
          <w:w w:val="105"/>
          <w:lang w:val="en-BE"/>
        </w:rPr>
        <w:t>W</w:t>
      </w:r>
      <w:r>
        <w:rPr>
          <w:w w:val="105"/>
        </w:rPr>
        <w:t>e start by initializing an XGBRegressor.</w:t>
      </w:r>
      <w:r w:rsidR="00383E0B">
        <w:rPr>
          <w:w w:val="105"/>
        </w:rPr>
        <w:t xml:space="preserve"> </w:t>
      </w:r>
      <w:r>
        <w:rPr>
          <w:w w:val="105"/>
        </w:rPr>
        <w:t xml:space="preserve">The model is then trained on the Xtrain dataset with corresponding </w:t>
      </w:r>
      <w:r w:rsidR="00383E0B">
        <w:rPr>
          <w:w w:val="105"/>
        </w:rPr>
        <w:t>Y</w:t>
      </w:r>
      <w:r>
        <w:rPr>
          <w:w w:val="105"/>
        </w:rPr>
        <w:t>train values, allowing</w:t>
      </w:r>
      <w:r>
        <w:rPr>
          <w:spacing w:val="29"/>
          <w:w w:val="105"/>
        </w:rPr>
        <w:t xml:space="preserve"> </w:t>
      </w:r>
      <w:r>
        <w:rPr>
          <w:w w:val="105"/>
        </w:rPr>
        <w:t>it</w:t>
      </w:r>
      <w:r>
        <w:rPr>
          <w:spacing w:val="30"/>
          <w:w w:val="105"/>
        </w:rPr>
        <w:t xml:space="preserve"> </w:t>
      </w:r>
      <w:r>
        <w:rPr>
          <w:w w:val="105"/>
        </w:rPr>
        <w:t>to</w:t>
      </w:r>
      <w:r>
        <w:rPr>
          <w:spacing w:val="29"/>
          <w:w w:val="105"/>
        </w:rPr>
        <w:t xml:space="preserve"> </w:t>
      </w:r>
      <w:r>
        <w:rPr>
          <w:w w:val="105"/>
        </w:rPr>
        <w:t>learn</w:t>
      </w:r>
      <w:r>
        <w:rPr>
          <w:spacing w:val="29"/>
          <w:w w:val="105"/>
        </w:rPr>
        <w:t xml:space="preserve"> </w:t>
      </w:r>
      <w:r>
        <w:rPr>
          <w:w w:val="105"/>
        </w:rPr>
        <w:t>patterns</w:t>
      </w:r>
      <w:r>
        <w:rPr>
          <w:spacing w:val="29"/>
          <w:w w:val="105"/>
        </w:rPr>
        <w:t xml:space="preserve"> </w:t>
      </w:r>
      <w:r>
        <w:rPr>
          <w:w w:val="105"/>
        </w:rPr>
        <w:t>in</w:t>
      </w:r>
      <w:r>
        <w:rPr>
          <w:spacing w:val="29"/>
          <w:w w:val="105"/>
        </w:rPr>
        <w:t xml:space="preserve"> </w:t>
      </w:r>
      <w:r>
        <w:rPr>
          <w:w w:val="105"/>
        </w:rPr>
        <w:t>the</w:t>
      </w:r>
      <w:r>
        <w:rPr>
          <w:spacing w:val="29"/>
          <w:w w:val="105"/>
        </w:rPr>
        <w:t xml:space="preserve"> </w:t>
      </w:r>
      <w:r>
        <w:rPr>
          <w:w w:val="105"/>
        </w:rPr>
        <w:t>data.</w:t>
      </w:r>
      <w:r>
        <w:rPr>
          <w:spacing w:val="80"/>
          <w:w w:val="105"/>
        </w:rPr>
        <w:t xml:space="preserve"> </w:t>
      </w:r>
      <w:r>
        <w:rPr>
          <w:w w:val="105"/>
        </w:rPr>
        <w:t>Once</w:t>
      </w:r>
      <w:r>
        <w:rPr>
          <w:spacing w:val="29"/>
          <w:w w:val="105"/>
        </w:rPr>
        <w:t xml:space="preserve"> </w:t>
      </w:r>
      <w:r>
        <w:rPr>
          <w:w w:val="105"/>
        </w:rPr>
        <w:t>trained,</w:t>
      </w:r>
      <w:r>
        <w:rPr>
          <w:spacing w:val="34"/>
          <w:w w:val="105"/>
        </w:rPr>
        <w:t xml:space="preserve"> </w:t>
      </w:r>
      <w:r>
        <w:rPr>
          <w:w w:val="105"/>
        </w:rPr>
        <w:t>the</w:t>
      </w:r>
      <w:r>
        <w:rPr>
          <w:spacing w:val="29"/>
          <w:w w:val="105"/>
        </w:rPr>
        <w:t xml:space="preserve"> </w:t>
      </w:r>
      <w:r>
        <w:rPr>
          <w:w w:val="105"/>
        </w:rPr>
        <w:t>model</w:t>
      </w:r>
      <w:r>
        <w:rPr>
          <w:spacing w:val="30"/>
          <w:w w:val="105"/>
        </w:rPr>
        <w:t xml:space="preserve"> </w:t>
      </w:r>
      <w:r>
        <w:rPr>
          <w:w w:val="105"/>
        </w:rPr>
        <w:t>predicts</w:t>
      </w:r>
      <w:r>
        <w:rPr>
          <w:spacing w:val="29"/>
          <w:w w:val="105"/>
        </w:rPr>
        <w:t xml:space="preserve"> </w:t>
      </w:r>
      <w:r>
        <w:rPr>
          <w:w w:val="105"/>
        </w:rPr>
        <w:t>the</w:t>
      </w:r>
      <w:r>
        <w:rPr>
          <w:spacing w:val="29"/>
          <w:w w:val="105"/>
        </w:rPr>
        <w:t xml:space="preserve"> </w:t>
      </w:r>
      <w:r>
        <w:rPr>
          <w:w w:val="105"/>
        </w:rPr>
        <w:t>house</w:t>
      </w:r>
      <w:r>
        <w:rPr>
          <w:spacing w:val="29"/>
          <w:w w:val="105"/>
        </w:rPr>
        <w:t xml:space="preserve"> </w:t>
      </w:r>
      <w:r>
        <w:rPr>
          <w:w w:val="105"/>
        </w:rPr>
        <w:t>prices</w:t>
      </w:r>
      <w:r>
        <w:rPr>
          <w:spacing w:val="29"/>
          <w:w w:val="105"/>
        </w:rPr>
        <w:t xml:space="preserve"> </w:t>
      </w:r>
      <w:r>
        <w:rPr>
          <w:w w:val="105"/>
        </w:rPr>
        <w:t xml:space="preserve">for the validation </w:t>
      </w:r>
      <w:r>
        <w:rPr>
          <w:w w:val="105"/>
        </w:rPr>
        <w:lastRenderedPageBreak/>
        <w:t>set.</w:t>
      </w:r>
      <w:r>
        <w:rPr>
          <w:spacing w:val="40"/>
          <w:w w:val="105"/>
        </w:rPr>
        <w:t xml:space="preserve"> </w:t>
      </w:r>
      <w:r>
        <w:rPr>
          <w:w w:val="105"/>
        </w:rPr>
        <w:t>However, since we originally applied a log transformation to the price variable,</w:t>
      </w:r>
      <w:r>
        <w:rPr>
          <w:spacing w:val="26"/>
          <w:w w:val="105"/>
        </w:rPr>
        <w:t xml:space="preserve"> </w:t>
      </w:r>
      <w:r>
        <w:rPr>
          <w:w w:val="105"/>
        </w:rPr>
        <w:t>we</w:t>
      </w:r>
      <w:r>
        <w:rPr>
          <w:spacing w:val="22"/>
          <w:w w:val="105"/>
        </w:rPr>
        <w:t xml:space="preserve"> </w:t>
      </w:r>
      <w:r>
        <w:rPr>
          <w:w w:val="105"/>
        </w:rPr>
        <w:t>reverse</w:t>
      </w:r>
      <w:r w:rsidR="00383E0B">
        <w:rPr>
          <w:w w:val="105"/>
        </w:rPr>
        <w:t>s</w:t>
      </w:r>
      <w:r>
        <w:rPr>
          <w:spacing w:val="22"/>
          <w:w w:val="105"/>
        </w:rPr>
        <w:t xml:space="preserve"> </w:t>
      </w:r>
      <w:r>
        <w:rPr>
          <w:w w:val="105"/>
        </w:rPr>
        <w:t>this</w:t>
      </w:r>
      <w:r>
        <w:rPr>
          <w:spacing w:val="22"/>
          <w:w w:val="105"/>
        </w:rPr>
        <w:t xml:space="preserve"> </w:t>
      </w:r>
      <w:r>
        <w:rPr>
          <w:w w:val="105"/>
        </w:rPr>
        <w:t>transformation</w:t>
      </w:r>
      <w:r>
        <w:rPr>
          <w:spacing w:val="22"/>
          <w:w w:val="105"/>
        </w:rPr>
        <w:t xml:space="preserve"> </w:t>
      </w:r>
      <w:r>
        <w:rPr>
          <w:w w:val="105"/>
        </w:rPr>
        <w:t>to</w:t>
      </w:r>
      <w:r>
        <w:rPr>
          <w:spacing w:val="22"/>
          <w:w w:val="105"/>
        </w:rPr>
        <w:t xml:space="preserve"> </w:t>
      </w:r>
      <w:r>
        <w:rPr>
          <w:w w:val="105"/>
        </w:rPr>
        <w:t>get</w:t>
      </w:r>
      <w:r>
        <w:rPr>
          <w:spacing w:val="22"/>
          <w:w w:val="105"/>
        </w:rPr>
        <w:t xml:space="preserve"> </w:t>
      </w:r>
      <w:r>
        <w:rPr>
          <w:w w:val="105"/>
        </w:rPr>
        <w:t>actual</w:t>
      </w:r>
      <w:r>
        <w:rPr>
          <w:spacing w:val="22"/>
          <w:w w:val="105"/>
        </w:rPr>
        <w:t xml:space="preserve"> </w:t>
      </w:r>
      <w:r>
        <w:rPr>
          <w:w w:val="105"/>
        </w:rPr>
        <w:t>price</w:t>
      </w:r>
      <w:r>
        <w:rPr>
          <w:spacing w:val="22"/>
          <w:w w:val="105"/>
        </w:rPr>
        <w:t xml:space="preserve"> </w:t>
      </w:r>
      <w:r>
        <w:rPr>
          <w:w w:val="105"/>
        </w:rPr>
        <w:t>predictions.</w:t>
      </w:r>
      <w:r>
        <w:rPr>
          <w:spacing w:val="40"/>
          <w:w w:val="105"/>
        </w:rPr>
        <w:t xml:space="preserve"> </w:t>
      </w:r>
      <w:r>
        <w:rPr>
          <w:w w:val="105"/>
        </w:rPr>
        <w:t>To</w:t>
      </w:r>
      <w:r>
        <w:rPr>
          <w:spacing w:val="-1"/>
          <w:w w:val="105"/>
        </w:rPr>
        <w:t xml:space="preserve"> </w:t>
      </w:r>
      <w:r>
        <w:rPr>
          <w:w w:val="105"/>
        </w:rPr>
        <w:t xml:space="preserve">evaluate model performance, we calculate the </w:t>
      </w:r>
      <w:r w:rsidR="000F4CDB">
        <w:rPr>
          <w:w w:val="105"/>
        </w:rPr>
        <w:t>MAE</w:t>
      </w:r>
      <w:r>
        <w:rPr>
          <w:w w:val="105"/>
        </w:rPr>
        <w:t>, a metric that measures the average difference between the predicted and actual</w:t>
      </w:r>
      <w:r>
        <w:rPr>
          <w:spacing w:val="80"/>
          <w:w w:val="105"/>
        </w:rPr>
        <w:t xml:space="preserve"> </w:t>
      </w:r>
      <w:r>
        <w:rPr>
          <w:w w:val="105"/>
        </w:rPr>
        <w:t>house prices.</w:t>
      </w:r>
      <w:r>
        <w:rPr>
          <w:spacing w:val="40"/>
          <w:w w:val="105"/>
        </w:rPr>
        <w:t xml:space="preserve"> </w:t>
      </w:r>
      <w:r>
        <w:rPr>
          <w:w w:val="105"/>
        </w:rPr>
        <w:t>Lower MAE values indicate better model accuracy.</w:t>
      </w:r>
      <w:r>
        <w:rPr>
          <w:spacing w:val="40"/>
          <w:w w:val="105"/>
        </w:rPr>
        <w:t xml:space="preserve"> </w:t>
      </w:r>
      <w:r>
        <w:rPr>
          <w:w w:val="105"/>
        </w:rPr>
        <w:t xml:space="preserve">The computed MAE before hyperparameter optimization is </w:t>
      </w:r>
      <w:r w:rsidR="00760759" w:rsidRPr="00760759">
        <w:rPr>
          <w:w w:val="105"/>
          <w:lang w:val="en-BE"/>
        </w:rPr>
        <w:t>1,272.65.</w:t>
      </w:r>
      <w:r w:rsidR="00760759">
        <w:rPr>
          <w:w w:val="105"/>
          <w:lang w:val="en-BE"/>
        </w:rPr>
        <w:t xml:space="preserve"> </w:t>
      </w:r>
    </w:p>
    <w:p w14:paraId="1A9CB19B" w14:textId="77777777" w:rsidR="00AE1AB0" w:rsidRDefault="00AE1AB0" w:rsidP="00B219A1">
      <w:pPr>
        <w:pStyle w:val="BodyText"/>
      </w:pPr>
    </w:p>
    <w:p w14:paraId="2C6F6737" w14:textId="77777777" w:rsidR="002138A6" w:rsidRPr="002138A6" w:rsidRDefault="00642C66" w:rsidP="002138A6">
      <w:pPr>
        <w:pStyle w:val="BodyText"/>
        <w:ind w:left="36" w:right="32"/>
        <w:jc w:val="both"/>
        <w:rPr>
          <w:w w:val="105"/>
          <w:lang w:val="en-BE"/>
        </w:rPr>
      </w:pPr>
      <w:r>
        <w:rPr>
          <w:w w:val="105"/>
        </w:rPr>
        <w:t>To improve the performance of our XGBoost model, we conduct hyperparameter optimization, which involves testing different combinations of model settings to find the best configuration.</w:t>
      </w:r>
      <w:r>
        <w:rPr>
          <w:spacing w:val="30"/>
          <w:w w:val="105"/>
        </w:rPr>
        <w:t xml:space="preserve"> </w:t>
      </w:r>
      <w:r>
        <w:rPr>
          <w:w w:val="105"/>
        </w:rPr>
        <w:t>This process takes around 15 minutes due to the number of combinations tested.</w:t>
      </w:r>
      <w:r>
        <w:rPr>
          <w:spacing w:val="28"/>
          <w:w w:val="105"/>
        </w:rPr>
        <w:t xml:space="preserve"> </w:t>
      </w:r>
      <w:r>
        <w:rPr>
          <w:w w:val="105"/>
        </w:rPr>
        <w:t>We first define a grid of</w:t>
      </w:r>
      <w:r>
        <w:rPr>
          <w:spacing w:val="-3"/>
          <w:w w:val="105"/>
        </w:rPr>
        <w:t xml:space="preserve"> </w:t>
      </w:r>
      <w:r>
        <w:rPr>
          <w:w w:val="105"/>
        </w:rPr>
        <w:t>parameters</w:t>
      </w:r>
      <w:r>
        <w:rPr>
          <w:spacing w:val="-3"/>
          <w:w w:val="105"/>
        </w:rPr>
        <w:t xml:space="preserve"> </w:t>
      </w:r>
      <w:r>
        <w:rPr>
          <w:w w:val="105"/>
        </w:rPr>
        <w:t>to</w:t>
      </w:r>
      <w:r>
        <w:rPr>
          <w:spacing w:val="-3"/>
          <w:w w:val="105"/>
        </w:rPr>
        <w:t xml:space="preserve"> </w:t>
      </w:r>
      <w:r>
        <w:rPr>
          <w:w w:val="105"/>
        </w:rPr>
        <w:t>tune.</w:t>
      </w:r>
      <w:r>
        <w:rPr>
          <w:spacing w:val="19"/>
          <w:w w:val="105"/>
        </w:rPr>
        <w:t xml:space="preserve"> </w:t>
      </w:r>
      <w:r>
        <w:rPr>
          <w:w w:val="105"/>
        </w:rPr>
        <w:t>We then initialize an ‘XGBRegressor‘ with a fixed random state to ensure reproducibility.</w:t>
      </w:r>
      <w:r>
        <w:rPr>
          <w:spacing w:val="40"/>
          <w:w w:val="105"/>
        </w:rPr>
        <w:t xml:space="preserve"> </w:t>
      </w:r>
      <w:r>
        <w:rPr>
          <w:w w:val="105"/>
        </w:rPr>
        <w:t>We test all possible parameter combinations while optimizing for the lowest MAE. The search runs with 3-fold cross-validation, meaning the dataset is split into three parts to validate performance more reliably.</w:t>
      </w:r>
      <w:r>
        <w:rPr>
          <w:spacing w:val="25"/>
          <w:w w:val="105"/>
        </w:rPr>
        <w:t xml:space="preserve"> </w:t>
      </w:r>
      <w:r>
        <w:rPr>
          <w:w w:val="105"/>
        </w:rPr>
        <w:t>After completing the grid search, the best parameter combination is extracted and used to train a final optimized model. This model is then used to predict house prices for the validation set.</w:t>
      </w:r>
      <w:r>
        <w:rPr>
          <w:spacing w:val="40"/>
          <w:w w:val="105"/>
        </w:rPr>
        <w:t xml:space="preserve"> </w:t>
      </w:r>
      <w:r>
        <w:rPr>
          <w:w w:val="105"/>
        </w:rPr>
        <w:t xml:space="preserve">Finally, we compute the MAE for the optimized model, which provides a direct </w:t>
      </w:r>
      <w:r w:rsidRPr="002138A6">
        <w:rPr>
          <w:w w:val="105"/>
        </w:rPr>
        <w:t>comparison to the pre-optimization MAE, allowing us to measure the improvement gained from tuning the parameters</w:t>
      </w:r>
      <w:r w:rsidR="00C7126F" w:rsidRPr="002138A6">
        <w:rPr>
          <w:w w:val="105"/>
        </w:rPr>
        <w:t>.</w:t>
      </w:r>
      <w:r w:rsidR="002138A6" w:rsidRPr="002138A6">
        <w:rPr>
          <w:w w:val="105"/>
        </w:rPr>
        <w:t xml:space="preserve"> </w:t>
      </w:r>
      <w:r w:rsidR="002138A6" w:rsidRPr="002138A6">
        <w:rPr>
          <w:w w:val="105"/>
          <w:lang w:val="en-BE"/>
        </w:rPr>
        <w:t>The XGBoost model used for predicting house prices is a supervised learning algorithm, as it is trained on labeled data where both the input features and corresponding house prices are known. It aims to learn the relationship between these inputs and outputs in order to make accurate predictions on new data. XGBoost is a discriminative model, meaning it focuses on modeling the conditional relationship P(Y</w:t>
      </w:r>
      <w:r w:rsidR="002138A6" w:rsidRPr="002138A6">
        <w:rPr>
          <w:rFonts w:ascii="Cambria Math" w:hAnsi="Cambria Math" w:cs="Cambria Math"/>
          <w:w w:val="105"/>
          <w:lang w:val="en-BE"/>
        </w:rPr>
        <w:t>∣</w:t>
      </w:r>
      <w:r w:rsidR="002138A6" w:rsidRPr="002138A6">
        <w:rPr>
          <w:w w:val="105"/>
          <w:lang w:val="en-BE"/>
        </w:rPr>
        <w:t>X)P(Y|X) rather than the joint distribution P(X,Y)P(X, Y), as generative models do. Additionally, it is considered a non-parametric model because it does not assume a fixed functional form or a set number of parameters. Instead, it builds an ensemble of decision trees whose complexity can grow with the amount and structure of the data, allowing for greater flexibility in capturing complex patterns.</w:t>
      </w:r>
    </w:p>
    <w:p w14:paraId="61749059" w14:textId="48D77CE6" w:rsidR="00AE1AB0" w:rsidRDefault="00AE1AB0" w:rsidP="00B219A1">
      <w:pPr>
        <w:pStyle w:val="BodyText"/>
        <w:ind w:left="36" w:right="32"/>
        <w:jc w:val="both"/>
        <w:rPr>
          <w:w w:val="105"/>
        </w:rPr>
      </w:pPr>
    </w:p>
    <w:p w14:paraId="4EBC9750" w14:textId="737DF1A8" w:rsidR="006A48F4" w:rsidRDefault="006A48F4" w:rsidP="00B219A1">
      <w:pPr>
        <w:pStyle w:val="BodyText"/>
        <w:ind w:left="36" w:right="32"/>
        <w:jc w:val="both"/>
      </w:pPr>
      <w:r>
        <w:rPr>
          <w:w w:val="105"/>
        </w:rPr>
        <w:t>To</w:t>
      </w:r>
      <w:r>
        <w:rPr>
          <w:spacing w:val="-9"/>
          <w:w w:val="105"/>
        </w:rPr>
        <w:t xml:space="preserve"> </w:t>
      </w:r>
      <w:r>
        <w:rPr>
          <w:w w:val="105"/>
        </w:rPr>
        <w:t>evaluate</w:t>
      </w:r>
      <w:r>
        <w:rPr>
          <w:spacing w:val="-9"/>
          <w:w w:val="105"/>
        </w:rPr>
        <w:t xml:space="preserve"> </w:t>
      </w:r>
      <w:r>
        <w:rPr>
          <w:w w:val="105"/>
        </w:rPr>
        <w:t>the</w:t>
      </w:r>
      <w:r>
        <w:rPr>
          <w:spacing w:val="-9"/>
          <w:w w:val="105"/>
        </w:rPr>
        <w:t xml:space="preserve"> </w:t>
      </w:r>
      <w:r>
        <w:rPr>
          <w:w w:val="105"/>
        </w:rPr>
        <w:t>performance</w:t>
      </w:r>
      <w:r>
        <w:rPr>
          <w:spacing w:val="-9"/>
          <w:w w:val="105"/>
        </w:rPr>
        <w:t xml:space="preserve"> </w:t>
      </w:r>
      <w:r>
        <w:rPr>
          <w:w w:val="105"/>
        </w:rPr>
        <w:t>of</w:t>
      </w:r>
      <w:r>
        <w:rPr>
          <w:spacing w:val="-9"/>
          <w:w w:val="105"/>
        </w:rPr>
        <w:t xml:space="preserve"> </w:t>
      </w:r>
      <w:r>
        <w:rPr>
          <w:w w:val="105"/>
        </w:rPr>
        <w:t>our</w:t>
      </w:r>
      <w:r>
        <w:rPr>
          <w:spacing w:val="-9"/>
          <w:w w:val="105"/>
        </w:rPr>
        <w:t xml:space="preserve"> </w:t>
      </w:r>
      <w:r>
        <w:rPr>
          <w:w w:val="105"/>
        </w:rPr>
        <w:t>optimized</w:t>
      </w:r>
      <w:r>
        <w:rPr>
          <w:spacing w:val="-9"/>
          <w:w w:val="105"/>
        </w:rPr>
        <w:t xml:space="preserve"> </w:t>
      </w:r>
      <w:r>
        <w:rPr>
          <w:w w:val="105"/>
        </w:rPr>
        <w:t>XGBoost</w:t>
      </w:r>
      <w:r>
        <w:rPr>
          <w:spacing w:val="-9"/>
          <w:w w:val="105"/>
        </w:rPr>
        <w:t xml:space="preserve"> </w:t>
      </w:r>
      <w:r>
        <w:rPr>
          <w:w w:val="105"/>
        </w:rPr>
        <w:t>model,</w:t>
      </w:r>
      <w:r>
        <w:rPr>
          <w:spacing w:val="-6"/>
          <w:w w:val="105"/>
        </w:rPr>
        <w:t xml:space="preserve"> </w:t>
      </w:r>
      <w:r>
        <w:rPr>
          <w:w w:val="105"/>
        </w:rPr>
        <w:t>we</w:t>
      </w:r>
      <w:r>
        <w:rPr>
          <w:spacing w:val="-9"/>
          <w:w w:val="105"/>
        </w:rPr>
        <w:t xml:space="preserve"> </w:t>
      </w:r>
      <w:r>
        <w:rPr>
          <w:w w:val="105"/>
        </w:rPr>
        <w:t>visualize</w:t>
      </w:r>
      <w:r>
        <w:rPr>
          <w:spacing w:val="-9"/>
          <w:w w:val="105"/>
        </w:rPr>
        <w:t xml:space="preserve"> </w:t>
      </w:r>
      <w:r>
        <w:rPr>
          <w:w w:val="105"/>
        </w:rPr>
        <w:t>how</w:t>
      </w:r>
      <w:r>
        <w:rPr>
          <w:spacing w:val="-9"/>
          <w:w w:val="105"/>
        </w:rPr>
        <w:t xml:space="preserve"> </w:t>
      </w:r>
      <w:r>
        <w:rPr>
          <w:w w:val="105"/>
        </w:rPr>
        <w:t>well</w:t>
      </w:r>
      <w:r>
        <w:rPr>
          <w:spacing w:val="-9"/>
          <w:w w:val="105"/>
        </w:rPr>
        <w:t xml:space="preserve"> </w:t>
      </w:r>
      <w:r>
        <w:rPr>
          <w:w w:val="105"/>
        </w:rPr>
        <w:t>the</w:t>
      </w:r>
      <w:r>
        <w:rPr>
          <w:spacing w:val="-9"/>
          <w:w w:val="105"/>
        </w:rPr>
        <w:t xml:space="preserve"> </w:t>
      </w:r>
      <w:r>
        <w:rPr>
          <w:w w:val="105"/>
        </w:rPr>
        <w:t>predicted house prices match the actual prices.</w:t>
      </w:r>
      <w:r>
        <w:rPr>
          <w:spacing w:val="40"/>
          <w:w w:val="105"/>
        </w:rPr>
        <w:t xml:space="preserve"> </w:t>
      </w:r>
      <w:r>
        <w:rPr>
          <w:w w:val="105"/>
        </w:rPr>
        <w:t>This helps us understand if our model is making accurate predictions</w:t>
      </w:r>
      <w:r w:rsidR="00A12202">
        <w:rPr>
          <w:spacing w:val="24"/>
          <w:w w:val="105"/>
        </w:rPr>
        <w:t>.</w:t>
      </w:r>
      <w:r>
        <w:rPr>
          <w:spacing w:val="40"/>
          <w:w w:val="105"/>
        </w:rPr>
        <w:t xml:space="preserve"> </w:t>
      </w:r>
      <w:r>
        <w:rPr>
          <w:w w:val="105"/>
        </w:rPr>
        <w:t>First,</w:t>
      </w:r>
      <w:r>
        <w:rPr>
          <w:spacing w:val="27"/>
          <w:w w:val="105"/>
        </w:rPr>
        <w:t xml:space="preserve"> </w:t>
      </w:r>
      <w:r>
        <w:rPr>
          <w:w w:val="105"/>
        </w:rPr>
        <w:t>we</w:t>
      </w:r>
      <w:r>
        <w:rPr>
          <w:spacing w:val="24"/>
          <w:w w:val="105"/>
        </w:rPr>
        <w:t xml:space="preserve"> </w:t>
      </w:r>
      <w:r>
        <w:rPr>
          <w:w w:val="105"/>
        </w:rPr>
        <w:t>create</w:t>
      </w:r>
      <w:r>
        <w:rPr>
          <w:spacing w:val="24"/>
          <w:w w:val="105"/>
        </w:rPr>
        <w:t xml:space="preserve"> </w:t>
      </w:r>
      <w:r>
        <w:rPr>
          <w:w w:val="105"/>
        </w:rPr>
        <w:t>two</w:t>
      </w:r>
      <w:r>
        <w:rPr>
          <w:spacing w:val="24"/>
          <w:w w:val="105"/>
        </w:rPr>
        <w:t xml:space="preserve"> </w:t>
      </w:r>
      <w:r>
        <w:rPr>
          <w:w w:val="105"/>
        </w:rPr>
        <w:t>plots</w:t>
      </w:r>
      <w:r>
        <w:rPr>
          <w:spacing w:val="24"/>
          <w:w w:val="105"/>
        </w:rPr>
        <w:t xml:space="preserve"> </w:t>
      </w:r>
      <w:r>
        <w:rPr>
          <w:w w:val="105"/>
        </w:rPr>
        <w:t>side</w:t>
      </w:r>
      <w:r>
        <w:rPr>
          <w:spacing w:val="24"/>
          <w:w w:val="105"/>
        </w:rPr>
        <w:t xml:space="preserve"> </w:t>
      </w:r>
      <w:r>
        <w:rPr>
          <w:w w:val="105"/>
        </w:rPr>
        <w:t>by</w:t>
      </w:r>
      <w:r>
        <w:rPr>
          <w:spacing w:val="24"/>
          <w:w w:val="105"/>
        </w:rPr>
        <w:t xml:space="preserve"> </w:t>
      </w:r>
      <w:r>
        <w:rPr>
          <w:w w:val="105"/>
        </w:rPr>
        <w:t>side. The</w:t>
      </w:r>
      <w:r>
        <w:rPr>
          <w:spacing w:val="27"/>
          <w:w w:val="105"/>
        </w:rPr>
        <w:t xml:space="preserve"> </w:t>
      </w:r>
      <w:r>
        <w:rPr>
          <w:w w:val="105"/>
        </w:rPr>
        <w:t>first</w:t>
      </w:r>
      <w:r>
        <w:rPr>
          <w:spacing w:val="27"/>
          <w:w w:val="105"/>
        </w:rPr>
        <w:t xml:space="preserve"> </w:t>
      </w:r>
      <w:r>
        <w:rPr>
          <w:w w:val="105"/>
        </w:rPr>
        <w:t>plot</w:t>
      </w:r>
      <w:r>
        <w:rPr>
          <w:spacing w:val="27"/>
          <w:w w:val="105"/>
        </w:rPr>
        <w:t xml:space="preserve"> </w:t>
      </w:r>
      <w:r>
        <w:rPr>
          <w:w w:val="105"/>
        </w:rPr>
        <w:t>compares</w:t>
      </w:r>
      <w:r>
        <w:rPr>
          <w:spacing w:val="27"/>
          <w:w w:val="105"/>
        </w:rPr>
        <w:t xml:space="preserve"> </w:t>
      </w:r>
      <w:r>
        <w:rPr>
          <w:w w:val="105"/>
        </w:rPr>
        <w:t>the</w:t>
      </w:r>
      <w:r>
        <w:rPr>
          <w:spacing w:val="27"/>
          <w:w w:val="105"/>
        </w:rPr>
        <w:t xml:space="preserve"> </w:t>
      </w:r>
      <w:r>
        <w:rPr>
          <w:w w:val="105"/>
        </w:rPr>
        <w:t>actual</w:t>
      </w:r>
      <w:r>
        <w:rPr>
          <w:spacing w:val="27"/>
          <w:w w:val="105"/>
        </w:rPr>
        <w:t xml:space="preserve"> </w:t>
      </w:r>
      <w:r>
        <w:rPr>
          <w:w w:val="105"/>
        </w:rPr>
        <w:t>house</w:t>
      </w:r>
      <w:r>
        <w:rPr>
          <w:spacing w:val="27"/>
          <w:w w:val="105"/>
        </w:rPr>
        <w:t xml:space="preserve"> </w:t>
      </w:r>
      <w:r>
        <w:rPr>
          <w:w w:val="105"/>
        </w:rPr>
        <w:t>prices</w:t>
      </w:r>
      <w:r>
        <w:rPr>
          <w:spacing w:val="27"/>
          <w:w w:val="105"/>
        </w:rPr>
        <w:t xml:space="preserve"> </w:t>
      </w:r>
      <w:r>
        <w:rPr>
          <w:w w:val="105"/>
        </w:rPr>
        <w:t>(on</w:t>
      </w:r>
      <w:r>
        <w:rPr>
          <w:spacing w:val="27"/>
          <w:w w:val="105"/>
        </w:rPr>
        <w:t xml:space="preserve"> </w:t>
      </w:r>
      <w:r>
        <w:rPr>
          <w:w w:val="105"/>
        </w:rPr>
        <w:t>the</w:t>
      </w:r>
      <w:r>
        <w:rPr>
          <w:spacing w:val="27"/>
          <w:w w:val="105"/>
        </w:rPr>
        <w:t xml:space="preserve"> </w:t>
      </w:r>
      <w:r>
        <w:rPr>
          <w:w w:val="105"/>
        </w:rPr>
        <w:t>x-axis)</w:t>
      </w:r>
      <w:r>
        <w:rPr>
          <w:spacing w:val="27"/>
          <w:w w:val="105"/>
        </w:rPr>
        <w:t xml:space="preserve"> </w:t>
      </w:r>
      <w:r>
        <w:rPr>
          <w:w w:val="105"/>
        </w:rPr>
        <w:t>with</w:t>
      </w:r>
      <w:r>
        <w:rPr>
          <w:spacing w:val="27"/>
          <w:w w:val="105"/>
        </w:rPr>
        <w:t xml:space="preserve"> </w:t>
      </w:r>
      <w:r>
        <w:rPr>
          <w:w w:val="105"/>
        </w:rPr>
        <w:t>the</w:t>
      </w:r>
      <w:r>
        <w:rPr>
          <w:spacing w:val="27"/>
          <w:w w:val="105"/>
        </w:rPr>
        <w:t xml:space="preserve"> </w:t>
      </w:r>
      <w:r>
        <w:rPr>
          <w:w w:val="105"/>
        </w:rPr>
        <w:t>predicted</w:t>
      </w:r>
      <w:r>
        <w:rPr>
          <w:spacing w:val="27"/>
          <w:w w:val="105"/>
        </w:rPr>
        <w:t xml:space="preserve"> </w:t>
      </w:r>
      <w:r>
        <w:rPr>
          <w:w w:val="105"/>
        </w:rPr>
        <w:t>prices</w:t>
      </w:r>
      <w:r>
        <w:rPr>
          <w:spacing w:val="27"/>
          <w:w w:val="105"/>
        </w:rPr>
        <w:t xml:space="preserve"> </w:t>
      </w:r>
      <w:r>
        <w:rPr>
          <w:w w:val="105"/>
        </w:rPr>
        <w:t>(on</w:t>
      </w:r>
      <w:r>
        <w:rPr>
          <w:spacing w:val="27"/>
          <w:w w:val="105"/>
        </w:rPr>
        <w:t xml:space="preserve"> </w:t>
      </w:r>
      <w:r>
        <w:rPr>
          <w:w w:val="105"/>
        </w:rPr>
        <w:t xml:space="preserve">the y-axis). Each point represents a house, and ideally, these points should align closely with the line, which represents perfect predictions (i.e., predicted price </w:t>
      </w:r>
      <w:r>
        <w:rPr>
          <w:w w:val="125"/>
        </w:rPr>
        <w:t xml:space="preserve">= </w:t>
      </w:r>
      <w:r>
        <w:rPr>
          <w:w w:val="105"/>
        </w:rPr>
        <w:t>actual price).</w:t>
      </w:r>
      <w:r w:rsidR="00A12202">
        <w:rPr>
          <w:spacing w:val="40"/>
          <w:w w:val="105"/>
        </w:rPr>
        <w:t xml:space="preserve"> </w:t>
      </w:r>
      <w:r>
        <w:rPr>
          <w:w w:val="105"/>
        </w:rPr>
        <w:t>The second plot is a residuals plot, which shows the difference between actual and predicted prices (residuals).</w:t>
      </w:r>
      <w:r>
        <w:rPr>
          <w:spacing w:val="39"/>
          <w:w w:val="105"/>
        </w:rPr>
        <w:t xml:space="preserve"> </w:t>
      </w:r>
      <w:r>
        <w:rPr>
          <w:w w:val="105"/>
        </w:rPr>
        <w:t>A performing model should have residuals evenly spread around zero, meaning the model doesn’t consistently overestimate or underestimate prices.</w:t>
      </w:r>
    </w:p>
    <w:p w14:paraId="3405A996" w14:textId="77777777" w:rsidR="006A48F4" w:rsidRDefault="006A48F4" w:rsidP="00B219A1">
      <w:pPr>
        <w:pStyle w:val="BodyText"/>
      </w:pPr>
    </w:p>
    <w:p w14:paraId="5847AAF2" w14:textId="11EDA9BD" w:rsidR="006A48F4" w:rsidRDefault="006A48F4" w:rsidP="00B219A1">
      <w:pPr>
        <w:pStyle w:val="BodyText"/>
        <w:ind w:left="36" w:right="32"/>
        <w:jc w:val="both"/>
        <w:rPr>
          <w:spacing w:val="-2"/>
          <w:w w:val="105"/>
        </w:rPr>
      </w:pPr>
      <w:r>
        <w:rPr>
          <w:w w:val="105"/>
        </w:rPr>
        <w:t>In addition to visualizing predictions, we also analyze which features were most important in making these predictions.</w:t>
      </w:r>
      <w:r>
        <w:rPr>
          <w:spacing w:val="40"/>
          <w:w w:val="105"/>
        </w:rPr>
        <w:t xml:space="preserve"> </w:t>
      </w:r>
      <w:r>
        <w:rPr>
          <w:w w:val="105"/>
        </w:rPr>
        <w:t>We extract the feature importance values from our trained XGBoost model and create a DataFrame to organize them.</w:t>
      </w:r>
      <w:r>
        <w:rPr>
          <w:spacing w:val="40"/>
          <w:w w:val="105"/>
        </w:rPr>
        <w:t xml:space="preserve"> </w:t>
      </w:r>
      <w:r>
        <w:rPr>
          <w:w w:val="105"/>
        </w:rPr>
        <w:t>The features are sorted by importance and displayed</w:t>
      </w:r>
      <w:r>
        <w:rPr>
          <w:spacing w:val="32"/>
          <w:w w:val="105"/>
        </w:rPr>
        <w:t xml:space="preserve"> </w:t>
      </w:r>
      <w:r>
        <w:rPr>
          <w:w w:val="105"/>
        </w:rPr>
        <w:t>in</w:t>
      </w:r>
      <w:r>
        <w:rPr>
          <w:spacing w:val="32"/>
          <w:w w:val="105"/>
        </w:rPr>
        <w:t xml:space="preserve"> </w:t>
      </w:r>
      <w:r>
        <w:rPr>
          <w:w w:val="105"/>
        </w:rPr>
        <w:t>a</w:t>
      </w:r>
      <w:r>
        <w:rPr>
          <w:spacing w:val="31"/>
          <w:w w:val="105"/>
        </w:rPr>
        <w:t xml:space="preserve"> </w:t>
      </w:r>
      <w:r>
        <w:rPr>
          <w:w w:val="105"/>
        </w:rPr>
        <w:t>bar</w:t>
      </w:r>
      <w:r>
        <w:rPr>
          <w:spacing w:val="32"/>
          <w:w w:val="105"/>
        </w:rPr>
        <w:t xml:space="preserve"> </w:t>
      </w:r>
      <w:r>
        <w:rPr>
          <w:w w:val="105"/>
        </w:rPr>
        <w:t>chart.</w:t>
      </w:r>
      <w:r>
        <w:rPr>
          <w:spacing w:val="80"/>
          <w:w w:val="105"/>
        </w:rPr>
        <w:t xml:space="preserve"> </w:t>
      </w:r>
      <w:r>
        <w:rPr>
          <w:w w:val="105"/>
        </w:rPr>
        <w:t>Features</w:t>
      </w:r>
      <w:r>
        <w:rPr>
          <w:spacing w:val="32"/>
          <w:w w:val="105"/>
        </w:rPr>
        <w:t xml:space="preserve"> </w:t>
      </w:r>
      <w:r>
        <w:rPr>
          <w:w w:val="105"/>
        </w:rPr>
        <w:t>with</w:t>
      </w:r>
      <w:r>
        <w:rPr>
          <w:spacing w:val="32"/>
          <w:w w:val="105"/>
        </w:rPr>
        <w:t xml:space="preserve"> </w:t>
      </w:r>
      <w:r>
        <w:rPr>
          <w:w w:val="105"/>
        </w:rPr>
        <w:t>higher</w:t>
      </w:r>
      <w:r>
        <w:rPr>
          <w:spacing w:val="32"/>
          <w:w w:val="105"/>
        </w:rPr>
        <w:t xml:space="preserve"> </w:t>
      </w:r>
      <w:r>
        <w:rPr>
          <w:w w:val="105"/>
        </w:rPr>
        <w:t>importance</w:t>
      </w:r>
      <w:r>
        <w:rPr>
          <w:spacing w:val="32"/>
          <w:w w:val="105"/>
        </w:rPr>
        <w:t xml:space="preserve"> </w:t>
      </w:r>
      <w:r>
        <w:rPr>
          <w:w w:val="105"/>
        </w:rPr>
        <w:t>values</w:t>
      </w:r>
      <w:r>
        <w:rPr>
          <w:spacing w:val="32"/>
          <w:w w:val="105"/>
        </w:rPr>
        <w:t xml:space="preserve"> </w:t>
      </w:r>
      <w:r>
        <w:rPr>
          <w:w w:val="105"/>
        </w:rPr>
        <w:t>contributed</w:t>
      </w:r>
      <w:r>
        <w:rPr>
          <w:spacing w:val="32"/>
          <w:w w:val="105"/>
        </w:rPr>
        <w:t xml:space="preserve"> </w:t>
      </w:r>
      <w:r>
        <w:rPr>
          <w:w w:val="105"/>
        </w:rPr>
        <w:t>more</w:t>
      </w:r>
      <w:r>
        <w:rPr>
          <w:spacing w:val="31"/>
          <w:w w:val="105"/>
        </w:rPr>
        <w:t xml:space="preserve"> </w:t>
      </w:r>
      <w:r>
        <w:rPr>
          <w:w w:val="105"/>
        </w:rPr>
        <w:t>significantly to the model’s decisions, while less important features had a smaller impact.</w:t>
      </w:r>
      <w:r>
        <w:rPr>
          <w:spacing w:val="40"/>
          <w:w w:val="105"/>
        </w:rPr>
        <w:t xml:space="preserve"> </w:t>
      </w:r>
      <w:r>
        <w:rPr>
          <w:w w:val="105"/>
        </w:rPr>
        <w:t xml:space="preserve">By combining these visualizations, we can assess both the accuracy of our model and the key drivers behind house price </w:t>
      </w:r>
      <w:r>
        <w:rPr>
          <w:spacing w:val="-2"/>
          <w:w w:val="105"/>
        </w:rPr>
        <w:t>predictions.</w:t>
      </w:r>
    </w:p>
    <w:p w14:paraId="00F1031F" w14:textId="77777777" w:rsidR="007E6F81" w:rsidRDefault="007E6F81" w:rsidP="00B219A1">
      <w:pPr>
        <w:pStyle w:val="BodyText"/>
        <w:ind w:right="32"/>
        <w:jc w:val="both"/>
        <w:rPr>
          <w:spacing w:val="-2"/>
          <w:w w:val="105"/>
        </w:rPr>
      </w:pPr>
    </w:p>
    <w:p w14:paraId="1839C184" w14:textId="77777777" w:rsidR="00583286" w:rsidRDefault="00383E0B" w:rsidP="00583286">
      <w:pPr>
        <w:pStyle w:val="BodyText"/>
        <w:ind w:left="36" w:right="32"/>
        <w:jc w:val="both"/>
        <w:rPr>
          <w:b/>
          <w:bCs/>
          <w:w w:val="105"/>
          <w:sz w:val="28"/>
          <w:szCs w:val="28"/>
        </w:rPr>
      </w:pPr>
      <w:r w:rsidRPr="00383E0B">
        <w:rPr>
          <w:b/>
          <w:bCs/>
          <w:w w:val="105"/>
          <w:sz w:val="28"/>
          <w:szCs w:val="28"/>
        </w:rPr>
        <w:t>2.4 Results and interpretation</w:t>
      </w:r>
    </w:p>
    <w:p w14:paraId="73C4F090" w14:textId="61265FE5" w:rsidR="004A7C4C" w:rsidRPr="00583286" w:rsidRDefault="004A7C4C" w:rsidP="00462B5E">
      <w:pPr>
        <w:pStyle w:val="BodyText"/>
        <w:ind w:left="36" w:right="32"/>
        <w:jc w:val="center"/>
        <w:rPr>
          <w:b/>
          <w:bCs/>
          <w:w w:val="105"/>
          <w:sz w:val="28"/>
          <w:szCs w:val="28"/>
        </w:rPr>
      </w:pPr>
      <w:r w:rsidRPr="000E158C">
        <w:rPr>
          <w:noProof/>
          <w:w w:val="105"/>
          <w:lang w:val="en-BE"/>
        </w:rPr>
        <w:lastRenderedPageBreak/>
        <w:drawing>
          <wp:inline distT="0" distB="0" distL="0" distR="0" wp14:anchorId="654DB5E7" wp14:editId="19801317">
            <wp:extent cx="2209800" cy="1741241"/>
            <wp:effectExtent l="0" t="0" r="0" b="0"/>
            <wp:docPr id="1160785664" name="Picture 14" descr="A diagram of a distribution of actual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85664" name="Picture 14" descr="A diagram of a distribution of actual pric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8187" cy="1771488"/>
                    </a:xfrm>
                    <a:prstGeom prst="rect">
                      <a:avLst/>
                    </a:prstGeom>
                    <a:noFill/>
                    <a:ln>
                      <a:noFill/>
                    </a:ln>
                  </pic:spPr>
                </pic:pic>
              </a:graphicData>
            </a:graphic>
          </wp:inline>
        </w:drawing>
      </w:r>
      <w:r w:rsidRPr="00C54873">
        <w:rPr>
          <w:noProof/>
          <w:w w:val="105"/>
          <w:lang w:val="en-BE"/>
        </w:rPr>
        <w:drawing>
          <wp:inline distT="0" distB="0" distL="0" distR="0" wp14:anchorId="7CD2A3D5" wp14:editId="4F995DA6">
            <wp:extent cx="2216727" cy="1713603"/>
            <wp:effectExtent l="0" t="0" r="0" b="1270"/>
            <wp:docPr id="1463221616" name="Picture 16" descr="A diagram of a distribution of the average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21616" name="Picture 16" descr="A diagram of a distribution of the average temperatur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8557" cy="1738209"/>
                    </a:xfrm>
                    <a:prstGeom prst="rect">
                      <a:avLst/>
                    </a:prstGeom>
                    <a:noFill/>
                    <a:ln>
                      <a:noFill/>
                    </a:ln>
                  </pic:spPr>
                </pic:pic>
              </a:graphicData>
            </a:graphic>
          </wp:inline>
        </w:drawing>
      </w:r>
    </w:p>
    <w:p w14:paraId="6A46728D" w14:textId="77777777" w:rsidR="004A7C4C" w:rsidRDefault="004A7C4C" w:rsidP="00B219A1">
      <w:pPr>
        <w:pStyle w:val="BodyText"/>
        <w:ind w:left="36" w:right="32"/>
        <w:jc w:val="both"/>
        <w:rPr>
          <w:w w:val="105"/>
        </w:rPr>
      </w:pPr>
    </w:p>
    <w:p w14:paraId="065EC33E" w14:textId="77777777" w:rsidR="004A7C4C" w:rsidRDefault="004A7C4C" w:rsidP="00B219A1">
      <w:pPr>
        <w:pStyle w:val="BodyText"/>
        <w:ind w:left="36" w:right="32"/>
        <w:jc w:val="both"/>
        <w:rPr>
          <w:w w:val="105"/>
        </w:rPr>
      </w:pPr>
    </w:p>
    <w:p w14:paraId="790A1A50" w14:textId="4C5D477D" w:rsidR="00AE1AB0" w:rsidRDefault="00642C66" w:rsidP="00B219A1">
      <w:pPr>
        <w:pStyle w:val="BodyText"/>
        <w:ind w:left="36" w:right="32"/>
        <w:jc w:val="both"/>
      </w:pPr>
      <w:r>
        <w:rPr>
          <w:w w:val="105"/>
        </w:rPr>
        <w:t>With the test data properly formatted, we make predictions using our optimized XGBoost model. To provide a measure of uncertainty for our predictions, we calculate an 80 percent confidence interval.</w:t>
      </w:r>
      <w:r>
        <w:rPr>
          <w:spacing w:val="40"/>
          <w:w w:val="105"/>
        </w:rPr>
        <w:t xml:space="preserve"> </w:t>
      </w:r>
      <w:r>
        <w:rPr>
          <w:w w:val="105"/>
        </w:rPr>
        <w:t>The width</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interval</w:t>
      </w:r>
      <w:r>
        <w:rPr>
          <w:spacing w:val="-5"/>
          <w:w w:val="105"/>
        </w:rPr>
        <w:t xml:space="preserve"> </w:t>
      </w:r>
      <w:r>
        <w:rPr>
          <w:w w:val="105"/>
        </w:rPr>
        <w:t>is</w:t>
      </w:r>
      <w:r>
        <w:rPr>
          <w:spacing w:val="-5"/>
          <w:w w:val="105"/>
        </w:rPr>
        <w:t xml:space="preserve"> </w:t>
      </w:r>
      <w:r>
        <w:rPr>
          <w:w w:val="105"/>
        </w:rPr>
        <w:t>determined</w:t>
      </w:r>
      <w:r>
        <w:rPr>
          <w:spacing w:val="-6"/>
          <w:w w:val="105"/>
        </w:rPr>
        <w:t xml:space="preserve"> </w:t>
      </w:r>
      <w:r>
        <w:rPr>
          <w:w w:val="105"/>
        </w:rPr>
        <w:t>using</w:t>
      </w:r>
      <w:r>
        <w:rPr>
          <w:spacing w:val="-6"/>
          <w:w w:val="105"/>
        </w:rPr>
        <w:t xml:space="preserve"> </w:t>
      </w:r>
      <w:r>
        <w:rPr>
          <w:w w:val="105"/>
        </w:rPr>
        <w:t>the</w:t>
      </w:r>
      <w:r>
        <w:rPr>
          <w:spacing w:val="-5"/>
          <w:w w:val="105"/>
        </w:rPr>
        <w:t xml:space="preserve"> </w:t>
      </w:r>
      <w:r>
        <w:rPr>
          <w:w w:val="105"/>
        </w:rPr>
        <w:t>standard</w:t>
      </w:r>
      <w:r>
        <w:rPr>
          <w:spacing w:val="-5"/>
          <w:w w:val="105"/>
        </w:rPr>
        <w:t xml:space="preserve"> </w:t>
      </w:r>
      <w:r>
        <w:rPr>
          <w:w w:val="105"/>
        </w:rPr>
        <w:t>deviation</w:t>
      </w:r>
      <w:r>
        <w:rPr>
          <w:spacing w:val="-6"/>
          <w:w w:val="105"/>
        </w:rPr>
        <w:t xml:space="preserve"> </w:t>
      </w:r>
      <w:r>
        <w:rPr>
          <w:w w:val="105"/>
        </w:rPr>
        <w:t>of</w:t>
      </w:r>
      <w:r>
        <w:rPr>
          <w:spacing w:val="-5"/>
          <w:w w:val="105"/>
        </w:rPr>
        <w:t xml:space="preserve"> </w:t>
      </w:r>
      <w:r>
        <w:rPr>
          <w:w w:val="105"/>
        </w:rPr>
        <w:t>residuals</w:t>
      </w:r>
      <w:r>
        <w:rPr>
          <w:spacing w:val="-5"/>
          <w:w w:val="105"/>
        </w:rPr>
        <w:t xml:space="preserve"> </w:t>
      </w:r>
      <w:r>
        <w:rPr>
          <w:w w:val="105"/>
        </w:rPr>
        <w:t>(the</w:t>
      </w:r>
      <w:r>
        <w:rPr>
          <w:spacing w:val="-5"/>
          <w:w w:val="105"/>
        </w:rPr>
        <w:t xml:space="preserve"> </w:t>
      </w:r>
      <w:r>
        <w:rPr>
          <w:w w:val="105"/>
        </w:rPr>
        <w:t>difference</w:t>
      </w:r>
      <w:r>
        <w:rPr>
          <w:spacing w:val="-5"/>
          <w:w w:val="105"/>
        </w:rPr>
        <w:t xml:space="preserve"> </w:t>
      </w:r>
      <w:r>
        <w:rPr>
          <w:w w:val="105"/>
        </w:rPr>
        <w:t>between actual and predicted values in the validation set).</w:t>
      </w:r>
      <w:r>
        <w:rPr>
          <w:spacing w:val="40"/>
          <w:w w:val="105"/>
        </w:rPr>
        <w:t xml:space="preserve"> </w:t>
      </w:r>
      <w:r>
        <w:rPr>
          <w:w w:val="105"/>
        </w:rPr>
        <w:t xml:space="preserve">We approximate the interval width using a z- score of 1.28, which corresponds to an 80 percent confidence level. </w:t>
      </w:r>
      <w:r w:rsidR="00F46788">
        <w:rPr>
          <w:w w:val="105"/>
        </w:rPr>
        <w:t xml:space="preserve">We then ensure </w:t>
      </w:r>
      <w:r w:rsidR="00F46788" w:rsidRPr="00CA57CC">
        <w:rPr>
          <w:w w:val="105"/>
        </w:rPr>
        <w:t xml:space="preserve">that the lower bound is not negative (prices cannot be negative), </w:t>
      </w:r>
      <w:r w:rsidR="00061C25">
        <w:rPr>
          <w:w w:val="105"/>
        </w:rPr>
        <w:t>by setting</w:t>
      </w:r>
      <w:r w:rsidR="00F46788" w:rsidRPr="00CA57CC">
        <w:rPr>
          <w:w w:val="105"/>
        </w:rPr>
        <w:t xml:space="preserve"> negative values to zero.</w:t>
      </w:r>
    </w:p>
    <w:p w14:paraId="13A06E98" w14:textId="77777777" w:rsidR="00AE1AB0" w:rsidRDefault="00AE1AB0" w:rsidP="00B219A1">
      <w:pPr>
        <w:pStyle w:val="BodyText"/>
      </w:pPr>
    </w:p>
    <w:p w14:paraId="407A3B8A" w14:textId="79F99365" w:rsidR="00AE1AB0" w:rsidRDefault="006A48F4" w:rsidP="00B219A1">
      <w:pPr>
        <w:pStyle w:val="BodyText"/>
        <w:ind w:left="36" w:right="32"/>
        <w:jc w:val="both"/>
      </w:pPr>
      <w:r>
        <w:rPr>
          <w:w w:val="105"/>
        </w:rPr>
        <w:t>Finally, we calculate the Winkler Score, a measure used to assess the accuracy and reliability of the predicted house prices by incorporating both the prediction intervals and the penalties for miscalculations.</w:t>
      </w:r>
      <w:r>
        <w:rPr>
          <w:spacing w:val="40"/>
          <w:w w:val="105"/>
        </w:rPr>
        <w:t xml:space="preserve"> </w:t>
      </w:r>
      <w:r>
        <w:rPr>
          <w:w w:val="105"/>
        </w:rPr>
        <w:t>The goal of the Winkler Score is to provide a balance between the prediction’s closeness to the true value and the width of the confidence intervals.</w:t>
      </w:r>
      <w:r w:rsidR="00F46788">
        <w:rPr>
          <w:w w:val="105"/>
        </w:rPr>
        <w:t xml:space="preserve"> </w:t>
      </w:r>
      <w:r>
        <w:rPr>
          <w:w w:val="105"/>
        </w:rPr>
        <w:t>To calculate the Winkler penalty, we assess the amount by which the true prices fall outside the predicted interval.</w:t>
      </w:r>
      <w:r>
        <w:rPr>
          <w:spacing w:val="40"/>
          <w:w w:val="105"/>
        </w:rPr>
        <w:t xml:space="preserve"> </w:t>
      </w:r>
      <w:r>
        <w:rPr>
          <w:w w:val="105"/>
        </w:rPr>
        <w:t>If the actual value is below the lower</w:t>
      </w:r>
      <w:r>
        <w:rPr>
          <w:spacing w:val="80"/>
          <w:w w:val="105"/>
        </w:rPr>
        <w:t xml:space="preserve"> </w:t>
      </w:r>
      <w:r>
        <w:rPr>
          <w:w w:val="105"/>
        </w:rPr>
        <w:t>bound or above the upper bound, a penalty is added.</w:t>
      </w:r>
      <w:r>
        <w:rPr>
          <w:spacing w:val="40"/>
          <w:w w:val="105"/>
        </w:rPr>
        <w:t xml:space="preserve"> </w:t>
      </w:r>
      <w:r>
        <w:rPr>
          <w:w w:val="105"/>
        </w:rPr>
        <w:t>The penalty is scaled by a factor of 2/0.20, which</w:t>
      </w:r>
      <w:r>
        <w:rPr>
          <w:spacing w:val="6"/>
          <w:w w:val="105"/>
        </w:rPr>
        <w:t xml:space="preserve"> </w:t>
      </w:r>
      <w:r>
        <w:rPr>
          <w:w w:val="105"/>
        </w:rPr>
        <w:t>amplifies</w:t>
      </w:r>
      <w:r>
        <w:rPr>
          <w:spacing w:val="6"/>
          <w:w w:val="105"/>
        </w:rPr>
        <w:t xml:space="preserve"> </w:t>
      </w:r>
      <w:r>
        <w:rPr>
          <w:w w:val="105"/>
        </w:rPr>
        <w:t>the</w:t>
      </w:r>
      <w:r>
        <w:rPr>
          <w:spacing w:val="6"/>
          <w:w w:val="105"/>
        </w:rPr>
        <w:t xml:space="preserve"> </w:t>
      </w:r>
      <w:r>
        <w:rPr>
          <w:w w:val="105"/>
        </w:rPr>
        <w:t>penalty</w:t>
      </w:r>
      <w:r>
        <w:rPr>
          <w:spacing w:val="6"/>
          <w:w w:val="105"/>
        </w:rPr>
        <w:t xml:space="preserve"> </w:t>
      </w:r>
      <w:r>
        <w:rPr>
          <w:w w:val="105"/>
        </w:rPr>
        <w:t>for</w:t>
      </w:r>
      <w:r>
        <w:rPr>
          <w:spacing w:val="7"/>
          <w:w w:val="105"/>
        </w:rPr>
        <w:t xml:space="preserve"> </w:t>
      </w:r>
      <w:r>
        <w:rPr>
          <w:w w:val="105"/>
        </w:rPr>
        <w:t>larger</w:t>
      </w:r>
      <w:r>
        <w:rPr>
          <w:spacing w:val="6"/>
          <w:w w:val="105"/>
        </w:rPr>
        <w:t xml:space="preserve"> </w:t>
      </w:r>
      <w:r>
        <w:rPr>
          <w:w w:val="105"/>
        </w:rPr>
        <w:t>errors</w:t>
      </w:r>
      <w:r>
        <w:rPr>
          <w:spacing w:val="-2"/>
          <w:w w:val="105"/>
        </w:rPr>
        <w:t>.</w:t>
      </w:r>
      <w:r w:rsidR="00F46788">
        <w:rPr>
          <w:spacing w:val="-2"/>
          <w:w w:val="105"/>
        </w:rPr>
        <w:t xml:space="preserve"> </w:t>
      </w:r>
      <w:r>
        <w:t xml:space="preserve">Finally, the Winkler Score is computed as the average of the sum of the interval width (difference between upper and lower bounds) and the penalty. The final Winkler Score is then </w:t>
      </w:r>
      <w:r w:rsidR="003E714C">
        <w:t>predicted</w:t>
      </w:r>
      <w:r>
        <w:t>, which reflects how well the model performed in predictions with reliable confidence intervals.</w:t>
      </w:r>
      <w:r>
        <w:rPr>
          <w:spacing w:val="40"/>
        </w:rPr>
        <w:t xml:space="preserve"> </w:t>
      </w:r>
      <w:r>
        <w:t>The Score and Secondary Score</w:t>
      </w:r>
      <w:r>
        <w:rPr>
          <w:spacing w:val="40"/>
        </w:rPr>
        <w:t xml:space="preserve"> </w:t>
      </w:r>
      <w:r>
        <w:t>listed</w:t>
      </w:r>
      <w:r>
        <w:rPr>
          <w:spacing w:val="40"/>
        </w:rPr>
        <w:t xml:space="preserve"> </w:t>
      </w:r>
      <w:r>
        <w:t>are</w:t>
      </w:r>
      <w:r>
        <w:rPr>
          <w:spacing w:val="40"/>
        </w:rPr>
        <w:t xml:space="preserve"> </w:t>
      </w:r>
      <w:r>
        <w:t>specific</w:t>
      </w:r>
      <w:r>
        <w:rPr>
          <w:spacing w:val="40"/>
        </w:rPr>
        <w:t xml:space="preserve"> </w:t>
      </w:r>
      <w:r>
        <w:t>numerical</w:t>
      </w:r>
      <w:r>
        <w:rPr>
          <w:spacing w:val="40"/>
        </w:rPr>
        <w:t xml:space="preserve"> </w:t>
      </w:r>
      <w:r>
        <w:t>values</w:t>
      </w:r>
      <w:r>
        <w:rPr>
          <w:spacing w:val="40"/>
        </w:rPr>
        <w:t xml:space="preserve"> </w:t>
      </w:r>
      <w:r>
        <w:t>resulting</w:t>
      </w:r>
      <w:r>
        <w:rPr>
          <w:spacing w:val="40"/>
        </w:rPr>
        <w:t xml:space="preserve"> </w:t>
      </w:r>
      <w:r>
        <w:t>from</w:t>
      </w:r>
      <w:r>
        <w:rPr>
          <w:spacing w:val="40"/>
        </w:rPr>
        <w:t xml:space="preserve"> </w:t>
      </w:r>
      <w:r>
        <w:t>the</w:t>
      </w:r>
      <w:r>
        <w:rPr>
          <w:spacing w:val="40"/>
        </w:rPr>
        <w:t xml:space="preserve"> </w:t>
      </w:r>
      <w:r>
        <w:t>Winkler</w:t>
      </w:r>
      <w:r>
        <w:rPr>
          <w:spacing w:val="40"/>
        </w:rPr>
        <w:t xml:space="preserve"> </w:t>
      </w:r>
      <w:r>
        <w:t>Score</w:t>
      </w:r>
      <w:r>
        <w:rPr>
          <w:spacing w:val="40"/>
        </w:rPr>
        <w:t xml:space="preserve"> </w:t>
      </w:r>
      <w:r>
        <w:t>calculation,</w:t>
      </w:r>
      <w:r>
        <w:rPr>
          <w:spacing w:val="40"/>
        </w:rPr>
        <w:t xml:space="preserve"> </w:t>
      </w:r>
      <w:r>
        <w:t>indicating the model’s performance according to the given metric</w:t>
      </w:r>
      <w:r w:rsidR="00D44141">
        <w:t>.</w:t>
      </w:r>
    </w:p>
    <w:p w14:paraId="63BE3241" w14:textId="3506D3EF" w:rsidR="00F46788" w:rsidRDefault="00F46788" w:rsidP="00B219A1">
      <w:pPr>
        <w:pStyle w:val="BodyText"/>
        <w:numPr>
          <w:ilvl w:val="0"/>
          <w:numId w:val="3"/>
        </w:numPr>
        <w:ind w:right="32"/>
        <w:jc w:val="both"/>
        <w:rPr>
          <w:highlight w:val="red"/>
        </w:rPr>
      </w:pPr>
      <w:r w:rsidRPr="00F46788">
        <w:rPr>
          <w:highlight w:val="red"/>
        </w:rPr>
        <w:t>Show the scores</w:t>
      </w:r>
    </w:p>
    <w:p w14:paraId="4D5D8F5B" w14:textId="4B7FA4FF" w:rsidR="001C1406" w:rsidRDefault="001C1406" w:rsidP="00B219A1">
      <w:pPr>
        <w:pStyle w:val="BodyText"/>
        <w:numPr>
          <w:ilvl w:val="0"/>
          <w:numId w:val="3"/>
        </w:numPr>
        <w:ind w:right="32"/>
        <w:jc w:val="both"/>
        <w:rPr>
          <w:highlight w:val="red"/>
        </w:rPr>
      </w:pPr>
      <w:r>
        <w:rPr>
          <w:highlight w:val="red"/>
        </w:rPr>
        <w:t>Actually interpret results</w:t>
      </w:r>
    </w:p>
    <w:p w14:paraId="723A9843" w14:textId="769876DC" w:rsidR="001C1406" w:rsidRPr="00F46788" w:rsidRDefault="001C1406" w:rsidP="00B219A1">
      <w:pPr>
        <w:pStyle w:val="BodyText"/>
        <w:numPr>
          <w:ilvl w:val="0"/>
          <w:numId w:val="3"/>
        </w:numPr>
        <w:ind w:right="32"/>
        <w:jc w:val="both"/>
        <w:rPr>
          <w:highlight w:val="red"/>
        </w:rPr>
      </w:pPr>
      <w:r>
        <w:rPr>
          <w:highlight w:val="red"/>
        </w:rPr>
        <w:t>Model evaluation</w:t>
      </w:r>
      <w:r w:rsidR="00D44141">
        <w:rPr>
          <w:highlight w:val="red"/>
        </w:rPr>
        <w:t>?</w:t>
      </w:r>
    </w:p>
    <w:sectPr w:rsidR="001C1406" w:rsidRPr="00F46788">
      <w:footerReference w:type="default" r:id="rId16"/>
      <w:pgSz w:w="12240" w:h="15840"/>
      <w:pgMar w:top="1820" w:right="1800" w:bottom="2400" w:left="1800" w:header="0" w:footer="22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CE455" w14:textId="77777777" w:rsidR="00E921A0" w:rsidRDefault="00E921A0">
      <w:r>
        <w:separator/>
      </w:r>
    </w:p>
  </w:endnote>
  <w:endnote w:type="continuationSeparator" w:id="0">
    <w:p w14:paraId="2A69D734" w14:textId="77777777" w:rsidR="00E921A0" w:rsidRDefault="00E9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1B74F" w14:textId="77777777" w:rsidR="00AE1AB0" w:rsidRDefault="00642C66">
    <w:pPr>
      <w:pStyle w:val="BodyText"/>
      <w:spacing w:line="14" w:lineRule="auto"/>
    </w:pPr>
    <w:r>
      <w:rPr>
        <w:noProof/>
      </w:rPr>
      <mc:AlternateContent>
        <mc:Choice Requires="wps">
          <w:drawing>
            <wp:anchor distT="0" distB="0" distL="0" distR="0" simplePos="0" relativeHeight="251658752" behindDoc="1" locked="0" layoutInCell="1" allowOverlap="1" wp14:anchorId="51CA824A" wp14:editId="60F52C98">
              <wp:simplePos x="0" y="0"/>
              <wp:positionH relativeFrom="page">
                <wp:posOffset>3810241</wp:posOffset>
              </wp:positionH>
              <wp:positionV relativeFrom="page">
                <wp:posOffset>8519846</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38BCA9A6" w14:textId="77777777" w:rsidR="00AE1AB0" w:rsidRDefault="00642C66">
                          <w:pPr>
                            <w:pStyle w:val="BodyText"/>
                            <w:spacing w:line="223"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1CA824A" id="_x0000_t202" coordsize="21600,21600" o:spt="202" path="m,l,21600r21600,l21600,xe">
              <v:stroke joinstyle="miter"/>
              <v:path gradientshapeok="t" o:connecttype="rect"/>
            </v:shapetype>
            <v:shape id="Textbox 1" o:spid="_x0000_s1026" type="#_x0000_t202" style="position:absolute;margin-left:300pt;margin-top:670.85pt;width:12pt;height:1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" filled="f" stroked="f">
              <v:textbox inset="0,0,0,0">
                <w:txbxContent>
                  <w:p w14:paraId="38BCA9A6" w14:textId="77777777" w:rsidR="00AE1AB0" w:rsidRDefault="00642C66">
                    <w:pPr>
                      <w:pStyle w:val="BodyText"/>
                      <w:spacing w:line="223"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C58A8" w14:textId="77777777" w:rsidR="00E921A0" w:rsidRDefault="00E921A0">
      <w:r>
        <w:separator/>
      </w:r>
    </w:p>
  </w:footnote>
  <w:footnote w:type="continuationSeparator" w:id="0">
    <w:p w14:paraId="7417B474" w14:textId="77777777" w:rsidR="00E921A0" w:rsidRDefault="00E92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40475"/>
    <w:multiLevelType w:val="multilevel"/>
    <w:tmpl w:val="AB2E9B90"/>
    <w:lvl w:ilvl="0">
      <w:start w:val="1"/>
      <w:numFmt w:val="decimal"/>
      <w:lvlText w:val="%1"/>
      <w:lvlJc w:val="left"/>
      <w:pPr>
        <w:ind w:left="520" w:hanging="485"/>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648" w:hanging="613"/>
      </w:pPr>
      <w:rPr>
        <w:rFonts w:ascii="Calibri" w:eastAsia="Calibri" w:hAnsi="Calibri" w:cs="Calibri" w:hint="default"/>
        <w:b/>
        <w:bCs/>
        <w:i w:val="0"/>
        <w:iCs w:val="0"/>
        <w:spacing w:val="0"/>
        <w:w w:val="111"/>
        <w:sz w:val="24"/>
        <w:szCs w:val="24"/>
        <w:lang w:val="en-US" w:eastAsia="en-US" w:bidi="ar-SA"/>
      </w:rPr>
    </w:lvl>
    <w:lvl w:ilvl="2">
      <w:numFmt w:val="bullet"/>
      <w:lvlText w:val="•"/>
      <w:lvlJc w:val="left"/>
      <w:pPr>
        <w:ind w:left="1528" w:hanging="613"/>
      </w:pPr>
      <w:rPr>
        <w:rFonts w:hint="default"/>
        <w:lang w:val="en-US" w:eastAsia="en-US" w:bidi="ar-SA"/>
      </w:rPr>
    </w:lvl>
    <w:lvl w:ilvl="3">
      <w:numFmt w:val="bullet"/>
      <w:lvlText w:val="•"/>
      <w:lvlJc w:val="left"/>
      <w:pPr>
        <w:ind w:left="2417" w:hanging="613"/>
      </w:pPr>
      <w:rPr>
        <w:rFonts w:hint="default"/>
        <w:lang w:val="en-US" w:eastAsia="en-US" w:bidi="ar-SA"/>
      </w:rPr>
    </w:lvl>
    <w:lvl w:ilvl="4">
      <w:numFmt w:val="bullet"/>
      <w:lvlText w:val="•"/>
      <w:lvlJc w:val="left"/>
      <w:pPr>
        <w:ind w:left="3306" w:hanging="613"/>
      </w:pPr>
      <w:rPr>
        <w:rFonts w:hint="default"/>
        <w:lang w:val="en-US" w:eastAsia="en-US" w:bidi="ar-SA"/>
      </w:rPr>
    </w:lvl>
    <w:lvl w:ilvl="5">
      <w:numFmt w:val="bullet"/>
      <w:lvlText w:val="•"/>
      <w:lvlJc w:val="left"/>
      <w:pPr>
        <w:ind w:left="4195" w:hanging="613"/>
      </w:pPr>
      <w:rPr>
        <w:rFonts w:hint="default"/>
        <w:lang w:val="en-US" w:eastAsia="en-US" w:bidi="ar-SA"/>
      </w:rPr>
    </w:lvl>
    <w:lvl w:ilvl="6">
      <w:numFmt w:val="bullet"/>
      <w:lvlText w:val="•"/>
      <w:lvlJc w:val="left"/>
      <w:pPr>
        <w:ind w:left="5084" w:hanging="613"/>
      </w:pPr>
      <w:rPr>
        <w:rFonts w:hint="default"/>
        <w:lang w:val="en-US" w:eastAsia="en-US" w:bidi="ar-SA"/>
      </w:rPr>
    </w:lvl>
    <w:lvl w:ilvl="7">
      <w:numFmt w:val="bullet"/>
      <w:lvlText w:val="•"/>
      <w:lvlJc w:val="left"/>
      <w:pPr>
        <w:ind w:left="5973" w:hanging="613"/>
      </w:pPr>
      <w:rPr>
        <w:rFonts w:hint="default"/>
        <w:lang w:val="en-US" w:eastAsia="en-US" w:bidi="ar-SA"/>
      </w:rPr>
    </w:lvl>
    <w:lvl w:ilvl="8">
      <w:numFmt w:val="bullet"/>
      <w:lvlText w:val="•"/>
      <w:lvlJc w:val="left"/>
      <w:pPr>
        <w:ind w:left="6862" w:hanging="613"/>
      </w:pPr>
      <w:rPr>
        <w:rFonts w:hint="default"/>
        <w:lang w:val="en-US" w:eastAsia="en-US" w:bidi="ar-SA"/>
      </w:rPr>
    </w:lvl>
  </w:abstractNum>
  <w:abstractNum w:abstractNumId="1" w15:restartNumberingAfterBreak="0">
    <w:nsid w:val="5B650066"/>
    <w:multiLevelType w:val="hybridMultilevel"/>
    <w:tmpl w:val="E800F9D0"/>
    <w:lvl w:ilvl="0" w:tplc="4B5694CA">
      <w:start w:val="1"/>
      <w:numFmt w:val="decimal"/>
      <w:lvlText w:val="%1"/>
      <w:lvlJc w:val="left"/>
      <w:pPr>
        <w:ind w:left="520" w:hanging="485"/>
      </w:pPr>
      <w:rPr>
        <w:rFonts w:ascii="Calibri" w:eastAsia="Calibri" w:hAnsi="Calibri" w:cs="Calibri" w:hint="default"/>
        <w:b/>
        <w:bCs/>
        <w:i w:val="0"/>
        <w:iCs w:val="0"/>
        <w:spacing w:val="0"/>
        <w:w w:val="113"/>
        <w:sz w:val="28"/>
        <w:szCs w:val="28"/>
        <w:lang w:val="en-US" w:eastAsia="en-US" w:bidi="ar-SA"/>
      </w:rPr>
    </w:lvl>
    <w:lvl w:ilvl="1" w:tplc="20000001">
      <w:start w:val="1"/>
      <w:numFmt w:val="bullet"/>
      <w:lvlText w:val=""/>
      <w:lvlJc w:val="left"/>
      <w:pPr>
        <w:ind w:left="720" w:hanging="360"/>
      </w:pPr>
      <w:rPr>
        <w:rFonts w:ascii="Symbol" w:hAnsi="Symbol" w:hint="default"/>
      </w:rPr>
    </w:lvl>
    <w:lvl w:ilvl="2" w:tplc="313E8C94">
      <w:numFmt w:val="bullet"/>
      <w:lvlText w:val="•"/>
      <w:lvlJc w:val="left"/>
      <w:pPr>
        <w:ind w:left="1440" w:hanging="255"/>
      </w:pPr>
      <w:rPr>
        <w:rFonts w:hint="default"/>
        <w:lang w:val="en-US" w:eastAsia="en-US" w:bidi="ar-SA"/>
      </w:rPr>
    </w:lvl>
    <w:lvl w:ilvl="3" w:tplc="A41C492C">
      <w:numFmt w:val="bullet"/>
      <w:lvlText w:val="•"/>
      <w:lvlJc w:val="left"/>
      <w:pPr>
        <w:ind w:left="2340" w:hanging="255"/>
      </w:pPr>
      <w:rPr>
        <w:rFonts w:hint="default"/>
        <w:lang w:val="en-US" w:eastAsia="en-US" w:bidi="ar-SA"/>
      </w:rPr>
    </w:lvl>
    <w:lvl w:ilvl="4" w:tplc="A0B853EC">
      <w:numFmt w:val="bullet"/>
      <w:lvlText w:val="•"/>
      <w:lvlJc w:val="left"/>
      <w:pPr>
        <w:ind w:left="3240" w:hanging="255"/>
      </w:pPr>
      <w:rPr>
        <w:rFonts w:hint="default"/>
        <w:lang w:val="en-US" w:eastAsia="en-US" w:bidi="ar-SA"/>
      </w:rPr>
    </w:lvl>
    <w:lvl w:ilvl="5" w:tplc="1070128E">
      <w:numFmt w:val="bullet"/>
      <w:lvlText w:val="•"/>
      <w:lvlJc w:val="left"/>
      <w:pPr>
        <w:ind w:left="4140" w:hanging="255"/>
      </w:pPr>
      <w:rPr>
        <w:rFonts w:hint="default"/>
        <w:lang w:val="en-US" w:eastAsia="en-US" w:bidi="ar-SA"/>
      </w:rPr>
    </w:lvl>
    <w:lvl w:ilvl="6" w:tplc="198A406A">
      <w:numFmt w:val="bullet"/>
      <w:lvlText w:val="•"/>
      <w:lvlJc w:val="left"/>
      <w:pPr>
        <w:ind w:left="5040" w:hanging="255"/>
      </w:pPr>
      <w:rPr>
        <w:rFonts w:hint="default"/>
        <w:lang w:val="en-US" w:eastAsia="en-US" w:bidi="ar-SA"/>
      </w:rPr>
    </w:lvl>
    <w:lvl w:ilvl="7" w:tplc="912AA50E">
      <w:numFmt w:val="bullet"/>
      <w:lvlText w:val="•"/>
      <w:lvlJc w:val="left"/>
      <w:pPr>
        <w:ind w:left="5940" w:hanging="255"/>
      </w:pPr>
      <w:rPr>
        <w:rFonts w:hint="default"/>
        <w:lang w:val="en-US" w:eastAsia="en-US" w:bidi="ar-SA"/>
      </w:rPr>
    </w:lvl>
    <w:lvl w:ilvl="8" w:tplc="8072FB1C">
      <w:numFmt w:val="bullet"/>
      <w:lvlText w:val="•"/>
      <w:lvlJc w:val="left"/>
      <w:pPr>
        <w:ind w:left="6840" w:hanging="255"/>
      </w:pPr>
      <w:rPr>
        <w:rFonts w:hint="default"/>
        <w:lang w:val="en-US" w:eastAsia="en-US" w:bidi="ar-SA"/>
      </w:rPr>
    </w:lvl>
  </w:abstractNum>
  <w:abstractNum w:abstractNumId="2" w15:restartNumberingAfterBreak="0">
    <w:nsid w:val="645C6199"/>
    <w:multiLevelType w:val="hybridMultilevel"/>
    <w:tmpl w:val="CA5EF4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B7C1A08"/>
    <w:multiLevelType w:val="hybridMultilevel"/>
    <w:tmpl w:val="2B967C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0086607">
    <w:abstractNumId w:val="1"/>
  </w:num>
  <w:num w:numId="2" w16cid:durableId="1526821301">
    <w:abstractNumId w:val="0"/>
  </w:num>
  <w:num w:numId="3" w16cid:durableId="1355763549">
    <w:abstractNumId w:val="3"/>
  </w:num>
  <w:num w:numId="4" w16cid:durableId="6576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1AB0"/>
    <w:rsid w:val="00000255"/>
    <w:rsid w:val="00010034"/>
    <w:rsid w:val="000252AA"/>
    <w:rsid w:val="00036416"/>
    <w:rsid w:val="00061C25"/>
    <w:rsid w:val="0007181B"/>
    <w:rsid w:val="0008091D"/>
    <w:rsid w:val="00090FEA"/>
    <w:rsid w:val="00094643"/>
    <w:rsid w:val="000A58BC"/>
    <w:rsid w:val="000B6B73"/>
    <w:rsid w:val="000E158C"/>
    <w:rsid w:val="000E2C66"/>
    <w:rsid w:val="000F4CDB"/>
    <w:rsid w:val="000F67D7"/>
    <w:rsid w:val="0010160E"/>
    <w:rsid w:val="0010258A"/>
    <w:rsid w:val="001056FA"/>
    <w:rsid w:val="0013630A"/>
    <w:rsid w:val="0015287D"/>
    <w:rsid w:val="0015351C"/>
    <w:rsid w:val="00156329"/>
    <w:rsid w:val="001623F0"/>
    <w:rsid w:val="00177019"/>
    <w:rsid w:val="00191E25"/>
    <w:rsid w:val="00193F2A"/>
    <w:rsid w:val="001C1406"/>
    <w:rsid w:val="001D4911"/>
    <w:rsid w:val="001D68A1"/>
    <w:rsid w:val="001E4D0B"/>
    <w:rsid w:val="001E5FBA"/>
    <w:rsid w:val="0020577B"/>
    <w:rsid w:val="002138A6"/>
    <w:rsid w:val="00220028"/>
    <w:rsid w:val="002320EC"/>
    <w:rsid w:val="00232C73"/>
    <w:rsid w:val="00240591"/>
    <w:rsid w:val="00240DBB"/>
    <w:rsid w:val="002642E1"/>
    <w:rsid w:val="00266777"/>
    <w:rsid w:val="002B1968"/>
    <w:rsid w:val="002B226C"/>
    <w:rsid w:val="002B7617"/>
    <w:rsid w:val="003470C1"/>
    <w:rsid w:val="003607D4"/>
    <w:rsid w:val="003646C1"/>
    <w:rsid w:val="00383E0B"/>
    <w:rsid w:val="00394F6B"/>
    <w:rsid w:val="003A76B4"/>
    <w:rsid w:val="003C5006"/>
    <w:rsid w:val="003E66F4"/>
    <w:rsid w:val="003E714C"/>
    <w:rsid w:val="0040055A"/>
    <w:rsid w:val="004007E9"/>
    <w:rsid w:val="0040410C"/>
    <w:rsid w:val="00410D86"/>
    <w:rsid w:val="0042705B"/>
    <w:rsid w:val="004455A3"/>
    <w:rsid w:val="004473A6"/>
    <w:rsid w:val="00453395"/>
    <w:rsid w:val="00453F84"/>
    <w:rsid w:val="00462B5E"/>
    <w:rsid w:val="00495169"/>
    <w:rsid w:val="004A1682"/>
    <w:rsid w:val="004A7C4C"/>
    <w:rsid w:val="004C2C98"/>
    <w:rsid w:val="004C580A"/>
    <w:rsid w:val="004C7AEB"/>
    <w:rsid w:val="004E05AB"/>
    <w:rsid w:val="004F7C91"/>
    <w:rsid w:val="00511B5D"/>
    <w:rsid w:val="00511B66"/>
    <w:rsid w:val="00530624"/>
    <w:rsid w:val="00534AFC"/>
    <w:rsid w:val="00546C72"/>
    <w:rsid w:val="00550B77"/>
    <w:rsid w:val="00556E82"/>
    <w:rsid w:val="00565631"/>
    <w:rsid w:val="00576607"/>
    <w:rsid w:val="00583286"/>
    <w:rsid w:val="005A0E34"/>
    <w:rsid w:val="005C6186"/>
    <w:rsid w:val="005C7385"/>
    <w:rsid w:val="006037E7"/>
    <w:rsid w:val="006316C2"/>
    <w:rsid w:val="00642C66"/>
    <w:rsid w:val="00653B99"/>
    <w:rsid w:val="006A48F4"/>
    <w:rsid w:val="00700246"/>
    <w:rsid w:val="007159AA"/>
    <w:rsid w:val="00716A05"/>
    <w:rsid w:val="00724DDE"/>
    <w:rsid w:val="00730B51"/>
    <w:rsid w:val="00736C7A"/>
    <w:rsid w:val="00750254"/>
    <w:rsid w:val="00760759"/>
    <w:rsid w:val="00764FC8"/>
    <w:rsid w:val="007855D3"/>
    <w:rsid w:val="00790852"/>
    <w:rsid w:val="007A1175"/>
    <w:rsid w:val="007B265F"/>
    <w:rsid w:val="007D4206"/>
    <w:rsid w:val="007D73EE"/>
    <w:rsid w:val="007E6F81"/>
    <w:rsid w:val="007F6A1D"/>
    <w:rsid w:val="00804F84"/>
    <w:rsid w:val="00822B47"/>
    <w:rsid w:val="008654BF"/>
    <w:rsid w:val="008772D3"/>
    <w:rsid w:val="008862B7"/>
    <w:rsid w:val="00893B88"/>
    <w:rsid w:val="0089636C"/>
    <w:rsid w:val="008B0DAE"/>
    <w:rsid w:val="008B7D83"/>
    <w:rsid w:val="008E2D15"/>
    <w:rsid w:val="008F67BB"/>
    <w:rsid w:val="009120E8"/>
    <w:rsid w:val="009255E1"/>
    <w:rsid w:val="0093472F"/>
    <w:rsid w:val="00974C0F"/>
    <w:rsid w:val="009961AC"/>
    <w:rsid w:val="009C5042"/>
    <w:rsid w:val="009C7444"/>
    <w:rsid w:val="009F4DC2"/>
    <w:rsid w:val="00A01546"/>
    <w:rsid w:val="00A05EED"/>
    <w:rsid w:val="00A05F54"/>
    <w:rsid w:val="00A101E9"/>
    <w:rsid w:val="00A12202"/>
    <w:rsid w:val="00A12D3C"/>
    <w:rsid w:val="00A132E6"/>
    <w:rsid w:val="00A42418"/>
    <w:rsid w:val="00A64C68"/>
    <w:rsid w:val="00A655EF"/>
    <w:rsid w:val="00A720C5"/>
    <w:rsid w:val="00A73BBC"/>
    <w:rsid w:val="00A8550C"/>
    <w:rsid w:val="00A85D5D"/>
    <w:rsid w:val="00A87832"/>
    <w:rsid w:val="00A96966"/>
    <w:rsid w:val="00AE0F05"/>
    <w:rsid w:val="00AE1AB0"/>
    <w:rsid w:val="00AF06CA"/>
    <w:rsid w:val="00AF3AF2"/>
    <w:rsid w:val="00AF76A7"/>
    <w:rsid w:val="00B0567D"/>
    <w:rsid w:val="00B219A1"/>
    <w:rsid w:val="00B3049C"/>
    <w:rsid w:val="00B50352"/>
    <w:rsid w:val="00B77302"/>
    <w:rsid w:val="00B92B58"/>
    <w:rsid w:val="00BA4D52"/>
    <w:rsid w:val="00BC6A1B"/>
    <w:rsid w:val="00C10A86"/>
    <w:rsid w:val="00C3146F"/>
    <w:rsid w:val="00C462DF"/>
    <w:rsid w:val="00C54873"/>
    <w:rsid w:val="00C6277B"/>
    <w:rsid w:val="00C651EA"/>
    <w:rsid w:val="00C65E3E"/>
    <w:rsid w:val="00C7126F"/>
    <w:rsid w:val="00C949C5"/>
    <w:rsid w:val="00C97D9D"/>
    <w:rsid w:val="00CA57CC"/>
    <w:rsid w:val="00CB3336"/>
    <w:rsid w:val="00CC347E"/>
    <w:rsid w:val="00D0436E"/>
    <w:rsid w:val="00D14061"/>
    <w:rsid w:val="00D1618E"/>
    <w:rsid w:val="00D20628"/>
    <w:rsid w:val="00D23897"/>
    <w:rsid w:val="00D43F33"/>
    <w:rsid w:val="00D44141"/>
    <w:rsid w:val="00D559ED"/>
    <w:rsid w:val="00D62364"/>
    <w:rsid w:val="00D72210"/>
    <w:rsid w:val="00D7268F"/>
    <w:rsid w:val="00DA7507"/>
    <w:rsid w:val="00DE7DA0"/>
    <w:rsid w:val="00E0360D"/>
    <w:rsid w:val="00E110AB"/>
    <w:rsid w:val="00E156E0"/>
    <w:rsid w:val="00E215A7"/>
    <w:rsid w:val="00E35BDB"/>
    <w:rsid w:val="00E42256"/>
    <w:rsid w:val="00E800A4"/>
    <w:rsid w:val="00E8641A"/>
    <w:rsid w:val="00E921A0"/>
    <w:rsid w:val="00EA52AB"/>
    <w:rsid w:val="00EB40F3"/>
    <w:rsid w:val="00EC32AE"/>
    <w:rsid w:val="00EF51A3"/>
    <w:rsid w:val="00F01B09"/>
    <w:rsid w:val="00F11A48"/>
    <w:rsid w:val="00F27013"/>
    <w:rsid w:val="00F46788"/>
    <w:rsid w:val="00F47815"/>
    <w:rsid w:val="00F47F43"/>
    <w:rsid w:val="00F71873"/>
    <w:rsid w:val="00F72B25"/>
    <w:rsid w:val="00FB5F51"/>
    <w:rsid w:val="00FB6DF9"/>
    <w:rsid w:val="00FC4F4E"/>
    <w:rsid w:val="00FD6BAC"/>
    <w:rsid w:val="00FE6C1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EE6EF"/>
  <w15:docId w15:val="{763D317C-C175-4E62-AC35-759ABDF4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469" w:right="468"/>
      <w:jc w:val="center"/>
    </w:pPr>
    <w:rPr>
      <w:sz w:val="34"/>
      <w:szCs w:val="34"/>
    </w:rPr>
  </w:style>
  <w:style w:type="paragraph" w:styleId="ListParagraph">
    <w:name w:val="List Paragraph"/>
    <w:basedOn w:val="Normal"/>
    <w:uiPriority w:val="1"/>
    <w:qFormat/>
    <w:pPr>
      <w:spacing w:before="155"/>
      <w:ind w:left="520" w:hanging="484"/>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56329"/>
    <w:rPr>
      <w:rFonts w:ascii="Times New Roman" w:hAnsi="Times New Roman" w:cs="Times New Roman"/>
      <w:sz w:val="24"/>
      <w:szCs w:val="24"/>
    </w:rPr>
  </w:style>
  <w:style w:type="character" w:styleId="Hyperlink">
    <w:name w:val="Hyperlink"/>
    <w:basedOn w:val="DefaultParagraphFont"/>
    <w:uiPriority w:val="99"/>
    <w:unhideWhenUsed/>
    <w:rsid w:val="00C462DF"/>
    <w:rPr>
      <w:color w:val="0000FF" w:themeColor="hyperlink"/>
      <w:u w:val="single"/>
    </w:rPr>
  </w:style>
  <w:style w:type="character" w:styleId="UnresolvedMention">
    <w:name w:val="Unresolved Mention"/>
    <w:basedOn w:val="DefaultParagraphFont"/>
    <w:uiPriority w:val="99"/>
    <w:semiHidden/>
    <w:unhideWhenUsed/>
    <w:rsid w:val="00C46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5962">
      <w:bodyDiv w:val="1"/>
      <w:marLeft w:val="0"/>
      <w:marRight w:val="0"/>
      <w:marTop w:val="0"/>
      <w:marBottom w:val="0"/>
      <w:divBdr>
        <w:top w:val="none" w:sz="0" w:space="0" w:color="auto"/>
        <w:left w:val="none" w:sz="0" w:space="0" w:color="auto"/>
        <w:bottom w:val="none" w:sz="0" w:space="0" w:color="auto"/>
        <w:right w:val="none" w:sz="0" w:space="0" w:color="auto"/>
      </w:divBdr>
    </w:div>
    <w:div w:id="31157607">
      <w:bodyDiv w:val="1"/>
      <w:marLeft w:val="0"/>
      <w:marRight w:val="0"/>
      <w:marTop w:val="0"/>
      <w:marBottom w:val="0"/>
      <w:divBdr>
        <w:top w:val="none" w:sz="0" w:space="0" w:color="auto"/>
        <w:left w:val="none" w:sz="0" w:space="0" w:color="auto"/>
        <w:bottom w:val="none" w:sz="0" w:space="0" w:color="auto"/>
        <w:right w:val="none" w:sz="0" w:space="0" w:color="auto"/>
      </w:divBdr>
    </w:div>
    <w:div w:id="109783878">
      <w:bodyDiv w:val="1"/>
      <w:marLeft w:val="0"/>
      <w:marRight w:val="0"/>
      <w:marTop w:val="0"/>
      <w:marBottom w:val="0"/>
      <w:divBdr>
        <w:top w:val="none" w:sz="0" w:space="0" w:color="auto"/>
        <w:left w:val="none" w:sz="0" w:space="0" w:color="auto"/>
        <w:bottom w:val="none" w:sz="0" w:space="0" w:color="auto"/>
        <w:right w:val="none" w:sz="0" w:space="0" w:color="auto"/>
      </w:divBdr>
    </w:div>
    <w:div w:id="143351843">
      <w:bodyDiv w:val="1"/>
      <w:marLeft w:val="0"/>
      <w:marRight w:val="0"/>
      <w:marTop w:val="0"/>
      <w:marBottom w:val="0"/>
      <w:divBdr>
        <w:top w:val="none" w:sz="0" w:space="0" w:color="auto"/>
        <w:left w:val="none" w:sz="0" w:space="0" w:color="auto"/>
        <w:bottom w:val="none" w:sz="0" w:space="0" w:color="auto"/>
        <w:right w:val="none" w:sz="0" w:space="0" w:color="auto"/>
      </w:divBdr>
    </w:div>
    <w:div w:id="178546450">
      <w:bodyDiv w:val="1"/>
      <w:marLeft w:val="0"/>
      <w:marRight w:val="0"/>
      <w:marTop w:val="0"/>
      <w:marBottom w:val="0"/>
      <w:divBdr>
        <w:top w:val="none" w:sz="0" w:space="0" w:color="auto"/>
        <w:left w:val="none" w:sz="0" w:space="0" w:color="auto"/>
        <w:bottom w:val="none" w:sz="0" w:space="0" w:color="auto"/>
        <w:right w:val="none" w:sz="0" w:space="0" w:color="auto"/>
      </w:divBdr>
    </w:div>
    <w:div w:id="189539637">
      <w:bodyDiv w:val="1"/>
      <w:marLeft w:val="0"/>
      <w:marRight w:val="0"/>
      <w:marTop w:val="0"/>
      <w:marBottom w:val="0"/>
      <w:divBdr>
        <w:top w:val="none" w:sz="0" w:space="0" w:color="auto"/>
        <w:left w:val="none" w:sz="0" w:space="0" w:color="auto"/>
        <w:bottom w:val="none" w:sz="0" w:space="0" w:color="auto"/>
        <w:right w:val="none" w:sz="0" w:space="0" w:color="auto"/>
      </w:divBdr>
    </w:div>
    <w:div w:id="260070031">
      <w:bodyDiv w:val="1"/>
      <w:marLeft w:val="0"/>
      <w:marRight w:val="0"/>
      <w:marTop w:val="0"/>
      <w:marBottom w:val="0"/>
      <w:divBdr>
        <w:top w:val="none" w:sz="0" w:space="0" w:color="auto"/>
        <w:left w:val="none" w:sz="0" w:space="0" w:color="auto"/>
        <w:bottom w:val="none" w:sz="0" w:space="0" w:color="auto"/>
        <w:right w:val="none" w:sz="0" w:space="0" w:color="auto"/>
      </w:divBdr>
      <w:divsChild>
        <w:div w:id="1821116620">
          <w:marLeft w:val="0"/>
          <w:marRight w:val="0"/>
          <w:marTop w:val="0"/>
          <w:marBottom w:val="0"/>
          <w:divBdr>
            <w:top w:val="none" w:sz="0" w:space="0" w:color="auto"/>
            <w:left w:val="none" w:sz="0" w:space="0" w:color="auto"/>
            <w:bottom w:val="none" w:sz="0" w:space="0" w:color="auto"/>
            <w:right w:val="none" w:sz="0" w:space="0" w:color="auto"/>
          </w:divBdr>
          <w:divsChild>
            <w:div w:id="307321863">
              <w:marLeft w:val="0"/>
              <w:marRight w:val="0"/>
              <w:marTop w:val="0"/>
              <w:marBottom w:val="0"/>
              <w:divBdr>
                <w:top w:val="none" w:sz="0" w:space="0" w:color="auto"/>
                <w:left w:val="none" w:sz="0" w:space="0" w:color="auto"/>
                <w:bottom w:val="none" w:sz="0" w:space="0" w:color="auto"/>
                <w:right w:val="none" w:sz="0" w:space="0" w:color="auto"/>
              </w:divBdr>
            </w:div>
            <w:div w:id="782112762">
              <w:marLeft w:val="0"/>
              <w:marRight w:val="0"/>
              <w:marTop w:val="0"/>
              <w:marBottom w:val="0"/>
              <w:divBdr>
                <w:top w:val="none" w:sz="0" w:space="0" w:color="auto"/>
                <w:left w:val="none" w:sz="0" w:space="0" w:color="auto"/>
                <w:bottom w:val="none" w:sz="0" w:space="0" w:color="auto"/>
                <w:right w:val="none" w:sz="0" w:space="0" w:color="auto"/>
              </w:divBdr>
            </w:div>
            <w:div w:id="1844978569">
              <w:marLeft w:val="0"/>
              <w:marRight w:val="0"/>
              <w:marTop w:val="0"/>
              <w:marBottom w:val="0"/>
              <w:divBdr>
                <w:top w:val="none" w:sz="0" w:space="0" w:color="auto"/>
                <w:left w:val="none" w:sz="0" w:space="0" w:color="auto"/>
                <w:bottom w:val="none" w:sz="0" w:space="0" w:color="auto"/>
                <w:right w:val="none" w:sz="0" w:space="0" w:color="auto"/>
              </w:divBdr>
            </w:div>
            <w:div w:id="16589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778">
      <w:bodyDiv w:val="1"/>
      <w:marLeft w:val="0"/>
      <w:marRight w:val="0"/>
      <w:marTop w:val="0"/>
      <w:marBottom w:val="0"/>
      <w:divBdr>
        <w:top w:val="none" w:sz="0" w:space="0" w:color="auto"/>
        <w:left w:val="none" w:sz="0" w:space="0" w:color="auto"/>
        <w:bottom w:val="none" w:sz="0" w:space="0" w:color="auto"/>
        <w:right w:val="none" w:sz="0" w:space="0" w:color="auto"/>
      </w:divBdr>
    </w:div>
    <w:div w:id="493374329">
      <w:bodyDiv w:val="1"/>
      <w:marLeft w:val="0"/>
      <w:marRight w:val="0"/>
      <w:marTop w:val="0"/>
      <w:marBottom w:val="0"/>
      <w:divBdr>
        <w:top w:val="none" w:sz="0" w:space="0" w:color="auto"/>
        <w:left w:val="none" w:sz="0" w:space="0" w:color="auto"/>
        <w:bottom w:val="none" w:sz="0" w:space="0" w:color="auto"/>
        <w:right w:val="none" w:sz="0" w:space="0" w:color="auto"/>
      </w:divBdr>
    </w:div>
    <w:div w:id="505293016">
      <w:bodyDiv w:val="1"/>
      <w:marLeft w:val="0"/>
      <w:marRight w:val="0"/>
      <w:marTop w:val="0"/>
      <w:marBottom w:val="0"/>
      <w:divBdr>
        <w:top w:val="none" w:sz="0" w:space="0" w:color="auto"/>
        <w:left w:val="none" w:sz="0" w:space="0" w:color="auto"/>
        <w:bottom w:val="none" w:sz="0" w:space="0" w:color="auto"/>
        <w:right w:val="none" w:sz="0" w:space="0" w:color="auto"/>
      </w:divBdr>
    </w:div>
    <w:div w:id="802694556">
      <w:bodyDiv w:val="1"/>
      <w:marLeft w:val="0"/>
      <w:marRight w:val="0"/>
      <w:marTop w:val="0"/>
      <w:marBottom w:val="0"/>
      <w:divBdr>
        <w:top w:val="none" w:sz="0" w:space="0" w:color="auto"/>
        <w:left w:val="none" w:sz="0" w:space="0" w:color="auto"/>
        <w:bottom w:val="none" w:sz="0" w:space="0" w:color="auto"/>
        <w:right w:val="none" w:sz="0" w:space="0" w:color="auto"/>
      </w:divBdr>
      <w:divsChild>
        <w:div w:id="18314229">
          <w:marLeft w:val="0"/>
          <w:marRight w:val="0"/>
          <w:marTop w:val="0"/>
          <w:marBottom w:val="0"/>
          <w:divBdr>
            <w:top w:val="none" w:sz="0" w:space="0" w:color="auto"/>
            <w:left w:val="none" w:sz="0" w:space="0" w:color="auto"/>
            <w:bottom w:val="none" w:sz="0" w:space="0" w:color="auto"/>
            <w:right w:val="none" w:sz="0" w:space="0" w:color="auto"/>
          </w:divBdr>
          <w:divsChild>
            <w:div w:id="29696886">
              <w:marLeft w:val="0"/>
              <w:marRight w:val="0"/>
              <w:marTop w:val="0"/>
              <w:marBottom w:val="0"/>
              <w:divBdr>
                <w:top w:val="none" w:sz="0" w:space="0" w:color="auto"/>
                <w:left w:val="none" w:sz="0" w:space="0" w:color="auto"/>
                <w:bottom w:val="none" w:sz="0" w:space="0" w:color="auto"/>
                <w:right w:val="none" w:sz="0" w:space="0" w:color="auto"/>
              </w:divBdr>
            </w:div>
            <w:div w:id="1974678559">
              <w:marLeft w:val="0"/>
              <w:marRight w:val="0"/>
              <w:marTop w:val="0"/>
              <w:marBottom w:val="0"/>
              <w:divBdr>
                <w:top w:val="none" w:sz="0" w:space="0" w:color="auto"/>
                <w:left w:val="none" w:sz="0" w:space="0" w:color="auto"/>
                <w:bottom w:val="none" w:sz="0" w:space="0" w:color="auto"/>
                <w:right w:val="none" w:sz="0" w:space="0" w:color="auto"/>
              </w:divBdr>
            </w:div>
            <w:div w:id="548103951">
              <w:marLeft w:val="0"/>
              <w:marRight w:val="0"/>
              <w:marTop w:val="0"/>
              <w:marBottom w:val="0"/>
              <w:divBdr>
                <w:top w:val="none" w:sz="0" w:space="0" w:color="auto"/>
                <w:left w:val="none" w:sz="0" w:space="0" w:color="auto"/>
                <w:bottom w:val="none" w:sz="0" w:space="0" w:color="auto"/>
                <w:right w:val="none" w:sz="0" w:space="0" w:color="auto"/>
              </w:divBdr>
            </w:div>
            <w:div w:id="1443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8480">
      <w:bodyDiv w:val="1"/>
      <w:marLeft w:val="0"/>
      <w:marRight w:val="0"/>
      <w:marTop w:val="0"/>
      <w:marBottom w:val="0"/>
      <w:divBdr>
        <w:top w:val="none" w:sz="0" w:space="0" w:color="auto"/>
        <w:left w:val="none" w:sz="0" w:space="0" w:color="auto"/>
        <w:bottom w:val="none" w:sz="0" w:space="0" w:color="auto"/>
        <w:right w:val="none" w:sz="0" w:space="0" w:color="auto"/>
      </w:divBdr>
    </w:div>
    <w:div w:id="875584084">
      <w:bodyDiv w:val="1"/>
      <w:marLeft w:val="0"/>
      <w:marRight w:val="0"/>
      <w:marTop w:val="0"/>
      <w:marBottom w:val="0"/>
      <w:divBdr>
        <w:top w:val="none" w:sz="0" w:space="0" w:color="auto"/>
        <w:left w:val="none" w:sz="0" w:space="0" w:color="auto"/>
        <w:bottom w:val="none" w:sz="0" w:space="0" w:color="auto"/>
        <w:right w:val="none" w:sz="0" w:space="0" w:color="auto"/>
      </w:divBdr>
    </w:div>
    <w:div w:id="894438843">
      <w:bodyDiv w:val="1"/>
      <w:marLeft w:val="0"/>
      <w:marRight w:val="0"/>
      <w:marTop w:val="0"/>
      <w:marBottom w:val="0"/>
      <w:divBdr>
        <w:top w:val="none" w:sz="0" w:space="0" w:color="auto"/>
        <w:left w:val="none" w:sz="0" w:space="0" w:color="auto"/>
        <w:bottom w:val="none" w:sz="0" w:space="0" w:color="auto"/>
        <w:right w:val="none" w:sz="0" w:space="0" w:color="auto"/>
      </w:divBdr>
      <w:divsChild>
        <w:div w:id="1455715311">
          <w:marLeft w:val="0"/>
          <w:marRight w:val="0"/>
          <w:marTop w:val="0"/>
          <w:marBottom w:val="0"/>
          <w:divBdr>
            <w:top w:val="none" w:sz="0" w:space="0" w:color="auto"/>
            <w:left w:val="none" w:sz="0" w:space="0" w:color="auto"/>
            <w:bottom w:val="none" w:sz="0" w:space="0" w:color="auto"/>
            <w:right w:val="none" w:sz="0" w:space="0" w:color="auto"/>
          </w:divBdr>
          <w:divsChild>
            <w:div w:id="15944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696">
      <w:bodyDiv w:val="1"/>
      <w:marLeft w:val="0"/>
      <w:marRight w:val="0"/>
      <w:marTop w:val="0"/>
      <w:marBottom w:val="0"/>
      <w:divBdr>
        <w:top w:val="none" w:sz="0" w:space="0" w:color="auto"/>
        <w:left w:val="none" w:sz="0" w:space="0" w:color="auto"/>
        <w:bottom w:val="none" w:sz="0" w:space="0" w:color="auto"/>
        <w:right w:val="none" w:sz="0" w:space="0" w:color="auto"/>
      </w:divBdr>
    </w:div>
    <w:div w:id="988099696">
      <w:bodyDiv w:val="1"/>
      <w:marLeft w:val="0"/>
      <w:marRight w:val="0"/>
      <w:marTop w:val="0"/>
      <w:marBottom w:val="0"/>
      <w:divBdr>
        <w:top w:val="none" w:sz="0" w:space="0" w:color="auto"/>
        <w:left w:val="none" w:sz="0" w:space="0" w:color="auto"/>
        <w:bottom w:val="none" w:sz="0" w:space="0" w:color="auto"/>
        <w:right w:val="none" w:sz="0" w:space="0" w:color="auto"/>
      </w:divBdr>
    </w:div>
    <w:div w:id="1099327409">
      <w:bodyDiv w:val="1"/>
      <w:marLeft w:val="0"/>
      <w:marRight w:val="0"/>
      <w:marTop w:val="0"/>
      <w:marBottom w:val="0"/>
      <w:divBdr>
        <w:top w:val="none" w:sz="0" w:space="0" w:color="auto"/>
        <w:left w:val="none" w:sz="0" w:space="0" w:color="auto"/>
        <w:bottom w:val="none" w:sz="0" w:space="0" w:color="auto"/>
        <w:right w:val="none" w:sz="0" w:space="0" w:color="auto"/>
      </w:divBdr>
    </w:div>
    <w:div w:id="1115254797">
      <w:bodyDiv w:val="1"/>
      <w:marLeft w:val="0"/>
      <w:marRight w:val="0"/>
      <w:marTop w:val="0"/>
      <w:marBottom w:val="0"/>
      <w:divBdr>
        <w:top w:val="none" w:sz="0" w:space="0" w:color="auto"/>
        <w:left w:val="none" w:sz="0" w:space="0" w:color="auto"/>
        <w:bottom w:val="none" w:sz="0" w:space="0" w:color="auto"/>
        <w:right w:val="none" w:sz="0" w:space="0" w:color="auto"/>
      </w:divBdr>
    </w:div>
    <w:div w:id="1138258642">
      <w:bodyDiv w:val="1"/>
      <w:marLeft w:val="0"/>
      <w:marRight w:val="0"/>
      <w:marTop w:val="0"/>
      <w:marBottom w:val="0"/>
      <w:divBdr>
        <w:top w:val="none" w:sz="0" w:space="0" w:color="auto"/>
        <w:left w:val="none" w:sz="0" w:space="0" w:color="auto"/>
        <w:bottom w:val="none" w:sz="0" w:space="0" w:color="auto"/>
        <w:right w:val="none" w:sz="0" w:space="0" w:color="auto"/>
      </w:divBdr>
    </w:div>
    <w:div w:id="1172572191">
      <w:bodyDiv w:val="1"/>
      <w:marLeft w:val="0"/>
      <w:marRight w:val="0"/>
      <w:marTop w:val="0"/>
      <w:marBottom w:val="0"/>
      <w:divBdr>
        <w:top w:val="none" w:sz="0" w:space="0" w:color="auto"/>
        <w:left w:val="none" w:sz="0" w:space="0" w:color="auto"/>
        <w:bottom w:val="none" w:sz="0" w:space="0" w:color="auto"/>
        <w:right w:val="none" w:sz="0" w:space="0" w:color="auto"/>
      </w:divBdr>
      <w:divsChild>
        <w:div w:id="1632512633">
          <w:marLeft w:val="0"/>
          <w:marRight w:val="0"/>
          <w:marTop w:val="0"/>
          <w:marBottom w:val="0"/>
          <w:divBdr>
            <w:top w:val="none" w:sz="0" w:space="0" w:color="auto"/>
            <w:left w:val="none" w:sz="0" w:space="0" w:color="auto"/>
            <w:bottom w:val="none" w:sz="0" w:space="0" w:color="auto"/>
            <w:right w:val="none" w:sz="0" w:space="0" w:color="auto"/>
          </w:divBdr>
          <w:divsChild>
            <w:div w:id="825827074">
              <w:marLeft w:val="0"/>
              <w:marRight w:val="0"/>
              <w:marTop w:val="0"/>
              <w:marBottom w:val="0"/>
              <w:divBdr>
                <w:top w:val="none" w:sz="0" w:space="0" w:color="auto"/>
                <w:left w:val="none" w:sz="0" w:space="0" w:color="auto"/>
                <w:bottom w:val="none" w:sz="0" w:space="0" w:color="auto"/>
                <w:right w:val="none" w:sz="0" w:space="0" w:color="auto"/>
              </w:divBdr>
              <w:divsChild>
                <w:div w:id="1912615640">
                  <w:marLeft w:val="0"/>
                  <w:marRight w:val="0"/>
                  <w:marTop w:val="0"/>
                  <w:marBottom w:val="0"/>
                  <w:divBdr>
                    <w:top w:val="none" w:sz="0" w:space="0" w:color="auto"/>
                    <w:left w:val="none" w:sz="0" w:space="0" w:color="auto"/>
                    <w:bottom w:val="none" w:sz="0" w:space="0" w:color="auto"/>
                    <w:right w:val="none" w:sz="0" w:space="0" w:color="auto"/>
                  </w:divBdr>
                  <w:divsChild>
                    <w:div w:id="783383840">
                      <w:marLeft w:val="0"/>
                      <w:marRight w:val="0"/>
                      <w:marTop w:val="0"/>
                      <w:marBottom w:val="0"/>
                      <w:divBdr>
                        <w:top w:val="none" w:sz="0" w:space="0" w:color="auto"/>
                        <w:left w:val="none" w:sz="0" w:space="0" w:color="auto"/>
                        <w:bottom w:val="none" w:sz="0" w:space="0" w:color="auto"/>
                        <w:right w:val="none" w:sz="0" w:space="0" w:color="auto"/>
                      </w:divBdr>
                      <w:divsChild>
                        <w:div w:id="1458523876">
                          <w:marLeft w:val="0"/>
                          <w:marRight w:val="0"/>
                          <w:marTop w:val="0"/>
                          <w:marBottom w:val="0"/>
                          <w:divBdr>
                            <w:top w:val="none" w:sz="0" w:space="0" w:color="auto"/>
                            <w:left w:val="none" w:sz="0" w:space="0" w:color="auto"/>
                            <w:bottom w:val="none" w:sz="0" w:space="0" w:color="auto"/>
                            <w:right w:val="none" w:sz="0" w:space="0" w:color="auto"/>
                          </w:divBdr>
                          <w:divsChild>
                            <w:div w:id="522938441">
                              <w:marLeft w:val="0"/>
                              <w:marRight w:val="0"/>
                              <w:marTop w:val="15"/>
                              <w:marBottom w:val="0"/>
                              <w:divBdr>
                                <w:top w:val="none" w:sz="0" w:space="0" w:color="auto"/>
                                <w:left w:val="none" w:sz="0" w:space="0" w:color="auto"/>
                                <w:bottom w:val="none" w:sz="0" w:space="0" w:color="auto"/>
                                <w:right w:val="none" w:sz="0" w:space="0" w:color="auto"/>
                              </w:divBdr>
                              <w:divsChild>
                                <w:div w:id="1374965339">
                                  <w:marLeft w:val="0"/>
                                  <w:marRight w:val="15"/>
                                  <w:marTop w:val="0"/>
                                  <w:marBottom w:val="0"/>
                                  <w:divBdr>
                                    <w:top w:val="none" w:sz="0" w:space="0" w:color="auto"/>
                                    <w:left w:val="none" w:sz="0" w:space="0" w:color="auto"/>
                                    <w:bottom w:val="none" w:sz="0" w:space="0" w:color="auto"/>
                                    <w:right w:val="none" w:sz="0" w:space="0" w:color="auto"/>
                                  </w:divBdr>
                                  <w:divsChild>
                                    <w:div w:id="876744877">
                                      <w:marLeft w:val="0"/>
                                      <w:marRight w:val="0"/>
                                      <w:marTop w:val="0"/>
                                      <w:marBottom w:val="0"/>
                                      <w:divBdr>
                                        <w:top w:val="none" w:sz="0" w:space="0" w:color="auto"/>
                                        <w:left w:val="none" w:sz="0" w:space="0" w:color="auto"/>
                                        <w:bottom w:val="none" w:sz="0" w:space="0" w:color="auto"/>
                                        <w:right w:val="none" w:sz="0" w:space="0" w:color="auto"/>
                                      </w:divBdr>
                                      <w:divsChild>
                                        <w:div w:id="1204907737">
                                          <w:marLeft w:val="0"/>
                                          <w:marRight w:val="0"/>
                                          <w:marTop w:val="0"/>
                                          <w:marBottom w:val="0"/>
                                          <w:divBdr>
                                            <w:top w:val="none" w:sz="0" w:space="0" w:color="auto"/>
                                            <w:left w:val="none" w:sz="0" w:space="0" w:color="auto"/>
                                            <w:bottom w:val="none" w:sz="0" w:space="0" w:color="auto"/>
                                            <w:right w:val="none" w:sz="0" w:space="0" w:color="auto"/>
                                          </w:divBdr>
                                          <w:divsChild>
                                            <w:div w:id="1335721421">
                                              <w:marLeft w:val="0"/>
                                              <w:marRight w:val="0"/>
                                              <w:marTop w:val="0"/>
                                              <w:marBottom w:val="0"/>
                                              <w:divBdr>
                                                <w:top w:val="none" w:sz="0" w:space="0" w:color="auto"/>
                                                <w:left w:val="none" w:sz="0" w:space="0" w:color="auto"/>
                                                <w:bottom w:val="none" w:sz="0" w:space="0" w:color="auto"/>
                                                <w:right w:val="none" w:sz="0" w:space="0" w:color="auto"/>
                                              </w:divBdr>
                                              <w:divsChild>
                                                <w:div w:id="1098718175">
                                                  <w:marLeft w:val="0"/>
                                                  <w:marRight w:val="0"/>
                                                  <w:marTop w:val="0"/>
                                                  <w:marBottom w:val="0"/>
                                                  <w:divBdr>
                                                    <w:top w:val="none" w:sz="0" w:space="0" w:color="auto"/>
                                                    <w:left w:val="none" w:sz="0" w:space="0" w:color="auto"/>
                                                    <w:bottom w:val="none" w:sz="0" w:space="0" w:color="auto"/>
                                                    <w:right w:val="none" w:sz="0" w:space="0" w:color="auto"/>
                                                  </w:divBdr>
                                                  <w:divsChild>
                                                    <w:div w:id="1320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7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5359">
      <w:bodyDiv w:val="1"/>
      <w:marLeft w:val="0"/>
      <w:marRight w:val="0"/>
      <w:marTop w:val="0"/>
      <w:marBottom w:val="0"/>
      <w:divBdr>
        <w:top w:val="none" w:sz="0" w:space="0" w:color="auto"/>
        <w:left w:val="none" w:sz="0" w:space="0" w:color="auto"/>
        <w:bottom w:val="none" w:sz="0" w:space="0" w:color="auto"/>
        <w:right w:val="none" w:sz="0" w:space="0" w:color="auto"/>
      </w:divBdr>
      <w:divsChild>
        <w:div w:id="2007855172">
          <w:marLeft w:val="0"/>
          <w:marRight w:val="0"/>
          <w:marTop w:val="0"/>
          <w:marBottom w:val="0"/>
          <w:divBdr>
            <w:top w:val="none" w:sz="0" w:space="0" w:color="auto"/>
            <w:left w:val="none" w:sz="0" w:space="0" w:color="auto"/>
            <w:bottom w:val="none" w:sz="0" w:space="0" w:color="auto"/>
            <w:right w:val="none" w:sz="0" w:space="0" w:color="auto"/>
          </w:divBdr>
          <w:divsChild>
            <w:div w:id="1749839461">
              <w:marLeft w:val="0"/>
              <w:marRight w:val="0"/>
              <w:marTop w:val="0"/>
              <w:marBottom w:val="0"/>
              <w:divBdr>
                <w:top w:val="none" w:sz="0" w:space="0" w:color="auto"/>
                <w:left w:val="none" w:sz="0" w:space="0" w:color="auto"/>
                <w:bottom w:val="none" w:sz="0" w:space="0" w:color="auto"/>
                <w:right w:val="none" w:sz="0" w:space="0" w:color="auto"/>
              </w:divBdr>
              <w:divsChild>
                <w:div w:id="1793859816">
                  <w:marLeft w:val="0"/>
                  <w:marRight w:val="0"/>
                  <w:marTop w:val="0"/>
                  <w:marBottom w:val="0"/>
                  <w:divBdr>
                    <w:top w:val="none" w:sz="0" w:space="0" w:color="auto"/>
                    <w:left w:val="none" w:sz="0" w:space="0" w:color="auto"/>
                    <w:bottom w:val="none" w:sz="0" w:space="0" w:color="auto"/>
                    <w:right w:val="none" w:sz="0" w:space="0" w:color="auto"/>
                  </w:divBdr>
                  <w:divsChild>
                    <w:div w:id="823353914">
                      <w:marLeft w:val="0"/>
                      <w:marRight w:val="0"/>
                      <w:marTop w:val="0"/>
                      <w:marBottom w:val="0"/>
                      <w:divBdr>
                        <w:top w:val="none" w:sz="0" w:space="0" w:color="auto"/>
                        <w:left w:val="none" w:sz="0" w:space="0" w:color="auto"/>
                        <w:bottom w:val="none" w:sz="0" w:space="0" w:color="auto"/>
                        <w:right w:val="none" w:sz="0" w:space="0" w:color="auto"/>
                      </w:divBdr>
                      <w:divsChild>
                        <w:div w:id="426972746">
                          <w:marLeft w:val="0"/>
                          <w:marRight w:val="0"/>
                          <w:marTop w:val="0"/>
                          <w:marBottom w:val="0"/>
                          <w:divBdr>
                            <w:top w:val="none" w:sz="0" w:space="0" w:color="auto"/>
                            <w:left w:val="none" w:sz="0" w:space="0" w:color="auto"/>
                            <w:bottom w:val="none" w:sz="0" w:space="0" w:color="auto"/>
                            <w:right w:val="none" w:sz="0" w:space="0" w:color="auto"/>
                          </w:divBdr>
                          <w:divsChild>
                            <w:div w:id="2048480256">
                              <w:marLeft w:val="0"/>
                              <w:marRight w:val="0"/>
                              <w:marTop w:val="15"/>
                              <w:marBottom w:val="0"/>
                              <w:divBdr>
                                <w:top w:val="none" w:sz="0" w:space="0" w:color="auto"/>
                                <w:left w:val="none" w:sz="0" w:space="0" w:color="auto"/>
                                <w:bottom w:val="none" w:sz="0" w:space="0" w:color="auto"/>
                                <w:right w:val="none" w:sz="0" w:space="0" w:color="auto"/>
                              </w:divBdr>
                              <w:divsChild>
                                <w:div w:id="443617064">
                                  <w:marLeft w:val="0"/>
                                  <w:marRight w:val="15"/>
                                  <w:marTop w:val="0"/>
                                  <w:marBottom w:val="0"/>
                                  <w:divBdr>
                                    <w:top w:val="none" w:sz="0" w:space="0" w:color="auto"/>
                                    <w:left w:val="none" w:sz="0" w:space="0" w:color="auto"/>
                                    <w:bottom w:val="none" w:sz="0" w:space="0" w:color="auto"/>
                                    <w:right w:val="none" w:sz="0" w:space="0" w:color="auto"/>
                                  </w:divBdr>
                                  <w:divsChild>
                                    <w:div w:id="1549564991">
                                      <w:marLeft w:val="0"/>
                                      <w:marRight w:val="0"/>
                                      <w:marTop w:val="0"/>
                                      <w:marBottom w:val="0"/>
                                      <w:divBdr>
                                        <w:top w:val="none" w:sz="0" w:space="0" w:color="auto"/>
                                        <w:left w:val="none" w:sz="0" w:space="0" w:color="auto"/>
                                        <w:bottom w:val="none" w:sz="0" w:space="0" w:color="auto"/>
                                        <w:right w:val="none" w:sz="0" w:space="0" w:color="auto"/>
                                      </w:divBdr>
                                      <w:divsChild>
                                        <w:div w:id="1459907337">
                                          <w:marLeft w:val="0"/>
                                          <w:marRight w:val="0"/>
                                          <w:marTop w:val="0"/>
                                          <w:marBottom w:val="0"/>
                                          <w:divBdr>
                                            <w:top w:val="none" w:sz="0" w:space="0" w:color="auto"/>
                                            <w:left w:val="none" w:sz="0" w:space="0" w:color="auto"/>
                                            <w:bottom w:val="none" w:sz="0" w:space="0" w:color="auto"/>
                                            <w:right w:val="none" w:sz="0" w:space="0" w:color="auto"/>
                                          </w:divBdr>
                                          <w:divsChild>
                                            <w:div w:id="619185281">
                                              <w:marLeft w:val="0"/>
                                              <w:marRight w:val="0"/>
                                              <w:marTop w:val="0"/>
                                              <w:marBottom w:val="0"/>
                                              <w:divBdr>
                                                <w:top w:val="none" w:sz="0" w:space="0" w:color="auto"/>
                                                <w:left w:val="none" w:sz="0" w:space="0" w:color="auto"/>
                                                <w:bottom w:val="none" w:sz="0" w:space="0" w:color="auto"/>
                                                <w:right w:val="none" w:sz="0" w:space="0" w:color="auto"/>
                                              </w:divBdr>
                                              <w:divsChild>
                                                <w:div w:id="1629899569">
                                                  <w:marLeft w:val="0"/>
                                                  <w:marRight w:val="0"/>
                                                  <w:marTop w:val="0"/>
                                                  <w:marBottom w:val="0"/>
                                                  <w:divBdr>
                                                    <w:top w:val="none" w:sz="0" w:space="0" w:color="auto"/>
                                                    <w:left w:val="none" w:sz="0" w:space="0" w:color="auto"/>
                                                    <w:bottom w:val="none" w:sz="0" w:space="0" w:color="auto"/>
                                                    <w:right w:val="none" w:sz="0" w:space="0" w:color="auto"/>
                                                  </w:divBdr>
                                                  <w:divsChild>
                                                    <w:div w:id="7834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4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2506">
      <w:bodyDiv w:val="1"/>
      <w:marLeft w:val="0"/>
      <w:marRight w:val="0"/>
      <w:marTop w:val="0"/>
      <w:marBottom w:val="0"/>
      <w:divBdr>
        <w:top w:val="none" w:sz="0" w:space="0" w:color="auto"/>
        <w:left w:val="none" w:sz="0" w:space="0" w:color="auto"/>
        <w:bottom w:val="none" w:sz="0" w:space="0" w:color="auto"/>
        <w:right w:val="none" w:sz="0" w:space="0" w:color="auto"/>
      </w:divBdr>
    </w:div>
    <w:div w:id="1304430737">
      <w:bodyDiv w:val="1"/>
      <w:marLeft w:val="0"/>
      <w:marRight w:val="0"/>
      <w:marTop w:val="0"/>
      <w:marBottom w:val="0"/>
      <w:divBdr>
        <w:top w:val="none" w:sz="0" w:space="0" w:color="auto"/>
        <w:left w:val="none" w:sz="0" w:space="0" w:color="auto"/>
        <w:bottom w:val="none" w:sz="0" w:space="0" w:color="auto"/>
        <w:right w:val="none" w:sz="0" w:space="0" w:color="auto"/>
      </w:divBdr>
    </w:div>
    <w:div w:id="1457530369">
      <w:bodyDiv w:val="1"/>
      <w:marLeft w:val="0"/>
      <w:marRight w:val="0"/>
      <w:marTop w:val="0"/>
      <w:marBottom w:val="0"/>
      <w:divBdr>
        <w:top w:val="none" w:sz="0" w:space="0" w:color="auto"/>
        <w:left w:val="none" w:sz="0" w:space="0" w:color="auto"/>
        <w:bottom w:val="none" w:sz="0" w:space="0" w:color="auto"/>
        <w:right w:val="none" w:sz="0" w:space="0" w:color="auto"/>
      </w:divBdr>
      <w:divsChild>
        <w:div w:id="682628840">
          <w:marLeft w:val="0"/>
          <w:marRight w:val="0"/>
          <w:marTop w:val="0"/>
          <w:marBottom w:val="0"/>
          <w:divBdr>
            <w:top w:val="none" w:sz="0" w:space="0" w:color="auto"/>
            <w:left w:val="none" w:sz="0" w:space="0" w:color="auto"/>
            <w:bottom w:val="none" w:sz="0" w:space="0" w:color="auto"/>
            <w:right w:val="none" w:sz="0" w:space="0" w:color="auto"/>
          </w:divBdr>
          <w:divsChild>
            <w:div w:id="1775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3096">
      <w:bodyDiv w:val="1"/>
      <w:marLeft w:val="0"/>
      <w:marRight w:val="0"/>
      <w:marTop w:val="0"/>
      <w:marBottom w:val="0"/>
      <w:divBdr>
        <w:top w:val="none" w:sz="0" w:space="0" w:color="auto"/>
        <w:left w:val="none" w:sz="0" w:space="0" w:color="auto"/>
        <w:bottom w:val="none" w:sz="0" w:space="0" w:color="auto"/>
        <w:right w:val="none" w:sz="0" w:space="0" w:color="auto"/>
      </w:divBdr>
    </w:div>
    <w:div w:id="1474638738">
      <w:bodyDiv w:val="1"/>
      <w:marLeft w:val="0"/>
      <w:marRight w:val="0"/>
      <w:marTop w:val="0"/>
      <w:marBottom w:val="0"/>
      <w:divBdr>
        <w:top w:val="none" w:sz="0" w:space="0" w:color="auto"/>
        <w:left w:val="none" w:sz="0" w:space="0" w:color="auto"/>
        <w:bottom w:val="none" w:sz="0" w:space="0" w:color="auto"/>
        <w:right w:val="none" w:sz="0" w:space="0" w:color="auto"/>
      </w:divBdr>
    </w:div>
    <w:div w:id="1489901899">
      <w:bodyDiv w:val="1"/>
      <w:marLeft w:val="0"/>
      <w:marRight w:val="0"/>
      <w:marTop w:val="0"/>
      <w:marBottom w:val="0"/>
      <w:divBdr>
        <w:top w:val="none" w:sz="0" w:space="0" w:color="auto"/>
        <w:left w:val="none" w:sz="0" w:space="0" w:color="auto"/>
        <w:bottom w:val="none" w:sz="0" w:space="0" w:color="auto"/>
        <w:right w:val="none" w:sz="0" w:space="0" w:color="auto"/>
      </w:divBdr>
    </w:div>
    <w:div w:id="1582982174">
      <w:bodyDiv w:val="1"/>
      <w:marLeft w:val="0"/>
      <w:marRight w:val="0"/>
      <w:marTop w:val="0"/>
      <w:marBottom w:val="0"/>
      <w:divBdr>
        <w:top w:val="none" w:sz="0" w:space="0" w:color="auto"/>
        <w:left w:val="none" w:sz="0" w:space="0" w:color="auto"/>
        <w:bottom w:val="none" w:sz="0" w:space="0" w:color="auto"/>
        <w:right w:val="none" w:sz="0" w:space="0" w:color="auto"/>
      </w:divBdr>
    </w:div>
    <w:div w:id="1645507413">
      <w:bodyDiv w:val="1"/>
      <w:marLeft w:val="0"/>
      <w:marRight w:val="0"/>
      <w:marTop w:val="0"/>
      <w:marBottom w:val="0"/>
      <w:divBdr>
        <w:top w:val="none" w:sz="0" w:space="0" w:color="auto"/>
        <w:left w:val="none" w:sz="0" w:space="0" w:color="auto"/>
        <w:bottom w:val="none" w:sz="0" w:space="0" w:color="auto"/>
        <w:right w:val="none" w:sz="0" w:space="0" w:color="auto"/>
      </w:divBdr>
    </w:div>
    <w:div w:id="1741899659">
      <w:bodyDiv w:val="1"/>
      <w:marLeft w:val="0"/>
      <w:marRight w:val="0"/>
      <w:marTop w:val="0"/>
      <w:marBottom w:val="0"/>
      <w:divBdr>
        <w:top w:val="none" w:sz="0" w:space="0" w:color="auto"/>
        <w:left w:val="none" w:sz="0" w:space="0" w:color="auto"/>
        <w:bottom w:val="none" w:sz="0" w:space="0" w:color="auto"/>
        <w:right w:val="none" w:sz="0" w:space="0" w:color="auto"/>
      </w:divBdr>
    </w:div>
    <w:div w:id="1758558156">
      <w:bodyDiv w:val="1"/>
      <w:marLeft w:val="0"/>
      <w:marRight w:val="0"/>
      <w:marTop w:val="0"/>
      <w:marBottom w:val="0"/>
      <w:divBdr>
        <w:top w:val="none" w:sz="0" w:space="0" w:color="auto"/>
        <w:left w:val="none" w:sz="0" w:space="0" w:color="auto"/>
        <w:bottom w:val="none" w:sz="0" w:space="0" w:color="auto"/>
        <w:right w:val="none" w:sz="0" w:space="0" w:color="auto"/>
      </w:divBdr>
    </w:div>
    <w:div w:id="1774279089">
      <w:bodyDiv w:val="1"/>
      <w:marLeft w:val="0"/>
      <w:marRight w:val="0"/>
      <w:marTop w:val="0"/>
      <w:marBottom w:val="0"/>
      <w:divBdr>
        <w:top w:val="none" w:sz="0" w:space="0" w:color="auto"/>
        <w:left w:val="none" w:sz="0" w:space="0" w:color="auto"/>
        <w:bottom w:val="none" w:sz="0" w:space="0" w:color="auto"/>
        <w:right w:val="none" w:sz="0" w:space="0" w:color="auto"/>
      </w:divBdr>
    </w:div>
    <w:div w:id="1883518407">
      <w:bodyDiv w:val="1"/>
      <w:marLeft w:val="0"/>
      <w:marRight w:val="0"/>
      <w:marTop w:val="0"/>
      <w:marBottom w:val="0"/>
      <w:divBdr>
        <w:top w:val="none" w:sz="0" w:space="0" w:color="auto"/>
        <w:left w:val="none" w:sz="0" w:space="0" w:color="auto"/>
        <w:bottom w:val="none" w:sz="0" w:space="0" w:color="auto"/>
        <w:right w:val="none" w:sz="0" w:space="0" w:color="auto"/>
      </w:divBdr>
    </w:div>
    <w:div w:id="1906647064">
      <w:bodyDiv w:val="1"/>
      <w:marLeft w:val="0"/>
      <w:marRight w:val="0"/>
      <w:marTop w:val="0"/>
      <w:marBottom w:val="0"/>
      <w:divBdr>
        <w:top w:val="none" w:sz="0" w:space="0" w:color="auto"/>
        <w:left w:val="none" w:sz="0" w:space="0" w:color="auto"/>
        <w:bottom w:val="none" w:sz="0" w:space="0" w:color="auto"/>
        <w:right w:val="none" w:sz="0" w:space="0" w:color="auto"/>
      </w:divBdr>
    </w:div>
    <w:div w:id="1906867197">
      <w:bodyDiv w:val="1"/>
      <w:marLeft w:val="0"/>
      <w:marRight w:val="0"/>
      <w:marTop w:val="0"/>
      <w:marBottom w:val="0"/>
      <w:divBdr>
        <w:top w:val="none" w:sz="0" w:space="0" w:color="auto"/>
        <w:left w:val="none" w:sz="0" w:space="0" w:color="auto"/>
        <w:bottom w:val="none" w:sz="0" w:space="0" w:color="auto"/>
        <w:right w:val="none" w:sz="0" w:space="0" w:color="auto"/>
      </w:divBdr>
    </w:div>
    <w:div w:id="1907640134">
      <w:bodyDiv w:val="1"/>
      <w:marLeft w:val="0"/>
      <w:marRight w:val="0"/>
      <w:marTop w:val="0"/>
      <w:marBottom w:val="0"/>
      <w:divBdr>
        <w:top w:val="none" w:sz="0" w:space="0" w:color="auto"/>
        <w:left w:val="none" w:sz="0" w:space="0" w:color="auto"/>
        <w:bottom w:val="none" w:sz="0" w:space="0" w:color="auto"/>
        <w:right w:val="none" w:sz="0" w:space="0" w:color="auto"/>
      </w:divBdr>
    </w:div>
    <w:div w:id="1996490372">
      <w:bodyDiv w:val="1"/>
      <w:marLeft w:val="0"/>
      <w:marRight w:val="0"/>
      <w:marTop w:val="0"/>
      <w:marBottom w:val="0"/>
      <w:divBdr>
        <w:top w:val="none" w:sz="0" w:space="0" w:color="auto"/>
        <w:left w:val="none" w:sz="0" w:space="0" w:color="auto"/>
        <w:bottom w:val="none" w:sz="0" w:space="0" w:color="auto"/>
        <w:right w:val="none" w:sz="0" w:space="0" w:color="auto"/>
      </w:divBdr>
    </w:div>
    <w:div w:id="2023503965">
      <w:bodyDiv w:val="1"/>
      <w:marLeft w:val="0"/>
      <w:marRight w:val="0"/>
      <w:marTop w:val="0"/>
      <w:marBottom w:val="0"/>
      <w:divBdr>
        <w:top w:val="none" w:sz="0" w:space="0" w:color="auto"/>
        <w:left w:val="none" w:sz="0" w:space="0" w:color="auto"/>
        <w:bottom w:val="none" w:sz="0" w:space="0" w:color="auto"/>
        <w:right w:val="none" w:sz="0" w:space="0" w:color="auto"/>
      </w:divBdr>
    </w:div>
    <w:div w:id="2040812538">
      <w:bodyDiv w:val="1"/>
      <w:marLeft w:val="0"/>
      <w:marRight w:val="0"/>
      <w:marTop w:val="0"/>
      <w:marBottom w:val="0"/>
      <w:divBdr>
        <w:top w:val="none" w:sz="0" w:space="0" w:color="auto"/>
        <w:left w:val="none" w:sz="0" w:space="0" w:color="auto"/>
        <w:bottom w:val="none" w:sz="0" w:space="0" w:color="auto"/>
        <w:right w:val="none" w:sz="0" w:space="0" w:color="auto"/>
      </w:divBdr>
    </w:div>
    <w:div w:id="2050377084">
      <w:bodyDiv w:val="1"/>
      <w:marLeft w:val="0"/>
      <w:marRight w:val="0"/>
      <w:marTop w:val="0"/>
      <w:marBottom w:val="0"/>
      <w:divBdr>
        <w:top w:val="none" w:sz="0" w:space="0" w:color="auto"/>
        <w:left w:val="none" w:sz="0" w:space="0" w:color="auto"/>
        <w:bottom w:val="none" w:sz="0" w:space="0" w:color="auto"/>
        <w:right w:val="none" w:sz="0" w:space="0" w:color="auto"/>
      </w:divBdr>
    </w:div>
    <w:div w:id="2086030862">
      <w:bodyDiv w:val="1"/>
      <w:marLeft w:val="0"/>
      <w:marRight w:val="0"/>
      <w:marTop w:val="0"/>
      <w:marBottom w:val="0"/>
      <w:divBdr>
        <w:top w:val="none" w:sz="0" w:space="0" w:color="auto"/>
        <w:left w:val="none" w:sz="0" w:space="0" w:color="auto"/>
        <w:bottom w:val="none" w:sz="0" w:space="0" w:color="auto"/>
        <w:right w:val="none" w:sz="0" w:space="0" w:color="auto"/>
      </w:divBdr>
    </w:div>
    <w:div w:id="2093045432">
      <w:bodyDiv w:val="1"/>
      <w:marLeft w:val="0"/>
      <w:marRight w:val="0"/>
      <w:marTop w:val="0"/>
      <w:marBottom w:val="0"/>
      <w:divBdr>
        <w:top w:val="none" w:sz="0" w:space="0" w:color="auto"/>
        <w:left w:val="none" w:sz="0" w:space="0" w:color="auto"/>
        <w:bottom w:val="none" w:sz="0" w:space="0" w:color="auto"/>
        <w:right w:val="none" w:sz="0" w:space="0" w:color="auto"/>
      </w:divBdr>
    </w:div>
    <w:div w:id="2138988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stat.statbel.fgov.be/bestat/crosstable.xhtml"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6</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De Bondt</cp:lastModifiedBy>
  <cp:revision>205</cp:revision>
  <dcterms:created xsi:type="dcterms:W3CDTF">2025-03-24T17:13:00Z</dcterms:created>
  <dcterms:modified xsi:type="dcterms:W3CDTF">2025-04-07T13:07:00Z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TeX</vt:lpwstr>
  </property>
  <property fmtid="{D5CDD505-2E9C-101B-9397-08002B2CF9AE}" pid="4" name="LastSaved">
    <vt:filetime>2025-03-24T00:00:00Z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d6dbb1a3e8b58727b807e65fa626da27b9c54c6f7f47f836278d8b04fe7013e0</vt:lpwstr>
  </property>
</Properties>
</file>