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1E0" w:firstRow="1" w:lastRow="1" w:firstColumn="1" w:lastColumn="1" w:noHBand="0" w:noVBand="0"/>
      </w:tblPr>
      <w:tblGrid>
        <w:gridCol w:w="2654"/>
        <w:gridCol w:w="6700"/>
      </w:tblGrid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Институт (факультет)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информационных технологий</w:t>
            </w: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Направление подготовки (специальность)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  <w:p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Выпускающая кафедра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Математическое и программное обеспечение ЭВМ</w:t>
            </w:r>
          </w:p>
        </w:tc>
      </w:tr>
    </w:tbl>
    <w:p w:rsidR="00F15756" w:rsidRPr="00A552AA" w:rsidRDefault="00F15756" w:rsidP="00F15756">
      <w:pPr>
        <w:jc w:val="center"/>
        <w:rPr>
          <w:b/>
          <w:bCs/>
        </w:rPr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  <w:rPr>
          <w:b/>
          <w:bCs/>
          <w:sz w:val="32"/>
          <w:szCs w:val="32"/>
        </w:rPr>
      </w:pPr>
      <w:r w:rsidRPr="00A552AA">
        <w:rPr>
          <w:b/>
          <w:bCs/>
          <w:sz w:val="32"/>
          <w:szCs w:val="32"/>
        </w:rPr>
        <w:t>ВЫПУСКНАЯ КВАЛИФИКАЦИОННАЯ РАБОТА</w:t>
      </w:r>
    </w:p>
    <w:p w:rsidR="00F15756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10"/>
        <w:gridCol w:w="6744"/>
      </w:tblGrid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Название работы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F15756" w:rsidRPr="00F15756" w:rsidRDefault="00F15756" w:rsidP="00FC6C2D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>для</w:t>
            </w:r>
          </w:p>
        </w:tc>
      </w:tr>
      <w:tr w:rsidR="00F15756" w:rsidRPr="00A552A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proofErr w:type="spellStart"/>
            <w:r w:rsidRPr="00F15756">
              <w:t>web</w:t>
            </w:r>
            <w:proofErr w:type="spellEnd"/>
            <w:r w:rsidRPr="00F15756">
              <w:t xml:space="preserve">-приложения на 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9853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/>
    <w:tbl>
      <w:tblPr>
        <w:tblW w:w="0" w:type="auto"/>
        <w:tblLook w:val="01E0" w:firstRow="1" w:lastRow="1" w:firstColumn="1" w:lastColumn="1" w:noHBand="0" w:noVBand="0"/>
      </w:tblPr>
      <w:tblGrid>
        <w:gridCol w:w="2616"/>
        <w:gridCol w:w="6738"/>
      </w:tblGrid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Студента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</w:p>
        </w:tc>
        <w:tc>
          <w:tcPr>
            <w:tcW w:w="7127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Ф.И.О.</w:t>
            </w:r>
          </w:p>
        </w:tc>
      </w:tr>
      <w:tr w:rsidR="00F15756" w:rsidRPr="00A552AA" w:rsidTr="00FC6C2D">
        <w:tc>
          <w:tcPr>
            <w:tcW w:w="9853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  <w:r w:rsidRPr="00A552AA">
        <w:t>ДОПУСТИТЬ К ЗАЩИТЕ</w:t>
      </w:r>
    </w:p>
    <w:p w:rsidR="00F15756" w:rsidRPr="00A552AA" w:rsidRDefault="00F15756" w:rsidP="00F15756">
      <w:pPr>
        <w:jc w:val="center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3027"/>
        <w:gridCol w:w="2949"/>
        <w:gridCol w:w="3378"/>
      </w:tblGrid>
      <w:tr w:rsidR="00F15756" w:rsidRPr="00A552AA" w:rsidTr="00FC6C2D">
        <w:tc>
          <w:tcPr>
            <w:tcW w:w="3061" w:type="dxa"/>
          </w:tcPr>
          <w:p w:rsidR="00F15756" w:rsidRPr="00A552AA" w:rsidRDefault="00F15756" w:rsidP="00FC6C2D">
            <w:pPr>
              <w:jc w:val="both"/>
            </w:pPr>
            <w:r w:rsidRPr="00A552AA">
              <w:t>Директор института (декан факультета)</w:t>
            </w:r>
          </w:p>
        </w:tc>
        <w:tc>
          <w:tcPr>
            <w:tcW w:w="3060" w:type="dxa"/>
            <w:tcBorders>
              <w:bottom w:val="single" w:sz="4" w:space="0" w:color="auto"/>
            </w:tcBorders>
            <w:vAlign w:val="bottom"/>
          </w:tcPr>
          <w:p w:rsidR="00F15756" w:rsidRPr="00A552AA" w:rsidRDefault="00F15756" w:rsidP="00FC6C2D"/>
        </w:tc>
        <w:tc>
          <w:tcPr>
            <w:tcW w:w="3449" w:type="dxa"/>
            <w:tcBorders>
              <w:bottom w:val="single" w:sz="4" w:space="0" w:color="auto"/>
            </w:tcBorders>
            <w:vAlign w:val="bottom"/>
          </w:tcPr>
          <w:p w:rsidR="00F15756" w:rsidRPr="00A552AA" w:rsidRDefault="00F15756" w:rsidP="00FC6C2D">
            <w:pPr>
              <w:jc w:val="center"/>
            </w:pPr>
            <w:r w:rsidRPr="00A552AA">
              <w:t>(Ершов Е.В.)</w:t>
            </w:r>
          </w:p>
        </w:tc>
      </w:tr>
      <w:tr w:rsidR="00F15756" w:rsidRPr="00A552AA" w:rsidTr="00FC6C2D">
        <w:tc>
          <w:tcPr>
            <w:tcW w:w="3061" w:type="dxa"/>
          </w:tcPr>
          <w:p w:rsidR="00F15756" w:rsidRPr="00A552AA" w:rsidRDefault="00F15756" w:rsidP="00FC6C2D">
            <w:pPr>
              <w:jc w:val="both"/>
            </w:pPr>
            <w:r w:rsidRPr="00A552AA">
              <w:t>Заведующий выпускающей кафедрой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>
            <w:pPr>
              <w:jc w:val="center"/>
            </w:pPr>
            <w:r w:rsidRPr="00A552AA">
              <w:t>(Ершов Е.В.)</w:t>
            </w:r>
          </w:p>
        </w:tc>
      </w:tr>
      <w:tr w:rsidR="00F15756" w:rsidRPr="00A552AA" w:rsidTr="00FC6C2D">
        <w:tc>
          <w:tcPr>
            <w:tcW w:w="3061" w:type="dxa"/>
          </w:tcPr>
          <w:p w:rsidR="00F15756" w:rsidRPr="00A552AA" w:rsidRDefault="00F15756" w:rsidP="00FC6C2D">
            <w:pPr>
              <w:jc w:val="both"/>
            </w:pPr>
            <w:r w:rsidRPr="00A552AA">
              <w:t>Руководитель выпускной квалификационной работы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>
            <w:pPr>
              <w:jc w:val="center"/>
            </w:pPr>
            <w:r w:rsidRPr="00A552AA">
              <w:t>(</w:t>
            </w:r>
            <w:proofErr w:type="spellStart"/>
            <w:r w:rsidRPr="00F15756">
              <w:t>Пышницкий</w:t>
            </w:r>
            <w:proofErr w:type="spellEnd"/>
            <w:r w:rsidRPr="00F15756">
              <w:t xml:space="preserve"> К.М.)</w:t>
            </w:r>
          </w:p>
        </w:tc>
      </w:tr>
      <w:tr w:rsidR="00F15756" w:rsidRPr="00A552AA" w:rsidTr="00FC6C2D">
        <w:tc>
          <w:tcPr>
            <w:tcW w:w="3061" w:type="dxa"/>
          </w:tcPr>
          <w:p w:rsidR="00F15756" w:rsidRPr="00A552AA" w:rsidRDefault="00F15756" w:rsidP="00FC6C2D">
            <w:pPr>
              <w:jc w:val="both"/>
            </w:pPr>
            <w:r w:rsidRPr="00A552AA">
              <w:t>Консультант по технико-экономическому обоснованию разработки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>
            <w:pPr>
              <w:jc w:val="center"/>
            </w:pPr>
            <w:r w:rsidRPr="00A552AA">
              <w:t>(Виноградова Л.Н.)</w:t>
            </w:r>
          </w:p>
        </w:tc>
      </w:tr>
      <w:tr w:rsidR="00F15756" w:rsidRPr="00A552AA" w:rsidTr="00FC6C2D">
        <w:tc>
          <w:tcPr>
            <w:tcW w:w="3061" w:type="dxa"/>
          </w:tcPr>
          <w:p w:rsidR="00F15756" w:rsidRPr="00A552AA" w:rsidRDefault="00F15756" w:rsidP="00FC6C2D">
            <w:pPr>
              <w:jc w:val="both"/>
            </w:pPr>
            <w:proofErr w:type="spellStart"/>
            <w:r w:rsidRPr="00A552AA">
              <w:t>Нормоконтролер</w:t>
            </w:r>
            <w:proofErr w:type="spellEnd"/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>
            <w:pPr>
              <w:jc w:val="center"/>
            </w:pPr>
            <w:r w:rsidRPr="00A552AA">
              <w:t>(Виноградова Л.Н.)</w:t>
            </w:r>
          </w:p>
        </w:tc>
      </w:tr>
      <w:tr w:rsidR="00F15756" w:rsidRPr="00A552AA" w:rsidTr="00FC6C2D">
        <w:tc>
          <w:tcPr>
            <w:tcW w:w="3061" w:type="dxa"/>
          </w:tcPr>
          <w:p w:rsidR="00F15756" w:rsidRPr="00A552AA" w:rsidRDefault="00F15756" w:rsidP="00FC6C2D">
            <w:pPr>
              <w:jc w:val="both"/>
            </w:pPr>
            <w:r w:rsidRPr="00A552AA">
              <w:t>Выпускник</w:t>
            </w:r>
          </w:p>
        </w:tc>
        <w:tc>
          <w:tcPr>
            <w:tcW w:w="306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/>
        </w:tc>
        <w:tc>
          <w:tcPr>
            <w:tcW w:w="3449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F15756" w:rsidRPr="00A552AA" w:rsidRDefault="00F15756" w:rsidP="00FC6C2D">
            <w:pPr>
              <w:jc w:val="center"/>
            </w:pPr>
            <w:r w:rsidRPr="00A552AA">
              <w:t>(</w:t>
            </w:r>
            <w:r>
              <w:t>Столбов</w:t>
            </w:r>
            <w:r w:rsidRPr="00A552AA">
              <w:t xml:space="preserve"> </w:t>
            </w:r>
            <w:r>
              <w:t>Н</w:t>
            </w:r>
            <w:r w:rsidRPr="00A552AA">
              <w:t>.</w:t>
            </w:r>
            <w:r>
              <w:t>А</w:t>
            </w:r>
            <w:r w:rsidRPr="00A552AA">
              <w:t>.)</w:t>
            </w:r>
          </w:p>
        </w:tc>
      </w:tr>
    </w:tbl>
    <w:p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default" r:id="rId8"/>
          <w:headerReference w:type="first" r:id="rId9"/>
          <w:footerReference w:type="first" r:id="rId10"/>
          <w:pgSz w:w="11906" w:h="16838" w:code="9"/>
          <w:pgMar w:top="1134" w:right="851" w:bottom="1134" w:left="1701" w:header="709" w:footer="709" w:gutter="0"/>
          <w:cols w:space="708"/>
          <w:docGrid w:linePitch="360"/>
          <w:pgNumType w:start="1"/>
        </w:sectPr>
      </w:pPr>
    </w:p>
    <w:p w:rsidR="00F15756" w:rsidRPr="00A552AA" w:rsidRDefault="00F15756" w:rsidP="00F15756">
      <w:pPr>
        <w:jc w:val="center"/>
        <w:rPr>
          <w:b/>
          <w:bCs/>
          <w:sz w:val="28"/>
          <w:szCs w:val="28"/>
        </w:rPr>
      </w:pPr>
      <w:r w:rsidRPr="00A552AA">
        <w:rPr>
          <w:b/>
          <w:bCs/>
          <w:sz w:val="28"/>
          <w:szCs w:val="28"/>
        </w:rPr>
        <w:lastRenderedPageBreak/>
        <w:t>ЗАДАНИЕ</w:t>
      </w:r>
    </w:p>
    <w:p w:rsidR="00F15756" w:rsidRPr="00A552AA" w:rsidRDefault="00F15756" w:rsidP="00F15756">
      <w:pPr>
        <w:rPr>
          <w:sz w:val="28"/>
          <w:szCs w:val="28"/>
        </w:rPr>
      </w:pP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6084"/>
        <w:gridCol w:w="3270"/>
      </w:tblGrid>
      <w:tr w:rsidR="00F15756" w:rsidRPr="00A552AA" w:rsidTr="00FC6C2D">
        <w:trPr>
          <w:jc w:val="center"/>
        </w:trPr>
        <w:tc>
          <w:tcPr>
            <w:tcW w:w="6204" w:type="dxa"/>
          </w:tcPr>
          <w:p w:rsidR="00F15756" w:rsidRPr="00A552AA" w:rsidRDefault="00F15756" w:rsidP="00FC6C2D">
            <w:pPr>
              <w:jc w:val="both"/>
            </w:pPr>
            <w:r w:rsidRPr="00A552AA">
              <w:t>на выпускную квалификационную работу студента</w:t>
            </w:r>
          </w:p>
        </w:tc>
        <w:tc>
          <w:tcPr>
            <w:tcW w:w="3366" w:type="dxa"/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 xml:space="preserve">фамилия, имя, отчество </w:t>
            </w:r>
          </w:p>
        </w:tc>
      </w:tr>
      <w:tr w:rsidR="00F15756" w:rsidRPr="00A552A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:rsidTr="00FC6C2D">
        <w:trPr>
          <w:jc w:val="center"/>
        </w:trPr>
        <w:tc>
          <w:tcPr>
            <w:tcW w:w="9570" w:type="dxa"/>
            <w:gridSpan w:val="2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F15756" w:rsidRPr="00A552AA" w:rsidTr="00FC6C2D">
        <w:trPr>
          <w:jc w:val="center"/>
        </w:trPr>
        <w:tc>
          <w:tcPr>
            <w:tcW w:w="9570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numPr>
          <w:ilvl w:val="0"/>
          <w:numId w:val="1"/>
        </w:numPr>
        <w:ind w:left="357" w:hanging="357"/>
        <w:jc w:val="both"/>
      </w:pPr>
      <w:r w:rsidRPr="00A552AA">
        <w:t>Тема работы: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F15756" w:rsidRPr="00A552AA" w:rsidTr="00FC6C2D">
        <w:tc>
          <w:tcPr>
            <w:tcW w:w="9354" w:type="dxa"/>
            <w:tcBorders>
              <w:bottom w:val="single" w:sz="4" w:space="0" w:color="auto"/>
            </w:tcBorders>
          </w:tcPr>
          <w:p w:rsidR="00F15756" w:rsidRPr="00A552AA" w:rsidRDefault="00F15756" w:rsidP="00F15756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 xml:space="preserve">для </w:t>
            </w:r>
            <w:proofErr w:type="spellStart"/>
            <w:r w:rsidRPr="00F15756">
              <w:t>web</w:t>
            </w:r>
            <w:proofErr w:type="spellEnd"/>
            <w:r w:rsidRPr="00F15756">
              <w:t>-приложения</w:t>
            </w:r>
            <w:r>
              <w:t xml:space="preserve"> на </w:t>
            </w:r>
          </w:p>
        </w:tc>
      </w:tr>
      <w:tr w:rsidR="00F15756" w:rsidRPr="00A552A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15756">
            <w:pPr>
              <w:jc w:val="both"/>
            </w:pPr>
            <w:r w:rsidRPr="00F15756">
              <w:t xml:space="preserve">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9354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both"/>
      </w:pPr>
      <w:r w:rsidRPr="00A552AA">
        <w:t>(утверждена приказом ректора от «18» февраля 2025 г. № 01-07-19)</w:t>
      </w:r>
    </w:p>
    <w:p w:rsidR="00F15756" w:rsidRPr="00A552AA" w:rsidRDefault="00F15756" w:rsidP="00F15756">
      <w:pPr>
        <w:ind w:firstLine="851"/>
      </w:pPr>
    </w:p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Срок сдачи студентом законченной работы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F15756" w:rsidRPr="00A552AA" w:rsidTr="00FC6C2D">
        <w:tc>
          <w:tcPr>
            <w:tcW w:w="9853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19 июня 2026 г.</w:t>
            </w:r>
          </w:p>
        </w:tc>
      </w:tr>
    </w:tbl>
    <w:p w:rsidR="00F15756" w:rsidRPr="00A552AA" w:rsidRDefault="00F15756" w:rsidP="00F15756"/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Исходные данные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9354"/>
      </w:tblGrid>
      <w:tr w:rsidR="00F15756" w:rsidRPr="00A552A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получены в ходе прохождения производственной: преддипломной практики</w:t>
            </w:r>
          </w:p>
        </w:tc>
      </w:tr>
      <w:tr w:rsidR="00F15756" w:rsidRPr="00A552AA" w:rsidTr="00FC6C2D">
        <w:tc>
          <w:tcPr>
            <w:tcW w:w="9570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957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numPr>
          <w:ilvl w:val="0"/>
          <w:numId w:val="1"/>
        </w:numPr>
        <w:ind w:left="357" w:hanging="357"/>
        <w:jc w:val="both"/>
      </w:pPr>
      <w:r w:rsidRPr="00A552AA">
        <w:t>Содержание расчетно-пояснительной записки (перечень вопросов, подлежащих разработке)</w:t>
      </w:r>
    </w:p>
    <w:tbl>
      <w:tblPr>
        <w:tblW w:w="9639" w:type="dxa"/>
        <w:jc w:val="center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593"/>
        <w:gridCol w:w="6080"/>
        <w:gridCol w:w="1335"/>
        <w:gridCol w:w="1631"/>
      </w:tblGrid>
      <w:tr w:rsidR="00F15756" w:rsidRPr="00A552AA" w:rsidTr="00FC6C2D">
        <w:trPr>
          <w:jc w:val="center"/>
        </w:trPr>
        <w:tc>
          <w:tcPr>
            <w:tcW w:w="56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№</w:t>
            </w:r>
          </w:p>
        </w:tc>
        <w:tc>
          <w:tcPr>
            <w:tcW w:w="5812" w:type="dxa"/>
            <w:vMerge w:val="restart"/>
            <w:tcBorders>
              <w:top w:val="single" w:sz="12" w:space="0" w:color="000000"/>
              <w:left w:val="nil"/>
              <w:bottom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Наименование раздела</w:t>
            </w:r>
          </w:p>
        </w:tc>
        <w:tc>
          <w:tcPr>
            <w:tcW w:w="2835" w:type="dxa"/>
            <w:gridSpan w:val="2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Срок выполнения</w:t>
            </w: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vMerge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vMerge/>
            <w:tcBorders>
              <w:top w:val="nil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По плану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 xml:space="preserve">Фактически </w:t>
            </w: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1</w:t>
            </w:r>
          </w:p>
        </w:tc>
        <w:tc>
          <w:tcPr>
            <w:tcW w:w="5812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2</w:t>
            </w:r>
          </w:p>
        </w:tc>
        <w:tc>
          <w:tcPr>
            <w:tcW w:w="1276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3</w:t>
            </w:r>
          </w:p>
        </w:tc>
        <w:tc>
          <w:tcPr>
            <w:tcW w:w="1559" w:type="dxa"/>
            <w:tcBorders>
              <w:top w:val="single" w:sz="12" w:space="0" w:color="000000"/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4</w:t>
            </w: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top w:val="single" w:sz="12" w:space="0" w:color="000000"/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567" w:type="dxa"/>
            <w:tcBorders>
              <w:left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5812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276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55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</w:tbl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Содержание графической части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03"/>
        <w:gridCol w:w="4017"/>
        <w:gridCol w:w="2222"/>
        <w:gridCol w:w="2597"/>
      </w:tblGrid>
      <w:tr w:rsidR="00F15756" w:rsidRPr="00A552AA" w:rsidTr="00FC6C2D">
        <w:trPr>
          <w:jc w:val="center"/>
        </w:trPr>
        <w:tc>
          <w:tcPr>
            <w:tcW w:w="817" w:type="dxa"/>
          </w:tcPr>
          <w:p w:rsidR="00F15756" w:rsidRPr="00A552AA" w:rsidRDefault="00F15756" w:rsidP="00FC6C2D">
            <w:pPr>
              <w:jc w:val="center"/>
            </w:pPr>
            <w:r w:rsidRPr="00A552AA">
              <w:t>№</w:t>
            </w:r>
          </w:p>
        </w:tc>
        <w:tc>
          <w:tcPr>
            <w:tcW w:w="4109" w:type="dxa"/>
          </w:tcPr>
          <w:p w:rsidR="00F15756" w:rsidRPr="00A552AA" w:rsidRDefault="00F15756" w:rsidP="00FC6C2D">
            <w:pPr>
              <w:jc w:val="center"/>
            </w:pPr>
            <w:r w:rsidRPr="00A552AA">
              <w:t>Наименование чертежа</w:t>
            </w:r>
          </w:p>
        </w:tc>
        <w:tc>
          <w:tcPr>
            <w:tcW w:w="2270" w:type="dxa"/>
          </w:tcPr>
          <w:p w:rsidR="00F15756" w:rsidRPr="00A552AA" w:rsidRDefault="00F15756" w:rsidP="00FC6C2D">
            <w:pPr>
              <w:jc w:val="center"/>
            </w:pPr>
            <w:r w:rsidRPr="00A552AA">
              <w:t>Формат</w:t>
            </w:r>
          </w:p>
        </w:tc>
        <w:tc>
          <w:tcPr>
            <w:tcW w:w="2656" w:type="dxa"/>
          </w:tcPr>
          <w:p w:rsidR="00F15756" w:rsidRPr="00A552AA" w:rsidRDefault="00F15756" w:rsidP="00FC6C2D">
            <w:pPr>
              <w:jc w:val="center"/>
            </w:pPr>
            <w:r w:rsidRPr="00A552AA">
              <w:t>Объем (кол-во слайдов)</w:t>
            </w:r>
          </w:p>
        </w:tc>
      </w:tr>
      <w:tr w:rsidR="00F15756" w:rsidRPr="00A552AA" w:rsidTr="00FC6C2D">
        <w:trPr>
          <w:jc w:val="center"/>
        </w:trPr>
        <w:tc>
          <w:tcPr>
            <w:tcW w:w="817" w:type="dxa"/>
          </w:tcPr>
          <w:p w:rsidR="00F15756" w:rsidRPr="00A552AA" w:rsidRDefault="00F15756" w:rsidP="00FC6C2D">
            <w:r w:rsidRPr="00A552AA">
              <w:t>1</w:t>
            </w:r>
          </w:p>
        </w:tc>
        <w:tc>
          <w:tcPr>
            <w:tcW w:w="4109" w:type="dxa"/>
          </w:tcPr>
          <w:p w:rsidR="00F15756" w:rsidRPr="00A552AA" w:rsidRDefault="00F15756" w:rsidP="00FC6C2D">
            <w:r w:rsidRPr="00A552AA">
              <w:t>Презентация</w:t>
            </w:r>
          </w:p>
        </w:tc>
        <w:tc>
          <w:tcPr>
            <w:tcW w:w="2270" w:type="dxa"/>
          </w:tcPr>
          <w:p w:rsidR="00F15756" w:rsidRPr="00A552AA" w:rsidRDefault="00F15756" w:rsidP="00FC6C2D">
            <w:pPr>
              <w:jc w:val="center"/>
            </w:pPr>
            <w:r w:rsidRPr="00A552AA">
              <w:t>А4</w:t>
            </w:r>
          </w:p>
        </w:tc>
        <w:tc>
          <w:tcPr>
            <w:tcW w:w="2656" w:type="dxa"/>
          </w:tcPr>
          <w:p w:rsidR="00F15756" w:rsidRPr="00A552AA" w:rsidRDefault="00F15756" w:rsidP="00FC6C2D"/>
        </w:tc>
      </w:tr>
    </w:tbl>
    <w:p w:rsidR="00F15756" w:rsidRPr="00A552AA" w:rsidRDefault="00F15756" w:rsidP="00F15756"/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Руководитель работы: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место работы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9639" w:type="dxa"/>
            <w:tcBorders>
              <w:left w:val="nil"/>
              <w:bottom w:val="nil"/>
              <w:right w:val="nil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подпись</w:t>
            </w:r>
          </w:p>
        </w:tc>
      </w:tr>
    </w:tbl>
    <w:p w:rsidR="00F15756" w:rsidRPr="00A552AA" w:rsidRDefault="00F15756" w:rsidP="00F15756"/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Консультант по технико-экономическому обоснованию разработки: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Доцент Виноградова Л.Н.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должность, фамилия, имя, отчество                                                                                                  подпись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/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F15756" w:rsidRPr="00A552A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:rsidTr="00FC6C2D">
        <w:trPr>
          <w:jc w:val="center"/>
        </w:trPr>
        <w:tc>
          <w:tcPr>
            <w:tcW w:w="1871" w:type="dxa"/>
          </w:tcPr>
          <w:p w:rsidR="00F15756" w:rsidRPr="00A552AA" w:rsidRDefault="00F15756" w:rsidP="00FC6C2D">
            <w:r w:rsidRPr="00A552AA">
              <w:t>Руководитель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F15756" w:rsidRPr="00A552AA" w:rsidRDefault="00F15756" w:rsidP="00FC6C2D"/>
        </w:tc>
      </w:tr>
      <w:tr w:rsidR="00F15756" w:rsidRPr="00A552AA" w:rsidTr="00FC6C2D">
        <w:trPr>
          <w:jc w:val="center"/>
        </w:trPr>
        <w:tc>
          <w:tcPr>
            <w:tcW w:w="1871" w:type="dxa"/>
          </w:tcPr>
          <w:p w:rsidR="00F15756" w:rsidRPr="00A552AA" w:rsidRDefault="00F15756" w:rsidP="00FC6C2D"/>
        </w:tc>
        <w:tc>
          <w:tcPr>
            <w:tcW w:w="7768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подпись</w:t>
            </w:r>
          </w:p>
        </w:tc>
      </w:tr>
    </w:tbl>
    <w:p w:rsidR="00F15756" w:rsidRPr="00A552AA" w:rsidRDefault="00F15756" w:rsidP="00F15756"/>
    <w:p w:rsidR="00F15756" w:rsidRPr="00A552AA" w:rsidRDefault="00F15756" w:rsidP="00F15756">
      <w:pPr>
        <w:numPr>
          <w:ilvl w:val="0"/>
          <w:numId w:val="1"/>
        </w:numPr>
        <w:ind w:left="357" w:hanging="357"/>
      </w:pPr>
      <w:r w:rsidRPr="00A552A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F15756" w:rsidRPr="00A552AA" w:rsidRDefault="00F15756" w:rsidP="00F15756">
      <w:pPr>
        <w:spacing w:line="360" w:lineRule="auto"/>
      </w:pPr>
    </w:p>
    <w:p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default" r:id="rId11"/>
          <w:footerReference w:type="default" r:id="rId12"/>
          <w:headerReference w:type="first" r:id="rId13"/>
          <w:footerReference w:type="first" r:id="rId14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lastRenderedPageBreak/>
        <w:t>ЗАДАНИЕ</w:t>
      </w:r>
    </w:p>
    <w:p w:rsidR="00F15756" w:rsidRPr="00A552AA" w:rsidRDefault="00F15756" w:rsidP="00F15756">
      <w:pPr>
        <w:jc w:val="center"/>
        <w:rPr>
          <w:b/>
        </w:rPr>
      </w:pPr>
      <w:r w:rsidRPr="00A552AA">
        <w:rPr>
          <w:b/>
        </w:rPr>
        <w:t>по технико-экономической части выпускной квалификационной работы</w:t>
      </w:r>
    </w:p>
    <w:p w:rsidR="00F15756" w:rsidRPr="00A552AA" w:rsidRDefault="00F15756" w:rsidP="00F15756">
      <w:pPr>
        <w:jc w:val="center"/>
        <w:rPr>
          <w:b/>
        </w:rPr>
      </w:pPr>
    </w:p>
    <w:p w:rsidR="00F15756" w:rsidRPr="00A552AA" w:rsidRDefault="00F15756" w:rsidP="00F15756">
      <w:pPr>
        <w:jc w:val="both"/>
      </w:pPr>
      <w:r w:rsidRPr="00A552AA">
        <w:t>Студента</w:t>
      </w:r>
    </w:p>
    <w:tbl>
      <w:tblPr>
        <w:tblW w:w="5000" w:type="pct"/>
        <w:jc w:val="center"/>
        <w:tblLook w:val="01E0" w:firstRow="1" w:lastRow="1" w:firstColumn="1" w:lastColumn="1" w:noHBand="0" w:noVBand="0"/>
      </w:tblPr>
      <w:tblGrid>
        <w:gridCol w:w="9354"/>
      </w:tblGrid>
      <w:tr w:rsidR="00F15756" w:rsidRPr="00A552AA" w:rsidTr="00F15756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F15756" w:rsidRPr="00A552AA" w:rsidRDefault="00F15756" w:rsidP="00F15756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:rsidTr="00F15756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  <w:tr w:rsidR="00F15756" w:rsidRPr="00A552AA" w:rsidTr="00F15756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:rsidTr="00F15756">
        <w:trPr>
          <w:jc w:val="center"/>
        </w:trPr>
        <w:tc>
          <w:tcPr>
            <w:tcW w:w="9354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код и наименование направления подготовки (специальности)</w:t>
            </w:r>
          </w:p>
        </w:tc>
      </w:tr>
      <w:tr w:rsidR="00F15756" w:rsidRPr="00A552AA" w:rsidTr="00F15756">
        <w:trPr>
          <w:jc w:val="center"/>
        </w:trPr>
        <w:tc>
          <w:tcPr>
            <w:tcW w:w="9354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 xml:space="preserve">Содержание задания 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 xml:space="preserve">Организация работ с помощью </w:t>
            </w:r>
            <w:r w:rsidRPr="00A552AA">
              <w:rPr>
                <w:lang w:val="en-US"/>
              </w:rPr>
              <w:t>Microsoft</w:t>
            </w:r>
            <w:r w:rsidRPr="00A552AA">
              <w:t xml:space="preserve"> </w:t>
            </w:r>
            <w:r w:rsidRPr="00A552AA">
              <w:rPr>
                <w:lang w:val="en-US"/>
              </w:rPr>
              <w:t>Project</w:t>
            </w:r>
            <w:r w:rsidRPr="00A552AA">
              <w:t xml:space="preserve"> (распределение задач, распределение 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 xml:space="preserve">ресурсов, диаграмма </w:t>
            </w:r>
            <w:proofErr w:type="spellStart"/>
            <w:r w:rsidRPr="00A552AA">
              <w:t>Ганта</w:t>
            </w:r>
            <w:proofErr w:type="spellEnd"/>
            <w:r w:rsidRPr="00A552AA">
              <w:t>, определение критического пути).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Расчет себестоимости программного продукта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Расчет цены программного продукта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Расчет экономической эффективности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Перечень материалов и срок выполнения</w:t>
      </w: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51"/>
        <w:gridCol w:w="6011"/>
        <w:gridCol w:w="1489"/>
        <w:gridCol w:w="1488"/>
      </w:tblGrid>
      <w:tr w:rsidR="00F15756" w:rsidRPr="00A552AA" w:rsidTr="00FC6C2D">
        <w:trPr>
          <w:cantSplit/>
          <w:jc w:val="center"/>
        </w:trPr>
        <w:tc>
          <w:tcPr>
            <w:tcW w:w="651" w:type="dxa"/>
            <w:vMerge w:val="restart"/>
            <w:tcBorders>
              <w:top w:val="single" w:sz="12" w:space="0" w:color="000000"/>
              <w:left w:val="single" w:sz="12" w:space="0" w:color="auto"/>
              <w:bottom w:val="nil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№</w:t>
            </w:r>
          </w:p>
        </w:tc>
        <w:tc>
          <w:tcPr>
            <w:tcW w:w="6011" w:type="dxa"/>
            <w:vMerge w:val="restart"/>
            <w:tcBorders>
              <w:top w:val="single" w:sz="12" w:space="0" w:color="000000"/>
              <w:left w:val="single" w:sz="4" w:space="0" w:color="auto"/>
              <w:bottom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Раздел, вопрос</w:t>
            </w:r>
          </w:p>
        </w:tc>
        <w:tc>
          <w:tcPr>
            <w:tcW w:w="2977" w:type="dxa"/>
            <w:gridSpan w:val="2"/>
            <w:tcBorders>
              <w:top w:val="single" w:sz="12" w:space="0" w:color="000000"/>
              <w:left w:val="nil"/>
              <w:bottom w:val="single" w:sz="4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Срок выполнения</w:t>
            </w:r>
          </w:p>
        </w:tc>
      </w:tr>
      <w:tr w:rsidR="00F15756" w:rsidRPr="00A552AA" w:rsidTr="00FC6C2D">
        <w:trPr>
          <w:cantSplit/>
          <w:jc w:val="center"/>
        </w:trPr>
        <w:tc>
          <w:tcPr>
            <w:tcW w:w="651" w:type="dxa"/>
            <w:vMerge/>
            <w:tcBorders>
              <w:top w:val="nil"/>
              <w:left w:val="single" w:sz="12" w:space="0" w:color="auto"/>
              <w:bottom w:val="single" w:sz="6" w:space="0" w:color="auto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vMerge/>
            <w:tcBorders>
              <w:top w:val="nil"/>
              <w:left w:val="single" w:sz="4" w:space="0" w:color="auto"/>
              <w:bottom w:val="single" w:sz="6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по плану</w:t>
            </w:r>
          </w:p>
        </w:tc>
        <w:tc>
          <w:tcPr>
            <w:tcW w:w="1488" w:type="dxa"/>
            <w:tcBorders>
              <w:top w:val="single" w:sz="4" w:space="0" w:color="auto"/>
              <w:left w:val="nil"/>
              <w:bottom w:val="single" w:sz="6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фактически</w:t>
            </w:r>
          </w:p>
        </w:tc>
      </w:tr>
      <w:tr w:rsidR="00F15756" w:rsidRPr="00A552AA" w:rsidTr="00FC6C2D">
        <w:trPr>
          <w:cantSplit/>
          <w:jc w:val="center"/>
        </w:trPr>
        <w:tc>
          <w:tcPr>
            <w:tcW w:w="651" w:type="dxa"/>
            <w:tcBorders>
              <w:top w:val="single" w:sz="6" w:space="0" w:color="auto"/>
              <w:left w:val="single" w:sz="12" w:space="0" w:color="auto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1</w:t>
            </w:r>
          </w:p>
        </w:tc>
        <w:tc>
          <w:tcPr>
            <w:tcW w:w="6011" w:type="dxa"/>
            <w:tcBorders>
              <w:top w:val="single" w:sz="6" w:space="0" w:color="auto"/>
              <w:left w:val="single" w:sz="4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2</w:t>
            </w:r>
          </w:p>
        </w:tc>
        <w:tc>
          <w:tcPr>
            <w:tcW w:w="1489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3</w:t>
            </w:r>
          </w:p>
        </w:tc>
        <w:tc>
          <w:tcPr>
            <w:tcW w:w="1488" w:type="dxa"/>
            <w:tcBorders>
              <w:top w:val="single" w:sz="6" w:space="0" w:color="auto"/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4</w:t>
            </w:r>
          </w:p>
        </w:tc>
      </w:tr>
      <w:tr w:rsidR="00F15756" w:rsidRPr="00A552A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cantSplit/>
          <w:jc w:val="center"/>
        </w:trPr>
        <w:tc>
          <w:tcPr>
            <w:tcW w:w="651" w:type="dxa"/>
            <w:tcBorders>
              <w:left w:val="single" w:sz="12" w:space="0" w:color="000000"/>
              <w:bottom w:val="single" w:sz="12" w:space="0" w:color="000000"/>
              <w:right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6011" w:type="dxa"/>
            <w:tcBorders>
              <w:left w:val="single" w:sz="4" w:space="0" w:color="auto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9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  <w:tc>
          <w:tcPr>
            <w:tcW w:w="1488" w:type="dxa"/>
            <w:tcBorders>
              <w:left w:val="nil"/>
              <w:bottom w:val="single" w:sz="12" w:space="0" w:color="000000"/>
              <w:right w:val="single" w:sz="12" w:space="0" w:color="000000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Рекомендуемая литература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 xml:space="preserve">1. </w:t>
            </w:r>
            <w:proofErr w:type="spellStart"/>
            <w:r w:rsidRPr="00A552AA">
              <w:t>Беленцов</w:t>
            </w:r>
            <w:proofErr w:type="spellEnd"/>
            <w:r w:rsidRPr="00A552AA">
              <w:t xml:space="preserve"> В.Н. Технико-экономический анализ: учебник. Д.: Донецкая академия 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 xml:space="preserve">управления и государственной службы при главе Донецкой Народной Республики, 2019 – 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</w:tcPr>
          <w:p w:rsidR="00F15756" w:rsidRPr="00A552AA" w:rsidRDefault="00F15756" w:rsidP="00FC6C2D">
            <w:pPr>
              <w:jc w:val="both"/>
            </w:pPr>
            <w:r w:rsidRPr="00A552AA">
              <w:t>415 с.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 xml:space="preserve">2. Тихоненков В.А. Технико-экономический анализ инженерного проекта: уч. пособие. 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Ульяновск: Ульяновский государственный технический университет, 2019 – 157 с.</w:t>
            </w: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Дата выдачи задания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1871"/>
        <w:gridCol w:w="7768"/>
      </w:tblGrid>
      <w:tr w:rsidR="00F15756" w:rsidRPr="00A552AA" w:rsidTr="00FC6C2D">
        <w:trPr>
          <w:jc w:val="center"/>
        </w:trPr>
        <w:tc>
          <w:tcPr>
            <w:tcW w:w="9639" w:type="dxa"/>
            <w:gridSpan w:val="2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:rsidTr="00FC6C2D">
        <w:trPr>
          <w:jc w:val="center"/>
        </w:trPr>
        <w:tc>
          <w:tcPr>
            <w:tcW w:w="1871" w:type="dxa"/>
          </w:tcPr>
          <w:p w:rsidR="00F15756" w:rsidRPr="00A552AA" w:rsidRDefault="00F15756" w:rsidP="00FC6C2D">
            <w:r w:rsidRPr="00A552AA">
              <w:t>Консультант</w:t>
            </w:r>
          </w:p>
        </w:tc>
        <w:tc>
          <w:tcPr>
            <w:tcW w:w="7768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r w:rsidRPr="00A552AA">
              <w:t>доцент Виноградова Людмила Николаевна</w:t>
            </w:r>
          </w:p>
        </w:tc>
      </w:tr>
      <w:tr w:rsidR="00F15756" w:rsidRPr="00A552AA" w:rsidTr="00FC6C2D">
        <w:trPr>
          <w:jc w:val="center"/>
        </w:trPr>
        <w:tc>
          <w:tcPr>
            <w:tcW w:w="1871" w:type="dxa"/>
          </w:tcPr>
          <w:p w:rsidR="00F15756" w:rsidRPr="00A552AA" w:rsidRDefault="00F1575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должность, фамилия, имя, отчество</w:t>
            </w:r>
          </w:p>
        </w:tc>
      </w:tr>
      <w:tr w:rsidR="00F15756" w:rsidRPr="00A552AA" w:rsidTr="00FC6C2D">
        <w:trPr>
          <w:jc w:val="center"/>
        </w:trPr>
        <w:tc>
          <w:tcPr>
            <w:tcW w:w="1871" w:type="dxa"/>
          </w:tcPr>
          <w:p w:rsidR="00F15756" w:rsidRPr="00A552AA" w:rsidRDefault="00F15756" w:rsidP="00FC6C2D"/>
        </w:tc>
        <w:tc>
          <w:tcPr>
            <w:tcW w:w="7768" w:type="dxa"/>
            <w:tcBorders>
              <w:bottom w:val="single" w:sz="4" w:space="0" w:color="auto"/>
            </w:tcBorders>
          </w:tcPr>
          <w:p w:rsidR="00F15756" w:rsidRPr="00A552AA" w:rsidRDefault="00F15756" w:rsidP="00FC6C2D"/>
        </w:tc>
      </w:tr>
      <w:tr w:rsidR="00F15756" w:rsidRPr="00A552AA" w:rsidTr="00FC6C2D">
        <w:trPr>
          <w:jc w:val="center"/>
        </w:trPr>
        <w:tc>
          <w:tcPr>
            <w:tcW w:w="1871" w:type="dxa"/>
          </w:tcPr>
          <w:p w:rsidR="00F15756" w:rsidRPr="00A552AA" w:rsidRDefault="00F15756" w:rsidP="00FC6C2D">
            <w:pPr>
              <w:rPr>
                <w:sz w:val="20"/>
                <w:szCs w:val="20"/>
              </w:rPr>
            </w:pPr>
          </w:p>
        </w:tc>
        <w:tc>
          <w:tcPr>
            <w:tcW w:w="7768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подпись</w:t>
            </w: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numPr>
          <w:ilvl w:val="0"/>
          <w:numId w:val="2"/>
        </w:numPr>
        <w:ind w:left="0" w:firstLine="0"/>
        <w:jc w:val="both"/>
      </w:pPr>
      <w:r w:rsidRPr="00A552AA">
        <w:t>Задание принял к исполнению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09.02.2026 г.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дата и подпись студента</w:t>
            </w:r>
          </w:p>
        </w:tc>
      </w:tr>
    </w:tbl>
    <w:p w:rsidR="00F15756" w:rsidRPr="00A552AA" w:rsidRDefault="00F15756" w:rsidP="00F15756">
      <w:pPr>
        <w:spacing w:line="360" w:lineRule="auto"/>
      </w:pPr>
    </w:p>
    <w:p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default" r:id="rId15"/>
          <w:headerReference w:type="first" r:id="rId16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lastRenderedPageBreak/>
        <w:t>АННОТАЦИЯ</w:t>
      </w:r>
    </w:p>
    <w:p w:rsidR="00F15756" w:rsidRPr="00A552AA" w:rsidRDefault="00F15756" w:rsidP="00F15756">
      <w:pPr>
        <w:jc w:val="center"/>
        <w:rPr>
          <w:b/>
        </w:rPr>
      </w:pPr>
      <w:r w:rsidRPr="00A552AA">
        <w:rPr>
          <w:b/>
        </w:rPr>
        <w:t>выпускной квалификационной работы студента</w:t>
      </w:r>
    </w:p>
    <w:p w:rsidR="00F15756" w:rsidRPr="00A552AA" w:rsidRDefault="00F15756" w:rsidP="00F15756">
      <w:pPr>
        <w:jc w:val="both"/>
      </w:pPr>
      <w:r w:rsidRPr="00A552AA">
        <w:t>по теме: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15756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 xml:space="preserve">для </w:t>
            </w:r>
            <w:proofErr w:type="spellStart"/>
            <w:r w:rsidRPr="00F15756">
              <w:t>web</w:t>
            </w:r>
            <w:proofErr w:type="spellEnd"/>
            <w:r w:rsidRPr="00F15756">
              <w:t>-приложения</w:t>
            </w:r>
            <w:r>
              <w:t xml:space="preserve"> на 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15756">
            <w:pPr>
              <w:jc w:val="both"/>
            </w:pPr>
            <w:r w:rsidRPr="00F15756">
              <w:t xml:space="preserve">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jc w:val="both"/>
      </w:pPr>
      <w:r w:rsidRPr="00A552AA">
        <w:t>Студент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>
              <w:t>Столбов Никита Анатольевич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                                                                                                  подпись</w:t>
            </w:r>
          </w:p>
        </w:tc>
      </w:tr>
    </w:tbl>
    <w:p w:rsidR="00F15756" w:rsidRPr="00A552AA" w:rsidRDefault="00F15756" w:rsidP="00F15756"/>
    <w:p w:rsidR="00F15756" w:rsidRPr="00A552AA" w:rsidRDefault="00F15756" w:rsidP="00F15756">
      <w:r w:rsidRPr="00A552AA">
        <w:t>Руководитель работы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ФГБОУ ВО «Череповецкий государственный университет», кафедра МПО ЭВМ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место работы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к.т.н., доцент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должность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proofErr w:type="spellStart"/>
            <w:r>
              <w:t>Пышницкий</w:t>
            </w:r>
            <w:proofErr w:type="spellEnd"/>
            <w:r>
              <w:t xml:space="preserve"> Ко</w:t>
            </w:r>
            <w:r w:rsidR="00CB3C4E">
              <w:t>нстантин Михайлович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</w:tbl>
    <w:p w:rsidR="00F15756" w:rsidRPr="00A552AA" w:rsidRDefault="00F15756" w:rsidP="00F15756">
      <w:pPr>
        <w:jc w:val="center"/>
      </w:pPr>
    </w:p>
    <w:p w:rsidR="00F15756" w:rsidRPr="00A552AA" w:rsidRDefault="00F15756" w:rsidP="00F15756">
      <w:pPr>
        <w:jc w:val="center"/>
      </w:pPr>
      <w:r w:rsidRPr="00A552AA">
        <w:t>(Перечислить основные вопросы, которые рассматривались; результаты работы)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center"/>
      </w:pPr>
    </w:p>
    <w:p w:rsidR="00F15756" w:rsidRPr="00A552AA" w:rsidRDefault="00F15756" w:rsidP="00F15756"/>
    <w:p w:rsidR="00F15756" w:rsidRPr="00A552AA" w:rsidRDefault="00F15756" w:rsidP="00F15756"/>
    <w:p w:rsidR="00F15756" w:rsidRPr="00A552AA" w:rsidRDefault="00F15756" w:rsidP="00F15756">
      <w:pPr>
        <w:tabs>
          <w:tab w:val="left" w:pos="2820"/>
        </w:tabs>
        <w:sectPr w:rsidR="00F15756" w:rsidRPr="00A552AA" w:rsidSect="008404E6">
          <w:headerReference w:type="default" r:id="rId17"/>
          <w:headerReference w:type="first" r:id="rId18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2661"/>
        <w:gridCol w:w="6693"/>
      </w:tblGrid>
      <w:tr w:rsidR="00F15756" w:rsidRPr="00A552AA" w:rsidTr="00FC6C2D">
        <w:tc>
          <w:tcPr>
            <w:tcW w:w="2692" w:type="dxa"/>
          </w:tcPr>
          <w:p w:rsidR="00F15756" w:rsidRPr="00A552AA" w:rsidRDefault="00F15756" w:rsidP="00FC6C2D">
            <w:pPr>
              <w:jc w:val="both"/>
            </w:pPr>
            <w:r w:rsidRPr="00A552AA">
              <w:lastRenderedPageBreak/>
              <w:t>Институт (факультет)</w:t>
            </w:r>
          </w:p>
        </w:tc>
        <w:tc>
          <w:tcPr>
            <w:tcW w:w="6878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информационных технологий</w:t>
            </w:r>
          </w:p>
        </w:tc>
      </w:tr>
      <w:tr w:rsidR="00F15756" w:rsidRPr="00A552AA" w:rsidTr="00FC6C2D">
        <w:tc>
          <w:tcPr>
            <w:tcW w:w="2692" w:type="dxa"/>
          </w:tcPr>
          <w:p w:rsidR="00F15756" w:rsidRPr="00A552AA" w:rsidRDefault="00F15756" w:rsidP="00FC6C2D">
            <w:pPr>
              <w:jc w:val="both"/>
            </w:pPr>
            <w:r w:rsidRPr="00A552AA">
              <w:t>Направление подготовки (специальность)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  <w:p w:rsidR="00F15756" w:rsidRPr="00A552AA" w:rsidRDefault="00F15756" w:rsidP="00FC6C2D">
            <w:pPr>
              <w:jc w:val="both"/>
            </w:pPr>
            <w:r w:rsidRPr="00A552AA">
              <w:t>09.03.02 Информационные системы и технологии</w:t>
            </w:r>
          </w:p>
        </w:tc>
      </w:tr>
      <w:tr w:rsidR="00F15756" w:rsidRPr="00A552AA" w:rsidTr="00FC6C2D">
        <w:tc>
          <w:tcPr>
            <w:tcW w:w="2692" w:type="dxa"/>
          </w:tcPr>
          <w:p w:rsidR="00F15756" w:rsidRPr="00A552AA" w:rsidRDefault="00F15756" w:rsidP="00FC6C2D">
            <w:pPr>
              <w:jc w:val="both"/>
            </w:pPr>
            <w:r w:rsidRPr="00A552AA">
              <w:t>Выпускающая кафедра</w:t>
            </w:r>
          </w:p>
        </w:tc>
        <w:tc>
          <w:tcPr>
            <w:tcW w:w="6878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  <w:r w:rsidRPr="00A552AA">
              <w:t>Математическое и программное обеспечение ЭВМ</w:t>
            </w:r>
          </w:p>
        </w:tc>
      </w:tr>
    </w:tbl>
    <w:p w:rsidR="00F15756" w:rsidRPr="00A552AA" w:rsidRDefault="00F15756" w:rsidP="00F15756">
      <w:pPr>
        <w:jc w:val="center"/>
        <w:rPr>
          <w:b/>
          <w:bCs/>
        </w:rPr>
      </w:pPr>
    </w:p>
    <w:p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t>ОТЗЫВ НАУЧНОГО РУКОВОДИТЕЛЯ</w:t>
      </w:r>
    </w:p>
    <w:p w:rsidR="00F15756" w:rsidRPr="00A552AA" w:rsidRDefault="00F15756" w:rsidP="00F15756">
      <w:pPr>
        <w:jc w:val="center"/>
        <w:rPr>
          <w:b/>
          <w:bCs/>
        </w:rPr>
      </w:pPr>
      <w:r w:rsidRPr="00A552AA">
        <w:rPr>
          <w:b/>
          <w:bCs/>
        </w:rPr>
        <w:t>О ВЫПУСКНОЙ КВАЛИФИКАЦИОННОЙ РАБОТЕ</w:t>
      </w:r>
    </w:p>
    <w:p w:rsidR="00F15756" w:rsidRPr="00A552AA" w:rsidRDefault="00F15756" w:rsidP="00F15756"/>
    <w:p w:rsidR="00F15756" w:rsidRPr="00A552AA" w:rsidRDefault="00F15756" w:rsidP="00F15756">
      <w:pPr>
        <w:jc w:val="both"/>
      </w:pPr>
      <w:r w:rsidRPr="00A552AA">
        <w:t>Студента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F15756" w:rsidRPr="00A552AA" w:rsidRDefault="00CB3C4E" w:rsidP="00FC6C2D">
            <w:pPr>
              <w:jc w:val="center"/>
            </w:pPr>
            <w:r>
              <w:t>Столбова Никиты Анатольевича</w:t>
            </w:r>
          </w:p>
        </w:tc>
      </w:tr>
      <w:tr w:rsidR="00F15756" w:rsidRPr="00A552A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фамилия, имя, отчество</w:t>
            </w:r>
          </w:p>
        </w:tc>
      </w:tr>
      <w:tr w:rsidR="00F15756" w:rsidRPr="00A552A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</w:p>
        </w:tc>
      </w:tr>
      <w:tr w:rsidR="00F15756" w:rsidRPr="00A552AA" w:rsidTr="00FC6C2D">
        <w:trPr>
          <w:jc w:val="center"/>
        </w:trPr>
        <w:tc>
          <w:tcPr>
            <w:tcW w:w="9853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center"/>
            </w:pPr>
            <w:r w:rsidRPr="00A552AA">
              <w:t>1ИСб-01-1оп-22</w:t>
            </w:r>
          </w:p>
        </w:tc>
      </w:tr>
      <w:tr w:rsidR="00F15756" w:rsidRPr="00A552AA" w:rsidTr="00FC6C2D">
        <w:trPr>
          <w:jc w:val="center"/>
        </w:trPr>
        <w:tc>
          <w:tcPr>
            <w:tcW w:w="9853" w:type="dxa"/>
            <w:tcBorders>
              <w:top w:val="single" w:sz="4" w:space="0" w:color="auto"/>
            </w:tcBorders>
          </w:tcPr>
          <w:p w:rsidR="00F15756" w:rsidRPr="00A552AA" w:rsidRDefault="00F15756" w:rsidP="00FC6C2D">
            <w:pPr>
              <w:jc w:val="center"/>
              <w:rPr>
                <w:sz w:val="20"/>
                <w:szCs w:val="20"/>
              </w:rPr>
            </w:pPr>
            <w:r w:rsidRPr="00A552AA">
              <w:rPr>
                <w:sz w:val="20"/>
                <w:szCs w:val="20"/>
              </w:rPr>
              <w:t>группа</w:t>
            </w: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jc w:val="both"/>
      </w:pPr>
      <w:r w:rsidRPr="00A552AA">
        <w:t>Тема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CB3C4E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CB3C4E" w:rsidRPr="00A552AA" w:rsidRDefault="00CB3C4E" w:rsidP="00CB3C4E">
            <w:pPr>
              <w:jc w:val="both"/>
            </w:pPr>
            <w:r w:rsidRPr="00F15756">
              <w:t xml:space="preserve">Разработка информационной системы генерации </w:t>
            </w:r>
            <w:proofErr w:type="spellStart"/>
            <w:r w:rsidRPr="00F15756">
              <w:t>автотестов</w:t>
            </w:r>
            <w:proofErr w:type="spellEnd"/>
            <w:r w:rsidRPr="00F15756">
              <w:t xml:space="preserve"> </w:t>
            </w:r>
            <w:r>
              <w:t xml:space="preserve">для </w:t>
            </w:r>
            <w:proofErr w:type="spellStart"/>
            <w:r w:rsidRPr="00F15756">
              <w:t>web</w:t>
            </w:r>
            <w:proofErr w:type="spellEnd"/>
            <w:r w:rsidRPr="00F15756">
              <w:t>-приложения</w:t>
            </w:r>
            <w:r>
              <w:t xml:space="preserve"> на </w:t>
            </w:r>
          </w:p>
        </w:tc>
      </w:tr>
      <w:tr w:rsidR="00CB3C4E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CB3C4E" w:rsidRPr="00A552AA" w:rsidRDefault="00CB3C4E" w:rsidP="00CB3C4E">
            <w:pPr>
              <w:jc w:val="both"/>
            </w:pPr>
            <w:r w:rsidRPr="00F15756">
              <w:t xml:space="preserve">основе </w:t>
            </w:r>
            <w:proofErr w:type="spellStart"/>
            <w:r w:rsidRPr="00F15756">
              <w:t>xml</w:t>
            </w:r>
            <w:proofErr w:type="spellEnd"/>
            <w:r w:rsidRPr="00F15756">
              <w:t>-модели</w:t>
            </w: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pPr>
        <w:jc w:val="both"/>
      </w:pPr>
      <w:r w:rsidRPr="00A552AA">
        <w:rPr>
          <w:i/>
        </w:rPr>
        <w:t>В отзыве следует указать з</w:t>
      </w:r>
      <w:r w:rsidRPr="00A552AA">
        <w:t>адачи, поставленные перед выпускником (как справился с их решением, в какой мере проявлялись самостоятельность и инициатива в работе и т.д.); результаты работы (теоретическая и практическая значимость, недостатки и т.д.); выводы и общая оценка работы.</w:t>
      </w:r>
    </w:p>
    <w:tbl>
      <w:tblPr>
        <w:tblW w:w="9639" w:type="dxa"/>
        <w:jc w:val="center"/>
        <w:tblLook w:val="01E0" w:firstRow="1" w:lastRow="1" w:firstColumn="1" w:lastColumn="1" w:noHBand="0" w:noVBand="0"/>
      </w:tblPr>
      <w:tblGrid>
        <w:gridCol w:w="9639"/>
      </w:tblGrid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  <w:tr w:rsidR="00F15756" w:rsidRPr="00A552AA" w:rsidTr="00FC6C2D">
        <w:trPr>
          <w:jc w:val="center"/>
        </w:trPr>
        <w:tc>
          <w:tcPr>
            <w:tcW w:w="9639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spacing w:line="480" w:lineRule="auto"/>
              <w:jc w:val="both"/>
            </w:pPr>
          </w:p>
        </w:tc>
      </w:tr>
    </w:tbl>
    <w:p w:rsidR="00F15756" w:rsidRPr="00A552AA" w:rsidRDefault="00F15756" w:rsidP="00F15756">
      <w:pPr>
        <w:jc w:val="both"/>
      </w:pPr>
    </w:p>
    <w:p w:rsidR="00F15756" w:rsidRPr="00A552AA" w:rsidRDefault="00F15756" w:rsidP="00F15756">
      <w:r w:rsidRPr="00A552AA">
        <w:t>Научный руководитель: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2643"/>
        <w:gridCol w:w="6711"/>
      </w:tblGrid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Ф.И.О.</w:t>
            </w:r>
          </w:p>
        </w:tc>
        <w:tc>
          <w:tcPr>
            <w:tcW w:w="7127" w:type="dxa"/>
            <w:tcBorders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Место работы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Должность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Дата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  <w:tr w:rsidR="00F15756" w:rsidRPr="00A552AA" w:rsidTr="00FC6C2D">
        <w:tc>
          <w:tcPr>
            <w:tcW w:w="2726" w:type="dxa"/>
          </w:tcPr>
          <w:p w:rsidR="00F15756" w:rsidRPr="00A552AA" w:rsidRDefault="00F15756" w:rsidP="00FC6C2D">
            <w:pPr>
              <w:jc w:val="both"/>
            </w:pPr>
            <w:r w:rsidRPr="00A552AA">
              <w:t>Подпись</w:t>
            </w:r>
          </w:p>
        </w:tc>
        <w:tc>
          <w:tcPr>
            <w:tcW w:w="7127" w:type="dxa"/>
            <w:tcBorders>
              <w:top w:val="single" w:sz="4" w:space="0" w:color="auto"/>
              <w:bottom w:val="single" w:sz="4" w:space="0" w:color="auto"/>
            </w:tcBorders>
          </w:tcPr>
          <w:p w:rsidR="00F15756" w:rsidRPr="00A552AA" w:rsidRDefault="00F15756" w:rsidP="00FC6C2D">
            <w:pPr>
              <w:jc w:val="both"/>
            </w:pPr>
          </w:p>
        </w:tc>
      </w:tr>
    </w:tbl>
    <w:p w:rsidR="00F15756" w:rsidRPr="00A552AA" w:rsidRDefault="00F15756" w:rsidP="00F15756">
      <w:pPr>
        <w:spacing w:line="360" w:lineRule="auto"/>
      </w:pPr>
    </w:p>
    <w:p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default" r:id="rId19"/>
          <w:headerReference w:type="first" r:id="rId20"/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:rsidR="00F15756" w:rsidRPr="00A552AA" w:rsidRDefault="00F15756" w:rsidP="00F15756">
      <w:pPr>
        <w:spacing w:line="288" w:lineRule="auto"/>
        <w:jc w:val="center"/>
      </w:pPr>
      <w:r w:rsidRPr="00A552AA">
        <w:lastRenderedPageBreak/>
        <w:t>Институт информационных технологий</w:t>
      </w:r>
    </w:p>
    <w:p w:rsidR="00F15756" w:rsidRPr="00A552AA" w:rsidRDefault="00F15756" w:rsidP="00F15756">
      <w:pPr>
        <w:spacing w:line="288" w:lineRule="auto"/>
        <w:jc w:val="center"/>
      </w:pPr>
      <w:r w:rsidRPr="00A552AA">
        <w:t>Кафедра математического и программного обеспечения ЭВМ</w:t>
      </w:r>
    </w:p>
    <w:p w:rsidR="00F15756" w:rsidRPr="00A552AA" w:rsidRDefault="00F15756" w:rsidP="00F15756">
      <w:pPr>
        <w:spacing w:line="288" w:lineRule="auto"/>
        <w:jc w:val="center"/>
        <w:rPr>
          <w:lang w:eastAsia="x-none"/>
        </w:rPr>
      </w:pPr>
      <w:r w:rsidRPr="00A552AA">
        <w:rPr>
          <w:lang w:eastAsia="x-none"/>
        </w:rPr>
        <w:t>09.03.02 Информационные системы и технологии</w:t>
      </w:r>
    </w:p>
    <w:p w:rsidR="00F15756" w:rsidRPr="00A552AA" w:rsidRDefault="00F15756" w:rsidP="00F15756">
      <w:pPr>
        <w:spacing w:line="288" w:lineRule="auto"/>
        <w:jc w:val="center"/>
        <w:rPr>
          <w:lang w:val="x-none" w:eastAsia="x-none"/>
        </w:rPr>
      </w:pPr>
    </w:p>
    <w:p w:rsidR="00F15756" w:rsidRPr="00A552AA" w:rsidRDefault="00F15756" w:rsidP="00F15756">
      <w:pPr>
        <w:spacing w:line="288" w:lineRule="auto"/>
        <w:jc w:val="center"/>
        <w:rPr>
          <w:b/>
          <w:bCs/>
          <w:caps/>
          <w:lang w:val="x-none" w:eastAsia="x-none"/>
        </w:rPr>
      </w:pPr>
      <w:r w:rsidRPr="00A552AA">
        <w:rPr>
          <w:b/>
          <w:bCs/>
          <w:caps/>
          <w:lang w:val="x-none" w:eastAsia="x-none"/>
        </w:rPr>
        <w:t xml:space="preserve">заявление </w:t>
      </w:r>
    </w:p>
    <w:p w:rsidR="00F15756" w:rsidRPr="00A552AA" w:rsidRDefault="00F15756" w:rsidP="00F15756">
      <w:pPr>
        <w:spacing w:line="288" w:lineRule="auto"/>
        <w:jc w:val="center"/>
        <w:rPr>
          <w:b/>
          <w:bCs/>
          <w:lang w:val="x-none" w:eastAsia="x-none"/>
        </w:rPr>
      </w:pPr>
      <w:r w:rsidRPr="00A552AA">
        <w:rPr>
          <w:b/>
          <w:bCs/>
          <w:caps/>
          <w:lang w:val="x-none" w:eastAsia="x-none"/>
        </w:rPr>
        <w:t>о самостоятельном характере выпускной квалификационной работы (ВКР)</w:t>
      </w:r>
    </w:p>
    <w:p w:rsidR="00F15756" w:rsidRPr="00A552AA" w:rsidRDefault="00F15756" w:rsidP="00F15756">
      <w:pPr>
        <w:spacing w:line="288" w:lineRule="auto"/>
        <w:jc w:val="center"/>
        <w:rPr>
          <w:szCs w:val="20"/>
          <w:lang w:val="x-none" w:eastAsia="x-none"/>
        </w:rPr>
      </w:pPr>
    </w:p>
    <w:p w:rsidR="00F15756" w:rsidRPr="00A552AA" w:rsidRDefault="00F15756" w:rsidP="00F15756">
      <w:pPr>
        <w:spacing w:line="288" w:lineRule="auto"/>
        <w:jc w:val="center"/>
        <w:rPr>
          <w:b/>
          <w:bCs/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Я, _____________________________________________________________________________</w:t>
      </w:r>
    </w:p>
    <w:p w:rsidR="00F15756" w:rsidRPr="00A552AA" w:rsidRDefault="00F15756" w:rsidP="00F15756">
      <w:pPr>
        <w:jc w:val="both"/>
        <w:rPr>
          <w:sz w:val="18"/>
          <w:szCs w:val="18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ФИО (полностью)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студент группы__________________________________________________________________</w:t>
      </w:r>
    </w:p>
    <w:p w:rsidR="00F15756" w:rsidRPr="00A552AA" w:rsidRDefault="00F15756" w:rsidP="00F15756">
      <w:pPr>
        <w:jc w:val="both"/>
        <w:rPr>
          <w:sz w:val="18"/>
          <w:szCs w:val="18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номер группы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направления подготовки (специальности)____________________________________________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________________________________________________________________________________</w:t>
      </w:r>
    </w:p>
    <w:p w:rsidR="00F15756" w:rsidRPr="00A552AA" w:rsidRDefault="00F15756" w:rsidP="00F15756">
      <w:pPr>
        <w:jc w:val="center"/>
        <w:rPr>
          <w:sz w:val="18"/>
          <w:szCs w:val="18"/>
        </w:rPr>
      </w:pPr>
      <w:r w:rsidRPr="00A552AA">
        <w:rPr>
          <w:sz w:val="18"/>
          <w:szCs w:val="18"/>
        </w:rPr>
        <w:t>наименование направления подготовки (специальности)</w:t>
      </w:r>
    </w:p>
    <w:p w:rsidR="00F15756" w:rsidRPr="00A552AA" w:rsidRDefault="00F15756" w:rsidP="00F15756">
      <w:pPr>
        <w:jc w:val="both"/>
        <w:rPr>
          <w:sz w:val="18"/>
          <w:szCs w:val="18"/>
        </w:rPr>
      </w:pP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заявляю, что в моей выпускной квалификационной работе на тему ______________________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_______________________________________________________________________________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_______________________________________________________________________________,</w:t>
      </w:r>
    </w:p>
    <w:p w:rsidR="00F15756" w:rsidRPr="00A552AA" w:rsidRDefault="00F15756" w:rsidP="00F15756">
      <w:pPr>
        <w:jc w:val="center"/>
        <w:rPr>
          <w:sz w:val="18"/>
          <w:szCs w:val="18"/>
        </w:rPr>
      </w:pPr>
      <w:r w:rsidRPr="00A552AA">
        <w:rPr>
          <w:sz w:val="18"/>
          <w:szCs w:val="18"/>
        </w:rPr>
        <w:t>название работы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представленной в государственную экзаменационную комиссию для публичной защиты, все прямые заимствования из печатных и электронных источников, а также из защищенных ранее письменных работ, кандидатских и докторских диссертаций имеют соответствующие ссылки. Работа написана самостоятельно.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Не возражаю против размещения моей выпускной квалификационной работы в электронно-библиотечной системе ЧГУ.</w:t>
      </w:r>
    </w:p>
    <w:p w:rsidR="00F15756" w:rsidRPr="00A552AA" w:rsidRDefault="00F15756" w:rsidP="00F15756">
      <w:pPr>
        <w:jc w:val="both"/>
        <w:rPr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«____» ____________ 2026 г.</w:t>
      </w:r>
      <w:r w:rsidRPr="00A552AA">
        <w:rPr>
          <w:szCs w:val="20"/>
        </w:rPr>
        <w:tab/>
        <w:t>_______________</w:t>
      </w:r>
      <w:r w:rsidRPr="00A552AA">
        <w:rPr>
          <w:szCs w:val="20"/>
        </w:rPr>
        <w:tab/>
      </w:r>
      <w:r w:rsidRPr="00A552AA">
        <w:rPr>
          <w:szCs w:val="20"/>
        </w:rPr>
        <w:tab/>
        <w:t>________________________</w:t>
      </w: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подпись</w:t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  <w:t>ФИО (расшифровка)</w:t>
      </w:r>
    </w:p>
    <w:p w:rsidR="00F15756" w:rsidRPr="00A552AA" w:rsidRDefault="00F15756" w:rsidP="00F15756">
      <w:pPr>
        <w:jc w:val="both"/>
        <w:rPr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СОГЛАСОВАНО:</w:t>
      </w:r>
    </w:p>
    <w:p w:rsidR="00F15756" w:rsidRPr="00A552AA" w:rsidRDefault="00F15756" w:rsidP="00F15756">
      <w:pPr>
        <w:jc w:val="both"/>
        <w:rPr>
          <w:szCs w:val="20"/>
        </w:rPr>
      </w:pPr>
    </w:p>
    <w:p w:rsidR="00F15756" w:rsidRPr="00A552AA" w:rsidRDefault="00F15756" w:rsidP="00F15756">
      <w:pPr>
        <w:jc w:val="both"/>
        <w:rPr>
          <w:szCs w:val="20"/>
        </w:rPr>
      </w:pPr>
      <w:r w:rsidRPr="00A552AA">
        <w:rPr>
          <w:szCs w:val="20"/>
        </w:rPr>
        <w:t>Руководитель ВКР</w:t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  <w:u w:val="single"/>
        </w:rPr>
        <w:tab/>
      </w:r>
      <w:r w:rsidRPr="00A552AA">
        <w:rPr>
          <w:szCs w:val="20"/>
          <w:u w:val="single"/>
        </w:rPr>
        <w:tab/>
      </w:r>
      <w:r w:rsidRPr="00A552AA">
        <w:rPr>
          <w:szCs w:val="20"/>
          <w:u w:val="single"/>
        </w:rPr>
        <w:tab/>
      </w:r>
      <w:r w:rsidRPr="00A552AA">
        <w:rPr>
          <w:szCs w:val="20"/>
        </w:rPr>
        <w:tab/>
        <w:t>_________________________</w:t>
      </w:r>
    </w:p>
    <w:p w:rsidR="00F15756" w:rsidRPr="00A552AA" w:rsidRDefault="00F15756" w:rsidP="00F15756">
      <w:pPr>
        <w:jc w:val="both"/>
        <w:rPr>
          <w:sz w:val="18"/>
          <w:szCs w:val="18"/>
        </w:rPr>
      </w:pP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Cs w:val="20"/>
        </w:rPr>
        <w:tab/>
      </w:r>
      <w:r w:rsidRPr="00A552AA">
        <w:rPr>
          <w:sz w:val="18"/>
          <w:szCs w:val="18"/>
        </w:rPr>
        <w:t>подпись</w:t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</w:r>
      <w:r w:rsidRPr="00A552AA">
        <w:rPr>
          <w:sz w:val="18"/>
          <w:szCs w:val="18"/>
        </w:rPr>
        <w:tab/>
        <w:t>ФИО (расшифровка)</w:t>
      </w:r>
    </w:p>
    <w:p w:rsidR="00F15756" w:rsidRPr="00A552AA" w:rsidRDefault="00F15756" w:rsidP="00F15756">
      <w:pPr>
        <w:tabs>
          <w:tab w:val="left" w:pos="2820"/>
        </w:tabs>
        <w:sectPr w:rsidR="00F15756" w:rsidRPr="00A552AA" w:rsidSect="00F15756">
          <w:headerReference w:type="default" r:id="rId21"/>
          <w:footerReference w:type="even" r:id="rId22"/>
          <w:footerReference w:type="default" r:id="rId23"/>
          <w:headerReference w:type="first" r:id="rId24"/>
          <w:pgSz w:w="11907" w:h="16840" w:code="9"/>
          <w:pgMar w:top="1134" w:right="851" w:bottom="1134" w:left="1418" w:header="709" w:footer="709" w:gutter="0"/>
          <w:cols w:space="720"/>
          <w:docGrid w:linePitch="254"/>
        </w:sect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2"/>
          <w:szCs w:val="22"/>
          <w:lang w:eastAsia="en-US"/>
          <w14:ligatures w14:val="standardContextual"/>
        </w:rPr>
        <w:id w:val="478581101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kern w:val="0"/>
          <w:sz w:val="28"/>
          <w:szCs w:val="28"/>
          <w:lang w:eastAsia="ru-RU"/>
          <w14:ligatures w14:val="none"/>
        </w:rPr>
      </w:sdtEndPr>
      <w:sdtContent>
        <w:p w:rsidR="00F15756" w:rsidRPr="00F757FD" w:rsidRDefault="00F15756" w:rsidP="00F757FD">
          <w:pPr>
            <w:pStyle w:val="af5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F757FD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:rsidR="005C235D" w:rsidRDefault="00F15756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r w:rsidRPr="00F757FD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757FD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757FD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1434752" w:history="1">
            <w:r w:rsidR="005C235D" w:rsidRPr="006F386F">
              <w:rPr>
                <w:rStyle w:val="af6"/>
                <w:rFonts w:eastAsia="MS Gothic"/>
                <w:noProof/>
              </w:rPr>
              <w:t>Введение</w:t>
            </w:r>
            <w:r w:rsidR="005C235D">
              <w:rPr>
                <w:noProof/>
                <w:webHidden/>
              </w:rPr>
              <w:tab/>
            </w:r>
            <w:r w:rsidR="005C235D">
              <w:rPr>
                <w:noProof/>
                <w:webHidden/>
              </w:rPr>
              <w:fldChar w:fldCharType="begin"/>
            </w:r>
            <w:r w:rsidR="005C235D">
              <w:rPr>
                <w:noProof/>
                <w:webHidden/>
              </w:rPr>
              <w:instrText xml:space="preserve"> PAGEREF _Toc231434752 \h </w:instrText>
            </w:r>
            <w:r w:rsidR="005C235D">
              <w:rPr>
                <w:noProof/>
                <w:webHidden/>
              </w:rPr>
            </w:r>
            <w:r w:rsidR="005C235D">
              <w:rPr>
                <w:noProof/>
                <w:webHidden/>
              </w:rPr>
              <w:fldChar w:fldCharType="separate"/>
            </w:r>
            <w:r w:rsidR="005C235D">
              <w:rPr>
                <w:noProof/>
                <w:webHidden/>
              </w:rPr>
              <w:t>9</w:t>
            </w:r>
            <w:r w:rsidR="005C235D"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3" w:history="1">
            <w:r w:rsidRPr="006F386F">
              <w:rPr>
                <w:rStyle w:val="af6"/>
                <w:rFonts w:eastAsia="MS Gothic"/>
                <w:noProof/>
              </w:rPr>
              <w:t>1. Основная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4" w:history="1">
            <w:r w:rsidRPr="006F386F">
              <w:rPr>
                <w:rStyle w:val="af6"/>
                <w:rFonts w:eastAsia="MS Gothic"/>
                <w:noProof/>
              </w:rPr>
              <w:t>1.1. Сравнительный анализ отечественных и зарубежных аналогов проектируемой системы [8]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5" w:history="1">
            <w:r w:rsidRPr="006F386F">
              <w:rPr>
                <w:rStyle w:val="af6"/>
                <w:rFonts w:eastAsia="MS Gothic"/>
                <w:noProof/>
              </w:rPr>
              <w:t>1.2. Выбор технологии, среды и языка программирования [6]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6" w:history="1">
            <w:r w:rsidRPr="006F386F">
              <w:rPr>
                <w:rStyle w:val="af6"/>
                <w:rFonts w:eastAsia="MS Gothic"/>
                <w:noProof/>
              </w:rPr>
              <w:t>1.3. Анализ процесса обработки информации, выбор методов и алгоритмов решения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7" w:history="1">
            <w:r w:rsidRPr="006F386F">
              <w:rPr>
                <w:rStyle w:val="af6"/>
                <w:noProof/>
                <w:kern w:val="36"/>
              </w:rPr>
              <w:t>1.4. Разработка спецификаций проектируемой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8" w:history="1">
            <w:r w:rsidRPr="006F386F">
              <w:rPr>
                <w:rStyle w:val="af6"/>
                <w:noProof/>
                <w:kern w:val="36"/>
              </w:rPr>
              <w:t>1.4.1. Построение диаграмм вариантов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59" w:history="1">
            <w:r w:rsidRPr="006F386F">
              <w:rPr>
                <w:rStyle w:val="af6"/>
                <w:noProof/>
                <w:kern w:val="36"/>
              </w:rPr>
              <w:t>1.4.2. Построение контекстной диаграммы классов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0" w:history="1">
            <w:r w:rsidRPr="006F386F">
              <w:rPr>
                <w:rStyle w:val="af6"/>
                <w:noProof/>
              </w:rPr>
              <w:t>1.4.3. Построение диаграмм последовательности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1" w:history="1">
            <w:r w:rsidRPr="006F386F">
              <w:rPr>
                <w:rStyle w:val="af6"/>
                <w:noProof/>
              </w:rPr>
              <w:t>1.4.4. Построение диаграммы деятельностей варианта использования.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2" w:history="1">
            <w:r w:rsidRPr="006F386F">
              <w:rPr>
                <w:rStyle w:val="af6"/>
                <w:noProof/>
              </w:rPr>
              <w:t>1.4.5. Проектирование структур данных и диаграммы отношений компонентов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3" w:history="1">
            <w:r w:rsidRPr="006F386F">
              <w:rPr>
                <w:rStyle w:val="af6"/>
                <w:noProof/>
                <w:lang w:val="en-US"/>
              </w:rPr>
              <w:t>1.4.6. Построение диаграммы переходов состояний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4" w:history="1">
            <w:r w:rsidRPr="006F386F">
              <w:rPr>
                <w:rStyle w:val="af6"/>
                <w:noProof/>
              </w:rPr>
              <w:t>1.5. Проектирование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5" w:history="1">
            <w:r w:rsidRPr="006F386F">
              <w:rPr>
                <w:rStyle w:val="af6"/>
                <w:noProof/>
              </w:rPr>
              <w:t>1.5.1. Проектирование структуры системы и построение диаграмм пакетов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6" w:history="1">
            <w:r w:rsidRPr="006F386F">
              <w:rPr>
                <w:rStyle w:val="af6"/>
                <w:noProof/>
              </w:rPr>
              <w:t>1.5.2. Проектирование классов в пакетах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7" w:history="1">
            <w:r w:rsidRPr="006F386F">
              <w:rPr>
                <w:rStyle w:val="af6"/>
                <w:noProof/>
              </w:rPr>
              <w:t>1.5.2.1. Разработка исходной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UI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8" w:history="1">
            <w:r w:rsidRPr="006F386F">
              <w:rPr>
                <w:rStyle w:val="af6"/>
                <w:noProof/>
              </w:rPr>
              <w:t>1.5.2.2. Разработка диаграмм последовательностей пакета «</w:t>
            </w:r>
            <w:r w:rsidRPr="006F386F">
              <w:rPr>
                <w:rStyle w:val="af6"/>
                <w:noProof/>
                <w:lang w:val="en-US"/>
              </w:rPr>
              <w:t>UI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69" w:history="1">
            <w:r w:rsidRPr="006F386F">
              <w:rPr>
                <w:rStyle w:val="af6"/>
                <w:noProof/>
              </w:rPr>
              <w:t>1.5.2.3. Разработка диаграммы кооперации пакета «</w:t>
            </w:r>
            <w:r w:rsidRPr="006F386F">
              <w:rPr>
                <w:rStyle w:val="af6"/>
                <w:noProof/>
                <w:lang w:val="en-US"/>
              </w:rPr>
              <w:t>UI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0" w:history="1">
            <w:r w:rsidRPr="006F386F">
              <w:rPr>
                <w:rStyle w:val="af6"/>
                <w:noProof/>
              </w:rPr>
              <w:t>1.5.2.4. Разработка уточнённой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UI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1" w:history="1">
            <w:r w:rsidRPr="006F386F">
              <w:rPr>
                <w:rStyle w:val="af6"/>
                <w:noProof/>
              </w:rPr>
              <w:t>1.5.2.5. Разработка детальной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UI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2" w:history="1">
            <w:r w:rsidRPr="006F386F">
              <w:rPr>
                <w:rStyle w:val="af6"/>
                <w:noProof/>
              </w:rPr>
              <w:t>1.5.2.6. Разработка исходной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Parsing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3" w:history="1">
            <w:r w:rsidRPr="006F386F">
              <w:rPr>
                <w:rStyle w:val="af6"/>
                <w:noProof/>
              </w:rPr>
              <w:t>1.5.2.7. Разработка диаграмм последовательностей пакета «</w:t>
            </w:r>
            <w:r w:rsidRPr="006F386F">
              <w:rPr>
                <w:rStyle w:val="af6"/>
                <w:noProof/>
                <w:lang w:val="en-US"/>
              </w:rPr>
              <w:t>Parsing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4" w:history="1">
            <w:r w:rsidRPr="006F386F">
              <w:rPr>
                <w:rStyle w:val="af6"/>
                <w:noProof/>
              </w:rPr>
              <w:t>1.5.2.8. Разработка диаграммы кооперации пакета «</w:t>
            </w:r>
            <w:r w:rsidRPr="006F386F">
              <w:rPr>
                <w:rStyle w:val="af6"/>
                <w:noProof/>
                <w:lang w:val="en-US"/>
              </w:rPr>
              <w:t>Parsing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5" w:history="1">
            <w:r w:rsidRPr="006F386F">
              <w:rPr>
                <w:rStyle w:val="af6"/>
                <w:noProof/>
              </w:rPr>
              <w:t>1.5.2.9. Разработка уточнённой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Parsing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6" w:history="1">
            <w:r w:rsidRPr="006F386F">
              <w:rPr>
                <w:rStyle w:val="af6"/>
                <w:noProof/>
              </w:rPr>
              <w:t>1.5.2.10. Разработка детальной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Parsing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7" w:history="1">
            <w:r w:rsidRPr="006F386F">
              <w:rPr>
                <w:rStyle w:val="af6"/>
                <w:noProof/>
              </w:rPr>
              <w:t>1.5.2.11. Разработка исходной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Model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8" w:history="1">
            <w:r w:rsidRPr="006F386F">
              <w:rPr>
                <w:rStyle w:val="af6"/>
                <w:noProof/>
              </w:rPr>
              <w:t>1.5.2.12. Разработка диаграмм последовательностей пакета «</w:t>
            </w:r>
            <w:r w:rsidRPr="006F386F">
              <w:rPr>
                <w:rStyle w:val="af6"/>
                <w:noProof/>
                <w:lang w:val="en-US"/>
              </w:rPr>
              <w:t>Model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79" w:history="1">
            <w:r w:rsidRPr="006F386F">
              <w:rPr>
                <w:rStyle w:val="af6"/>
                <w:noProof/>
              </w:rPr>
              <w:t>1.5.2.13. Разработка диаграммы кооперации пакета «</w:t>
            </w:r>
            <w:r w:rsidRPr="006F386F">
              <w:rPr>
                <w:rStyle w:val="af6"/>
                <w:noProof/>
                <w:lang w:val="en-US"/>
              </w:rPr>
              <w:t>Model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0" w:history="1">
            <w:r w:rsidRPr="006F386F">
              <w:rPr>
                <w:rStyle w:val="af6"/>
                <w:noProof/>
              </w:rPr>
              <w:t>1.5.2.14. Разработка уточнённой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Model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1" w:history="1">
            <w:r w:rsidRPr="006F386F">
              <w:rPr>
                <w:rStyle w:val="af6"/>
                <w:noProof/>
              </w:rPr>
              <w:t>1.5.2.15. Разработка детальной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Model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2" w:history="1">
            <w:r w:rsidRPr="006F386F">
              <w:rPr>
                <w:rStyle w:val="af6"/>
                <w:noProof/>
              </w:rPr>
              <w:t>1.5.2.16. Разработка исходной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Generator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3" w:history="1">
            <w:r w:rsidRPr="006F386F">
              <w:rPr>
                <w:rStyle w:val="af6"/>
                <w:noProof/>
              </w:rPr>
              <w:t>1.5.2.17. Разработка диаграмм последовательностей пакета «</w:t>
            </w:r>
            <w:r w:rsidRPr="006F386F">
              <w:rPr>
                <w:rStyle w:val="af6"/>
                <w:noProof/>
                <w:lang w:val="en-US"/>
              </w:rPr>
              <w:t>Generator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4" w:history="1">
            <w:r w:rsidRPr="006F386F">
              <w:rPr>
                <w:rStyle w:val="af6"/>
                <w:noProof/>
              </w:rPr>
              <w:t>1.5.2.18. Разработка диаграммы кооперации пакета «</w:t>
            </w:r>
            <w:r w:rsidRPr="006F386F">
              <w:rPr>
                <w:rStyle w:val="af6"/>
                <w:noProof/>
                <w:lang w:val="en-US"/>
              </w:rPr>
              <w:t>Generator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5" w:history="1">
            <w:r w:rsidRPr="006F386F">
              <w:rPr>
                <w:rStyle w:val="af6"/>
                <w:noProof/>
              </w:rPr>
              <w:t>1.5.2.19. Разработка уточнённой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Generator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6" w:history="1">
            <w:r w:rsidRPr="006F386F">
              <w:rPr>
                <w:rStyle w:val="af6"/>
                <w:noProof/>
              </w:rPr>
              <w:t>1.5.2.20. Разработка детальной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Generator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7" w:history="1">
            <w:r w:rsidRPr="006F386F">
              <w:rPr>
                <w:rStyle w:val="af6"/>
                <w:noProof/>
              </w:rPr>
              <w:t>1.5.2.21. Разработка исходной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Data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8" w:history="1">
            <w:r w:rsidRPr="006F386F">
              <w:rPr>
                <w:rStyle w:val="af6"/>
                <w:noProof/>
              </w:rPr>
              <w:t>1.5.2.22. Разработка диаграмм последовательностей пакета «</w:t>
            </w:r>
            <w:r w:rsidRPr="006F386F">
              <w:rPr>
                <w:rStyle w:val="af6"/>
                <w:noProof/>
                <w:lang w:val="en-US"/>
              </w:rPr>
              <w:t>Data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89" w:history="1">
            <w:r w:rsidRPr="006F386F">
              <w:rPr>
                <w:rStyle w:val="af6"/>
                <w:noProof/>
              </w:rPr>
              <w:t>1.5.2.24. Разработка уточнённой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Data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0" w:history="1">
            <w:r w:rsidRPr="006F386F">
              <w:rPr>
                <w:rStyle w:val="af6"/>
                <w:noProof/>
              </w:rPr>
              <w:t>1.5.2.25. Разработка детальной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Data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1" w:history="1">
            <w:r w:rsidRPr="006F386F">
              <w:rPr>
                <w:rStyle w:val="af6"/>
                <w:noProof/>
              </w:rPr>
              <w:t>1.5.2.26. Разработка исходной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Common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2" w:history="1">
            <w:r w:rsidRPr="006F386F">
              <w:rPr>
                <w:rStyle w:val="af6"/>
                <w:noProof/>
              </w:rPr>
              <w:t>1.5.2.27. Разработка диаграмм последовательностей пакета «</w:t>
            </w:r>
            <w:r w:rsidRPr="006F386F">
              <w:rPr>
                <w:rStyle w:val="af6"/>
                <w:noProof/>
                <w:lang w:val="en-US"/>
              </w:rPr>
              <w:t>Common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3" w:history="1">
            <w:r w:rsidRPr="006F386F">
              <w:rPr>
                <w:rStyle w:val="af6"/>
                <w:noProof/>
              </w:rPr>
              <w:t>1.5.2.28. Разработка диаграммы кооперации пакета «</w:t>
            </w:r>
            <w:r w:rsidRPr="006F386F">
              <w:rPr>
                <w:rStyle w:val="af6"/>
                <w:noProof/>
                <w:lang w:val="en-US"/>
              </w:rPr>
              <w:t>Common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4" w:history="1">
            <w:r w:rsidRPr="006F386F">
              <w:rPr>
                <w:rStyle w:val="af6"/>
                <w:noProof/>
              </w:rPr>
              <w:t>1.5.2.29. Разработка уточнённой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Common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5" w:history="1">
            <w:r w:rsidRPr="006F386F">
              <w:rPr>
                <w:rStyle w:val="af6"/>
                <w:noProof/>
              </w:rPr>
              <w:t>1.5.2.30. Разработка детальной диаграммы классов пакета «</w:t>
            </w:r>
            <w:r w:rsidRPr="006F386F">
              <w:rPr>
                <w:rStyle w:val="af6"/>
                <w:noProof/>
                <w:lang w:val="en-US"/>
              </w:rPr>
              <w:t>Common</w:t>
            </w:r>
            <w:r w:rsidRPr="006F386F">
              <w:rPr>
                <w:rStyle w:val="af6"/>
                <w:noProof/>
              </w:rPr>
              <w:t>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6" w:history="1">
            <w:r w:rsidRPr="006F386F">
              <w:rPr>
                <w:rStyle w:val="af6"/>
                <w:noProof/>
              </w:rPr>
              <w:t>1.5.3. Построение диаграммы компонентов и модульной структуры [9]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7" w:history="1">
            <w:r w:rsidRPr="006F386F">
              <w:rPr>
                <w:rStyle w:val="af6"/>
                <w:noProof/>
              </w:rPr>
              <w:t>1.5.4. Разработка диаграммы размещения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8" w:history="1">
            <w:r w:rsidRPr="006F386F">
              <w:rPr>
                <w:rStyle w:val="af6"/>
                <w:noProof/>
              </w:rPr>
              <w:t>1.6. Проектирование интерфейса пользователя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799" w:history="1">
            <w:r w:rsidRPr="006F386F">
              <w:rPr>
                <w:rStyle w:val="af6"/>
                <w:noProof/>
              </w:rPr>
              <w:t>1.6.1. Построение графа диалога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0" w:history="1">
            <w:r w:rsidRPr="006F386F">
              <w:rPr>
                <w:rStyle w:val="af6"/>
                <w:noProof/>
                <w:lang w:val="en-US"/>
              </w:rPr>
              <w:t>1.</w:t>
            </w:r>
            <w:r w:rsidRPr="006F386F">
              <w:rPr>
                <w:rStyle w:val="af6"/>
                <w:noProof/>
              </w:rPr>
              <w:t>6.2. Разработка форм ввода-вывода информации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1" w:history="1">
            <w:r w:rsidRPr="006F386F">
              <w:rPr>
                <w:rStyle w:val="af6"/>
                <w:noProof/>
              </w:rPr>
              <w:t>1.7. Выбор стратегии тестирования, разработка тестов, программа и методика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2" w:history="1">
            <w:r w:rsidRPr="006F386F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1.7.1. Объект и цель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3" w:history="1">
            <w:r w:rsidRPr="006F386F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14:ligatures w14:val="none"/>
              </w:rPr>
              <w:t>1.7.2 Требования к информационному, аппаратно-программному обеспечению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4" w:history="1">
            <w:r w:rsidRPr="006F386F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14:ligatures w14:val="none"/>
              </w:rPr>
              <w:t>1.7.2.1 Требования к функциональным характеристикам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5" w:history="1">
            <w:r w:rsidRPr="006F386F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14:ligatures w14:val="none"/>
              </w:rPr>
              <w:t>1.7.2.2 Требования к надежности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33"/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6" w:history="1">
            <w:r w:rsidRPr="006F386F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14:ligatures w14:val="none"/>
              </w:rPr>
              <w:t>1.7.2.3 Требования к составу и параметрам технических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7" w:history="1">
            <w:r w:rsidRPr="006F386F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14:ligatures w14:val="none"/>
              </w:rPr>
              <w:t>1.7.3 Состав, порядок и методы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8" w:history="1">
            <w:r w:rsidRPr="006F386F">
              <w:rPr>
                <w:rStyle w:val="af6"/>
                <w:rFonts w:ascii="Times New Roman" w:eastAsia="Times New Roman" w:hAnsi="Times New Roman" w:cs="Times New Roman"/>
                <w:bCs/>
                <w:noProof/>
                <w:kern w:val="0"/>
                <w14:ligatures w14:val="none"/>
              </w:rPr>
              <w:t>1.7.4 Результаты проведения испытаний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09" w:history="1">
            <w:r w:rsidRPr="006F386F">
              <w:rPr>
                <w:rStyle w:val="af6"/>
                <w:bCs/>
                <w:noProof/>
              </w:rPr>
              <w:t>2. Технико-экономическое обоснование выполняемой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0" w:history="1">
            <w:r w:rsidRPr="006F386F">
              <w:rPr>
                <w:rStyle w:val="af6"/>
                <w:bCs/>
                <w:noProof/>
              </w:rPr>
              <w:t>2.1. Организация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1" w:history="1">
            <w:r w:rsidRPr="006F386F">
              <w:rPr>
                <w:rStyle w:val="af6"/>
                <w:bCs/>
                <w:noProof/>
              </w:rPr>
              <w:t>2.2. Работа с ресурсами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2" w:history="1">
            <w:r w:rsidRPr="006F386F">
              <w:rPr>
                <w:rStyle w:val="af6"/>
                <w:bCs/>
                <w:noProof/>
              </w:rPr>
              <w:t>2.3 Диаграмма Ганта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3" w:history="1">
            <w:r w:rsidRPr="006F386F">
              <w:rPr>
                <w:rStyle w:val="af6"/>
                <w:bCs/>
                <w:noProof/>
              </w:rPr>
              <w:t>2.4. Критический путь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4" w:history="1">
            <w:r w:rsidRPr="006F386F">
              <w:rPr>
                <w:rStyle w:val="af6"/>
                <w:bCs/>
                <w:noProof/>
              </w:rPr>
              <w:t>2.5 Расчет цены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25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5" w:history="1">
            <w:r w:rsidRPr="006F386F">
              <w:rPr>
                <w:rStyle w:val="af6"/>
                <w:bCs/>
                <w:noProof/>
              </w:rPr>
              <w:t>2.6 Расчёт экономической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6" w:history="1">
            <w:r w:rsidRPr="006F386F">
              <w:rPr>
                <w:rStyle w:val="af6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7" w:history="1">
            <w:r w:rsidRPr="006F386F">
              <w:rPr>
                <w:rStyle w:val="af6"/>
                <w:noProof/>
              </w:rPr>
              <w:t>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8" w:history="1">
            <w:r w:rsidRPr="006F386F">
              <w:rPr>
                <w:rStyle w:val="af6"/>
                <w:rFonts w:eastAsia="PMingLiU"/>
                <w:noProof/>
              </w:rPr>
              <w:t>Приложение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19" w:history="1">
            <w:r w:rsidRPr="006F386F">
              <w:rPr>
                <w:rStyle w:val="af6"/>
                <w:noProof/>
              </w:rPr>
              <w:t>Приложение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20" w:history="1">
            <w:r w:rsidRPr="006F386F">
              <w:rPr>
                <w:rStyle w:val="af6"/>
                <w:rFonts w:ascii="Times New Roman" w:hAnsi="Times New Roman" w:cs="Times New Roman"/>
                <w:noProof/>
              </w:rPr>
              <w:t>Приложение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C235D" w:rsidRDefault="005C235D">
          <w:pPr>
            <w:pStyle w:val="11"/>
            <w:tabs>
              <w:tab w:val="right" w:leader="dot" w:pos="9628"/>
            </w:tabs>
            <w:rPr>
              <w:rFonts w:eastAsiaTheme="minorEastAsia"/>
              <w:noProof/>
              <w:sz w:val="24"/>
              <w:szCs w:val="24"/>
              <w:lang w:eastAsia="ru-RU"/>
            </w:rPr>
          </w:pPr>
          <w:hyperlink w:anchor="_Toc231434821" w:history="1">
            <w:r w:rsidRPr="006F386F">
              <w:rPr>
                <w:rStyle w:val="af6"/>
                <w:rFonts w:ascii="Times New Roman" w:eastAsia="Times New Roman" w:hAnsi="Times New Roman" w:cs="Times New Roman"/>
                <w:noProof/>
                <w:kern w:val="0"/>
                <w14:ligatures w14:val="none"/>
              </w:rPr>
              <w:t>Приложение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_Toc231434821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3C4E" w:rsidRPr="00CB3C4E" w:rsidRDefault="00F15756" w:rsidP="00F757FD">
          <w:pPr>
            <w:spacing w:line="360" w:lineRule="auto"/>
            <w:jc w:val="both"/>
            <w:rPr>
              <w:b/>
              <w:bCs/>
              <w:sz w:val="28"/>
              <w:szCs w:val="28"/>
            </w:rPr>
          </w:pPr>
          <w:r w:rsidRPr="00F757FD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F15756" w:rsidRPr="00F15756" w:rsidRDefault="00F15756" w:rsidP="00CB3C4E">
      <w:pPr>
        <w:spacing w:line="360" w:lineRule="auto"/>
        <w:jc w:val="both"/>
        <w:rPr>
          <w:rFonts w:eastAsiaTheme="minorHAnsi"/>
          <w:b/>
          <w:bCs/>
          <w:kern w:val="2"/>
          <w:sz w:val="28"/>
          <w:szCs w:val="28"/>
          <w14:ligatures w14:val="standardContextual"/>
        </w:rPr>
      </w:pPr>
      <w:r w:rsidRPr="00CB3C4E">
        <w:rPr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0" w:name="_Toc227589548"/>
      <w:bookmarkStart w:id="1" w:name="_Toc231434752"/>
      <w:r w:rsidRPr="00F15756">
        <w:rPr>
          <w:rFonts w:eastAsia="MS Gothic"/>
          <w:color w:val="000000"/>
          <w:sz w:val="28"/>
          <w:szCs w:val="28"/>
        </w:rPr>
        <w:lastRenderedPageBreak/>
        <w:t>Введение</w:t>
      </w:r>
      <w:bookmarkEnd w:id="0"/>
      <w:bookmarkEnd w:id="1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современных условиях цифровизации крупных предприятий и корпоративных информационных систем особое значение приобретает автоматизация процессов обеспечения качества программного обеспечения. Разработка и сопровождение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enterprise</w:t>
      </w:r>
      <w:r w:rsidRPr="00F15756">
        <w:rPr>
          <w:rFonts w:eastAsia="MS Mincho"/>
          <w:color w:val="000000"/>
          <w:sz w:val="28"/>
          <w:szCs w:val="28"/>
        </w:rPr>
        <w:t xml:space="preserve">-приложений сопровождаются регулярными обновлениями функциональности, добавлением новых сущностей и изменением модели данных. Каждое такое изменение требует актуализации регрессионного набора автоматизированных тестов, что сопряжено со значительными временными и ресурсными затратами со стороны </w:t>
      </w:r>
      <w:r w:rsidRPr="00F15756">
        <w:rPr>
          <w:rFonts w:eastAsia="MS Mincho"/>
          <w:color w:val="000000"/>
          <w:sz w:val="28"/>
          <w:szCs w:val="28"/>
          <w:lang w:val="en-US"/>
        </w:rPr>
        <w:t>QA</w:t>
      </w:r>
      <w:r w:rsidRPr="00F15756">
        <w:rPr>
          <w:rFonts w:eastAsia="MS Mincho"/>
          <w:color w:val="000000"/>
          <w:sz w:val="28"/>
          <w:szCs w:val="28"/>
        </w:rPr>
        <w:t>-инженеров.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типичной системы уровня предприятия с десятками и сотнями сущностей ручная разработка полноценного регрессионного набора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может занимать сотни часов квалифицированного труда. При этом любое изменение модели данных — добавление нового поля, изменение типа атрибута, добавление новой операции над сущностью — влечёт за собой необходимость переписывания или расширения уже существующих тестов. Существующие на рынке решения для автоматизации тестирования либо являются слишком общими и требуют ручной конфигурации под каждое приложение, либо представляют собой только среды для написания тестов, в которых </w:t>
      </w:r>
      <w:r w:rsidRPr="00F15756">
        <w:rPr>
          <w:rFonts w:eastAsia="MS Mincho"/>
          <w:color w:val="000000"/>
          <w:sz w:val="28"/>
          <w:szCs w:val="28"/>
          <w:lang w:val="en-US"/>
        </w:rPr>
        <w:t>QA</w:t>
      </w:r>
      <w:r w:rsidRPr="00F15756">
        <w:rPr>
          <w:rFonts w:eastAsia="MS Mincho"/>
          <w:color w:val="000000"/>
          <w:sz w:val="28"/>
          <w:szCs w:val="28"/>
        </w:rPr>
        <w:t xml:space="preserve">-инженер по-прежнему самостоятельно реализует всю тестовую логику. Это определяет актуальность разработки специализированной информационной системы, способной автоматически 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на основе формального описания модели данных приложения. [10]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Целью выпускной квалификационной работы является разработка информационной системы автоматической генерации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>-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веб-приложений на платформе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 xml:space="preserve"> на основе формального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-описания модели метаданных. Для достижения поставленной цели в работе решаются следующие задачи: анализ предметной области и существующих программных аналогов, выбор технологий и средств разработки, проектирование архитектуры системы с использованием </w:t>
      </w:r>
      <w:r w:rsidRPr="00F15756">
        <w:rPr>
          <w:rFonts w:eastAsia="MS Mincho"/>
          <w:color w:val="000000"/>
          <w:sz w:val="28"/>
          <w:szCs w:val="28"/>
          <w:lang w:val="en-US"/>
        </w:rPr>
        <w:t>UML</w:t>
      </w:r>
      <w:r w:rsidRPr="00F15756">
        <w:rPr>
          <w:rFonts w:eastAsia="MS Mincho"/>
          <w:color w:val="000000"/>
          <w:sz w:val="28"/>
          <w:szCs w:val="28"/>
        </w:rPr>
        <w:t xml:space="preserve">-диаграмм, реализация основных модулей </w:t>
      </w:r>
      <w:r w:rsidRPr="00F15756">
        <w:rPr>
          <w:rFonts w:eastAsia="MS Mincho"/>
          <w:color w:val="000000"/>
          <w:sz w:val="28"/>
          <w:szCs w:val="28"/>
        </w:rPr>
        <w:lastRenderedPageBreak/>
        <w:t xml:space="preserve">(парсер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-модели, генератор тестового проекта,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раннер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тестов, подсистема хранения истории), тестирование и апробация разработанной системы на реальной модели данных. [2]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2" w:name="_Toc227589549"/>
      <w:bookmarkStart w:id="3" w:name="_Toc231434753"/>
      <w:r w:rsidRPr="00F15756">
        <w:rPr>
          <w:rFonts w:eastAsia="MS Gothic"/>
          <w:color w:val="000000"/>
          <w:sz w:val="28"/>
          <w:szCs w:val="28"/>
        </w:rPr>
        <w:lastRenderedPageBreak/>
        <w:t>1. Основная часть</w:t>
      </w:r>
      <w:bookmarkEnd w:id="2"/>
      <w:bookmarkEnd w:id="3"/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4" w:name="_Toc227589550"/>
      <w:bookmarkStart w:id="5" w:name="_Toc231434754"/>
      <w:r w:rsidRPr="00F15756">
        <w:rPr>
          <w:rFonts w:eastAsia="MS Gothic"/>
          <w:color w:val="000000"/>
          <w:sz w:val="28"/>
          <w:szCs w:val="28"/>
        </w:rPr>
        <w:t xml:space="preserve">1.1. Сравнительный анализ отечественных и зарубежных аналогов проектируемой системы </w:t>
      </w:r>
      <w:bookmarkEnd w:id="4"/>
      <w:bookmarkEnd w:id="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Сравнительный анализ — это метод исследования, который используется для выявления различий и сходств между двумя или более объектами, системами, процессами или концепциями. Он позволяет глубже понять их характеристики, преимущества и недостатки, а также обосновать выбор наиболее подходящего варианта для решения конкретной задачи или достижения определённой цели</w:t>
      </w:r>
      <w:r w:rsidR="005C235D" w:rsidRPr="005C235D">
        <w:rPr>
          <w:rFonts w:eastAsia="MS Mincho"/>
          <w:color w:val="000000"/>
          <w:sz w:val="28"/>
          <w:szCs w:val="28"/>
        </w:rPr>
        <w:t xml:space="preserve"> </w:t>
      </w:r>
      <w:r w:rsidR="005C235D" w:rsidRPr="00F15756">
        <w:rPr>
          <w:rFonts w:eastAsia="MS Gothic"/>
          <w:color w:val="000000"/>
          <w:sz w:val="28"/>
          <w:szCs w:val="28"/>
        </w:rPr>
        <w:t>[8]</w:t>
      </w:r>
      <w:r w:rsidRPr="00F15756">
        <w:rPr>
          <w:rFonts w:eastAsia="MS Mincho"/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Для проектируемой информационной системы можно выделить ключевые требования:</w:t>
      </w:r>
    </w:p>
    <w:p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поддержка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по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(описание сущностей, атрибутов, операций, связей и др.);</w:t>
      </w:r>
    </w:p>
    <w:p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возможность интеграции с распространёнными средствами исполнения тестов для веб-приложений (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>);</w:t>
      </w:r>
    </w:p>
    <w:p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масштабируемость и удобство сопровождения: при изменении модели приложение должно позволять быстро перестраивать тестовый набор без ручного переписывания сценариев;</w:t>
      </w:r>
    </w:p>
    <w:p w:rsidR="00F15756" w:rsidRPr="00F15756" w:rsidRDefault="00F15756" w:rsidP="00F15756">
      <w:pPr>
        <w:numPr>
          <w:ilvl w:val="0"/>
          <w:numId w:val="25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формирование воспроизводимого набора тестов и возможность расширения правилами генерации (например, разные стратегии покрытия).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Существующие решения, близкие по назначению, в основном относятся к инструментам 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2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 xml:space="preserve">-автоматизации и управления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автотестами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то есть ориентированы на исполнение и разработку тестов, а не на их генерацию из доменной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5C235D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— широко используемый инструмент для автоматизации браузера; в официальной документации подчёркивается, что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управляет браузером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нативно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«как пользователь»</w:t>
      </w:r>
      <w:r w:rsidR="005C235D" w:rsidRPr="005C235D">
        <w:rPr>
          <w:rFonts w:eastAsia="MS Mincho"/>
          <w:color w:val="000000"/>
          <w:sz w:val="28"/>
          <w:szCs w:val="28"/>
        </w:rPr>
        <w:t xml:space="preserve"> </w:t>
      </w:r>
      <w:r w:rsidR="005C235D" w:rsidRPr="005C235D">
        <w:rPr>
          <w:rFonts w:eastAsia="MS Mincho"/>
          <w:color w:val="000000"/>
          <w:sz w:val="28"/>
          <w:szCs w:val="28"/>
        </w:rPr>
        <w:t>[18]</w:t>
      </w:r>
      <w:r w:rsidRPr="00F15756">
        <w:rPr>
          <w:rFonts w:eastAsia="MS Mincho"/>
          <w:color w:val="000000"/>
          <w:sz w:val="28"/>
          <w:szCs w:val="28"/>
        </w:rPr>
        <w:t xml:space="preserve">.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предоставляет </w:t>
      </w:r>
      <w:r w:rsidRPr="00F15756">
        <w:rPr>
          <w:rFonts w:eastAsia="MS Mincho"/>
          <w:color w:val="000000"/>
          <w:sz w:val="28"/>
          <w:szCs w:val="28"/>
          <w:lang w:val="en-US"/>
        </w:rPr>
        <w:t>API</w:t>
      </w:r>
      <w:r w:rsidRPr="00F15756">
        <w:rPr>
          <w:rFonts w:eastAsia="MS Mincho"/>
          <w:color w:val="000000"/>
          <w:sz w:val="28"/>
          <w:szCs w:val="28"/>
        </w:rPr>
        <w:t xml:space="preserve"> для написания тестов, но не решает задачу генерации тестового набора из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сам по себе, поэтому тестовые сценарии обычно создаются вручную или с использованием собственных шаблонов.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Selenide</w:t>
      </w:r>
      <w:r w:rsidRPr="00F15756">
        <w:rPr>
          <w:rFonts w:eastAsia="MS Mincho"/>
          <w:color w:val="000000"/>
          <w:sz w:val="28"/>
          <w:szCs w:val="28"/>
        </w:rPr>
        <w:t xml:space="preserve"> — фреймворк для упрощения написания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 xml:space="preserve">-тестов на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, который является «обёрткой» над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и при необходимости позволяет использовать методы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 напрямую. Это снижает объём шаблонного кода и ускоряет разработку тестов, однако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Selenide</w:t>
      </w:r>
      <w:r w:rsidRPr="00F15756">
        <w:rPr>
          <w:rFonts w:eastAsia="MS Mincho"/>
          <w:color w:val="000000"/>
          <w:sz w:val="28"/>
          <w:szCs w:val="28"/>
        </w:rPr>
        <w:t xml:space="preserve"> также не предназначен для автоматического построения тестового набора из произвольной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конкретного приложения.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Studio</w:t>
      </w:r>
      <w:r w:rsidRPr="00F15756">
        <w:rPr>
          <w:rFonts w:eastAsia="MS Mincho"/>
          <w:color w:val="000000"/>
          <w:sz w:val="28"/>
          <w:szCs w:val="28"/>
        </w:rPr>
        <w:t xml:space="preserve"> — платформа тест-автоматизации, поддерживающая тестирование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web</w:t>
      </w:r>
      <w:r w:rsidRPr="00F15756">
        <w:rPr>
          <w:rFonts w:eastAsia="MS Mincho"/>
          <w:color w:val="000000"/>
          <w:sz w:val="28"/>
          <w:szCs w:val="28"/>
        </w:rPr>
        <w:t xml:space="preserve">, </w:t>
      </w:r>
      <w:r w:rsidRPr="00F15756">
        <w:rPr>
          <w:rFonts w:eastAsia="MS Mincho"/>
          <w:color w:val="000000"/>
          <w:sz w:val="28"/>
          <w:szCs w:val="28"/>
          <w:lang w:val="en-US"/>
        </w:rPr>
        <w:t>mobile</w:t>
      </w:r>
      <w:r w:rsidRPr="00F15756">
        <w:rPr>
          <w:rFonts w:eastAsia="MS Mincho"/>
          <w:color w:val="000000"/>
          <w:sz w:val="28"/>
          <w:szCs w:val="28"/>
        </w:rPr>
        <w:t xml:space="preserve"> и </w:t>
      </w:r>
      <w:r w:rsidRPr="00F15756">
        <w:rPr>
          <w:rFonts w:eastAsia="MS Mincho"/>
          <w:color w:val="000000"/>
          <w:sz w:val="28"/>
          <w:szCs w:val="28"/>
          <w:lang w:val="en-US"/>
        </w:rPr>
        <w:t>API</w:t>
      </w:r>
      <w:r w:rsidRPr="00F15756">
        <w:rPr>
          <w:rFonts w:eastAsia="MS Mincho"/>
          <w:color w:val="000000"/>
          <w:sz w:val="28"/>
          <w:szCs w:val="28"/>
        </w:rPr>
        <w:t xml:space="preserve"> в единой среде. Она предоставляет инструменты для создания, запуска и анализа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но её типовой сценарий — разработка и сопровождение тестов внутри платформы, а не генерация полноценного проекта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на основе доменной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Playwright</w:t>
      </w:r>
      <w:r w:rsidRPr="00F15756">
        <w:rPr>
          <w:rFonts w:eastAsia="MS Mincho"/>
          <w:color w:val="000000"/>
          <w:sz w:val="28"/>
          <w:szCs w:val="28"/>
        </w:rPr>
        <w:t xml:space="preserve"> — современный фреймворк для тестирования веб-приложений, ориентированный на быстрое и надёжное выполнение тестов. Несмотря на функциональность и актуальность инструмента, он не решает напрямую задачу преобразования заданной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в тестовый набор по специфическим правилам предметной области без разработки дополнительного генератора.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Сравнение рассмотренных аналогов по ключевым критериям приведено в таблице 1.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 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Сравнение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аналогов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96"/>
        <w:gridCol w:w="2412"/>
        <w:gridCol w:w="2407"/>
        <w:gridCol w:w="2413"/>
      </w:tblGrid>
      <w:tr w:rsidR="00F15756" w:rsidRPr="00F15756" w:rsidTr="00FC6C2D"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Аналог</w:t>
            </w:r>
            <w:proofErr w:type="spellEnd"/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Преимущества</w:t>
            </w:r>
            <w:proofErr w:type="spellEnd"/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Недостатки</w:t>
            </w:r>
            <w:proofErr w:type="spellEnd"/>
          </w:p>
        </w:tc>
      </w:tr>
      <w:tr w:rsidR="00F15756" w:rsidRPr="00F15756" w:rsidTr="00FC6C2D"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Selenium WebDriver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Автоматизация браузера и написание </w:t>
            </w:r>
            <w:r w:rsidRPr="00F15756">
              <w:rPr>
                <w:rFonts w:eastAsia="MS Mincho"/>
                <w:lang w:eastAsia="en-US"/>
              </w:rPr>
              <w:t>UI</w:t>
            </w:r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-тестов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Управляет браузером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нативно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«как пользователь»; подходит для реальных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-сценариев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Не генерирует тесты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 метаданных; сценарии создаются вручную</w:t>
            </w:r>
          </w:p>
        </w:tc>
      </w:tr>
      <w:tr w:rsidR="00F15756" w:rsidRPr="00F15756" w:rsidTr="00FC6C2D"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Selenide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Упрощение написания </w:t>
            </w:r>
            <w:r w:rsidRPr="00F15756">
              <w:rPr>
                <w:rFonts w:eastAsia="MS Mincho"/>
                <w:lang w:eastAsia="en-US"/>
              </w:rPr>
              <w:t>UI</w:t>
            </w:r>
            <w:r w:rsidRPr="00F15756">
              <w:rPr>
                <w:rFonts w:eastAsia="MS Mincho"/>
                <w:lang w:val="ru-RU" w:eastAsia="en-US"/>
              </w:rPr>
              <w:t xml:space="preserve">-тестов на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 поверх </w:t>
            </w:r>
            <w:r w:rsidRPr="00F15756">
              <w:rPr>
                <w:rFonts w:eastAsia="MS Mincho"/>
                <w:lang w:eastAsia="en-US"/>
              </w:rPr>
              <w:t>Selenium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Обёртка над </w:t>
            </w:r>
            <w:r w:rsidRPr="00F15756">
              <w:rPr>
                <w:rFonts w:eastAsia="MS Mincho"/>
                <w:lang w:eastAsia="en-US"/>
              </w:rPr>
              <w:t>Selenium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WebDriver</w:t>
            </w:r>
            <w:r w:rsidRPr="00F15756">
              <w:rPr>
                <w:rFonts w:eastAsia="MS Mincho"/>
                <w:lang w:val="ru-RU" w:eastAsia="en-US"/>
              </w:rPr>
              <w:t>; более компактный код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Не строит тестовый набор из доменной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-модели; не решает задачу генерации проекта</w:t>
            </w:r>
          </w:p>
        </w:tc>
      </w:tr>
      <w:tr w:rsidR="00F15756" w:rsidRPr="00F15756" w:rsidTr="00FC6C2D"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Katalon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Studio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Платформа автоматизации тестирования (</w:t>
            </w:r>
            <w:r w:rsidRPr="00F15756">
              <w:rPr>
                <w:rFonts w:eastAsia="MS Mincho"/>
                <w:lang w:eastAsia="en-US"/>
              </w:rPr>
              <w:t>web</w:t>
            </w:r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mobile</w:t>
            </w:r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>)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Поддерживает </w:t>
            </w:r>
            <w:r w:rsidRPr="00F15756">
              <w:rPr>
                <w:rFonts w:eastAsia="MS Mincho"/>
                <w:lang w:eastAsia="en-US"/>
              </w:rPr>
              <w:t>web</w:t>
            </w:r>
            <w:r w:rsidRPr="00F15756">
              <w:rPr>
                <w:rFonts w:eastAsia="MS Mincho"/>
                <w:lang w:val="ru-RU" w:eastAsia="en-US"/>
              </w:rPr>
              <w:t xml:space="preserve">, </w:t>
            </w:r>
            <w:r w:rsidRPr="00F15756">
              <w:rPr>
                <w:rFonts w:eastAsia="MS Mincho"/>
                <w:lang w:eastAsia="en-US"/>
              </w:rPr>
              <w:t>mobile</w:t>
            </w:r>
            <w:r w:rsidRPr="00F15756">
              <w:rPr>
                <w:rFonts w:eastAsia="MS Mincho"/>
                <w:lang w:val="ru-RU" w:eastAsia="en-US"/>
              </w:rPr>
              <w:t xml:space="preserve"> и 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 xml:space="preserve"> в едином инструменте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Ориентирован на создание/ведение тестов в платформе; генерация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 не является типовой функцией</w:t>
            </w:r>
          </w:p>
        </w:tc>
      </w:tr>
      <w:tr w:rsidR="00F15756" w:rsidRPr="00F15756" w:rsidTr="00FC6C2D"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Playwright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Современный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-фреймворк для веб-тестов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Быстрый и надёжный подход к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-тестированию; актуальный инструмент</w:t>
            </w:r>
          </w:p>
        </w:tc>
        <w:tc>
          <w:tcPr>
            <w:tcW w:w="24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Не выполняет генерацию тестов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 без разработки дополнительного генератора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Таким образом, несмотря на наличие развитых средств для выполнения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(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 xml:space="preserve">,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Selenide</w:t>
      </w:r>
      <w:r w:rsidRPr="00F15756">
        <w:rPr>
          <w:rFonts w:eastAsia="MS Mincho"/>
          <w:color w:val="000000"/>
          <w:sz w:val="28"/>
          <w:szCs w:val="28"/>
        </w:rPr>
        <w:t>) и комплексных платформ автоматизации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Katalon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Studio</w:t>
      </w:r>
      <w:r w:rsidRPr="00F15756">
        <w:rPr>
          <w:rFonts w:eastAsia="MS Mincho"/>
          <w:color w:val="000000"/>
          <w:sz w:val="28"/>
          <w:szCs w:val="28"/>
        </w:rPr>
        <w:t xml:space="preserve">, </w:t>
      </w:r>
      <w:r w:rsidRPr="00F15756">
        <w:rPr>
          <w:rFonts w:eastAsia="MS Mincho"/>
          <w:color w:val="000000"/>
          <w:sz w:val="28"/>
          <w:szCs w:val="28"/>
          <w:lang w:val="en-US"/>
        </w:rPr>
        <w:t>Playwright</w:t>
      </w:r>
      <w:r w:rsidRPr="00F15756">
        <w:rPr>
          <w:rFonts w:eastAsia="MS Mincho"/>
          <w:color w:val="000000"/>
          <w:sz w:val="28"/>
          <w:szCs w:val="28"/>
        </w:rPr>
        <w:t>), отсутствует универсальное готовое решение, которое бы в полной мере удовлетворяло требованиям проекта: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автоматически строило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именно на основе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метаданных конкретного веб-приложения;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обеспечивало удобную актуализацию тестов при изменениях модели.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Поэтому в рамках выпускной квалификационной работы обоснована разработка собственной информационной системы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ориентированной на входную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-модель и дальнейшую интеграцию с механизмом исполнения тестов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>).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6" w:name="_Toc227589551"/>
      <w:bookmarkStart w:id="7" w:name="_Toc231434755"/>
      <w:r w:rsidRPr="00F15756">
        <w:rPr>
          <w:rFonts w:eastAsia="MS Gothic"/>
          <w:color w:val="000000"/>
          <w:sz w:val="28"/>
          <w:szCs w:val="28"/>
        </w:rPr>
        <w:lastRenderedPageBreak/>
        <w:t xml:space="preserve">1.2. Выбор технологии, среды и языка программирования </w:t>
      </w:r>
      <w:bookmarkEnd w:id="6"/>
      <w:bookmarkEnd w:id="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рамках разработки информационной системы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веб-приложений использовался объектно-ориентированный подход и итерационная (каскадная с возвратами) модель жизненного цикла разработки программного обеспечения</w:t>
      </w:r>
      <w:r w:rsidR="005C235D" w:rsidRPr="005C235D">
        <w:rPr>
          <w:rFonts w:eastAsia="MS Mincho"/>
          <w:color w:val="000000"/>
          <w:sz w:val="28"/>
          <w:szCs w:val="28"/>
        </w:rPr>
        <w:t xml:space="preserve"> </w:t>
      </w:r>
      <w:r w:rsidR="005C235D" w:rsidRPr="00F15756">
        <w:rPr>
          <w:rFonts w:eastAsia="MS Gothic"/>
          <w:color w:val="000000"/>
          <w:sz w:val="28"/>
          <w:szCs w:val="28"/>
        </w:rPr>
        <w:t>[6]</w:t>
      </w:r>
      <w:r w:rsidRPr="00F15756">
        <w:rPr>
          <w:rFonts w:eastAsia="MS Mincho"/>
          <w:color w:val="000000"/>
          <w:sz w:val="28"/>
          <w:szCs w:val="28"/>
        </w:rPr>
        <w:t>. Данная модель предполагает последовательное прохождение этапов разработки с возможностью возврата к предыдущим этапам при выявлении ошибок на более поздней стадии, что является её ключевым отличием от классической каскадной модели. [14]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Применение итерационной модели целесообразно для данного проекта, так как система создаётся по модулям (разбор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-модели, построение объектной модели, генерация исходников тестов, запуск тестов и формирование отчётов), а результаты каждой итерации могут быть проверены на практике и доработаны перед переходом к следующей.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Это позволяет вести разработку более гибко, раньше обнаруживать ошибки (например, в структуре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 или правилах генерации кода) и снижать риски за счёт поэтапной валидации промежуточных результатов.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Выбор технологий для разработки осуществлялся исходя из их актуальности, удобства применения и практической полезности для задач автоматической генерации и выполнения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веб-приложений. Приоритет отдавался инструментам, которые обеспечивают воспроизводимость сборки, простую интеграцию в процесс разработки и широкую поддержку со стороны сообщества, что снижает риски при сопровождении и развитии системы.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языка программирования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17+, так как платформа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предоставляет развитую экосистему библиотек для обработки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, генерации исходного кода и построения модульных приложений. Использование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позволяет реализовать все компоненты системы (парсер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-модели, генератор тестового проекта, запуск тестов и обработку результатов) в едином стеке, а также упрощает переносимость решения между рабочими станциями и сервером сборки.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Для управления зависимостями и стандартизации процесса сборки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Apache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5C235D">
        <w:rPr>
          <w:rFonts w:eastAsia="MS Mincho"/>
          <w:color w:val="000000"/>
          <w:sz w:val="28"/>
          <w:szCs w:val="28"/>
        </w:rPr>
        <w:t xml:space="preserve"> [15]</w:t>
      </w:r>
      <w:r w:rsidRPr="00F15756">
        <w:rPr>
          <w:rFonts w:eastAsia="MS Mincho"/>
          <w:color w:val="000000"/>
          <w:sz w:val="28"/>
          <w:szCs w:val="28"/>
        </w:rPr>
        <w:t xml:space="preserve">.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позволяет описывать зависимости и этапы жизненного цикла сборки в одном файле конфигурации, что делает запуск тестов и получение отчётности воспроизводимыми в любой среде. Это особенно важно для генерации тестового проекта: система формирует структуру проекта и </w:t>
      </w:r>
      <w:r w:rsidRPr="00F15756">
        <w:rPr>
          <w:rFonts w:eastAsia="MS Mincho"/>
          <w:color w:val="000000"/>
          <w:sz w:val="28"/>
          <w:szCs w:val="28"/>
          <w:lang w:val="en-US"/>
        </w:rPr>
        <w:t>pom</w:t>
      </w:r>
      <w:r w:rsidRPr="00F15756">
        <w:rPr>
          <w:rFonts w:eastAsia="MS Mincho"/>
          <w:color w:val="000000"/>
          <w:sz w:val="28"/>
          <w:szCs w:val="28"/>
        </w:rPr>
        <w:t>.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, после чего тесты можно запускать автоматически без ручной настройки.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автоматизации взаимодействия с веб-приложением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Selenium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WebDriver</w:t>
      </w:r>
      <w:r w:rsidRPr="00F15756">
        <w:rPr>
          <w:rFonts w:eastAsia="MS Mincho"/>
          <w:color w:val="000000"/>
          <w:sz w:val="28"/>
          <w:szCs w:val="28"/>
        </w:rPr>
        <w:t>. Он позволяет воспроизводимо тестировать пользовательские сценарии (переходы по страницам, ввод данных, отправку форм и проверки отображения элементов). Это соответствует целям системы, так как сгенерированные тесты должны проверять функциональность приложения на уровне пользовательского интерфейса.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тестового фреймворка выбран </w:t>
      </w:r>
      <w:r w:rsidRPr="00F15756">
        <w:rPr>
          <w:rFonts w:eastAsia="MS Mincho"/>
          <w:color w:val="000000"/>
          <w:sz w:val="28"/>
          <w:szCs w:val="28"/>
          <w:lang w:val="en-US"/>
        </w:rPr>
        <w:t>JUnit</w:t>
      </w:r>
      <w:r w:rsidRPr="00F15756">
        <w:rPr>
          <w:rFonts w:eastAsia="MS Mincho"/>
          <w:color w:val="000000"/>
          <w:sz w:val="28"/>
          <w:szCs w:val="28"/>
        </w:rPr>
        <w:t xml:space="preserve"> 5, так как он предоставляет современную архитектуру выполнения тестов и унифицированный подход к структуре тестовых классов. </w:t>
      </w:r>
      <w:r w:rsidRPr="00F15756">
        <w:rPr>
          <w:rFonts w:eastAsia="MS Mincho"/>
          <w:color w:val="000000"/>
          <w:sz w:val="28"/>
          <w:szCs w:val="28"/>
          <w:lang w:val="en-US"/>
        </w:rPr>
        <w:t>JUnit</w:t>
      </w:r>
      <w:r w:rsidRPr="00F15756">
        <w:rPr>
          <w:rFonts w:eastAsia="MS Mincho"/>
          <w:color w:val="000000"/>
          <w:sz w:val="28"/>
          <w:szCs w:val="28"/>
        </w:rPr>
        <w:t xml:space="preserve"> 5 обеспечивает стандартные средства организации тестов и их запуска через платформу выполнения, что упрощает генерацию тестового кода и последующую обработку результатов.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технологии пользовательского интерфейса приложения выбрана </w:t>
      </w:r>
      <w:r w:rsidRPr="00F15756">
        <w:rPr>
          <w:rFonts w:eastAsia="MS Mincho"/>
          <w:color w:val="000000"/>
          <w:sz w:val="28"/>
          <w:szCs w:val="28"/>
          <w:lang w:val="en-US"/>
        </w:rPr>
        <w:t>JavaFX</w:t>
      </w:r>
      <w:r w:rsidRPr="005C235D">
        <w:rPr>
          <w:rFonts w:eastAsia="MS Mincho"/>
          <w:color w:val="000000"/>
          <w:sz w:val="28"/>
          <w:szCs w:val="28"/>
        </w:rPr>
        <w:t xml:space="preserve"> [16]</w:t>
      </w:r>
      <w:r w:rsidRPr="00F15756">
        <w:rPr>
          <w:rFonts w:eastAsia="MS Mincho"/>
          <w:color w:val="000000"/>
          <w:sz w:val="28"/>
          <w:szCs w:val="28"/>
        </w:rPr>
        <w:t xml:space="preserve"> с использованием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.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— это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-формат описания интерфейса, позволяющий отделить разметку окна от логики обработки событий и тем самым повысить читаемость 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поддерживаемость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проекта; также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поддерживает подход </w:t>
      </w:r>
      <w:r w:rsidRPr="00F15756">
        <w:rPr>
          <w:rFonts w:eastAsia="MS Mincho"/>
          <w:color w:val="000000"/>
          <w:sz w:val="28"/>
          <w:szCs w:val="28"/>
          <w:lang w:val="en-US"/>
        </w:rPr>
        <w:t>MVC</w:t>
      </w:r>
      <w:r w:rsidRPr="00F15756">
        <w:rPr>
          <w:rFonts w:eastAsia="MS Mincho"/>
          <w:color w:val="000000"/>
          <w:sz w:val="28"/>
          <w:szCs w:val="28"/>
        </w:rPr>
        <w:t xml:space="preserve"> за счёт контроллеров. Применение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JavaFX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оправдано тем, что системе требуется наглядный интерфейс для выбора входного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-файла, указания параметров генерации и запуска тестов, отображения прогресса, логов и итоговой таблицы результатов.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Основные аспекты выбранной связки </w:t>
      </w:r>
      <w:r w:rsidRPr="00F15756">
        <w:rPr>
          <w:rFonts w:eastAsia="MS Mincho"/>
          <w:color w:val="000000"/>
          <w:sz w:val="28"/>
          <w:szCs w:val="28"/>
          <w:lang w:val="en-US"/>
        </w:rPr>
        <w:t>JavaFX</w:t>
      </w:r>
      <w:r w:rsidRPr="00F15756">
        <w:rPr>
          <w:rFonts w:eastAsia="MS Mincho"/>
          <w:color w:val="000000"/>
          <w:sz w:val="28"/>
          <w:szCs w:val="28"/>
        </w:rPr>
        <w:t xml:space="preserve"> +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>: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декларативное описание интерфейса в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с отделением 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-разметки от кода приложения;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поддержка контроллеров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Controller</w:t>
      </w:r>
      <w:r w:rsidRPr="00F15756">
        <w:rPr>
          <w:rFonts w:eastAsia="MS Mincho"/>
          <w:color w:val="000000"/>
          <w:sz w:val="28"/>
          <w:szCs w:val="28"/>
        </w:rPr>
        <w:t>) для обработки событий кнопок и связывания элементов формы с логикой;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упрощение сопровождения: изменения в интерфейсе выполняются в </w:t>
      </w:r>
      <w:r w:rsidRPr="00F15756">
        <w:rPr>
          <w:rFonts w:eastAsia="MS Mincho"/>
          <w:color w:val="000000"/>
          <w:sz w:val="28"/>
          <w:szCs w:val="28"/>
          <w:lang w:val="en-US"/>
        </w:rPr>
        <w:t>FXML</w:t>
      </w:r>
      <w:r w:rsidRPr="00F15756">
        <w:rPr>
          <w:rFonts w:eastAsia="MS Mincho"/>
          <w:color w:val="000000"/>
          <w:sz w:val="28"/>
          <w:szCs w:val="28"/>
        </w:rPr>
        <w:t xml:space="preserve"> без существенной переработки программной логики.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хранения истории прогонов тестов выбрана встраиваемая СУБД </w:t>
      </w:r>
      <w:r w:rsidRPr="00F15756">
        <w:rPr>
          <w:rFonts w:eastAsia="MS Mincho"/>
          <w:color w:val="000000"/>
          <w:sz w:val="28"/>
          <w:szCs w:val="28"/>
          <w:lang w:val="en-US"/>
        </w:rPr>
        <w:t>SQLite</w:t>
      </w:r>
      <w:r w:rsidRPr="00F15756">
        <w:rPr>
          <w:rFonts w:eastAsia="MS Mincho"/>
          <w:color w:val="000000"/>
          <w:sz w:val="28"/>
          <w:szCs w:val="28"/>
        </w:rPr>
        <w:t xml:space="preserve"> версии 3.42. Выбор обусловлен простотой развёртывания (не требует отдельного серверного процесса), кроссплатформенностью, поддержкой стандарта </w:t>
      </w:r>
      <w:r w:rsidRPr="00F15756">
        <w:rPr>
          <w:rFonts w:eastAsia="MS Mincho"/>
          <w:color w:val="000000"/>
          <w:sz w:val="28"/>
          <w:szCs w:val="28"/>
          <w:lang w:val="en-US"/>
        </w:rPr>
        <w:t>SQL</w:t>
      </w:r>
      <w:r w:rsidRPr="00F15756">
        <w:rPr>
          <w:rFonts w:eastAsia="MS Mincho"/>
          <w:color w:val="000000"/>
          <w:sz w:val="28"/>
          <w:szCs w:val="28"/>
        </w:rPr>
        <w:t xml:space="preserve"> и транзакций. База данных хранится в одном файле в рабочем каталоге приложения и создаётся автоматически при первом запуске.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 качестве среды разработки использовалась </w:t>
      </w:r>
      <w:r w:rsidRPr="00F15756">
        <w:rPr>
          <w:rFonts w:eastAsia="MS Mincho"/>
          <w:color w:val="000000"/>
          <w:sz w:val="28"/>
          <w:szCs w:val="28"/>
          <w:lang w:val="en-US"/>
        </w:rPr>
        <w:t>Visual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Studio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Code</w:t>
      </w:r>
      <w:r w:rsidRPr="00F15756">
        <w:rPr>
          <w:rFonts w:eastAsia="MS Mincho"/>
          <w:color w:val="000000"/>
          <w:sz w:val="28"/>
          <w:szCs w:val="28"/>
        </w:rPr>
        <w:t xml:space="preserve"> с установленными расширениями для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 (</w:t>
      </w:r>
      <w:r w:rsidRPr="00F15756">
        <w:rPr>
          <w:rFonts w:eastAsia="MS Mincho"/>
          <w:color w:val="000000"/>
          <w:sz w:val="28"/>
          <w:szCs w:val="28"/>
          <w:lang w:val="en-US"/>
        </w:rPr>
        <w:t>Extension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Pack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for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Java</w:t>
      </w:r>
      <w:r w:rsidRPr="00F15756">
        <w:rPr>
          <w:rFonts w:eastAsia="MS Mincho"/>
          <w:color w:val="000000"/>
          <w:sz w:val="28"/>
          <w:szCs w:val="28"/>
        </w:rPr>
        <w:t xml:space="preserve">). Для проектирования и документирования базы данных применялся </w:t>
      </w:r>
      <w:r w:rsidRPr="00F15756">
        <w:rPr>
          <w:rFonts w:eastAsia="MS Mincho"/>
          <w:color w:val="000000"/>
          <w:sz w:val="28"/>
          <w:szCs w:val="28"/>
          <w:lang w:val="en-US"/>
        </w:rPr>
        <w:t>CASE</w:t>
      </w:r>
      <w:r w:rsidRPr="00F15756">
        <w:rPr>
          <w:rFonts w:eastAsia="MS Mincho"/>
          <w:color w:val="000000"/>
          <w:sz w:val="28"/>
          <w:szCs w:val="28"/>
        </w:rPr>
        <w:t xml:space="preserve">-инструмент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ERwin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Modeler</w:t>
      </w:r>
      <w:r w:rsidRPr="00F15756">
        <w:rPr>
          <w:rFonts w:eastAsia="MS Mincho"/>
          <w:color w:val="000000"/>
          <w:sz w:val="28"/>
          <w:szCs w:val="28"/>
        </w:rPr>
        <w:t>, позволяющий визуально строить логическую и физическую модель данных.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8" w:name="_Toc227589552"/>
      <w:bookmarkStart w:id="9" w:name="_Toc231434756"/>
      <w:r w:rsidRPr="00F15756">
        <w:rPr>
          <w:rFonts w:eastAsia="MS Gothic"/>
          <w:color w:val="000000"/>
          <w:sz w:val="28"/>
          <w:szCs w:val="28"/>
        </w:rPr>
        <w:lastRenderedPageBreak/>
        <w:t>1.3. Анализ процесса обработки информации, выбор методов и алгоритмов решения задачи</w:t>
      </w:r>
      <w:bookmarkEnd w:id="8"/>
      <w:bookmarkEnd w:id="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Разрабатываемая информационная система предназначена для автоматизации тестирования веб-приложений, созданных на платформе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 xml:space="preserve"> (разработанной МАУ «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ЦМИРиТ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»). Она обрабатывает информацию в виде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 метаданных веб-приложения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 xml:space="preserve"> и преобразует её в набор исполняемых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с последующим запуском и анализом результатов. Процесс обработки данных целесообразно рассматривать как последовательность этапов: ввод параметров пользователем, разбор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, формирование объектной модели, генерация исходных файлов тестового проекта, выполнение тестов и анализ отчётности. Такой конвейер позволяет обеспечить воспроизводимость результата: при одинаковых входных данных (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-модель </w:t>
      </w:r>
      <w:r w:rsidRPr="00F15756">
        <w:rPr>
          <w:rFonts w:eastAsia="MS Mincho"/>
          <w:color w:val="000000"/>
          <w:sz w:val="28"/>
          <w:szCs w:val="28"/>
          <w:lang w:val="en-US"/>
        </w:rPr>
        <w:t>E</w:t>
      </w:r>
      <w:r w:rsidRPr="00F15756">
        <w:rPr>
          <w:rFonts w:eastAsia="MS Mincho"/>
          <w:color w:val="000000"/>
          <w:sz w:val="28"/>
          <w:szCs w:val="28"/>
        </w:rPr>
        <w:t>3</w:t>
      </w:r>
      <w:r w:rsidRPr="00F15756">
        <w:rPr>
          <w:rFonts w:eastAsia="MS Mincho"/>
          <w:color w:val="000000"/>
          <w:sz w:val="28"/>
          <w:szCs w:val="28"/>
          <w:lang w:val="en-US"/>
        </w:rPr>
        <w:t>Core</w:t>
      </w:r>
      <w:r w:rsidRPr="00F15756">
        <w:rPr>
          <w:rFonts w:eastAsia="MS Mincho"/>
          <w:color w:val="000000"/>
          <w:sz w:val="28"/>
          <w:szCs w:val="28"/>
        </w:rPr>
        <w:t>-приложения и параметры генерации) система формирует одинаковую структуру проекта и сопоставимый набор тестовых сценариев. [11]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Анализ потоков данных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Входные данные системы включают:</w:t>
      </w:r>
    </w:p>
    <w:p w:rsidR="00F15756" w:rsidRPr="005C235D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5C235D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>-файл метаданных (описание сущностей, атрибутов, операций, связей, поисков и отчётов);</w:t>
      </w:r>
    </w:p>
    <w:p w:rsidR="00F15756" w:rsidRPr="005C235D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>параметры запуска: адрес тестируемого сайта, учётные данные (при необходимости), каталог генерации, настройки браузера и параметры подключения к базе отчётов;</w:t>
      </w:r>
    </w:p>
    <w:p w:rsidR="00F15756" w:rsidRPr="005C235D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>служебные параметры генерации: базовый пакет, имя проекта, правила именования.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Выходные данные системы включают:</w:t>
      </w:r>
    </w:p>
    <w:p w:rsidR="00F15756" w:rsidRPr="005C235D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>сгенерированные исходники тестов (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Java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-классы), конфигурация 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Maven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>-проекта и вспомогательные классы;</w:t>
      </w:r>
    </w:p>
    <w:p w:rsidR="00F15756" w:rsidRPr="005C235D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результаты запуска тестов: отчёты в 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XML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и/или 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  <w:lang w:val="en-US"/>
        </w:rPr>
        <w:t>HTML</w:t>
      </w: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 xml:space="preserve"> и агрегированная статистика (общее число тестов, успешные/ошибки, длительность);</w:t>
      </w:r>
    </w:p>
    <w:p w:rsidR="00F15756" w:rsidRPr="005C235D" w:rsidRDefault="00F15756" w:rsidP="005C235D">
      <w:pPr>
        <w:pStyle w:val="aa"/>
        <w:numPr>
          <w:ilvl w:val="0"/>
          <w:numId w:val="25"/>
        </w:numPr>
        <w:tabs>
          <w:tab w:val="num" w:pos="360"/>
        </w:tabs>
        <w:spacing w:after="0" w:line="360" w:lineRule="auto"/>
        <w:ind w:left="0" w:firstLine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  <w:r w:rsidRPr="005C235D">
        <w:rPr>
          <w:rFonts w:ascii="Times New Roman" w:eastAsia="MS Mincho" w:hAnsi="Times New Roman" w:cs="Times New Roman"/>
          <w:color w:val="000000"/>
          <w:sz w:val="28"/>
          <w:szCs w:val="28"/>
        </w:rPr>
        <w:t>записи о прогоне в базе отчётов (запуск и результаты по тест-кейсам).</w:t>
      </w:r>
    </w:p>
    <w:p w:rsidR="005C235D" w:rsidRPr="005C235D" w:rsidRDefault="005C235D" w:rsidP="005C235D">
      <w:pPr>
        <w:pStyle w:val="aa"/>
        <w:tabs>
          <w:tab w:val="num" w:pos="360"/>
        </w:tabs>
        <w:spacing w:after="0" w:line="360" w:lineRule="auto"/>
        <w:ind w:left="425"/>
        <w:jc w:val="both"/>
        <w:rPr>
          <w:rFonts w:ascii="Times New Roman" w:eastAsia="MS Mincho" w:hAnsi="Times New Roman" w:cs="Times New Roma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Выбор метода разбора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Для чтения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 выбран потоковый подход на основе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StAX</w:t>
      </w:r>
      <w:proofErr w:type="spellEnd"/>
      <w:r w:rsidRPr="005C235D">
        <w:rPr>
          <w:rFonts w:eastAsia="MS Mincho"/>
          <w:color w:val="000000"/>
          <w:sz w:val="28"/>
          <w:szCs w:val="28"/>
        </w:rPr>
        <w:t xml:space="preserve"> [20]</w:t>
      </w:r>
      <w:r w:rsidRPr="00F15756">
        <w:rPr>
          <w:rFonts w:eastAsia="MS Mincho"/>
          <w:color w:val="000000"/>
          <w:sz w:val="28"/>
          <w:szCs w:val="28"/>
        </w:rPr>
        <w:t xml:space="preserve"> (</w:t>
      </w:r>
      <w:r w:rsidRPr="00F15756">
        <w:rPr>
          <w:rFonts w:eastAsia="MS Mincho"/>
          <w:color w:val="000000"/>
          <w:sz w:val="28"/>
          <w:szCs w:val="28"/>
          <w:lang w:val="en-US"/>
        </w:rPr>
        <w:t>Streaming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API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for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).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StAX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является </w:t>
      </w:r>
      <w:r w:rsidRPr="00F15756">
        <w:rPr>
          <w:rFonts w:eastAsia="MS Mincho"/>
          <w:color w:val="000000"/>
          <w:sz w:val="28"/>
          <w:szCs w:val="28"/>
          <w:lang w:val="en-US"/>
        </w:rPr>
        <w:t>pull</w:t>
      </w:r>
      <w:r w:rsidRPr="00F15756">
        <w:rPr>
          <w:rFonts w:eastAsia="MS Mincho"/>
          <w:color w:val="000000"/>
          <w:sz w:val="28"/>
          <w:szCs w:val="28"/>
        </w:rPr>
        <w:t xml:space="preserve">-парсером и позволяет последовательно проходить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-документ, реагируя на события начала/конца элементов и извлекая атрибуты без построения полного дерева </w:t>
      </w:r>
      <w:r w:rsidRPr="00F15756">
        <w:rPr>
          <w:rFonts w:eastAsia="MS Mincho"/>
          <w:color w:val="000000"/>
          <w:sz w:val="28"/>
          <w:szCs w:val="28"/>
          <w:lang w:val="en-US"/>
        </w:rPr>
        <w:t>DOM</w:t>
      </w:r>
      <w:r w:rsidRPr="00F15756">
        <w:rPr>
          <w:rFonts w:eastAsia="MS Mincho"/>
          <w:color w:val="000000"/>
          <w:sz w:val="28"/>
          <w:szCs w:val="28"/>
        </w:rPr>
        <w:t xml:space="preserve"> в памяти. Такой способ удобен для обработки больших файлов метаданных и даёт контроль над тем, какие элементы читать, а какие пропускать. В описании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StAX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подчёркивается, что он позволяет «методично шагать» по документу, выбирать нужные события, получать атрибуты, пропускать вложенные элементы и останавливать обработку при необходимости.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Алгоритм разбора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-модели реализуется как последовательное чтение токенов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 и построение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DTO</w:t>
      </w:r>
      <w:r w:rsidRPr="00F15756">
        <w:rPr>
          <w:rFonts w:eastAsia="MS Mincho"/>
          <w:color w:val="000000"/>
          <w:sz w:val="28"/>
          <w:szCs w:val="28"/>
        </w:rPr>
        <w:t>-структур: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при встрече начального тега сущности создаётся объект сущности и заполняются его атрибуты;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для вложенных элементов полей/операций/связей/поисков/отчётов вызываются специализированные процедуры разбора;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для неизвестных или неиспользуемых вложенных блоков применяется пропуск до закрывающего тега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skipToEnd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), что снижает связанность парсера с деталями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Выбор алгоритмов генерации тестов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Генерация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выполняется по шаблонному принципу: на основе объектной модели строятся классы тестов, классы страниц (</w:t>
      </w:r>
      <w:r w:rsidRPr="00F15756">
        <w:rPr>
          <w:rFonts w:eastAsia="MS Mincho"/>
          <w:color w:val="000000"/>
          <w:sz w:val="28"/>
          <w:szCs w:val="28"/>
          <w:lang w:val="en-US"/>
        </w:rPr>
        <w:t>Page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Object</w:t>
      </w:r>
      <w:r w:rsidRPr="00F15756">
        <w:rPr>
          <w:rFonts w:eastAsia="MS Mincho"/>
          <w:color w:val="000000"/>
          <w:sz w:val="28"/>
          <w:szCs w:val="28"/>
        </w:rPr>
        <w:t>), базовые классы и конфигурационные файлы проекта. Такой подход обеспечивает: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единый стиль кода в сгенерированных файлах;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возможность расширения генерации (добавление новых типов тестов по мере появления новых элементов в модели);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повторяемость результата при одинаковых входных данных.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При построении набора тестов используются следующие алгоритмические правила: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Алгоритм именования: формирование имён классов тестов и страниц по сущностям модели, а также имён методов для заполнения полей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toTestClassName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toPageClassName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,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toSetterName</w:t>
      </w:r>
      <w:proofErr w:type="spellEnd"/>
      <w:r w:rsidRPr="00F15756">
        <w:rPr>
          <w:rFonts w:eastAsia="MS Mincho"/>
          <w:color w:val="000000"/>
          <w:sz w:val="28"/>
          <w:szCs w:val="28"/>
        </w:rPr>
        <w:t>).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Алгоритм тестовых данных: подбор значений для полей по типу данных и маске (строка/число/дата), а для обязательных полей — генерация гарантированно валидных значений.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Алгоритм покрытия: минимальный базовый набор может включать проверки доступности страниц/форм, отображения обязательных полей, успешности базовых операций (если описаны в метаданных), корректности выполнения поисков и формирования отчётов.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Запуск тестов и обработка результатов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Запуск тестов выполняется через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как через стандартный механизм жизненного цикла сборки. Для получения результатов используется разбор отчётов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Surefire</w:t>
      </w:r>
      <w:r w:rsidRPr="00F15756">
        <w:rPr>
          <w:rFonts w:eastAsia="MS Mincho"/>
          <w:color w:val="000000"/>
          <w:sz w:val="28"/>
          <w:szCs w:val="28"/>
        </w:rPr>
        <w:t xml:space="preserve">. В документации </w:t>
      </w:r>
      <w:r w:rsidRPr="00F15756">
        <w:rPr>
          <w:rFonts w:eastAsia="MS Mincho"/>
          <w:color w:val="000000"/>
          <w:sz w:val="28"/>
          <w:szCs w:val="28"/>
          <w:lang w:val="en-US"/>
        </w:rPr>
        <w:t>Maven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Surefire</w:t>
      </w:r>
      <w:r w:rsidRPr="00F15756">
        <w:rPr>
          <w:rFonts w:eastAsia="MS Mincho"/>
          <w:color w:val="000000"/>
          <w:sz w:val="28"/>
          <w:szCs w:val="28"/>
        </w:rPr>
        <w:t xml:space="preserve"> указано, что плагин выполняет тесты в фазе </w:t>
      </w:r>
      <w:r w:rsidRPr="00F15756">
        <w:rPr>
          <w:rFonts w:eastAsia="MS Mincho"/>
          <w:color w:val="000000"/>
          <w:sz w:val="28"/>
          <w:szCs w:val="28"/>
          <w:lang w:val="en-US"/>
        </w:rPr>
        <w:t>test</w:t>
      </w:r>
      <w:r w:rsidRPr="00F15756">
        <w:rPr>
          <w:rFonts w:eastAsia="MS Mincho"/>
          <w:color w:val="000000"/>
          <w:sz w:val="28"/>
          <w:szCs w:val="28"/>
        </w:rPr>
        <w:t xml:space="preserve"> и генерирует отчёты в текстовом и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-форматах, а по умолчанию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 xml:space="preserve">-файлы размещаются в каталоге </w:t>
      </w:r>
      <w:r w:rsidRPr="00F15756">
        <w:rPr>
          <w:rFonts w:eastAsia="MS Mincho"/>
          <w:color w:val="000000"/>
          <w:sz w:val="28"/>
          <w:szCs w:val="28"/>
          <w:lang w:val="en-US"/>
        </w:rPr>
        <w:t>target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surefire</w:t>
      </w:r>
      <w:r w:rsidRPr="00F15756">
        <w:rPr>
          <w:rFonts w:eastAsia="MS Mincho"/>
          <w:color w:val="000000"/>
          <w:sz w:val="28"/>
          <w:szCs w:val="28"/>
        </w:rPr>
        <w:t>-</w:t>
      </w:r>
      <w:r w:rsidRPr="00F15756">
        <w:rPr>
          <w:rFonts w:eastAsia="MS Mincho"/>
          <w:color w:val="000000"/>
          <w:sz w:val="28"/>
          <w:szCs w:val="28"/>
          <w:lang w:val="en-US"/>
        </w:rPr>
        <w:t>reports</w:t>
      </w:r>
      <w:r w:rsidRPr="00F15756">
        <w:rPr>
          <w:rFonts w:eastAsia="MS Mincho"/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Алгоритм анализа результатов включает: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чтение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-файлов отчётов;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извлечение статусов тестов (</w:t>
      </w:r>
      <w:r w:rsidRPr="00F15756">
        <w:rPr>
          <w:rFonts w:eastAsia="MS Mincho"/>
          <w:color w:val="000000"/>
          <w:sz w:val="28"/>
          <w:szCs w:val="28"/>
          <w:lang w:val="en-US"/>
        </w:rPr>
        <w:t>passed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failed</w:t>
      </w:r>
      <w:r w:rsidRPr="00F15756">
        <w:rPr>
          <w:rFonts w:eastAsia="MS Mincho"/>
          <w:color w:val="000000"/>
          <w:sz w:val="28"/>
          <w:szCs w:val="28"/>
        </w:rPr>
        <w:t>/</w:t>
      </w:r>
      <w:r w:rsidRPr="00F15756">
        <w:rPr>
          <w:rFonts w:eastAsia="MS Mincho"/>
          <w:color w:val="000000"/>
          <w:sz w:val="28"/>
          <w:szCs w:val="28"/>
          <w:lang w:val="en-US"/>
        </w:rPr>
        <w:t>skipped</w:t>
      </w:r>
      <w:r w:rsidRPr="00F15756">
        <w:rPr>
          <w:rFonts w:eastAsia="MS Mincho"/>
          <w:color w:val="000000"/>
          <w:sz w:val="28"/>
          <w:szCs w:val="28"/>
        </w:rPr>
        <w:t>), сообщений об ошибках и длительности;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формирование агрегированной статистики прогона и списка результатов по каждому тесту;</w:t>
      </w:r>
    </w:p>
    <w:p w:rsidR="00F15756" w:rsidRPr="00F15756" w:rsidRDefault="00F15756" w:rsidP="00F15756">
      <w:pPr>
        <w:tabs>
          <w:tab w:val="num" w:pos="360"/>
        </w:tabs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запись результатов в базу отчётов и отображение итогов в интерфейсе.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color w:val="000000"/>
          <w:kern w:val="36"/>
          <w:sz w:val="28"/>
          <w:szCs w:val="28"/>
        </w:rPr>
      </w:pPr>
      <w:bookmarkStart w:id="10" w:name="_Toc227589553"/>
      <w:bookmarkStart w:id="11" w:name="_Toc185805409"/>
      <w:bookmarkStart w:id="12" w:name="_Toc217644924"/>
      <w:bookmarkStart w:id="13" w:name="_Toc231434757"/>
      <w:r w:rsidRPr="00F15756">
        <w:rPr>
          <w:color w:val="000000"/>
          <w:kern w:val="36"/>
          <w:sz w:val="28"/>
          <w:szCs w:val="28"/>
        </w:rPr>
        <w:lastRenderedPageBreak/>
        <w:t>1.4. Разработка спецификаций проектируемой системы</w:t>
      </w:r>
      <w:bookmarkEnd w:id="10"/>
      <w:bookmarkEnd w:id="13"/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  <w:r w:rsidRPr="00F15756">
        <w:rPr>
          <w:color w:val="000000"/>
          <w:kern w:val="36"/>
          <w:sz w:val="28"/>
          <w:szCs w:val="28"/>
        </w:rPr>
        <w:t>В основе объектного подхода к разработке программного обеспечения лежит объектная декомпозиция, т. е. представление разрабатываемого программного обеспечения в виде совокупности объектов, в процессе взаимодействия, которых через передачу сообщений и происходит выполнение требуемых функций.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kern w:val="36"/>
          <w:sz w:val="28"/>
          <w:szCs w:val="28"/>
        </w:rPr>
      </w:pPr>
      <w:r w:rsidRPr="00F15756">
        <w:rPr>
          <w:color w:val="000000"/>
          <w:kern w:val="36"/>
          <w:sz w:val="28"/>
          <w:szCs w:val="28"/>
        </w:rPr>
        <w:t>Спецификация разрабатываемого программного обеспечения при использовании UML объединяет несколько моделей: использования, логическую, реализации, процессов, развертывания.</w:t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4" w:name="_Toc227589554"/>
      <w:bookmarkStart w:id="15" w:name="_Toc231434758"/>
      <w:r w:rsidRPr="00F15756">
        <w:rPr>
          <w:color w:val="000000"/>
          <w:kern w:val="36"/>
          <w:sz w:val="28"/>
          <w:szCs w:val="28"/>
        </w:rPr>
        <w:t>1.4.1. Построение диаграмм вариантов использования</w:t>
      </w:r>
      <w:bookmarkEnd w:id="11"/>
      <w:bookmarkEnd w:id="12"/>
      <w:bookmarkEnd w:id="14"/>
      <w:bookmarkEnd w:id="1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вариантов использования </w:t>
      </w:r>
      <w:proofErr w:type="gramStart"/>
      <w:r w:rsidRPr="00F15756">
        <w:rPr>
          <w:rFonts w:eastAsia="MS Mincho"/>
          <w:color w:val="000000"/>
          <w:sz w:val="28"/>
          <w:szCs w:val="28"/>
        </w:rPr>
        <w:t>( [1]</w:t>
      </w:r>
      <w:r w:rsidRPr="00F15756">
        <w:rPr>
          <w:rFonts w:eastAsia="MS Mincho"/>
          <w:color w:val="000000"/>
          <w:sz w:val="28"/>
          <w:szCs w:val="28"/>
          <w:lang w:val="en-US"/>
        </w:rPr>
        <w:t>use</w:t>
      </w:r>
      <w:proofErr w:type="gramEnd"/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case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diagram</w:t>
      </w:r>
      <w:r w:rsidRPr="00F15756">
        <w:rPr>
          <w:rFonts w:eastAsia="MS Mincho"/>
          <w:color w:val="000000"/>
          <w:sz w:val="28"/>
          <w:szCs w:val="28"/>
        </w:rPr>
        <w:t xml:space="preserve">) является важным инструментом в области системного анализа и проектирования программного обеспечения. Она служит для визуального представления функциональных требований к системе, а также взаимодействия между пользователями (актерами) и системой. Основная цель диаграммы — помочь разработчикам, аналитикам и заинтересованным сторонам понять, как система будет использоваться в реальных условиях [4]. 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Вариант использования - характерная процедура применения разрабатываемой системы конкретным действующим лицом. На рис. 2 изображена диаграмма вариантов использования для информационной системы (ИС)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для </w:t>
      </w:r>
      <w:r w:rsidRPr="00F15756">
        <w:rPr>
          <w:rFonts w:eastAsia="MS Mincho"/>
          <w:color w:val="000000"/>
          <w:sz w:val="28"/>
          <w:szCs w:val="28"/>
          <w:lang w:val="en-US"/>
        </w:rPr>
        <w:t>web</w:t>
      </w:r>
      <w:r w:rsidRPr="00F15756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-модели.</w:t>
      </w:r>
    </w:p>
    <w:p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011D1EE" wp14:editId="26AF8515">
            <wp:extent cx="4795470" cy="3528811"/>
            <wp:effectExtent l="0" t="0" r="5715" b="1905"/>
            <wp:docPr id="1" name="Рисунок 4" descr="Изображение выглядит как текст, диаграмма, круг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4" descr="Изображение выглядит как текст, диаграмма, круг, линия&#10;&#10;Контент, сгенерированный ИИ, может содержать ошибки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9169" cy="360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2. Диаграмма вариантов использования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У данной диаграммы одно действующее лицо - «Пользователь». Оно совершает все действия с программой: вводит и сохраняет исходные параметры, запускает разбор метаданных, запускает генерацию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и запускает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«Подготовить параметры» представлено в табл.2.</w:t>
      </w:r>
    </w:p>
    <w:p w:rsidR="00F15756" w:rsidRPr="00F15756" w:rsidRDefault="00F15756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</w:t>
      </w:r>
    </w:p>
    <w:p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«Подготовить параметры»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46"/>
        <w:gridCol w:w="7282"/>
      </w:tblGrid>
      <w:tr w:rsidR="00F15756" w:rsidRPr="00F15756" w:rsidTr="00FC6C2D">
        <w:trPr>
          <w:trHeight w:val="229"/>
        </w:trPr>
        <w:tc>
          <w:tcPr>
            <w:tcW w:w="237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752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Подготовить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23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75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Подготовить исходные параметры для работы программы</w:t>
            </w:r>
          </w:p>
        </w:tc>
      </w:tr>
      <w:tr w:rsidR="00F15756" w:rsidRPr="00F15756" w:rsidTr="00FC6C2D">
        <w:trPr>
          <w:trHeight w:val="229"/>
        </w:trPr>
        <w:tc>
          <w:tcPr>
            <w:tcW w:w="23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75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:rsidTr="00FC6C2D">
        <w:trPr>
          <w:trHeight w:val="91"/>
        </w:trPr>
        <w:tc>
          <w:tcPr>
            <w:tcW w:w="23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75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задаёт путь к файлу метаданных, каталог генерации, адрес сайта, учётные данные и параметры базы отчётов.</w:t>
            </w:r>
          </w:p>
        </w:tc>
      </w:tr>
      <w:tr w:rsidR="00F15756" w:rsidRPr="00F15756" w:rsidTr="00FC6C2D">
        <w:trPr>
          <w:trHeight w:val="233"/>
        </w:trPr>
        <w:tc>
          <w:tcPr>
            <w:tcW w:w="23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75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Основой</w:t>
            </w:r>
            <w:proofErr w:type="spellEnd"/>
          </w:p>
        </w:tc>
      </w:tr>
    </w:tbl>
    <w:p w:rsidR="00F15756" w:rsidRPr="00F15756" w:rsidRDefault="00F15756" w:rsidP="00F15756">
      <w:pPr>
        <w:spacing w:after="200" w:line="360" w:lineRule="auto"/>
        <w:ind w:firstLine="709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табл.3.</w:t>
      </w:r>
    </w:p>
    <w:p w:rsidR="00F15756" w:rsidRPr="00F15756" w:rsidRDefault="00F15756" w:rsidP="00F15756">
      <w:pPr>
        <w:spacing w:line="360" w:lineRule="auto"/>
        <w:ind w:firstLine="709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Таблица 3 </w:t>
      </w:r>
    </w:p>
    <w:p w:rsidR="00F15756" w:rsidRPr="00F15756" w:rsidRDefault="00F15756" w:rsidP="00F15756">
      <w:pPr>
        <w:spacing w:line="360" w:lineRule="auto"/>
        <w:ind w:firstLine="709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варианта использования «Подготовить параметры»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74"/>
        <w:gridCol w:w="4671"/>
      </w:tblGrid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:rsidTr="00FC6C2D">
        <w:trPr>
          <w:trHeight w:val="90"/>
        </w:trPr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запускает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программу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2 Система открывает главное окно и отображает поля параметров.</w:t>
            </w:r>
          </w:p>
        </w:tc>
      </w:tr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3 Пользователь указывает путь к файлу метаданных.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4 Система проверяет, что путь введён, и отображает его в поле.</w:t>
            </w:r>
          </w:p>
        </w:tc>
      </w:tr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5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выбирает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каталог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6 Система проверяет доступность каталога и сохраняет путь.</w:t>
            </w:r>
          </w:p>
        </w:tc>
      </w:tr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7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вводит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адрес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сайта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8 Система сохраняет адрес сайта для последующего запуска тестов.</w:t>
            </w:r>
          </w:p>
        </w:tc>
      </w:tr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9 Пользователь вводит логин и пароль.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eastAsia="en-US"/>
              </w:rPr>
            </w:pPr>
            <w:r w:rsidRPr="00F15756">
              <w:rPr>
                <w:rFonts w:eastAsia="MS Mincho"/>
                <w:spacing w:val="2"/>
                <w:lang w:eastAsia="en-US"/>
              </w:rPr>
              <w:t xml:space="preserve">10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Система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сохраняет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учётные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данные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>.</w:t>
            </w:r>
          </w:p>
        </w:tc>
      </w:tr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11 Пользователь вводит адрес базы отчётов, пользователя и пароль.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12 Система сохраняет параметры подключения к базе отчётов.</w:t>
            </w:r>
          </w:p>
        </w:tc>
      </w:tr>
      <w:tr w:rsidR="00F15756" w:rsidRPr="00F15756" w:rsidTr="00FC6C2D">
        <w:tc>
          <w:tcPr>
            <w:tcW w:w="46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13 Пользователь нажимает «Сохранить» (или завершает ввод и переходит к следующим действиям).</w:t>
            </w:r>
          </w:p>
        </w:tc>
        <w:tc>
          <w:tcPr>
            <w:tcW w:w="467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pacing w:val="2"/>
                <w:lang w:val="ru-RU" w:eastAsia="en-US"/>
              </w:rPr>
            </w:pPr>
            <w:r w:rsidRPr="00F15756">
              <w:rPr>
                <w:rFonts w:eastAsia="MS Mincho"/>
                <w:spacing w:val="2"/>
                <w:lang w:val="ru-RU" w:eastAsia="en-US"/>
              </w:rPr>
              <w:t>14 Система фиксирует параметры и отображает сообщение о готовности к работе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13. Если пользователь не заполнил обязательные поля, система показывает сообщение о необходимости заполнения и не позволяет запускать разбор/генерацию/тесты. 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>Разобрать метаданные</w:t>
      </w:r>
      <w:r w:rsidRPr="00F15756">
        <w:rPr>
          <w:rFonts w:eastAsia="MS Mincho"/>
          <w:color w:val="000000"/>
          <w:sz w:val="28"/>
          <w:szCs w:val="28"/>
        </w:rPr>
        <w:t>» представлено в табл.4.</w:t>
      </w:r>
    </w:p>
    <w:p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Краткое описание варианта использования «Разобрать метаданные»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817"/>
        <w:gridCol w:w="4811"/>
      </w:tblGrid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spacing w:val="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pacing w:val="2"/>
                <w:lang w:eastAsia="en-US"/>
              </w:rPr>
              <w:t>метаданные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Получить объектную модель из файла метаданных</w:t>
            </w:r>
          </w:p>
        </w:tc>
      </w:tr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запускает разбор файла метаданных, система формирует объектную модель сущностей, полей, операций, поисков и отчётов.</w:t>
            </w:r>
          </w:p>
        </w:tc>
      </w:tr>
      <w:tr w:rsidR="00F15756" w:rsidRPr="00F15756" w:rsidTr="00FC6C2D">
        <w:trPr>
          <w:trHeight w:val="233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Основной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табл.5.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варианта использования «Разобрать метаданные»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85"/>
        <w:gridCol w:w="4660"/>
      </w:tblGrid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нажимает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метаданные</w:t>
            </w:r>
            <w:proofErr w:type="spellEnd"/>
            <w:r w:rsidRPr="00F15756">
              <w:rPr>
                <w:rFonts w:eastAsia="MS Mincho"/>
                <w:lang w:eastAsia="en-US"/>
              </w:rPr>
              <w:t>».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проверяет, выбран ли файл метаданных.</w:t>
            </w:r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3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подтверждает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читает файл и выполняет разбор структуры метаданных.</w:t>
            </w:r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5 Пользователь просматривает сообщение о результате разбора.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сохраняет объектную модель метаданных и отображает сообщение об успешном завершении.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Если файл метаданных не указан или недоступен, система выводит сообщение об ошибке и прекращает операцию.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4. Если структура файла некорректна, система выводит сообщение об ошибке разбора и прекращает операцию.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 xml:space="preserve">Сгенерировать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 представлено в табл.6.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Краткое описание варианта использования «Сгенерировать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808"/>
        <w:gridCol w:w="4820"/>
      </w:tblGrid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Создать тестовый проект и исходники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по объектной модели</w:t>
            </w:r>
          </w:p>
        </w:tc>
      </w:tr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запускает генерацию, система создаёт структуру тестового проекта и генерирует тесты по данным из объектной модели метаданных.</w:t>
            </w:r>
          </w:p>
        </w:tc>
      </w:tr>
      <w:tr w:rsidR="00F15756" w:rsidRPr="00F15756" w:rsidTr="00FC6C2D">
        <w:trPr>
          <w:trHeight w:val="233"/>
        </w:trPr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534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Основой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табл.7.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Типичный ход событий для варианта использования «Сгенерировать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85"/>
        <w:gridCol w:w="4660"/>
      </w:tblGrid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нажимает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eastAsia="en-US"/>
              </w:rPr>
              <w:t>».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проверяет наличие результата разбора метаданных и каталога генерации.</w:t>
            </w:r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3 Пользователь подтверждает запуск генерации (если запрашивается подтверждение).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создаёт структуру тестового проекта и формирует набор исходных файлов.</w:t>
            </w:r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5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просматривает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журнал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выводит сообщения о ходе генерации и сохраняет файлы в каталоге генерации.</w:t>
            </w:r>
          </w:p>
        </w:tc>
      </w:tr>
      <w:tr w:rsidR="00F15756" w:rsidRPr="00F15756" w:rsidTr="00FC6C2D">
        <w:tc>
          <w:tcPr>
            <w:tcW w:w="46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7 Пользователь завершает действие (закрывает уведомление об успехе).</w:t>
            </w:r>
          </w:p>
        </w:tc>
        <w:tc>
          <w:tcPr>
            <w:tcW w:w="46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8 Система отображает путь к сгенерированному проекту и статус «Успешно».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Альтернатива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 Если разбор метаданных не выполнен, система выводит сообщение о необходимости выполнить разбор и прекращает генерацию. Если каталог генерации недоступен, система выводит сообщение об ошибке и прекращает генерацию.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4. Если произошла ошибка записи файлов, система выводит сообщение об ошибке и прекращает генерацию.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 xml:space="preserve">Запустить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 представлено в табл.8.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Краткое описание варианта использования «Запустить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3293"/>
        <w:gridCol w:w="6335"/>
      </w:tblGrid>
      <w:tr w:rsidR="00F15756" w:rsidRPr="00F15756" w:rsidTr="00FC6C2D">
        <w:trPr>
          <w:trHeight w:val="229"/>
        </w:trPr>
        <w:tc>
          <w:tcPr>
            <w:tcW w:w="33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3369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Выполнить сгенерированные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и получить результаты</w:t>
            </w:r>
          </w:p>
        </w:tc>
      </w:tr>
      <w:tr w:rsidR="00F15756" w:rsidRPr="00F15756" w:rsidTr="00FC6C2D">
        <w:trPr>
          <w:trHeight w:val="229"/>
        </w:trPr>
        <w:tc>
          <w:tcPr>
            <w:tcW w:w="3369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3369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Пользователь запускает выполнение тестов, система выполняет тесты по заданным параметрам и формирует результаты выполнения.</w:t>
            </w:r>
          </w:p>
        </w:tc>
      </w:tr>
      <w:tr w:rsidR="00F15756" w:rsidRPr="00F15756" w:rsidTr="00FC6C2D">
        <w:trPr>
          <w:trHeight w:val="233"/>
        </w:trPr>
        <w:tc>
          <w:tcPr>
            <w:tcW w:w="3369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варианта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Основной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табл.9.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lastRenderedPageBreak/>
        <w:t>Таблица 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 xml:space="preserve">Типичный ход событий для варианта использования «Запустить </w:t>
      </w:r>
      <w:proofErr w:type="spellStart"/>
      <w:r w:rsidRPr="00F15756">
        <w:rPr>
          <w:rFonts w:eastAsia="SimSun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SimSun"/>
          <w:color w:val="000000"/>
          <w:sz w:val="28"/>
          <w:szCs w:val="28"/>
        </w:rPr>
        <w:t>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4641"/>
        <w:gridCol w:w="4965"/>
      </w:tblGrid>
      <w:tr w:rsidR="00F15756" w:rsidRPr="00F15756" w:rsidTr="00FC6C2D">
        <w:tc>
          <w:tcPr>
            <w:tcW w:w="464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496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:rsidTr="00FC6C2D">
        <w:tc>
          <w:tcPr>
            <w:tcW w:w="46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1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нажимает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eastAsia="en-US"/>
              </w:rPr>
              <w:t>».</w:t>
            </w:r>
          </w:p>
        </w:tc>
        <w:tc>
          <w:tcPr>
            <w:tcW w:w="496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проверяет наличие сгенерированного тестового проекта и параметров доступа к сайту.</w:t>
            </w:r>
          </w:p>
        </w:tc>
      </w:tr>
      <w:tr w:rsidR="00F15756" w:rsidRPr="00F15756" w:rsidTr="00FC6C2D">
        <w:tc>
          <w:tcPr>
            <w:tcW w:w="46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3 Пользователь подтверждает запуск тестов (если запрашивается подтверждение).</w:t>
            </w:r>
          </w:p>
        </w:tc>
        <w:tc>
          <w:tcPr>
            <w:tcW w:w="496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запускает выполнение тестов и отображает прогресс и журнал выполнения.</w:t>
            </w:r>
          </w:p>
        </w:tc>
      </w:tr>
      <w:tr w:rsidR="00F15756" w:rsidRPr="00F15756" w:rsidTr="00FC6C2D">
        <w:tc>
          <w:tcPr>
            <w:tcW w:w="46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5 Пользователь просматривает результаты выполнения тестов в таблице.</w:t>
            </w:r>
          </w:p>
        </w:tc>
        <w:tc>
          <w:tcPr>
            <w:tcW w:w="496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отображает статусы тестов и итоговую статистику.</w:t>
            </w:r>
          </w:p>
        </w:tc>
      </w:tr>
      <w:tr w:rsidR="00F15756" w:rsidRPr="00F15756" w:rsidTr="00FC6C2D">
        <w:tc>
          <w:tcPr>
            <w:tcW w:w="46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7 Пользователь завершает действие (закрывает уведомление/переходит к следующей операции).</w:t>
            </w:r>
          </w:p>
        </w:tc>
        <w:tc>
          <w:tcPr>
            <w:tcW w:w="496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8 Система завершает текущий запуск и фиксирует результаты в памяти.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Если тестовый проект отсутствует, система выводит сообщение о необходимости выполнить генерацию и завершает операцию. Если параметры доступа к сайту не заданы, система выводит сообщение о необходимости заполнить параметры и завершает операцию.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4. Если выполнение тестов завершилось ошибкой, система выводит сообщение об ошибке и сохраняет доступные результаты.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Краткое описание варианта использования «</w:t>
      </w:r>
      <w:r w:rsidRPr="00F15756">
        <w:rPr>
          <w:rFonts w:eastAsia="SimSun"/>
          <w:color w:val="000000"/>
          <w:sz w:val="28"/>
          <w:szCs w:val="28"/>
        </w:rPr>
        <w:t>Сохранить отчёты в БД</w:t>
      </w:r>
      <w:r w:rsidRPr="00F15756">
        <w:rPr>
          <w:rFonts w:eastAsia="MS Mincho"/>
          <w:color w:val="000000"/>
          <w:sz w:val="28"/>
          <w:szCs w:val="28"/>
        </w:rPr>
        <w:t>» представлено в табл.10.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lastRenderedPageBreak/>
        <w:t>Таблица 10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Краткое описание варианта использования «Сохранить отчёты в БД»</w:t>
      </w:r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802"/>
        <w:gridCol w:w="6804"/>
      </w:tblGrid>
      <w:tr w:rsidR="00F15756" w:rsidRPr="00F15756" w:rsidTr="00FC6C2D">
        <w:trPr>
          <w:trHeight w:val="229"/>
        </w:trPr>
        <w:tc>
          <w:tcPr>
            <w:tcW w:w="280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68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:rsidTr="00FC6C2D">
        <w:trPr>
          <w:trHeight w:val="229"/>
        </w:trPr>
        <w:tc>
          <w:tcPr>
            <w:tcW w:w="2802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680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Сохранить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отчёты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БД</w:t>
            </w:r>
          </w:p>
        </w:tc>
      </w:tr>
      <w:tr w:rsidR="00F15756" w:rsidRPr="00F15756" w:rsidTr="00FC6C2D">
        <w:trPr>
          <w:trHeight w:val="229"/>
        </w:trPr>
        <w:tc>
          <w:tcPr>
            <w:tcW w:w="2802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Цель</w:t>
            </w:r>
            <w:proofErr w:type="spellEnd"/>
          </w:p>
        </w:tc>
        <w:tc>
          <w:tcPr>
            <w:tcW w:w="680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Сохранить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отчеты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БД</w:t>
            </w:r>
          </w:p>
        </w:tc>
      </w:tr>
      <w:tr w:rsidR="00F15756" w:rsidRPr="00F15756" w:rsidTr="00FC6C2D">
        <w:trPr>
          <w:trHeight w:val="229"/>
        </w:trPr>
        <w:tc>
          <w:tcPr>
            <w:tcW w:w="2802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680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:rsidTr="00FC6C2D">
        <w:tc>
          <w:tcPr>
            <w:tcW w:w="2802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Действующие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лица</w:t>
            </w:r>
            <w:proofErr w:type="spellEnd"/>
          </w:p>
        </w:tc>
        <w:tc>
          <w:tcPr>
            <w:tcW w:w="680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</w:p>
        </w:tc>
      </w:tr>
      <w:tr w:rsidR="00F15756" w:rsidRPr="00F15756" w:rsidTr="00FC6C2D">
        <w:tc>
          <w:tcPr>
            <w:tcW w:w="2802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Краткое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  <w:tc>
          <w:tcPr>
            <w:tcW w:w="680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Система сохраняет сведения о запуске тестов и результаты отдельных тестов в базе данных отчётов при наличии настроенного подключения.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Типичный ход событий для данного варианта использования представлен в табл.11.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Таблица 11</w:t>
      </w:r>
    </w:p>
    <w:p w:rsidR="00F15756" w:rsidRPr="00F15756" w:rsidRDefault="00F15756" w:rsidP="00F15756">
      <w:pPr>
        <w:spacing w:line="360" w:lineRule="auto"/>
        <w:jc w:val="center"/>
        <w:rPr>
          <w:rFonts w:eastAsia="SimSun"/>
          <w:color w:val="000000"/>
          <w:sz w:val="28"/>
          <w:szCs w:val="28"/>
        </w:rPr>
      </w:pPr>
      <w:r w:rsidRPr="00F15756">
        <w:rPr>
          <w:rFonts w:eastAsia="SimSun"/>
          <w:color w:val="000000"/>
          <w:sz w:val="28"/>
          <w:szCs w:val="28"/>
        </w:rPr>
        <w:t>Типичный ход событий для варианта использования «Сохранить отчёты в БД»</w:t>
      </w:r>
    </w:p>
    <w:tbl>
      <w:tblPr>
        <w:tblStyle w:val="83"/>
        <w:tblW w:w="9747" w:type="dxa"/>
        <w:tblLook w:val="04A0" w:firstRow="1" w:lastRow="0" w:firstColumn="1" w:lastColumn="0" w:noHBand="0" w:noVBand="1"/>
      </w:tblPr>
      <w:tblGrid>
        <w:gridCol w:w="4644"/>
        <w:gridCol w:w="5103"/>
      </w:tblGrid>
      <w:tr w:rsidR="00F15756" w:rsidRPr="00F15756" w:rsidTr="00FC6C2D">
        <w:tc>
          <w:tcPr>
            <w:tcW w:w="4644" w:type="dxa"/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Действие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исполнителя</w:t>
            </w:r>
            <w:proofErr w:type="spellEnd"/>
          </w:p>
        </w:tc>
        <w:tc>
          <w:tcPr>
            <w:tcW w:w="5103" w:type="dxa"/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Отклик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системы</w:t>
            </w:r>
            <w:proofErr w:type="spellEnd"/>
          </w:p>
        </w:tc>
      </w:tr>
      <w:tr w:rsidR="00F15756" w:rsidRPr="00F15756" w:rsidTr="00FC6C2D">
        <w:tc>
          <w:tcPr>
            <w:tcW w:w="46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1 Пользователь включает сохранение результатов в базу отчётов </w:t>
            </w:r>
          </w:p>
        </w:tc>
        <w:tc>
          <w:tcPr>
            <w:tcW w:w="5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2 Система принимает параметры подключения к базе отчётов.</w:t>
            </w:r>
          </w:p>
        </w:tc>
      </w:tr>
      <w:tr w:rsidR="00F15756" w:rsidRPr="00F15756" w:rsidTr="00FC6C2D">
        <w:tc>
          <w:tcPr>
            <w:tcW w:w="46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3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  <w:tc>
          <w:tcPr>
            <w:tcW w:w="5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4 Система после завершения выполнения тестов сохраняет сведения о запуске и результаты тестов в базе отчётов.</w:t>
            </w:r>
          </w:p>
        </w:tc>
      </w:tr>
      <w:tr w:rsidR="00F15756" w:rsidRPr="00F15756" w:rsidTr="00FC6C2D">
        <w:trPr>
          <w:trHeight w:val="81"/>
        </w:trPr>
        <w:tc>
          <w:tcPr>
            <w:tcW w:w="46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5 Пользователь просматривает уведомление о сохранении результатов.</w:t>
            </w:r>
          </w:p>
        </w:tc>
        <w:tc>
          <w:tcPr>
            <w:tcW w:w="5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6 Система отображает сообщение об успешной записи или сообщение об ошибке записи.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Альтернатива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2. Если параметры подключения к базе отчётов не заданы, система не выполняет сохранение и завершает работу без записи. Если подключение к базе отчётов не установлено, система выводит сообщение об ошибке и завершает сохранение без записи.</w:t>
      </w: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kern w:val="36"/>
          <w:sz w:val="28"/>
          <w:szCs w:val="28"/>
        </w:rPr>
      </w:pPr>
      <w:bookmarkStart w:id="16" w:name="_Toc185805410"/>
      <w:bookmarkStart w:id="17" w:name="_Toc217644925"/>
      <w:bookmarkStart w:id="18" w:name="_Toc227589555"/>
      <w:bookmarkStart w:id="19" w:name="_Toc231434759"/>
      <w:r w:rsidRPr="00F15756">
        <w:rPr>
          <w:color w:val="000000"/>
          <w:kern w:val="36"/>
          <w:sz w:val="28"/>
          <w:szCs w:val="28"/>
        </w:rPr>
        <w:lastRenderedPageBreak/>
        <w:t>1.4.2. Построение контекстной диаграммы классов</w:t>
      </w:r>
      <w:bookmarkEnd w:id="16"/>
      <w:bookmarkEnd w:id="17"/>
      <w:bookmarkEnd w:id="18"/>
      <w:bookmarkEnd w:id="1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t>UML</w:t>
      </w:r>
      <w:r w:rsidRPr="00F15756">
        <w:rPr>
          <w:rFonts w:eastAsia="MS Mincho"/>
          <w:color w:val="000000"/>
          <w:sz w:val="28"/>
          <w:szCs w:val="28"/>
        </w:rPr>
        <w:t xml:space="preserve"> предлагает использовать три уровня диаграмм классов в зависимости от степени их детализации:</w:t>
      </w:r>
    </w:p>
    <w:p w:rsidR="00F15756" w:rsidRPr="00F15756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концептуальный уровень (контекстные диаграммы классов);</w:t>
      </w:r>
    </w:p>
    <w:p w:rsidR="00F15756" w:rsidRPr="00F15756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спецификаций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;</w:t>
      </w:r>
    </w:p>
    <w:p w:rsidR="00F15756" w:rsidRPr="00F15756" w:rsidRDefault="00F15756" w:rsidP="00F15756">
      <w:pPr>
        <w:numPr>
          <w:ilvl w:val="0"/>
          <w:numId w:val="22"/>
        </w:numP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уровень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реализации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классов может отражать, в частности, различные взаимосвязи между отдельными сущностями предметной области, такими как объекты и подсистемы, а также описывает их внутреннюю структуру и типы отношений. На данной диаграмме не указывается информация о временных аспектах функционирования системы. [2] </w:t>
      </w:r>
    </w:p>
    <w:p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На рис. 3 изображена контекстная диаграмма классов системы генерации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00000"/>
          <w:sz w:val="28"/>
          <w:szCs w:val="28"/>
        </w:rPr>
        <w:t xml:space="preserve"> для </w:t>
      </w:r>
      <w:r w:rsidRPr="00F15756">
        <w:rPr>
          <w:rFonts w:eastAsia="MS Mincho"/>
          <w:color w:val="000000"/>
          <w:sz w:val="28"/>
          <w:szCs w:val="28"/>
          <w:lang w:val="en-US"/>
        </w:rPr>
        <w:t>web</w:t>
      </w:r>
      <w:r w:rsidRPr="00F15756">
        <w:rPr>
          <w:rFonts w:eastAsia="MS Mincho"/>
          <w:color w:val="000000"/>
          <w:sz w:val="28"/>
          <w:szCs w:val="28"/>
        </w:rPr>
        <w:t xml:space="preserve">-приложения на основе </w:t>
      </w:r>
      <w:r w:rsidRPr="00F15756">
        <w:rPr>
          <w:rFonts w:eastAsia="MS Mincho"/>
          <w:color w:val="000000"/>
          <w:sz w:val="28"/>
          <w:szCs w:val="28"/>
          <w:lang w:val="en-US"/>
        </w:rPr>
        <w:t>XML</w:t>
      </w:r>
      <w:r w:rsidRPr="00F15756">
        <w:rPr>
          <w:rFonts w:eastAsia="MS Mincho"/>
          <w:color w:val="000000"/>
          <w:sz w:val="28"/>
          <w:szCs w:val="28"/>
        </w:rPr>
        <w:t>-модели.</w:t>
      </w:r>
    </w:p>
    <w:p w:rsidR="00F15756" w:rsidRPr="00F15756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6914681" wp14:editId="7E4A8E76">
            <wp:extent cx="5897777" cy="1504950"/>
            <wp:effectExtent l="0" t="0" r="0" b="0"/>
            <wp:docPr id="2" name="Рисунок 2" descr="Изображение выглядит как диаграмма, линия, текст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диаграмма, линия, текст, чек&#10;&#10;Контент, сгенерированный ИИ, может содержать ошибки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8648" cy="151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contextualSpacing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3. Контекстная диаграмма классов</w:t>
      </w:r>
    </w:p>
    <w:p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В таблице 12 приводится описание сущностей контекстной диаграммы классов.</w:t>
      </w:r>
    </w:p>
    <w:p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contextualSpacing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12</w:t>
      </w:r>
    </w:p>
    <w:p w:rsidR="00F15756" w:rsidRPr="00F15756" w:rsidRDefault="00F15756" w:rsidP="00F15756">
      <w:pPr>
        <w:spacing w:line="360" w:lineRule="auto"/>
        <w:ind w:firstLine="425"/>
        <w:contextualSpacing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классов</w:t>
      </w:r>
      <w:proofErr w:type="spellEnd"/>
    </w:p>
    <w:tbl>
      <w:tblPr>
        <w:tblStyle w:val="83"/>
        <w:tblW w:w="0" w:type="auto"/>
        <w:tblLook w:val="04A0" w:firstRow="1" w:lastRow="0" w:firstColumn="1" w:lastColumn="0" w:noHBand="0" w:noVBand="1"/>
      </w:tblPr>
      <w:tblGrid>
        <w:gridCol w:w="2355"/>
        <w:gridCol w:w="7252"/>
      </w:tblGrid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15756" w:rsidRDefault="00F15756" w:rsidP="00F15756">
            <w:pPr>
              <w:spacing w:line="360" w:lineRule="auto"/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15756" w:rsidRPr="00F15756" w:rsidRDefault="00F15756" w:rsidP="00F15756">
            <w:pPr>
              <w:spacing w:line="360" w:lineRule="auto"/>
              <w:contextualSpacing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Файл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метаданных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(XML)</w:t>
            </w:r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Исходный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noBreakHyphen/>
              <w:t xml:space="preserve">файл, содержащий метаданные используемый как вход для разбора. 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Парсер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Подсистема разбора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noBreakHyphen/>
              <w:t xml:space="preserve">метаданных, которая читает файл метаданных и формирует модель метаданных. 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метаданных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Объектная модель метаданных, полученная в результате разбора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 и используемая далее для генерации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автотестов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Подсистема генерации, которая использует модель метаданных и создаёт набор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. 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Автотест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Результат генерации: комплект созданных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предназначенный для последующего выполнения. 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СессияТестирования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Процесс выполнения набора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; запускает тесты и аккумулирует результаты выполнения. 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Отчёт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Результат сессии тестирования: агрегированные результаты и/или детали выполнения тестов, формируемые по завершении запуска. </w:t>
            </w:r>
          </w:p>
        </w:tc>
      </w:tr>
      <w:tr w:rsidR="00F15756" w:rsidRPr="00F15756" w:rsidTr="00FC6C2D">
        <w:tc>
          <w:tcPr>
            <w:tcW w:w="20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База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отчётов</w:t>
            </w:r>
            <w:proofErr w:type="spellEnd"/>
          </w:p>
        </w:tc>
        <w:tc>
          <w:tcPr>
            <w:tcW w:w="72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Хранилище, в которое сохраняются сформированные отчёты о запусках и результатах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. 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0" w:name="_Toc217644926"/>
      <w:bookmarkStart w:id="21" w:name="_Toc227589556"/>
      <w:bookmarkStart w:id="22" w:name="_Toc231434760"/>
      <w:r w:rsidRPr="00F15756">
        <w:rPr>
          <w:color w:val="000000"/>
          <w:sz w:val="28"/>
          <w:szCs w:val="28"/>
        </w:rPr>
        <w:lastRenderedPageBreak/>
        <w:t>1.4.3. Построение диаграмм последовательности системы</w:t>
      </w:r>
      <w:bookmarkEnd w:id="20"/>
      <w:bookmarkEnd w:id="21"/>
      <w:bookmarkEnd w:id="22"/>
      <w:r w:rsidRPr="00F15756">
        <w:rPr>
          <w:color w:val="000000"/>
          <w:sz w:val="28"/>
          <w:szCs w:val="28"/>
        </w:rPr>
        <w:tab/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последовательности — один из видов диаграмм в языке моделирования </w:t>
      </w:r>
      <w:r w:rsidRPr="00F15756">
        <w:rPr>
          <w:rFonts w:eastAsia="MS Mincho"/>
          <w:color w:val="000000"/>
          <w:sz w:val="28"/>
          <w:szCs w:val="28"/>
          <w:lang w:val="en-US"/>
        </w:rPr>
        <w:t>UML</w:t>
      </w:r>
      <w:r w:rsidRPr="00F15756">
        <w:rPr>
          <w:rFonts w:eastAsia="MS Mincho"/>
          <w:color w:val="000000"/>
          <w:sz w:val="28"/>
          <w:szCs w:val="28"/>
        </w:rPr>
        <w:t>, предназначенный для визуализации взаимодействия между объектами системы во времени. Она акцентирует внимание на порядке передачи сообщений между участниками взаимодействия, что позволяет наглядно представить динамику процессов в системе. [3]</w:t>
      </w:r>
    </w:p>
    <w:p w:rsidR="00F15756" w:rsidRPr="005C235D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На рис. 4 - 8 представлены диаграммы последовательности системы, а в табл. </w:t>
      </w:r>
      <w:r w:rsidRPr="005C235D">
        <w:rPr>
          <w:rFonts w:eastAsia="MS Mincho"/>
          <w:color w:val="000000"/>
          <w:sz w:val="28"/>
          <w:szCs w:val="28"/>
        </w:rPr>
        <w:t>13 - 33 описания операций. [7]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0D484FA3" wp14:editId="2A23E2FA">
            <wp:extent cx="3889419" cy="2051950"/>
            <wp:effectExtent l="0" t="0" r="0" b="5715"/>
            <wp:docPr id="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05875356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8949" b="69184"/>
                    <a:stretch/>
                  </pic:blipFill>
                  <pic:spPr bwMode="auto">
                    <a:xfrm>
                      <a:off x="0" y="0"/>
                      <a:ext cx="3992798" cy="21064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4.  Диаграмма последовательностей системы варианта использования «Подготовить параметры»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13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«Открыть приложение»</w:t>
      </w:r>
    </w:p>
    <w:tbl>
      <w:tblPr>
        <w:tblpPr w:leftFromText="180" w:rightFromText="180" w:vertAnchor="text" w:tblpX="-5" w:tblpY="1"/>
        <w:tblOverlap w:val="never"/>
        <w:tblW w:w="9776" w:type="dxa"/>
        <w:tblLayout w:type="fixed"/>
        <w:tblLook w:val="0000" w:firstRow="0" w:lastRow="0" w:firstColumn="0" w:lastColumn="0" w:noHBand="0" w:noVBand="0"/>
      </w:tblPr>
      <w:tblGrid>
        <w:gridCol w:w="1951"/>
        <w:gridCol w:w="7796"/>
        <w:gridCol w:w="29"/>
      </w:tblGrid>
      <w:tr w:rsidR="00F15756" w:rsidRPr="00F15756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программу</w:t>
            </w:r>
            <w:proofErr w:type="spellEnd"/>
          </w:p>
        </w:tc>
      </w:tr>
      <w:tr w:rsidR="00F15756" w:rsidRPr="00F15756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Запустить программу и отобразить главное окно с полями ввода параметров</w:t>
            </w:r>
          </w:p>
        </w:tc>
      </w:tr>
      <w:tr w:rsidR="00F15756" w:rsidRPr="00F15756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82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–</w:t>
            </w:r>
          </w:p>
        </w:tc>
      </w:tr>
      <w:tr w:rsidR="00F15756" w:rsidRPr="00F15756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Ошибка запуска приложения/не удалось инициализировать интерфейс</w:t>
            </w:r>
          </w:p>
        </w:tc>
      </w:tr>
      <w:tr w:rsidR="00F15756" w:rsidRPr="00F15756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Отображено главное окно (режим готовности к вводу параметров)</w:t>
            </w:r>
          </w:p>
        </w:tc>
      </w:tr>
      <w:tr w:rsidR="00F15756" w:rsidRPr="00F15756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–</w:t>
            </w:r>
          </w:p>
        </w:tc>
      </w:tr>
      <w:tr w:rsidR="00F15756" w:rsidRPr="00F15756" w:rsidTr="00FC6C2D">
        <w:trPr>
          <w:gridAfter w:val="1"/>
          <w:wAfter w:w="29" w:type="dxa"/>
        </w:trPr>
        <w:tc>
          <w:tcPr>
            <w:tcW w:w="19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Пользователь находится на экране ввода параметров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14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«Указать путь к файлу метаданных»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809"/>
        <w:gridCol w:w="7938"/>
      </w:tblGrid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Указать путь к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t>-файлу</w:t>
            </w:r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xmlPathField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Обновляет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MainViewModel.xmlPath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путь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сохранён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:rsidTr="00FC6C2D">
        <w:tc>
          <w:tcPr>
            <w:tcW w:w="18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AppConfig.xmlPath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«Выбрать каталог генерации»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каталог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генерации</w:t>
            </w:r>
            <w:proofErr w:type="spellEnd"/>
          </w:p>
        </w:tc>
      </w:tr>
      <w:tr w:rsidR="00F15756" w:rsidRPr="005C235D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папку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через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UiDialogs.chooseDirectory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Проверка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прав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записи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прав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запись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outputDirField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AppConfig.outputDir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16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«Ввести адрес сайта»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Ввести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адрес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тестируемого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сайта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baseUrlField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Валидация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формата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baseUrl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сохранён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URL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тестируемого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сайта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«Ввести логин/пароль»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Ввести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учётные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данные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loginField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passwordField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Пароль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маскируется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Учётные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5C235D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RunRequest.login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RunRequest.password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заполнены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18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«Ввести параметры БД»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Настроить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подключение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БД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dbUrlField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dbUserField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dbPasswordField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JDBC URL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валидация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JDBC URL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БД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JdbcReportRepository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19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«Завершить ввод параметров»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ввод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параметров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Валидировать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зафиксировать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Подготовить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AppConfig.validate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Обязательные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пусты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работе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основные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Разблокированы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кнопки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операций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DC76497" wp14:editId="256AD18B">
            <wp:extent cx="5020638" cy="2279560"/>
            <wp:effectExtent l="0" t="0" r="0" b="0"/>
            <wp:docPr id="4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305875356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1121" t="4470" b="70736"/>
                    <a:stretch/>
                  </pic:blipFill>
                  <pic:spPr bwMode="auto">
                    <a:xfrm>
                      <a:off x="0" y="0"/>
                      <a:ext cx="5160424" cy="234302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Рис.5. Диаграмма последовательностей системы варианта использования «Разобрать метаданные»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«Нажать “Разобрать метаданные”»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668"/>
        <w:gridCol w:w="8079"/>
      </w:tblGrid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Нажать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“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”.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Прочитать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noBreakHyphen/>
              <w:t>файл метаданных и сформировать объектную модель метаданных (сущности, поля, операции, связи, поиски, отчёты).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При успехе система сохраняет объектную модель в памяти/внутреннем хранилище приложения.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Файл не указан/недоступен; структура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t xml:space="preserve"> некорректна; ошибка чтения файла.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Сформирована и сохранена объектная модель метаданных.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Задан путь к </w:t>
            </w:r>
            <w:r w:rsidRPr="00F15756">
              <w:rPr>
                <w:rFonts w:eastAsia="MS Mincho"/>
                <w:color w:val="000000"/>
                <w:lang w:val="en-US"/>
              </w:rPr>
              <w:t>XML</w:t>
            </w:r>
            <w:r w:rsidRPr="00F15756">
              <w:rPr>
                <w:rFonts w:eastAsia="MS Mincho"/>
                <w:color w:val="000000"/>
              </w:rPr>
              <w:noBreakHyphen/>
              <w:t>файлу метаданных (в параметрах).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В системе доступна модель метаданных для генерации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21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«Подтвердить запуск разбора»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Подтвердить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UiDialogs.showConfirm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→ OK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Опционально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Отмена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пользователем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продолжается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Запрошено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подтверждение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AutotestFacade.parse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() 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22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«Показать результат разбора»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Показать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результат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("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завершён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")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Разобрать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метаданные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setBusy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(false)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Сообщение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успеха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завершён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UI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разблокирован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0DF58F6D" wp14:editId="208BF87B">
            <wp:extent cx="5809553" cy="3356043"/>
            <wp:effectExtent l="0" t="0" r="0" b="0"/>
            <wp:docPr id="5" name="Рисунок 14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4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7443" r="50931" b="30889"/>
                    <a:stretch/>
                  </pic:blipFill>
                  <pic:spPr bwMode="auto">
                    <a:xfrm>
                      <a:off x="0" y="0"/>
                      <a:ext cx="5938625" cy="34306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 6. Диаграмма последовательностей системы варианта использования «Сгенерировать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Описание операции «Нажать “Сгенерировать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”»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1668"/>
        <w:gridCol w:w="7687"/>
      </w:tblGrid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Нажать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“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”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Создать структуру тестового проекта и исходные файлы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на основе объектной модели метаданных.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Генерация выполняется в выбранный каталог генерации.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Не выполнен разбор метаданных (нет модели); каталог генерации не задан/недоступен; ошибка записи файлов.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Сформирован набор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и сохранён в каталоге генерации.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Сформирована модель метаданных; задан каталог генерации.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Доступен сгенерированный тестовый проект для запуска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24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«Подтвердить генерацию»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Подтвердить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генерацию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UiDialogs.showConfirm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Отмена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продолжается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Запрошено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подтверждение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AutotestFacade.generate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«Просмотр журнала генерации»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Просмотр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журнала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генерации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Отображение сообщений о ходе генерации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logArea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и обновление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progressBar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5C235D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Вызывается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из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ProgressListener.onLog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Пользователь видит прогресс генерации файлов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запущена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(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JavaCodeGenerator.generate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>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Журнал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прогрессбар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обновлены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операции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Завершить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действие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действие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Разблокировать </w:t>
            </w:r>
            <w:r w:rsidRPr="00F15756">
              <w:rPr>
                <w:rFonts w:eastAsia="MS Mincho"/>
                <w:color w:val="000000"/>
                <w:lang w:val="en-US"/>
              </w:rPr>
              <w:t>UI</w:t>
            </w:r>
            <w:r w:rsidRPr="00F15756">
              <w:rPr>
                <w:rFonts w:eastAsia="MS Mincho"/>
                <w:color w:val="000000"/>
              </w:rPr>
              <w:t xml:space="preserve"> (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setBusy</w:t>
            </w:r>
            <w:proofErr w:type="spellEnd"/>
            <w:r w:rsidRPr="00F15756">
              <w:rPr>
                <w:rFonts w:eastAsia="MS Gothic"/>
                <w:color w:val="000000"/>
              </w:rPr>
              <w:t>(</w:t>
            </w:r>
            <w:r w:rsidRPr="00F15756">
              <w:rPr>
                <w:rFonts w:eastAsia="MS Gothic"/>
                <w:color w:val="000000"/>
                <w:lang w:val="en-US"/>
              </w:rPr>
              <w:t>false</w:t>
            </w:r>
            <w:r w:rsidRPr="00F15756">
              <w:rPr>
                <w:rFonts w:eastAsia="MS Gothic"/>
                <w:color w:val="000000"/>
              </w:rPr>
              <w:t>)</w:t>
            </w:r>
            <w:r w:rsidRPr="00F15756">
              <w:rPr>
                <w:rFonts w:eastAsia="MS Mincho"/>
                <w:color w:val="000000"/>
              </w:rPr>
              <w:t>) и показать путь к сгенерированному проекту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5C235D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("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Проект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готов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: " +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outputDir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Статус "Готово" и путь к проекту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завершена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успешно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UI</w:t>
            </w:r>
            <w:r w:rsidRPr="00F15756">
              <w:rPr>
                <w:rFonts w:eastAsia="MS Mincho"/>
                <w:color w:val="000000"/>
              </w:rPr>
              <w:t xml:space="preserve"> готов к запуску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, кнопка "Запустить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</w:rPr>
              <w:t>" активна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4C83CC8" wp14:editId="00D0A40B">
            <wp:extent cx="5602310" cy="2865385"/>
            <wp:effectExtent l="0" t="0" r="0" b="5080"/>
            <wp:docPr id="6" name="Рисунок 15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15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043" t="37441" r="2490" b="34293"/>
                    <a:stretch/>
                  </pic:blipFill>
                  <pic:spPr bwMode="auto">
                    <a:xfrm>
                      <a:off x="0" y="0"/>
                      <a:ext cx="5707328" cy="29190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 7. Диаграмма последовательностей системы варианта использования «Запустить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27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Описание операции «Нажать “Запустить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”»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668"/>
        <w:gridCol w:w="8079"/>
      </w:tblGrid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Нажать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“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”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Запустить выполнение сгенерированного набора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по заданным параметрам и получить результаты выполнения.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Во время выполнения отображаются прогресс и журнал.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Тестовый проект отсутствует; параметры доступа к сайту не заданы; ошибка выполнения тестов.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Получены результаты выполнения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(в памяти приложения).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proofErr w:type="spellStart"/>
            <w:r w:rsidRPr="00F15756">
              <w:rPr>
                <w:rFonts w:eastAsia="MS Mincho"/>
                <w:color w:val="000000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сгенерированы; параметры сайта/учётные данные заданы.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Сформированы результаты запуска, доступные для просмотра и (опционально) сохранения отчётов.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28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«Подтвердить запуск тестов»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Подтвердить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запуск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тестов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UiDialogs.showConfirm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Отмена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запускаются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Запрошено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подтверждение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proofErr w:type="gramStart"/>
            <w:r w:rsidRPr="00F15756">
              <w:rPr>
                <w:rFonts w:eastAsia="MS Gothic"/>
                <w:color w:val="000000"/>
                <w:lang w:val="en-US"/>
              </w:rPr>
              <w:t>MavenTestRunner.run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</w:t>
            </w:r>
            <w:proofErr w:type="gramEnd"/>
            <w:r w:rsidRPr="00F15756">
              <w:rPr>
                <w:rFonts w:eastAsia="MS Gothic"/>
                <w:color w:val="000000"/>
                <w:lang w:val="en-US"/>
              </w:rPr>
              <w:t>)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29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«Просмотр результатов тестов»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Просмотр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результатов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тестов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Заполнить таблицу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resultsTable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 данными из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RunSummary</w:t>
            </w:r>
            <w:proofErr w:type="spellEnd"/>
            <w:r w:rsidRPr="00F15756">
              <w:rPr>
                <w:rFonts w:eastAsia="MS Mincho"/>
                <w:color w:val="000000"/>
              </w:rPr>
              <w:t>, отобразить статусы и статистику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5C235D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SurefireReportParser.parse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→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MainViewModel.setResults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  <w:r w:rsidRPr="00F15756">
              <w:rPr>
                <w:rFonts w:eastAsia="MS Mincho"/>
                <w:color w:val="000000"/>
                <w:lang w:val="en-US"/>
              </w:rPr>
              <w:t xml:space="preserve"> →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TestCaseRow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объекты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Таблица результатов заполнена (имя теста, статус, ошибка, время выполнения)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выполнены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RunSummary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сформирован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Пользователь видит итоги выполнения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автотестов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«Завершить действие»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1668"/>
        <w:gridCol w:w="8079"/>
      </w:tblGrid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действие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Разблокировать </w:t>
            </w:r>
            <w:r w:rsidRPr="00F15756">
              <w:rPr>
                <w:rFonts w:eastAsia="MS Mincho"/>
                <w:color w:val="000000"/>
                <w:lang w:val="en-US"/>
              </w:rPr>
              <w:t>UI</w:t>
            </w:r>
            <w:r w:rsidRPr="00F15756">
              <w:rPr>
                <w:rFonts w:eastAsia="MS Mincho"/>
                <w:color w:val="000000"/>
              </w:rPr>
              <w:t xml:space="preserve"> (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setBusy</w:t>
            </w:r>
            <w:proofErr w:type="spellEnd"/>
            <w:r w:rsidRPr="00F15756">
              <w:rPr>
                <w:rFonts w:eastAsia="MS Gothic"/>
                <w:color w:val="000000"/>
              </w:rPr>
              <w:t>(</w:t>
            </w:r>
            <w:r w:rsidRPr="00F15756">
              <w:rPr>
                <w:rFonts w:eastAsia="MS Gothic"/>
                <w:color w:val="000000"/>
                <w:lang w:val="en-US"/>
              </w:rPr>
              <w:t>false</w:t>
            </w:r>
            <w:r w:rsidRPr="00F15756">
              <w:rPr>
                <w:rFonts w:eastAsia="MS Gothic"/>
                <w:color w:val="000000"/>
              </w:rPr>
              <w:t>)</w:t>
            </w:r>
            <w:r w:rsidRPr="00F15756">
              <w:rPr>
                <w:rFonts w:eastAsia="MS Mincho"/>
                <w:color w:val="000000"/>
              </w:rPr>
              <w:t xml:space="preserve">), показать итоговую статистику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logArea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Вариант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использования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автотестов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>»</w:t>
            </w:r>
          </w:p>
        </w:tc>
      </w:tr>
      <w:tr w:rsidR="00F15756" w:rsidRPr="005C235D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("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Выполнено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 xml:space="preserve">: X/Y,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провалено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: Z")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—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Система готова к повторному запуску или новым действиям</w:t>
            </w:r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результаты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отображены</w:t>
            </w:r>
            <w:proofErr w:type="spellEnd"/>
          </w:p>
        </w:tc>
      </w:tr>
      <w:tr w:rsidR="00F15756" w:rsidRPr="00F15756" w:rsidTr="00FC6C2D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80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UI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разблокирован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кнопки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активны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F31F63D" wp14:editId="1AC05D80">
            <wp:extent cx="5470356" cy="2807594"/>
            <wp:effectExtent l="0" t="0" r="3810" b="0"/>
            <wp:docPr id="7" name="Рисунок 16" descr="Изображение выглядит как текст, диаграмма, Параллельный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16" descr="Изображение выглядит как текст, диаграмма, Параллельный, чек&#10;&#10;Контент, сгенерированный ИИ, может содержать ошибки."/>
                    <pic:cNvPicPr/>
                  </pic:nvPicPr>
                  <pic:blipFill rotWithShape="1"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2967" r="46828"/>
                    <a:stretch/>
                  </pic:blipFill>
                  <pic:spPr bwMode="auto">
                    <a:xfrm>
                      <a:off x="0" y="0"/>
                      <a:ext cx="5698934" cy="2924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8. Диаграмма последовательностей системы варианта использования «Сохранить отчеты в БД»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«Включить сохранение результатов в базу отчётов»</w:t>
      </w:r>
    </w:p>
    <w:tbl>
      <w:tblPr>
        <w:tblpPr w:leftFromText="180" w:rightFromText="180" w:vertAnchor="text" w:tblpX="-5" w:tblpY="1"/>
        <w:tblOverlap w:val="never"/>
        <w:tblW w:w="9747" w:type="dxa"/>
        <w:tblLayout w:type="fixed"/>
        <w:tblLook w:val="0000" w:firstRow="0" w:lastRow="0" w:firstColumn="0" w:lastColumn="0" w:noHBand="0" w:noVBand="0"/>
      </w:tblPr>
      <w:tblGrid>
        <w:gridCol w:w="2692"/>
        <w:gridCol w:w="7055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1</w:t>
            </w:r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2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Включить сохранение результатов в базу отчётов</w:t>
            </w:r>
          </w:p>
        </w:tc>
      </w:tr>
      <w:tr w:rsidR="00F15756" w:rsidRPr="005C235D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Заполнить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поля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dbUrlField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dbUserField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,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dbPasswordField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сохраняются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Некорректный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JDBC URL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Параметры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БД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Открыто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главное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окно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70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Готово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к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автосохранению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32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операции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Запустить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Запустить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автотесты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 xml:space="preserve">Нажать «Запустить </w:t>
            </w:r>
            <w:proofErr w:type="spellStart"/>
            <w:r w:rsidRPr="00F15756">
              <w:rPr>
                <w:rFonts w:eastAsia="MS Mincho"/>
                <w:color w:val="000000"/>
              </w:rPr>
              <w:t>автотесты</w:t>
            </w:r>
            <w:proofErr w:type="spellEnd"/>
            <w:r w:rsidRPr="00F15756">
              <w:rPr>
                <w:rFonts w:eastAsia="MS Mincho"/>
                <w:color w:val="000000"/>
              </w:rPr>
              <w:t xml:space="preserve">», вызвать </w:t>
            </w:r>
            <w:proofErr w:type="spellStart"/>
            <w:proofErr w:type="gramStart"/>
            <w:r w:rsidRPr="00F15756">
              <w:rPr>
                <w:rFonts w:eastAsia="MS Gothic"/>
                <w:color w:val="000000"/>
                <w:lang w:val="en-US"/>
              </w:rPr>
              <w:t>onRunClicked</w:t>
            </w:r>
            <w:proofErr w:type="spellEnd"/>
            <w:r w:rsidRPr="00F15756">
              <w:rPr>
                <w:rFonts w:eastAsia="MS Gothic"/>
                <w:color w:val="000000"/>
              </w:rPr>
              <w:t>(</w:t>
            </w:r>
            <w:proofErr w:type="gramEnd"/>
            <w:r w:rsidRPr="00F15756">
              <w:rPr>
                <w:rFonts w:eastAsia="MS Gothic"/>
                <w:color w:val="000000"/>
              </w:rPr>
              <w:t>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Автоматически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AutotestFacade.fullRun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Проект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не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сгенерирован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Запущен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цикл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тестов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+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Разбор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генерация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выполнены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 xml:space="preserve">UI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заблокирован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33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операции «Просмотреть уведомление о сохранении результатов»</w:t>
      </w:r>
    </w:p>
    <w:tbl>
      <w:tblPr>
        <w:tblpPr w:leftFromText="180" w:rightFromText="180" w:vertAnchor="text" w:tblpX="-5" w:tblpY="1"/>
        <w:tblOverlap w:val="never"/>
        <w:tblW w:w="9355" w:type="dxa"/>
        <w:tblLayout w:type="fixed"/>
        <w:tblLook w:val="0000" w:firstRow="0" w:lastRow="0" w:firstColumn="0" w:lastColumn="0" w:noHBand="0" w:noVBand="0"/>
      </w:tblPr>
      <w:tblGrid>
        <w:gridCol w:w="2692"/>
        <w:gridCol w:w="6663"/>
      </w:tblGrid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Раздел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Описание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1</w:t>
            </w:r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2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Имя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Просмотреть уведомление о сохранении результатов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Обязанности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Отобразить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статус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в </w:t>
            </w: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logArea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Тип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Системная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Ссылки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</w:rPr>
            </w:pPr>
            <w:r w:rsidRPr="00F15756">
              <w:rPr>
                <w:rFonts w:eastAsia="MS Mincho"/>
                <w:color w:val="000000"/>
              </w:rPr>
              <w:t>Вариант использования «Сохранить отчеты в БД»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Примечания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MainViewModel.appendLog</w:t>
            </w:r>
            <w:proofErr w:type="spellEnd"/>
            <w:r w:rsidRPr="00F15756">
              <w:rPr>
                <w:rFonts w:eastAsia="MS Gothic"/>
                <w:color w:val="000000"/>
                <w:lang w:val="en-US"/>
              </w:rPr>
              <w:t>()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Исключения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Ошибка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БД</w:t>
            </w:r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Вывод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r w:rsidRPr="00F15756">
              <w:rPr>
                <w:rFonts w:eastAsia="MS Mincho"/>
                <w:color w:val="000000"/>
                <w:lang w:val="en-US"/>
              </w:rPr>
              <w:t>"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Отчёты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сохранены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"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или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ошибка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Предусловие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Сохранение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завершено</w:t>
            </w:r>
            <w:proofErr w:type="spellEnd"/>
          </w:p>
        </w:tc>
      </w:tr>
      <w:tr w:rsidR="00F15756" w:rsidRPr="00F15756" w:rsidTr="00FC6C2D">
        <w:tc>
          <w:tcPr>
            <w:tcW w:w="2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Gothic"/>
                <w:color w:val="000000"/>
                <w:lang w:val="en-US"/>
              </w:rPr>
              <w:t>Постусловие</w:t>
            </w:r>
            <w:proofErr w:type="spellEnd"/>
          </w:p>
        </w:tc>
        <w:tc>
          <w:tcPr>
            <w:tcW w:w="6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color w:val="000000"/>
                <w:lang w:val="en-US"/>
              </w:rPr>
            </w:pP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Статус</w:t>
            </w:r>
            <w:proofErr w:type="spellEnd"/>
            <w:r w:rsidRPr="00F15756">
              <w:rPr>
                <w:rFonts w:eastAsia="MS Mincho"/>
                <w:color w:val="000000"/>
                <w:lang w:val="en-US"/>
              </w:rPr>
              <w:t xml:space="preserve"> </w:t>
            </w:r>
            <w:proofErr w:type="spellStart"/>
            <w:r w:rsidRPr="00F15756">
              <w:rPr>
                <w:rFonts w:eastAsia="MS Mincho"/>
                <w:color w:val="000000"/>
                <w:lang w:val="en-US"/>
              </w:rPr>
              <w:t>показан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color w:val="000000"/>
          <w:sz w:val="28"/>
          <w:szCs w:val="28"/>
          <w:lang w:val="en-US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color w:val="000000"/>
          <w:sz w:val="28"/>
          <w:szCs w:val="28"/>
        </w:rPr>
      </w:pPr>
      <w:bookmarkStart w:id="23" w:name="_Toc217644927"/>
      <w:bookmarkStart w:id="24" w:name="_Toc227589557"/>
      <w:bookmarkStart w:id="25" w:name="_Toc231434761"/>
      <w:r w:rsidRPr="00F15756">
        <w:rPr>
          <w:color w:val="000000"/>
          <w:sz w:val="28"/>
          <w:szCs w:val="28"/>
        </w:rPr>
        <w:lastRenderedPageBreak/>
        <w:t>1.4.4. Построение диаграммы деятельностей варианта использования.</w:t>
      </w:r>
      <w:bookmarkEnd w:id="23"/>
      <w:bookmarkEnd w:id="24"/>
      <w:bookmarkEnd w:id="25"/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Диаграмма деятельностей (или диаграмма активности) является важным инструментом в моделировании бизнес-процессов и системного анализа, позволяющим визуализировать последовательность действий и решений, необходимых для выполнения определённого варианта использования. Она служит для описания потоков управления и взаимодействий между различными компонентами системы.</w:t>
      </w:r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Диаграмма включает несколько ключевых элементов:</w:t>
      </w:r>
    </w:p>
    <w:p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Действия (</w:t>
      </w:r>
      <w:r w:rsidRPr="00F15756">
        <w:rPr>
          <w:rFonts w:eastAsia="MS Mincho"/>
          <w:color w:val="000000"/>
          <w:sz w:val="28"/>
          <w:szCs w:val="28"/>
          <w:lang w:val="en-US"/>
        </w:rPr>
        <w:t>Actions</w:t>
      </w:r>
      <w:r w:rsidRPr="00F15756">
        <w:rPr>
          <w:rFonts w:eastAsia="MS Mincho"/>
          <w:color w:val="000000"/>
          <w:sz w:val="28"/>
          <w:szCs w:val="28"/>
        </w:rPr>
        <w:t>). Основные операции, выполняемые в процессе. Они отображаются в виде прямоугольников с закруглёнными углами.</w:t>
      </w:r>
    </w:p>
    <w:p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color w:val="000000"/>
          <w:sz w:val="28"/>
          <w:szCs w:val="28"/>
        </w:rPr>
        <w:t>Узлы управления (</w:t>
      </w:r>
      <w:r w:rsidRPr="00F15756">
        <w:rPr>
          <w:rFonts w:eastAsia="MS Mincho"/>
          <w:color w:val="000000"/>
          <w:sz w:val="28"/>
          <w:szCs w:val="28"/>
          <w:lang w:val="en-US"/>
        </w:rPr>
        <w:t>Control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Nodes</w:t>
      </w:r>
      <w:r w:rsidRPr="00F15756">
        <w:rPr>
          <w:rFonts w:eastAsia="MS Mincho"/>
          <w:color w:val="000000"/>
          <w:sz w:val="28"/>
          <w:szCs w:val="28"/>
        </w:rPr>
        <w:t xml:space="preserve">). Узлы, которые координируют потоки действий.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Например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,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узлы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решений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(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ромбы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)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используются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для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обозначения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точек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ветвления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Начальные и конечные узлы (</w:t>
      </w:r>
      <w:r w:rsidRPr="00F15756">
        <w:rPr>
          <w:rFonts w:eastAsia="MS Mincho"/>
          <w:color w:val="000000"/>
          <w:sz w:val="28"/>
          <w:szCs w:val="28"/>
          <w:lang w:val="en-US"/>
        </w:rPr>
        <w:t>Initial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and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Final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Nodes</w:t>
      </w:r>
      <w:r w:rsidRPr="00F15756">
        <w:rPr>
          <w:rFonts w:eastAsia="MS Mincho"/>
          <w:color w:val="000000"/>
          <w:sz w:val="28"/>
          <w:szCs w:val="28"/>
        </w:rPr>
        <w:t>). Начальный узел обозначает старт процесса, а конечный — его завершение.</w:t>
      </w:r>
    </w:p>
    <w:p w:rsidR="00F15756" w:rsidRPr="00F15756" w:rsidRDefault="00F15756" w:rsidP="00F15756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0" w:firstLine="425"/>
        <w:contextualSpacing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Потоки управления (</w:t>
      </w:r>
      <w:r w:rsidRPr="00F15756">
        <w:rPr>
          <w:rFonts w:eastAsia="MS Mincho"/>
          <w:color w:val="000000"/>
          <w:sz w:val="28"/>
          <w:szCs w:val="28"/>
          <w:lang w:val="en-US"/>
        </w:rPr>
        <w:t>Control</w:t>
      </w:r>
      <w:r w:rsidRPr="00F15756">
        <w:rPr>
          <w:rFonts w:eastAsia="MS Mincho"/>
          <w:color w:val="000000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  <w:lang w:val="en-US"/>
        </w:rPr>
        <w:t>Flows</w:t>
      </w:r>
      <w:r w:rsidRPr="00F15756">
        <w:rPr>
          <w:rFonts w:eastAsia="MS Mincho"/>
          <w:color w:val="000000"/>
          <w:sz w:val="28"/>
          <w:szCs w:val="28"/>
        </w:rPr>
        <w:t>). Стрелки, показывающие направление потока от одного действия к другому.</w:t>
      </w:r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Диаграмма деятельности варианта использования «Сгенерировать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 показана на рис. 9.</w:t>
      </w:r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after="200" w:line="360" w:lineRule="auto"/>
        <w:ind w:firstLine="709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lang w:val="en-US"/>
        </w:rPr>
      </w:pPr>
      <w:r w:rsidRPr="00F15756">
        <w:rPr>
          <w:rFonts w:eastAsia="MS Mincho"/>
          <w:noProof/>
          <w:color w:val="000000"/>
          <w:sz w:val="28"/>
          <w:lang w:val="en-US"/>
        </w:rPr>
        <w:lastRenderedPageBreak/>
        <w:drawing>
          <wp:inline distT="0" distB="0" distL="0" distR="0" wp14:anchorId="60CFC68C" wp14:editId="1E00DAE7">
            <wp:extent cx="4285050" cy="7381261"/>
            <wp:effectExtent l="0" t="0" r="0" b="0"/>
            <wp:docPr id="8" name="Рисунок 4" descr="Изображение выглядит как зарисовка, диаграмма, Технический чертеж, рисуно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4" descr="Изображение выглядит как зарисовка, диаграмма, Технический чертеж, рисунок&#10;&#10;Контент, сгенерированный ИИ, может содержать ошибки.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0673" cy="7459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Рис.9.  Диаграмма деятельности варианта использования «Сгенерировать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автотесты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26" w:name="_Toc227589558"/>
      <w:bookmarkStart w:id="27" w:name="_Toc231434762"/>
      <w:r w:rsidRPr="00F15756">
        <w:rPr>
          <w:color w:val="000000"/>
          <w:sz w:val="28"/>
          <w:szCs w:val="28"/>
        </w:rPr>
        <w:lastRenderedPageBreak/>
        <w:t>1.4.5. Проектирование структур данных и диаграммы отношений</w:t>
      </w:r>
      <w:bookmarkEnd w:id="26"/>
      <w:r w:rsidR="00F757FD" w:rsidRPr="00F757FD">
        <w:rPr>
          <w:color w:val="000000"/>
          <w:sz w:val="28"/>
          <w:szCs w:val="28"/>
        </w:rPr>
        <w:t xml:space="preserve"> компонентов данных</w:t>
      </w:r>
      <w:bookmarkEnd w:id="2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В качестве СУБД выбрана встраиваемая </w:t>
      </w:r>
      <w:r w:rsidRPr="00F15756">
        <w:rPr>
          <w:color w:val="000000"/>
          <w:sz w:val="28"/>
          <w:szCs w:val="28"/>
          <w:lang w:val="en-US"/>
        </w:rPr>
        <w:t>SQLite</w:t>
      </w:r>
      <w:r w:rsidRPr="00F15756">
        <w:rPr>
          <w:color w:val="000000"/>
          <w:sz w:val="28"/>
          <w:szCs w:val="28"/>
        </w:rPr>
        <w:t xml:space="preserve"> версии 3.42. Для проектирования </w:t>
      </w:r>
      <w:r w:rsidRPr="00F15756">
        <w:rPr>
          <w:color w:val="000000"/>
          <w:sz w:val="28"/>
          <w:szCs w:val="28"/>
          <w:lang w:val="en-US"/>
        </w:rPr>
        <w:t>ER</w:t>
      </w:r>
      <w:r w:rsidRPr="00F15756">
        <w:rPr>
          <w:color w:val="000000"/>
          <w:sz w:val="28"/>
          <w:szCs w:val="28"/>
        </w:rPr>
        <w:t xml:space="preserve">-диаграммы использован 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 xml:space="preserve">-инструмент </w:t>
      </w:r>
      <w:proofErr w:type="spellStart"/>
      <w:r w:rsidRPr="00F15756">
        <w:rPr>
          <w:color w:val="000000"/>
          <w:sz w:val="28"/>
          <w:szCs w:val="28"/>
          <w:lang w:val="en-US"/>
        </w:rPr>
        <w:t>ERwin</w:t>
      </w:r>
      <w:proofErr w:type="spellEnd"/>
      <w:r w:rsidRPr="00F15756">
        <w:rPr>
          <w:color w:val="000000"/>
          <w:sz w:val="28"/>
          <w:szCs w:val="28"/>
        </w:rPr>
        <w:t xml:space="preserve"> 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 xml:space="preserve"> </w:t>
      </w:r>
      <w:r w:rsidRPr="00F15756">
        <w:rPr>
          <w:color w:val="000000"/>
          <w:sz w:val="28"/>
          <w:szCs w:val="28"/>
          <w:lang w:val="en-US"/>
        </w:rPr>
        <w:t>Modeler</w:t>
      </w:r>
      <w:r w:rsidRPr="00F15756">
        <w:rPr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  <w:lang w:val="en-US"/>
        </w:rPr>
        <w:t>ER</w:t>
      </w:r>
      <w:r w:rsidRPr="00F15756">
        <w:rPr>
          <w:color w:val="000000"/>
          <w:sz w:val="28"/>
          <w:szCs w:val="28"/>
        </w:rPr>
        <w:t>-диаграмма базы данных представлена на рис. 10.</w:t>
      </w:r>
    </w:p>
    <w:p w:rsidR="00F15756" w:rsidRPr="00F15756" w:rsidRDefault="00F15756" w:rsidP="00F15756">
      <w:pPr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21DA94EE" wp14:editId="52E7AA46">
            <wp:extent cx="2007834" cy="6053070"/>
            <wp:effectExtent l="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er_1.png"/>
                    <pic:cNvPicPr/>
                  </pic:nvPicPr>
                  <pic:blipFill rotWithShape="1">
                    <a:blip r:embed="rId29"/>
                    <a:srcRect b="2794"/>
                    <a:stretch/>
                  </pic:blipFill>
                  <pic:spPr bwMode="auto">
                    <a:xfrm>
                      <a:off x="0" y="0"/>
                      <a:ext cx="2138873" cy="64481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5C235D" w:rsidRDefault="00F15756" w:rsidP="00F757FD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 xml:space="preserve">Рис. 10. </w:t>
      </w:r>
      <w:r w:rsidRPr="00F15756">
        <w:rPr>
          <w:rFonts w:eastAsia="MS Mincho"/>
          <w:color w:val="000000"/>
          <w:sz w:val="28"/>
          <w:szCs w:val="28"/>
          <w:lang w:val="en-US"/>
        </w:rPr>
        <w:t>ER</w:t>
      </w:r>
      <w:r w:rsidRPr="00F15756">
        <w:rPr>
          <w:rFonts w:eastAsia="MS Mincho"/>
          <w:color w:val="000000"/>
          <w:sz w:val="28"/>
          <w:szCs w:val="28"/>
        </w:rPr>
        <w:t xml:space="preserve">-диаграмма базы данных системы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AutoTestGenerator</w:t>
      </w:r>
      <w:proofErr w:type="spellEnd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Выделены две сущности: «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run</w:t>
      </w:r>
      <w:r w:rsidRPr="00F15756">
        <w:rPr>
          <w:color w:val="000000"/>
          <w:sz w:val="28"/>
          <w:szCs w:val="28"/>
        </w:rPr>
        <w:t>» и «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 xml:space="preserve">». Связь </w:t>
      </w:r>
      <w:proofErr w:type="gramStart"/>
      <w:r w:rsidRPr="00F15756">
        <w:rPr>
          <w:color w:val="000000"/>
          <w:sz w:val="28"/>
          <w:szCs w:val="28"/>
        </w:rPr>
        <w:t>1:</w:t>
      </w:r>
      <w:r w:rsidRPr="00F15756">
        <w:rPr>
          <w:color w:val="000000"/>
          <w:sz w:val="28"/>
          <w:szCs w:val="28"/>
          <w:lang w:val="en-US"/>
        </w:rPr>
        <w:t>N</w:t>
      </w:r>
      <w:proofErr w:type="gramEnd"/>
      <w:r w:rsidRPr="00F15756">
        <w:rPr>
          <w:color w:val="000000"/>
          <w:sz w:val="28"/>
          <w:szCs w:val="28"/>
        </w:rPr>
        <w:t xml:space="preserve"> через внешний ключ 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>.</w:t>
      </w:r>
      <w:r w:rsidRPr="00F15756">
        <w:rPr>
          <w:color w:val="000000"/>
          <w:sz w:val="28"/>
          <w:szCs w:val="28"/>
          <w:lang w:val="en-US"/>
        </w:rPr>
        <w:t>run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id</w:t>
      </w:r>
      <w:r w:rsidRPr="00F15756">
        <w:rPr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 xml:space="preserve">Спецификация таблицы 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run</w:t>
      </w:r>
      <w:r w:rsidRPr="00F15756">
        <w:rPr>
          <w:color w:val="000000"/>
          <w:sz w:val="28"/>
          <w:szCs w:val="28"/>
        </w:rPr>
        <w:t xml:space="preserve"> представлена в табл. </w:t>
      </w:r>
      <w:r w:rsidRPr="00F15756">
        <w:rPr>
          <w:color w:val="000000"/>
          <w:sz w:val="28"/>
          <w:szCs w:val="28"/>
          <w:lang w:val="en-US"/>
        </w:rPr>
        <w:t>34.</w:t>
      </w:r>
    </w:p>
    <w:p w:rsidR="00F15756" w:rsidRPr="00F15756" w:rsidRDefault="00F15756" w:rsidP="00F15756">
      <w:pPr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34</w:t>
      </w:r>
    </w:p>
    <w:p w:rsidR="00F15756" w:rsidRPr="00F15756" w:rsidRDefault="00F15756" w:rsidP="00F15756">
      <w:pPr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test_run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22"/>
        <w:gridCol w:w="1555"/>
        <w:gridCol w:w="2414"/>
        <w:gridCol w:w="3827"/>
      </w:tblGrid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run_date</w:t>
            </w:r>
            <w:proofErr w:type="spellEnd"/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Дата и время запуска (</w:t>
            </w:r>
            <w:r w:rsidRPr="00F15756">
              <w:rPr>
                <w:rFonts w:eastAsia="MS Mincho"/>
                <w:lang w:eastAsia="en-US"/>
              </w:rPr>
              <w:t>ISO</w:t>
            </w:r>
            <w:r w:rsidRPr="00F15756">
              <w:rPr>
                <w:rFonts w:eastAsia="MS Mincho"/>
                <w:lang w:val="ru-RU" w:eastAsia="en-US"/>
              </w:rPr>
              <w:t>-8601)</w:t>
            </w:r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xml_file</w:t>
            </w:r>
            <w:proofErr w:type="spellEnd"/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файла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модели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base_url</w:t>
            </w:r>
            <w:proofErr w:type="spellEnd"/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total</w:t>
            </w:r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Общее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55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4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8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мс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</w:tr>
    </w:tbl>
    <w:p w:rsidR="00F15756" w:rsidRPr="00F15756" w:rsidRDefault="00F15756" w:rsidP="00F15756">
      <w:pPr>
        <w:ind w:firstLine="425"/>
        <w:jc w:val="both"/>
        <w:rPr>
          <w:color w:val="000000"/>
          <w:sz w:val="28"/>
          <w:szCs w:val="28"/>
        </w:rPr>
      </w:pPr>
    </w:p>
    <w:p w:rsidR="00F15756" w:rsidRPr="00F15756" w:rsidRDefault="00F15756" w:rsidP="00F15756">
      <w:pPr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Спецификация таблицы </w:t>
      </w:r>
      <w:r w:rsidRPr="00F15756">
        <w:rPr>
          <w:color w:val="000000"/>
          <w:sz w:val="28"/>
          <w:szCs w:val="28"/>
          <w:lang w:val="en-US"/>
        </w:rPr>
        <w:t>test</w:t>
      </w:r>
      <w:r w:rsidRPr="00F15756">
        <w:rPr>
          <w:color w:val="000000"/>
          <w:sz w:val="28"/>
          <w:szCs w:val="28"/>
        </w:rPr>
        <w:t>_</w:t>
      </w:r>
      <w:r w:rsidRPr="00F15756">
        <w:rPr>
          <w:color w:val="000000"/>
          <w:sz w:val="28"/>
          <w:szCs w:val="28"/>
          <w:lang w:val="en-US"/>
        </w:rPr>
        <w:t>case</w:t>
      </w:r>
      <w:r w:rsidRPr="00F15756">
        <w:rPr>
          <w:color w:val="000000"/>
          <w:sz w:val="28"/>
          <w:szCs w:val="28"/>
        </w:rPr>
        <w:t xml:space="preserve"> представлена в табл. 35.</w:t>
      </w:r>
    </w:p>
    <w:p w:rsidR="00F15756" w:rsidRPr="00F15756" w:rsidRDefault="00F15756" w:rsidP="00F15756">
      <w:pPr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35</w:t>
      </w:r>
    </w:p>
    <w:p w:rsidR="00F15756" w:rsidRPr="00F15756" w:rsidRDefault="00F15756" w:rsidP="00F15756">
      <w:pPr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Спецификации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test_case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1750"/>
        <w:gridCol w:w="2327"/>
        <w:gridCol w:w="3762"/>
      </w:tblGrid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Модификаторы</w:t>
            </w:r>
            <w:proofErr w:type="spellEnd"/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id</w:t>
            </w:r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PK, AUTOINCREMENT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тест-кейса</w:t>
            </w:r>
            <w:proofErr w:type="spellEnd"/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run_id</w:t>
            </w:r>
            <w:proofErr w:type="spellEnd"/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FK (test_run.id), NOT NULL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Ссылка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</w:t>
            </w:r>
            <w:proofErr w:type="spellEnd"/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class_name</w:t>
            </w:r>
            <w:proofErr w:type="spellEnd"/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method_name</w:t>
            </w:r>
            <w:proofErr w:type="spellEnd"/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1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выполнения</w:t>
            </w:r>
            <w:proofErr w:type="spellEnd"/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failure_msg</w:t>
            </w:r>
            <w:proofErr w:type="spellEnd"/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NULL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Текст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или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SKIPPED</w:t>
            </w:r>
          </w:p>
        </w:tc>
      </w:tr>
      <w:tr w:rsidR="00F15756" w:rsidRPr="00F15756" w:rsidTr="000F3B63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duration_ms</w:t>
            </w:r>
            <w:proofErr w:type="spellEnd"/>
          </w:p>
        </w:tc>
        <w:tc>
          <w:tcPr>
            <w:tcW w:w="17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Number</w:t>
            </w:r>
          </w:p>
        </w:tc>
        <w:tc>
          <w:tcPr>
            <w:tcW w:w="23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NOT NULL, DEFAULT 0</w:t>
            </w:r>
          </w:p>
        </w:tc>
        <w:tc>
          <w:tcPr>
            <w:tcW w:w="37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мс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</w:tr>
    </w:tbl>
    <w:p w:rsidR="00F15756" w:rsidRPr="00F15756" w:rsidRDefault="00F15756" w:rsidP="00F15756">
      <w:pPr>
        <w:ind w:firstLine="425"/>
        <w:jc w:val="both"/>
        <w:rPr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  <w:lang w:val="en-US"/>
        </w:rPr>
      </w:pPr>
      <w:bookmarkStart w:id="28" w:name="_Toc227589559"/>
      <w:bookmarkStart w:id="29" w:name="_Toc231434763"/>
      <w:r w:rsidRPr="00F15756">
        <w:rPr>
          <w:color w:val="000000"/>
          <w:sz w:val="28"/>
          <w:szCs w:val="28"/>
          <w:lang w:val="en-US"/>
        </w:rPr>
        <w:lastRenderedPageBreak/>
        <w:t xml:space="preserve">1.4.6. </w:t>
      </w:r>
      <w:proofErr w:type="spellStart"/>
      <w:r w:rsidRPr="00F15756">
        <w:rPr>
          <w:color w:val="000000"/>
          <w:sz w:val="28"/>
          <w:szCs w:val="28"/>
          <w:lang w:val="en-US"/>
        </w:rPr>
        <w:t>Построение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диаграммы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переходов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состояний</w:t>
      </w:r>
      <w:bookmarkEnd w:id="28"/>
      <w:bookmarkEnd w:id="29"/>
      <w:proofErr w:type="spellEnd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Диаграмма переходов состояний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Transition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Diagram</w:t>
      </w:r>
      <w:r w:rsidRPr="00F15756">
        <w:rPr>
          <w:rFonts w:eastAsia="MS Mincho"/>
          <w:color w:val="0D0D0D"/>
          <w:sz w:val="28"/>
          <w:szCs w:val="28"/>
        </w:rPr>
        <w:t>), также известная как диаграмма состояний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Diagram</w:t>
      </w:r>
      <w:r w:rsidRPr="00F15756">
        <w:rPr>
          <w:rFonts w:eastAsia="MS Mincho"/>
          <w:color w:val="0D0D0D"/>
          <w:sz w:val="28"/>
          <w:szCs w:val="28"/>
        </w:rPr>
        <w:t>) или автомат состояний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Machine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Diagram</w:t>
      </w:r>
      <w:r w:rsidRPr="00F15756">
        <w:rPr>
          <w:rFonts w:eastAsia="MS Mincho"/>
          <w:color w:val="0D0D0D"/>
          <w:sz w:val="28"/>
          <w:szCs w:val="28"/>
        </w:rPr>
        <w:t>), является ещё одним мощным инструментом в арсенале системных аналитиков и разработчиков программного обеспечения. Она представляет собой графическую модель, описывающую поведение объекта или системы в ответ на внешние или внутренние события, а также последовательность изменений, которые происходят с этим объектом или системой.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Диаграмма состоит из нескольких ключевых элементов:</w:t>
      </w:r>
    </w:p>
    <w:p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  <w:lang w:val="en-US"/>
        </w:rPr>
      </w:pPr>
      <w:r w:rsidRPr="00F15756">
        <w:rPr>
          <w:rFonts w:eastAsia="MS Mincho"/>
          <w:color w:val="0D0D0D"/>
          <w:sz w:val="28"/>
          <w:szCs w:val="28"/>
        </w:rPr>
        <w:t>Состояния (</w:t>
      </w:r>
      <w:r w:rsidRPr="00F15756">
        <w:rPr>
          <w:rFonts w:eastAsia="MS Mincho"/>
          <w:color w:val="0D0D0D"/>
          <w:sz w:val="28"/>
          <w:szCs w:val="28"/>
          <w:lang w:val="en-US"/>
        </w:rPr>
        <w:t>States</w:t>
      </w:r>
      <w:r w:rsidRPr="00F15756">
        <w:rPr>
          <w:rFonts w:eastAsia="MS Mincho"/>
          <w:color w:val="0D0D0D"/>
          <w:sz w:val="28"/>
          <w:szCs w:val="28"/>
        </w:rPr>
        <w:t xml:space="preserve">). Основные состояния объекта, отображаемые в виде прямоугольников с закруглёнными углами.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Каждое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состояние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может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содержать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информацию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о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текущем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статусе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объекта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  <w:lang w:val="en-US"/>
        </w:rPr>
      </w:pPr>
      <w:r w:rsidRPr="00F15756">
        <w:rPr>
          <w:rFonts w:eastAsia="MS Mincho"/>
          <w:color w:val="0D0D0D"/>
          <w:sz w:val="28"/>
          <w:szCs w:val="28"/>
        </w:rPr>
        <w:t>Переходы (</w:t>
      </w:r>
      <w:r w:rsidRPr="00F15756">
        <w:rPr>
          <w:rFonts w:eastAsia="MS Mincho"/>
          <w:color w:val="0D0D0D"/>
          <w:sz w:val="28"/>
          <w:szCs w:val="28"/>
          <w:lang w:val="en-US"/>
        </w:rPr>
        <w:t>Transitions</w:t>
      </w:r>
      <w:r w:rsidRPr="00F15756">
        <w:rPr>
          <w:rFonts w:eastAsia="MS Mincho"/>
          <w:color w:val="0D0D0D"/>
          <w:sz w:val="28"/>
          <w:szCs w:val="28"/>
        </w:rPr>
        <w:t xml:space="preserve">). Стрелки, показывающие изменения состояния объекта.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Переходы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могут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быть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вызваны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событиями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или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D0D0D"/>
          <w:sz w:val="28"/>
          <w:szCs w:val="28"/>
          <w:lang w:val="en-US"/>
        </w:rPr>
        <w:t>условиями</w:t>
      </w:r>
      <w:proofErr w:type="spellEnd"/>
      <w:r w:rsidRPr="00F15756">
        <w:rPr>
          <w:rFonts w:eastAsia="MS Mincho"/>
          <w:color w:val="0D0D0D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События (</w:t>
      </w:r>
      <w:r w:rsidRPr="00F15756">
        <w:rPr>
          <w:rFonts w:eastAsia="MS Mincho"/>
          <w:color w:val="0D0D0D"/>
          <w:sz w:val="28"/>
          <w:szCs w:val="28"/>
          <w:lang w:val="en-US"/>
        </w:rPr>
        <w:t>Events</w:t>
      </w:r>
      <w:r w:rsidRPr="00F15756">
        <w:rPr>
          <w:rFonts w:eastAsia="MS Mincho"/>
          <w:color w:val="0D0D0D"/>
          <w:sz w:val="28"/>
          <w:szCs w:val="28"/>
        </w:rPr>
        <w:t>). Внешние или внутренние события, которые инициируют переходы между состояниями.</w:t>
      </w:r>
    </w:p>
    <w:p w:rsidR="00F15756" w:rsidRPr="00F15756" w:rsidRDefault="00F15756" w:rsidP="00F15756">
      <w:pPr>
        <w:numPr>
          <w:ilvl w:val="0"/>
          <w:numId w:val="26"/>
        </w:numPr>
        <w:spacing w:line="360" w:lineRule="auto"/>
        <w:ind w:left="0" w:firstLine="425"/>
        <w:contextualSpacing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Начальное и конечное состояния (</w:t>
      </w:r>
      <w:r w:rsidRPr="00F15756">
        <w:rPr>
          <w:rFonts w:eastAsia="MS Mincho"/>
          <w:color w:val="0D0D0D"/>
          <w:sz w:val="28"/>
          <w:szCs w:val="28"/>
          <w:lang w:val="en-US"/>
        </w:rPr>
        <w:t>Initial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and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Final</w:t>
      </w:r>
      <w:r w:rsidRPr="00F15756">
        <w:rPr>
          <w:rFonts w:eastAsia="MS Mincho"/>
          <w:color w:val="0D0D0D"/>
          <w:sz w:val="28"/>
          <w:szCs w:val="28"/>
        </w:rPr>
        <w:t xml:space="preserve"> </w:t>
      </w:r>
      <w:r w:rsidRPr="00F15756">
        <w:rPr>
          <w:rFonts w:eastAsia="MS Mincho"/>
          <w:color w:val="0D0D0D"/>
          <w:sz w:val="28"/>
          <w:szCs w:val="28"/>
          <w:lang w:val="en-US"/>
        </w:rPr>
        <w:t>States</w:t>
      </w:r>
      <w:r w:rsidRPr="00F15756">
        <w:rPr>
          <w:rFonts w:eastAsia="MS Mincho"/>
          <w:color w:val="0D0D0D"/>
          <w:sz w:val="28"/>
          <w:szCs w:val="28"/>
        </w:rPr>
        <w:t>). Начальное состояние обозначает стартовое положение объекта, а конечное — его завершение.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D0D0D"/>
          <w:sz w:val="28"/>
          <w:szCs w:val="28"/>
        </w:rPr>
      </w:pPr>
      <w:r w:rsidRPr="00F15756">
        <w:rPr>
          <w:rFonts w:eastAsia="MS Mincho"/>
          <w:color w:val="0D0D0D"/>
          <w:sz w:val="28"/>
          <w:szCs w:val="28"/>
        </w:rPr>
        <w:t>Диаграмма переходов состояний системы показана на рис. 10.</w:t>
      </w:r>
    </w:p>
    <w:p w:rsidR="00F15756" w:rsidRPr="00F15756" w:rsidRDefault="00F15756" w:rsidP="00F157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425"/>
        <w:jc w:val="center"/>
        <w:rPr>
          <w:rFonts w:eastAsia="MS Mincho"/>
          <w:color w:val="EE0000"/>
          <w:sz w:val="28"/>
          <w:szCs w:val="28"/>
          <w:highlight w:val="red"/>
          <w:lang w:val="en-US"/>
        </w:rPr>
      </w:pPr>
      <w:r w:rsidRPr="00F15756">
        <w:rPr>
          <w:rFonts w:eastAsia="MS Mincho"/>
          <w:noProof/>
          <w:color w:val="EE0000"/>
          <w:sz w:val="28"/>
          <w:szCs w:val="28"/>
          <w:lang w:val="en-US"/>
        </w:rPr>
        <w:lastRenderedPageBreak/>
        <w:drawing>
          <wp:inline distT="0" distB="0" distL="0" distR="0" wp14:anchorId="0B1F1298" wp14:editId="42190405">
            <wp:extent cx="4277150" cy="8617906"/>
            <wp:effectExtent l="0" t="0" r="3175" b="5715"/>
            <wp:docPr id="1805971938" name="Рисунок 7" descr="Изображение выглядит как диаграмма, зарисовка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71938" name="Рисунок 7" descr="Изображение выглядит как диаграмма, зарисовка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42133" cy="8950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uppressAutoHyphens/>
        <w:overflowPunct w:val="0"/>
        <w:autoSpaceDE w:val="0"/>
        <w:autoSpaceDN w:val="0"/>
        <w:spacing w:line="360" w:lineRule="auto"/>
        <w:ind w:firstLine="425"/>
        <w:jc w:val="center"/>
        <w:textAlignment w:val="baseline"/>
        <w:rPr>
          <w:color w:val="000000"/>
          <w:kern w:val="3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Рис. 11. </w:t>
      </w:r>
      <w:r w:rsidRPr="00F15756">
        <w:rPr>
          <w:color w:val="000000"/>
          <w:kern w:val="3"/>
          <w:sz w:val="28"/>
          <w:szCs w:val="28"/>
        </w:rPr>
        <w:t>Диаграмма переходов состояний</w:t>
      </w:r>
    </w:p>
    <w:p w:rsidR="00F15756" w:rsidRPr="00F15756" w:rsidRDefault="00F15756" w:rsidP="00F15756">
      <w:pPr>
        <w:spacing w:after="200" w:line="276" w:lineRule="auto"/>
        <w:rPr>
          <w:color w:val="000000"/>
          <w:kern w:val="3"/>
          <w:sz w:val="28"/>
          <w:szCs w:val="28"/>
        </w:rPr>
      </w:pPr>
      <w:r w:rsidRPr="00F15756">
        <w:rPr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30" w:name="_Toc227589560"/>
      <w:bookmarkStart w:id="31" w:name="_Toc231434764"/>
      <w:r w:rsidRPr="00F15756">
        <w:rPr>
          <w:color w:val="000000"/>
          <w:sz w:val="28"/>
          <w:szCs w:val="28"/>
        </w:rPr>
        <w:lastRenderedPageBreak/>
        <w:t>1.5. Проектирование программного обеспечения</w:t>
      </w:r>
      <w:bookmarkEnd w:id="30"/>
      <w:bookmarkEnd w:id="31"/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Основной задачей логического проектирования при объектном подходе является разработка классов для реализации объектов, полученных при объектной декомпозиции, что предполагает полное описание полей и методов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Физическое проектирование при объектном подходе включает объединение классов и других программных ресурсов в программные компоненты, а также размещение этих компонентов на конкретных вычислительных устройствах [7].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2" w:name="_Toc227589561"/>
      <w:bookmarkStart w:id="33" w:name="_Toc231434765"/>
      <w:r w:rsidRPr="00F15756">
        <w:rPr>
          <w:color w:val="000000"/>
          <w:sz w:val="28"/>
          <w:szCs w:val="28"/>
        </w:rPr>
        <w:t>1.5.1. Проектирование структуры системы и построение диаграмм пакетов</w:t>
      </w:r>
      <w:bookmarkEnd w:id="32"/>
      <w:bookmarkEnd w:id="33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Архитектура системы реализована по принципу слоистой модели и разделена на шесть пакетов в четырёх слоях.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</w:rPr>
        <w:drawing>
          <wp:inline distT="0" distB="0" distL="0" distR="0" wp14:anchorId="54BC1380" wp14:editId="4E44ED9D">
            <wp:extent cx="5727851" cy="3719384"/>
            <wp:effectExtent l="0" t="0" r="0" b="1905"/>
            <wp:docPr id="16507943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794350" name="Рисунок 1650794350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2343" cy="374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12. Диаграмма пакетов информационной системы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Описание слоёв и пакетов представлено в табл. 36.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36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слоёв архитектуры и пакетов системы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72"/>
        <w:gridCol w:w="1701"/>
        <w:gridCol w:w="5805"/>
      </w:tblGrid>
      <w:tr w:rsidR="00F15756" w:rsidRPr="00F15756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Слой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Пакет</w:t>
            </w:r>
            <w:proofErr w:type="spellEnd"/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PresentationLayer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ui</w:t>
            </w:r>
            <w:proofErr w:type="spellEnd"/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-приложение,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-контроллер, </w:t>
            </w:r>
            <w:r w:rsidRPr="00F15756">
              <w:rPr>
                <w:rFonts w:eastAsia="MS Mincho"/>
                <w:lang w:eastAsia="en-US"/>
              </w:rPr>
              <w:t>CLI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раннер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, точки входа.</w:t>
            </w:r>
          </w:p>
        </w:tc>
      </w:tr>
      <w:tr w:rsidR="00F15756" w:rsidRPr="00F15756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BusinessLayer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parser</w:t>
            </w:r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StAX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-парсер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 формата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 xml:space="preserve"> с тремя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неймспейсами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BusinessLayer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generator</w:t>
            </w:r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Оркестратор генерации, писатели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и тест-классов, </w:t>
            </w:r>
            <w:proofErr w:type="spellStart"/>
            <w:r w:rsidRPr="00F15756">
              <w:rPr>
                <w:rFonts w:eastAsia="MS Mincho"/>
                <w:lang w:eastAsia="en-US"/>
              </w:rPr>
              <w:t>TestRunner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BusinessLayer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model</w:t>
            </w:r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Доменная модель: 14 классов-сущностей предметной области.</w:t>
            </w:r>
          </w:p>
        </w:tc>
      </w:tr>
      <w:tr w:rsidR="00F15756" w:rsidRPr="005C235D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DataLayer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data</w:t>
            </w:r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DAO-класс 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SQLite, DTO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CrossLayer</w:t>
            </w:r>
            <w:proofErr w:type="spellEnd"/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common</w:t>
            </w:r>
          </w:p>
        </w:tc>
        <w:tc>
          <w:tcPr>
            <w:tcW w:w="58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Построитель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-файлов,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транслитератор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1"/>
        <w:rPr>
          <w:rFonts w:eastAsia="MS Gothic"/>
          <w:color w:val="000000"/>
          <w:sz w:val="28"/>
          <w:szCs w:val="28"/>
        </w:rPr>
      </w:pPr>
      <w:bookmarkStart w:id="34" w:name="_Toc227589562"/>
      <w:bookmarkStart w:id="35" w:name="_Toc231434766"/>
      <w:r w:rsidRPr="00F15756">
        <w:rPr>
          <w:color w:val="000000"/>
          <w:sz w:val="28"/>
          <w:szCs w:val="28"/>
        </w:rPr>
        <w:t>1.5.2. Проектирование классов в пакетах</w:t>
      </w:r>
      <w:bookmarkEnd w:id="34"/>
      <w:bookmarkEnd w:id="3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После определения основных пакетов разрабатываемого программного обеспечения переходят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детальному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проектированию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классов,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входящих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каждый</w:t>
      </w:r>
      <w:r w:rsidRPr="00F15756">
        <w:rPr>
          <w:rFonts w:eastAsia="MS Mincho"/>
          <w:color w:val="000000"/>
          <w:spacing w:val="-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пакет.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Классы-кандидаты,</w:t>
      </w:r>
      <w:r w:rsidRPr="00F15756">
        <w:rPr>
          <w:rFonts w:eastAsia="MS Mincho"/>
          <w:color w:val="000000"/>
          <w:spacing w:val="-7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которые</w:t>
      </w:r>
      <w:r w:rsidRPr="00F15756">
        <w:rPr>
          <w:rFonts w:eastAsia="MS Mincho"/>
          <w:color w:val="000000"/>
          <w:spacing w:val="-7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предположительно</w:t>
      </w:r>
      <w:r w:rsidRPr="00F15756">
        <w:rPr>
          <w:rFonts w:eastAsia="MS Mincho"/>
          <w:color w:val="000000"/>
          <w:spacing w:val="-9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должны</w:t>
      </w:r>
      <w:r w:rsidRPr="00F15756">
        <w:rPr>
          <w:rFonts w:eastAsia="MS Mincho"/>
          <w:color w:val="000000"/>
          <w:spacing w:val="-9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войти</w:t>
      </w:r>
      <w:r w:rsidRPr="00F15756">
        <w:rPr>
          <w:rFonts w:eastAsia="MS Mincho"/>
          <w:color w:val="000000"/>
          <w:spacing w:val="-8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в</w:t>
      </w:r>
      <w:r w:rsidRPr="00F15756">
        <w:rPr>
          <w:rFonts w:eastAsia="MS Mincho"/>
          <w:color w:val="000000"/>
          <w:spacing w:val="-9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конкретный</w:t>
      </w:r>
      <w:r w:rsidRPr="00F15756">
        <w:rPr>
          <w:rFonts w:eastAsia="MS Mincho"/>
          <w:color w:val="000000"/>
          <w:spacing w:val="-67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пакет,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показывают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на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диаграмме классов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этапа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проектирования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и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уточняют</w:t>
      </w:r>
      <w:r w:rsidRPr="00F15756">
        <w:rPr>
          <w:rFonts w:eastAsia="MS Mincho"/>
          <w:color w:val="000000"/>
          <w:spacing w:val="1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отношения</w:t>
      </w:r>
      <w:r w:rsidRPr="00F15756">
        <w:rPr>
          <w:rFonts w:eastAsia="MS Mincho"/>
          <w:color w:val="000000"/>
          <w:spacing w:val="-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между объектами</w:t>
      </w:r>
      <w:r w:rsidRPr="00F15756">
        <w:rPr>
          <w:rFonts w:eastAsia="MS Mincho"/>
          <w:color w:val="000000"/>
          <w:spacing w:val="-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указанных классов [7].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Ниже</w:t>
      </w:r>
      <w:r w:rsidRPr="00F15756">
        <w:rPr>
          <w:rFonts w:eastAsia="MS Mincho"/>
          <w:color w:val="000000"/>
          <w:spacing w:val="-14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будет</w:t>
      </w:r>
      <w:r w:rsidRPr="00F15756">
        <w:rPr>
          <w:rFonts w:eastAsia="MS Mincho"/>
          <w:color w:val="000000"/>
          <w:spacing w:val="-14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рассмотрено</w:t>
      </w:r>
      <w:r w:rsidRPr="00F15756">
        <w:rPr>
          <w:rFonts w:eastAsia="MS Mincho"/>
          <w:color w:val="000000"/>
          <w:spacing w:val="-13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проектирование пакетов</w:t>
      </w:r>
      <w:r w:rsidRPr="00F15756">
        <w:rPr>
          <w:rFonts w:eastAsia="MS Mincho"/>
          <w:color w:val="000000"/>
          <w:spacing w:val="-12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и</w:t>
      </w:r>
      <w:r w:rsidRPr="00F15756">
        <w:rPr>
          <w:rFonts w:eastAsia="MS Mincho"/>
          <w:color w:val="000000"/>
          <w:spacing w:val="-14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их</w:t>
      </w:r>
      <w:r w:rsidRPr="00F15756">
        <w:rPr>
          <w:rFonts w:eastAsia="MS Mincho"/>
          <w:color w:val="000000"/>
          <w:spacing w:val="-13"/>
          <w:sz w:val="28"/>
          <w:szCs w:val="28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классов.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36" w:name="_Toc227589563"/>
      <w:bookmarkStart w:id="37" w:name="_Toc231434767"/>
      <w:r w:rsidRPr="00F15756">
        <w:rPr>
          <w:color w:val="000000"/>
          <w:sz w:val="28"/>
          <w:szCs w:val="28"/>
        </w:rPr>
        <w:t>1.5.2.1.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36"/>
      <w:bookmarkEnd w:id="3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13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 В табл. 37 представлено описание классов пакета.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55C9140" wp14:editId="0B3D2FB3">
            <wp:extent cx="4044330" cy="2223506"/>
            <wp:effectExtent l="0" t="0" r="0" b="0"/>
            <wp:docPr id="1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ls_ui_1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093272" cy="22504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13.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38"/>
        <w:gridCol w:w="7890"/>
      </w:tblGrid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App</w:t>
            </w:r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Главный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JavaFX-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наследник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javafx.</w:t>
            </w:r>
            <w:proofErr w:type="gramStart"/>
            <w:r w:rsidRPr="00F15756">
              <w:rPr>
                <w:rFonts w:eastAsia="MS Mincho"/>
                <w:lang w:eastAsia="en-US"/>
              </w:rPr>
              <w:t>application.Application</w:t>
            </w:r>
            <w:proofErr w:type="spellEnd"/>
            <w:proofErr w:type="gramEnd"/>
            <w:r w:rsidRPr="00F15756">
              <w:rPr>
                <w:rFonts w:eastAsia="MS Mincho"/>
                <w:lang w:eastAsia="en-US"/>
              </w:rPr>
              <w:t xml:space="preserve">`. </w:t>
            </w:r>
            <w:r w:rsidRPr="00F15756">
              <w:rPr>
                <w:rFonts w:eastAsia="MS Mincho"/>
                <w:lang w:val="ru-RU" w:eastAsia="en-US"/>
              </w:rPr>
              <w:t xml:space="preserve">Загружает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-разметку главного окна, создаёт сцену и запускает </w:t>
            </w:r>
            <w:r w:rsidRPr="00F15756">
              <w:rPr>
                <w:rFonts w:eastAsia="MS Mincho"/>
                <w:lang w:eastAsia="en-US"/>
              </w:rPr>
              <w:t>GUI</w:t>
            </w:r>
            <w:r w:rsidRPr="00F15756">
              <w:rPr>
                <w:rFonts w:eastAsia="MS Mincho"/>
                <w:lang w:val="ru-RU" w:eastAsia="en-US"/>
              </w:rPr>
              <w:t>. Содержит точку входа `</w:t>
            </w:r>
            <w:r w:rsidRPr="00F15756">
              <w:rPr>
                <w:rFonts w:eastAsia="MS Mincho"/>
                <w:lang w:eastAsia="en-US"/>
              </w:rPr>
              <w:t>main</w:t>
            </w:r>
            <w:r w:rsidRPr="00F15756">
              <w:rPr>
                <w:rFonts w:eastAsia="MS Mincho"/>
                <w:lang w:val="ru-RU" w:eastAsia="en-US"/>
              </w:rPr>
              <w:t>`, которая также проверяет флаг `--</w:t>
            </w:r>
            <w:r w:rsidRPr="00F15756">
              <w:rPr>
                <w:rFonts w:eastAsia="MS Mincho"/>
                <w:lang w:eastAsia="en-US"/>
              </w:rPr>
              <w:t>cli</w:t>
            </w:r>
            <w:r w:rsidRPr="00F15756">
              <w:rPr>
                <w:rFonts w:eastAsia="MS Mincho"/>
                <w:lang w:val="ru-RU" w:eastAsia="en-US"/>
              </w:rPr>
              <w:t xml:space="preserve">` и в этом случае делегирует запуск консольному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раннеру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CliMain</w:t>
            </w:r>
            <w:proofErr w:type="spellEnd"/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Альтернативная точка входа для консольного режима. Используется при запуске через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exec</w:t>
            </w:r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`, когда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-окружение не требуется.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Консольный сценарий работы системы. Разбирает аргументы командной строки (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-файл, </w:t>
            </w:r>
            <w:r w:rsidRPr="00F15756">
              <w:rPr>
                <w:rFonts w:eastAsia="MS Mincho"/>
                <w:lang w:eastAsia="en-US"/>
              </w:rPr>
              <w:t>URL</w:t>
            </w:r>
            <w:r w:rsidRPr="00F15756">
              <w:rPr>
                <w:rFonts w:eastAsia="MS Mincho"/>
                <w:lang w:val="ru-RU" w:eastAsia="en-US"/>
              </w:rPr>
              <w:t xml:space="preserve">, логин, пароль, каталог вывода) и выполняет полный цикл без графического интерфейса: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модели, генерация тестового проекта, запуск тестов через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 xml:space="preserve">, сохранение результатов в </w:t>
            </w:r>
            <w:r w:rsidRPr="00F15756">
              <w:rPr>
                <w:rFonts w:eastAsia="MS Mincho"/>
                <w:lang w:eastAsia="en-US"/>
              </w:rPr>
              <w:t>SQLite</w:t>
            </w:r>
            <w:r w:rsidRPr="00F15756">
              <w:rPr>
                <w:rFonts w:eastAsia="MS Mincho"/>
                <w:lang w:val="ru-RU" w:eastAsia="en-US"/>
              </w:rPr>
              <w:t xml:space="preserve"> и вывод сводки.</w:t>
            </w:r>
          </w:p>
        </w:tc>
      </w:tr>
    </w:tbl>
    <w:p w:rsidR="00F15756" w:rsidRPr="00F15756" w:rsidRDefault="00F15756" w:rsidP="00F15756">
      <w:pPr>
        <w:spacing w:after="200"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spacing w:after="200" w:line="360" w:lineRule="auto"/>
        <w:ind w:firstLine="709"/>
        <w:rPr>
          <w:rFonts w:eastAsia="MS Mincho"/>
          <w:sz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37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7884"/>
      </w:tblGrid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MainController</w:t>
            </w:r>
            <w:proofErr w:type="spellEnd"/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-контроллер главного окна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-приложения. Связывает элементы интерфейса (поля ввода, кнопки, таблица результатов, прогресс-бар) с логикой обработки действий пользователя. Реагирует на нажатия кнопок «Разобрать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», «Сгенерировать тесты», «Запустить тесты», «Показать историю», выполняет длительные операции в фоновом потоке `</w:t>
            </w:r>
            <w:r w:rsidRPr="00F15756">
              <w:rPr>
                <w:rFonts w:eastAsia="MS Mincho"/>
                <w:lang w:eastAsia="en-US"/>
              </w:rPr>
              <w:t>Task</w:t>
            </w:r>
            <w:r w:rsidRPr="00F15756">
              <w:rPr>
                <w:rFonts w:eastAsia="MS Mincho"/>
                <w:lang w:val="ru-RU" w:eastAsia="en-US"/>
              </w:rPr>
              <w:t xml:space="preserve">`, обновляет интерфейс из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Application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Thread</w:t>
            </w:r>
            <w:r w:rsidRPr="00F15756">
              <w:rPr>
                <w:rFonts w:eastAsia="MS Mincho"/>
                <w:lang w:val="ru-RU" w:eastAsia="en-US"/>
              </w:rPr>
              <w:t xml:space="preserve"> через `</w:t>
            </w:r>
            <w:r w:rsidRPr="00F15756">
              <w:rPr>
                <w:rFonts w:eastAsia="MS Mincho"/>
                <w:lang w:eastAsia="en-US"/>
              </w:rPr>
              <w:t>Platform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runLater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бизнес-сервис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работы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с 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7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TestCaseRow</w:t>
            </w:r>
            <w:proofErr w:type="spellEnd"/>
          </w:p>
        </w:tc>
        <w:tc>
          <w:tcPr>
            <w:tcW w:w="793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Вложенный статический класс внутри `</w:t>
            </w:r>
            <w:proofErr w:type="spellStart"/>
            <w:r w:rsidRPr="00F15756">
              <w:rPr>
                <w:rFonts w:eastAsia="MS Mincho"/>
                <w:lang w:eastAsia="en-US"/>
              </w:rPr>
              <w:t>MainController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 Представляет собой строку таблицы результатов `</w:t>
            </w:r>
            <w:proofErr w:type="spellStart"/>
            <w:r w:rsidRPr="00F15756">
              <w:rPr>
                <w:rFonts w:eastAsia="MS Mincho"/>
                <w:lang w:eastAsia="en-US"/>
              </w:rPr>
              <w:t>TableView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`: содержит отображаемые имя класса, имя метода, статус, длительность и сообщение об ошибке. Используется вместе с `</w:t>
            </w:r>
            <w:proofErr w:type="spellStart"/>
            <w:r w:rsidRPr="00F15756">
              <w:rPr>
                <w:rFonts w:eastAsia="MS Mincho"/>
                <w:lang w:eastAsia="en-US"/>
              </w:rPr>
              <w:t>PropertyValueFactory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для связывания модели данных с колонками таблицы.</w:t>
            </w:r>
          </w:p>
        </w:tc>
      </w:tr>
    </w:tbl>
    <w:p w:rsidR="00F15756" w:rsidRPr="00F15756" w:rsidRDefault="00F15756" w:rsidP="00F15756">
      <w:pPr>
        <w:spacing w:after="200"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38" w:name="_Toc227589564"/>
      <w:bookmarkStart w:id="39" w:name="_Toc231434768"/>
      <w:r w:rsidRPr="00F15756">
        <w:rPr>
          <w:color w:val="000000"/>
          <w:sz w:val="28"/>
          <w:szCs w:val="28"/>
        </w:rPr>
        <w:t>1.5.2.2.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38"/>
      <w:bookmarkEnd w:id="3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14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55BABA3" wp14:editId="68D45C3C">
            <wp:extent cx="5794553" cy="5612859"/>
            <wp:effectExtent l="0" t="0" r="0" b="635"/>
            <wp:docPr id="1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seq_ui_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39703" cy="565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14.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15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5E369B3" wp14:editId="705AD430">
            <wp:extent cx="5981971" cy="2751809"/>
            <wp:effectExtent l="0" t="0" r="0" b="4445"/>
            <wp:docPr id="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seq_ui_2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21527" cy="277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15.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16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678B1F4F" wp14:editId="5F3D0CDD">
            <wp:extent cx="6050605" cy="2936934"/>
            <wp:effectExtent l="0" t="0" r="0" b="0"/>
            <wp:docPr id="1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seq_ui_3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81485" cy="2951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16.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0" w:name="_Toc227589565"/>
      <w:bookmarkStart w:id="41" w:name="_Toc231434769"/>
      <w:r w:rsidRPr="00F15756">
        <w:rPr>
          <w:color w:val="000000"/>
          <w:sz w:val="28"/>
          <w:szCs w:val="28"/>
        </w:rPr>
        <w:t>1.5.2.3.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40"/>
      <w:bookmarkEnd w:id="41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17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4235B18" wp14:editId="1B6A7546">
            <wp:extent cx="5400000" cy="1943558"/>
            <wp:effectExtent l="0" t="0" r="0" b="0"/>
            <wp:docPr id="1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coop_ui_1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43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17.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2" w:name="_Toc227589566"/>
      <w:bookmarkStart w:id="43" w:name="_Toc231434770"/>
      <w:r w:rsidRPr="00F15756">
        <w:rPr>
          <w:color w:val="000000"/>
          <w:sz w:val="28"/>
          <w:szCs w:val="28"/>
        </w:rPr>
        <w:t>1.5.2.4.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42"/>
      <w:bookmarkEnd w:id="43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18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E21B1D4" wp14:editId="4DB00315">
            <wp:extent cx="3365162" cy="3988340"/>
            <wp:effectExtent l="0" t="0" r="635" b="0"/>
            <wp:docPr id="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cls_ui_2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01676" cy="4031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18.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4" w:name="_Toc227589567"/>
      <w:bookmarkStart w:id="45" w:name="_Toc231434771"/>
      <w:r w:rsidRPr="00F15756">
        <w:rPr>
          <w:color w:val="000000"/>
          <w:sz w:val="28"/>
          <w:szCs w:val="28"/>
        </w:rPr>
        <w:t>1.5.2.5.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</w:t>
      </w:r>
      <w:bookmarkEnd w:id="44"/>
      <w:bookmarkEnd w:id="4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19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>». Описание классов пакета «</w:t>
      </w:r>
      <w:r w:rsidRPr="00F15756">
        <w:rPr>
          <w:color w:val="000000"/>
          <w:sz w:val="28"/>
          <w:szCs w:val="28"/>
          <w:lang w:val="en-US"/>
        </w:rPr>
        <w:t>UI</w:t>
      </w:r>
      <w:r w:rsidRPr="00F15756">
        <w:rPr>
          <w:color w:val="000000"/>
          <w:sz w:val="28"/>
          <w:szCs w:val="28"/>
        </w:rPr>
        <w:t xml:space="preserve">» показано в табл. </w:t>
      </w:r>
      <w:r w:rsidRPr="00F15756">
        <w:rPr>
          <w:color w:val="000000"/>
          <w:sz w:val="28"/>
          <w:szCs w:val="28"/>
          <w:lang w:val="en-US"/>
        </w:rPr>
        <w:t>38–42.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4731A23" wp14:editId="7EBEA4ED">
            <wp:extent cx="5089923" cy="7599405"/>
            <wp:effectExtent l="0" t="0" r="3175" b="0"/>
            <wp:docPr id="1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ls_ui_3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149785" cy="768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19.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UI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38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App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11"/>
        <w:gridCol w:w="1576"/>
        <w:gridCol w:w="1707"/>
        <w:gridCol w:w="4829"/>
      </w:tblGrid>
      <w:tr w:rsidR="00F15756" w:rsidRPr="00F15756" w:rsidTr="00FC6C2D">
        <w:trPr>
          <w:jc w:val="center"/>
        </w:trPr>
        <w:tc>
          <w:tcPr>
            <w:tcW w:w="151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7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82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1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start</w:t>
            </w:r>
          </w:p>
        </w:tc>
        <w:tc>
          <w:tcPr>
            <w:tcW w:w="15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primaryStage</w:t>
            </w:r>
            <w:proofErr w:type="spellEnd"/>
            <w:r w:rsidRPr="00F15756">
              <w:rPr>
                <w:rFonts w:eastAsia="MS Mincho"/>
                <w:lang w:eastAsia="en-US"/>
              </w:rPr>
              <w:t>: Stage</w:t>
            </w:r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8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Переопределённый метод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Application</w:t>
            </w:r>
            <w:r w:rsidRPr="00F15756">
              <w:rPr>
                <w:rFonts w:eastAsia="MS Mincho"/>
                <w:lang w:val="ru-RU" w:eastAsia="en-US"/>
              </w:rPr>
              <w:t xml:space="preserve">. Загружает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>-разметку главного окна из ресурса `/</w:t>
            </w:r>
            <w:proofErr w:type="spellStart"/>
            <w:r w:rsidRPr="00F15756">
              <w:rPr>
                <w:rFonts w:eastAsia="MS Mincho"/>
                <w:lang w:eastAsia="en-US"/>
              </w:rPr>
              <w:t>fxml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/</w:t>
            </w:r>
            <w:r w:rsidRPr="00F15756">
              <w:rPr>
                <w:rFonts w:eastAsia="MS Mincho"/>
                <w:lang w:eastAsia="en-US"/>
              </w:rPr>
              <w:t>main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fxml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создаёт сцену размером 1000×700 пикселей, устанавливает заголовок окна и отображает его на экране.</w:t>
            </w:r>
          </w:p>
        </w:tc>
      </w:tr>
      <w:tr w:rsidR="00F15756" w:rsidRPr="00F15756" w:rsidTr="00FC6C2D">
        <w:trPr>
          <w:jc w:val="center"/>
        </w:trPr>
        <w:tc>
          <w:tcPr>
            <w:tcW w:w="151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main</w:t>
            </w:r>
          </w:p>
        </w:tc>
        <w:tc>
          <w:tcPr>
            <w:tcW w:w="15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gramStart"/>
            <w:r w:rsidRPr="00F15756">
              <w:rPr>
                <w:rFonts w:eastAsia="MS Mincho"/>
                <w:lang w:eastAsia="en-US"/>
              </w:rPr>
              <w:t>String[</w:t>
            </w:r>
            <w:proofErr w:type="gramEnd"/>
            <w:r w:rsidRPr="00F15756">
              <w:rPr>
                <w:rFonts w:eastAsia="MS Mincho"/>
                <w:lang w:eastAsia="en-US"/>
              </w:rPr>
              <w:t>]</w:t>
            </w:r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8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Статическая точка входа в программу. Анализирует аргументы командной строки на наличие флага `--</w:t>
            </w:r>
            <w:r w:rsidRPr="00F15756">
              <w:rPr>
                <w:rFonts w:eastAsia="MS Mincho"/>
                <w:lang w:eastAsia="en-US"/>
              </w:rPr>
              <w:t>cli</w:t>
            </w:r>
            <w:r w:rsidRPr="00F15756">
              <w:rPr>
                <w:rFonts w:eastAsia="MS Mincho"/>
                <w:lang w:val="ru-RU" w:eastAsia="en-US"/>
              </w:rPr>
              <w:t>`. При его наличии делегирует выполнение классу `</w:t>
            </w: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иначе вызывает `</w:t>
            </w:r>
            <w:r w:rsidRPr="00F15756">
              <w:rPr>
                <w:rFonts w:eastAsia="MS Mincho"/>
                <w:lang w:eastAsia="en-US"/>
              </w:rPr>
              <w:t>Application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launch</w:t>
            </w:r>
            <w:r w:rsidRPr="00F15756">
              <w:rPr>
                <w:rFonts w:eastAsia="MS Mincho"/>
                <w:lang w:val="ru-RU" w:eastAsia="en-US"/>
              </w:rPr>
              <w:t>(</w:t>
            </w: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)`.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39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CliMain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773"/>
        <w:gridCol w:w="2127"/>
        <w:gridCol w:w="3704"/>
      </w:tblGrid>
      <w:tr w:rsidR="00F15756" w:rsidRPr="00F15756" w:rsidTr="00FC6C2D">
        <w:trPr>
          <w:jc w:val="center"/>
        </w:trPr>
        <w:tc>
          <w:tcPr>
            <w:tcW w:w="117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77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37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1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main</w:t>
            </w:r>
          </w:p>
        </w:tc>
        <w:tc>
          <w:tcPr>
            <w:tcW w:w="177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gramStart"/>
            <w:r w:rsidRPr="00F15756">
              <w:rPr>
                <w:rFonts w:eastAsia="MS Mincho"/>
                <w:lang w:eastAsia="en-US"/>
              </w:rPr>
              <w:t>String[</w:t>
            </w:r>
            <w:proofErr w:type="gramEnd"/>
            <w:r w:rsidRPr="00F15756">
              <w:rPr>
                <w:rFonts w:eastAsia="MS Mincho"/>
                <w:lang w:eastAsia="en-US"/>
              </w:rPr>
              <w:t>]</w:t>
            </w:r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7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точка входа в программу для консольного режима без зависимости от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CliRunner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CliRunner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7"/>
        <w:gridCol w:w="1557"/>
        <w:gridCol w:w="1707"/>
        <w:gridCol w:w="5187"/>
      </w:tblGrid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24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15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args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gramStart"/>
            <w:r w:rsidRPr="00F15756">
              <w:rPr>
                <w:rFonts w:eastAsia="MS Mincho"/>
                <w:lang w:eastAsia="en-US"/>
              </w:rPr>
              <w:t>String[</w:t>
            </w:r>
            <w:proofErr w:type="gramEnd"/>
            <w:r w:rsidRPr="00F15756">
              <w:rPr>
                <w:rFonts w:eastAsia="MS Mincho"/>
                <w:lang w:eastAsia="en-US"/>
              </w:rPr>
              <w:t>]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52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Основной статический метод консольного сценария. Разбирает аргументы командной строки, выполняет полный цикл: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-модели, генерацию тестового проекта, запуск тестов через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 xml:space="preserve">, сохранение результатов.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завершения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0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успехе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и 1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наличии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ошибок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truncate</w:t>
            </w:r>
          </w:p>
        </w:tc>
        <w:tc>
          <w:tcPr>
            <w:tcW w:w="15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maxLen</w:t>
            </w:r>
            <w:proofErr w:type="spellEnd"/>
            <w:r w:rsidRPr="00F15756">
              <w:rPr>
                <w:rFonts w:eastAsia="MS Mincho"/>
                <w:lang w:eastAsia="en-US"/>
              </w:rPr>
              <w:t>: int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2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вспомогательный метод усечения строки до заданной длины с добавлением многоточия.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форматировании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строк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</w:t>
            </w:r>
            <w:proofErr w:type="spellStart"/>
            <w:r w:rsidRPr="00F15756">
              <w:rPr>
                <w:rFonts w:eastAsia="MS Mincho"/>
                <w:lang w:eastAsia="en-US"/>
              </w:rPr>
              <w:t>консоли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41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полей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MainController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84"/>
        <w:gridCol w:w="3106"/>
        <w:gridCol w:w="4438"/>
      </w:tblGrid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xmlPathField</w:t>
            </w:r>
            <w:proofErr w:type="spellEnd"/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Поле ввода пути к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-файлу метаданных.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urlField</w:t>
            </w:r>
            <w:proofErr w:type="spellEnd"/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Поле ввода </w:t>
            </w:r>
            <w:r w:rsidRPr="00F15756">
              <w:rPr>
                <w:rFonts w:eastAsia="MS Mincho"/>
                <w:lang w:eastAsia="en-US"/>
              </w:rPr>
              <w:t>URL</w:t>
            </w:r>
            <w:r w:rsidRPr="00F15756">
              <w:rPr>
                <w:rFonts w:eastAsia="MS Mincho"/>
                <w:lang w:val="ru-RU" w:eastAsia="en-US"/>
              </w:rPr>
              <w:t xml:space="preserve"> тестируемого веб-приложения.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loginField</w:t>
            </w:r>
            <w:proofErr w:type="spellEnd"/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ввода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логина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Поле ввода пароля с маскированием символов.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outputDirField</w:t>
            </w:r>
            <w:proofErr w:type="spellEnd"/>
          </w:p>
        </w:tc>
        <w:tc>
          <w:tcPr>
            <w:tcW w:w="314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5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Поле ввода каталога для сгенерированного проекта.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rFonts w:eastAsia="MS Mincho"/>
          <w:color w:val="000000"/>
          <w:sz w:val="28"/>
          <w:szCs w:val="28"/>
        </w:rPr>
        <w:t>табл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.</w:t>
      </w:r>
      <w:r w:rsidRPr="00F15756">
        <w:rPr>
          <w:rFonts w:eastAsia="MS Mincho"/>
          <w:color w:val="000000"/>
          <w:sz w:val="28"/>
          <w:szCs w:val="28"/>
        </w:rPr>
        <w:t xml:space="preserve"> 41</w:t>
      </w:r>
    </w:p>
    <w:tbl>
      <w:tblPr>
        <w:tblStyle w:val="83"/>
        <w:tblW w:w="9776" w:type="dxa"/>
        <w:jc w:val="center"/>
        <w:tblLook w:val="04A0" w:firstRow="1" w:lastRow="0" w:firstColumn="1" w:lastColumn="0" w:noHBand="0" w:noVBand="1"/>
      </w:tblPr>
      <w:tblGrid>
        <w:gridCol w:w="2083"/>
        <w:gridCol w:w="13"/>
        <w:gridCol w:w="2861"/>
        <w:gridCol w:w="25"/>
        <w:gridCol w:w="4794"/>
      </w:tblGrid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siteTypeCombo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ComboBox</w:t>
            </w:r>
            <w:proofErr w:type="spellEnd"/>
            <w:r w:rsidRPr="00F15756">
              <w:rPr>
                <w:rFonts w:eastAsia="MS Mincho"/>
                <w:lang w:eastAsia="en-US"/>
              </w:rPr>
              <w:t>&lt;String&gt;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Выпадающий список выбора типа тестируемого сайта.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subsystemField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Поле ввода названия подсистемы внутри приложения.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btnSelectXml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Кнопка открытия диалога выбора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btnSelectOutputDir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Кнопка открытия диалога выбора выходного каталога.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btnParse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Кнопка запуска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btnGenerate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btnRunTests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btnShowHistory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просмотра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entityListView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ListView</w:t>
            </w:r>
            <w:proofErr w:type="spellEnd"/>
            <w:r w:rsidRPr="00F15756">
              <w:rPr>
                <w:rFonts w:eastAsia="MS Mincho"/>
                <w:lang w:eastAsia="en-US"/>
              </w:rPr>
              <w:t>&lt;String&gt;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resultsTable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TableView</w:t>
            </w:r>
            <w:proofErr w:type="spellEnd"/>
            <w:r w:rsidRPr="00F15756">
              <w:rPr>
                <w:rFonts w:eastAsia="MS Mincho"/>
                <w:lang w:eastAsia="en-US"/>
              </w:rPr>
              <w:t>&lt;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TestCaseRow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Таблица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colClass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colMethod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colStatus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Статус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colDuration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таблицы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colMessage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TableColumn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Колонка «Сообщение об ошибке» таблицы результатов.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statusLabel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текущего статуса работы приложения.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Индикатор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прогресса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длительных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операций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TextArea</w:t>
            </w:r>
            <w:proofErr w:type="spellEnd"/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Область отображения журнала работы в реальном времени.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totalLabel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с общим количеством тестов.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passedLabel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с количеством успешных тестов.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failedLabel</w:t>
            </w:r>
            <w:proofErr w:type="spellEnd"/>
          </w:p>
        </w:tc>
        <w:tc>
          <w:tcPr>
            <w:tcW w:w="2886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47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Метка с количеством проваленных тестов.</w:t>
            </w:r>
          </w:p>
        </w:tc>
      </w:tr>
      <w:tr w:rsidR="00F15756" w:rsidRPr="00F15756" w:rsidTr="00FC6C2D">
        <w:trPr>
          <w:jc w:val="center"/>
        </w:trPr>
        <w:tc>
          <w:tcPr>
            <w:tcW w:w="20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currentModel</w:t>
            </w:r>
            <w:proofErr w:type="spellEnd"/>
          </w:p>
        </w:tc>
        <w:tc>
          <w:tcPr>
            <w:tcW w:w="2874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4819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Кэш последней разобранной модели метаданных.</w:t>
            </w:r>
          </w:p>
        </w:tc>
      </w:tr>
      <w:tr w:rsidR="00F15756" w:rsidRPr="00F15756" w:rsidTr="00FC6C2D">
        <w:trPr>
          <w:jc w:val="center"/>
        </w:trPr>
        <w:tc>
          <w:tcPr>
            <w:tcW w:w="20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2874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4819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Сервис бизнес-слоя для работы с историей прогонов.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42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MainController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30"/>
        <w:gridCol w:w="1614"/>
        <w:gridCol w:w="1707"/>
        <w:gridCol w:w="4277"/>
      </w:tblGrid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initialize</w:t>
            </w:r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инициализации, автоматически вызываемый </w:t>
            </w:r>
            <w:r w:rsidRPr="00F15756">
              <w:rPr>
                <w:rFonts w:eastAsia="MS Mincho"/>
                <w:lang w:eastAsia="en-US"/>
              </w:rPr>
              <w:t>JavaFX</w:t>
            </w:r>
            <w:r w:rsidRPr="00F15756">
              <w:rPr>
                <w:rFonts w:eastAsia="MS Mincho"/>
                <w:lang w:val="ru-RU" w:eastAsia="en-US"/>
              </w:rPr>
              <w:t xml:space="preserve"> после загрузки </w:t>
            </w:r>
            <w:r w:rsidRPr="00F15756">
              <w:rPr>
                <w:rFonts w:eastAsia="MS Mincho"/>
                <w:lang w:eastAsia="en-US"/>
              </w:rPr>
              <w:t>FXML</w:t>
            </w:r>
            <w:r w:rsidRPr="00F15756">
              <w:rPr>
                <w:rFonts w:eastAsia="MS Mincho"/>
                <w:lang w:val="ru-RU" w:eastAsia="en-US"/>
              </w:rPr>
              <w:t xml:space="preserve">. Настраивает колонки таблицы результатов, задаёт начальные значения полей, блокирует кнопки до успешного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onSelectXml</w:t>
            </w:r>
            <w:proofErr w:type="spellEnd"/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Обработчик нажатия кнопки выбора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-файла. Открывает диалог `</w:t>
            </w:r>
            <w:proofErr w:type="spellStart"/>
            <w:r w:rsidRPr="00F15756">
              <w:rPr>
                <w:rFonts w:eastAsia="MS Mincho"/>
                <w:lang w:eastAsia="en-US"/>
              </w:rPr>
              <w:t>FileChooser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с фильтром `*.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onSelectOutputDir</w:t>
            </w:r>
            <w:proofErr w:type="spellEnd"/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выбора выходного каталога через диалог `</w:t>
            </w:r>
            <w:r w:rsidRPr="00F15756">
              <w:rPr>
                <w:rFonts w:eastAsia="MS Mincho"/>
                <w:lang w:eastAsia="en-US"/>
              </w:rPr>
              <w:t>DirectoryChooser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onParse</w:t>
            </w:r>
            <w:proofErr w:type="spellEnd"/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Обработчик нажатия кнопки «Разобрать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». Запускает парсер в фоновом потоке `</w:t>
            </w:r>
            <w:r w:rsidRPr="00F15756">
              <w:rPr>
                <w:rFonts w:eastAsia="MS Mincho"/>
                <w:lang w:eastAsia="en-US"/>
              </w:rPr>
              <w:t>Task</w:t>
            </w:r>
            <w:r w:rsidRPr="00F15756">
              <w:rPr>
                <w:rFonts w:eastAsia="MS Mincho"/>
                <w:lang w:val="ru-RU" w:eastAsia="en-US"/>
              </w:rPr>
              <w:t>`, при успехе заполняет `</w:t>
            </w:r>
            <w:proofErr w:type="spellStart"/>
            <w:r w:rsidRPr="00F15756">
              <w:rPr>
                <w:rFonts w:eastAsia="MS Mincho"/>
                <w:lang w:eastAsia="en-US"/>
              </w:rPr>
              <w:t>entityListView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разблокирует кнопку «Сгенерировать».</w:t>
            </w:r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onGenerate</w:t>
            </w:r>
            <w:proofErr w:type="spellEnd"/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«Сгенерировать тесты». Создаёт объект `</w:t>
            </w: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из значений полей, запускает `</w:t>
            </w:r>
            <w:proofErr w:type="spellStart"/>
            <w:r w:rsidRPr="00F15756">
              <w:rPr>
                <w:rFonts w:eastAsia="MS Mincho"/>
                <w:lang w:eastAsia="en-US"/>
              </w:rPr>
              <w:t>TestGenerator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в фоновом потоке.</w:t>
            </w:r>
          </w:p>
        </w:tc>
      </w:tr>
      <w:tr w:rsidR="00F15756" w:rsidRPr="00F15756" w:rsidTr="00FC6C2D">
        <w:trPr>
          <w:jc w:val="center"/>
        </w:trPr>
        <w:tc>
          <w:tcPr>
            <w:tcW w:w="2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onRunTests</w:t>
            </w:r>
            <w:proofErr w:type="spellEnd"/>
          </w:p>
        </w:tc>
        <w:tc>
          <w:tcPr>
            <w:tcW w:w="16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2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«Запустить тесты». Запускает `</w:t>
            </w:r>
            <w:proofErr w:type="spellStart"/>
            <w:r w:rsidRPr="00F15756">
              <w:rPr>
                <w:rFonts w:eastAsia="MS Mincho"/>
                <w:lang w:eastAsia="en-US"/>
              </w:rPr>
              <w:t>TestRunner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построчно пишет вывод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 xml:space="preserve"> в `</w:t>
            </w: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сохраняет результат через `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save</w:t>
            </w:r>
            <w:proofErr w:type="gramStart"/>
            <w:r w:rsidRPr="00F15756">
              <w:rPr>
                <w:rFonts w:eastAsia="MS Mincho"/>
                <w:lang w:val="ru-RU" w:eastAsia="en-US"/>
              </w:rPr>
              <w:t>()`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42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01"/>
        <w:gridCol w:w="1643"/>
        <w:gridCol w:w="1604"/>
        <w:gridCol w:w="4380"/>
      </w:tblGrid>
      <w:tr w:rsidR="00F15756" w:rsidRPr="00F15756" w:rsidTr="00FC6C2D">
        <w:trPr>
          <w:jc w:val="center"/>
        </w:trPr>
        <w:tc>
          <w:tcPr>
            <w:tcW w:w="200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6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438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20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onShowHistory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6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Обработчик нажатия кнопки «История прогонов». Вызывает `</w:t>
            </w: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loadHistory</w:t>
            </w:r>
            <w:proofErr w:type="spellEnd"/>
            <w:proofErr w:type="gramStart"/>
            <w:r w:rsidRPr="00F15756">
              <w:rPr>
                <w:rFonts w:eastAsia="MS Mincho"/>
                <w:lang w:val="ru-RU" w:eastAsia="en-US"/>
              </w:rPr>
              <w:t>()`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 xml:space="preserve"> и выводит результат в `</w:t>
            </w: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0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displayResults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result: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16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отображения результатов прогона в таблице `</w:t>
            </w:r>
            <w:proofErr w:type="spellStart"/>
            <w:r w:rsidRPr="00F15756">
              <w:rPr>
                <w:rFonts w:eastAsia="MS Mincho"/>
                <w:lang w:eastAsia="en-US"/>
              </w:rPr>
              <w:t>resultsTable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метках сводки.</w:t>
            </w:r>
          </w:p>
        </w:tc>
      </w:tr>
      <w:tr w:rsidR="00F15756" w:rsidRPr="00F15756" w:rsidTr="00FC6C2D">
        <w:trPr>
          <w:jc w:val="center"/>
        </w:trPr>
        <w:tc>
          <w:tcPr>
            <w:tcW w:w="20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log</w:t>
            </w:r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message: String</w:t>
            </w:r>
          </w:p>
        </w:tc>
        <w:tc>
          <w:tcPr>
            <w:tcW w:w="16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добавления сообщения в область журнала с автоматической прокруткой вниз.</w:t>
            </w:r>
          </w:p>
        </w:tc>
      </w:tr>
      <w:tr w:rsidR="00F15756" w:rsidRPr="00F15756" w:rsidTr="00FC6C2D">
        <w:trPr>
          <w:jc w:val="center"/>
        </w:trPr>
        <w:tc>
          <w:tcPr>
            <w:tcW w:w="20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showAlert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title: String, content: String</w:t>
            </w:r>
          </w:p>
        </w:tc>
        <w:tc>
          <w:tcPr>
            <w:tcW w:w="16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3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отображения диалогового окна с сообщением об ошибке через `</w:t>
            </w:r>
            <w:r w:rsidRPr="00F15756">
              <w:rPr>
                <w:rFonts w:eastAsia="MS Mincho"/>
                <w:lang w:eastAsia="en-US"/>
              </w:rPr>
              <w:t>Alert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after="200" w:line="360" w:lineRule="auto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6" w:name="_Toc227589568"/>
      <w:bookmarkStart w:id="47" w:name="_Toc231434772"/>
      <w:r w:rsidRPr="00F15756">
        <w:rPr>
          <w:color w:val="000000"/>
          <w:sz w:val="28"/>
          <w:szCs w:val="28"/>
        </w:rPr>
        <w:t>1.5.2.6.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46"/>
      <w:bookmarkEnd w:id="4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20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43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2CA0DCF" wp14:editId="4C80A5D3">
            <wp:extent cx="3541422" cy="3560774"/>
            <wp:effectExtent l="0" t="0" r="1905" b="0"/>
            <wp:docPr id="1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cls_parser_1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554793" cy="357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20.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86"/>
        <w:gridCol w:w="6754"/>
      </w:tblGrid>
      <w:tr w:rsidR="00F15756" w:rsidRPr="00F15756" w:rsidTr="00FC6C2D">
        <w:trPr>
          <w:jc w:val="center"/>
        </w:trPr>
        <w:tc>
          <w:tcPr>
            <w:tcW w:w="188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675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88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XmlModelParser</w:t>
            </w:r>
            <w:proofErr w:type="spellEnd"/>
          </w:p>
        </w:tc>
        <w:tc>
          <w:tcPr>
            <w:tcW w:w="675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Потоковый парсер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 метаданных формата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 xml:space="preserve">. Построен на стандартной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-библиотеке 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javax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stream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` (</w:t>
            </w:r>
            <w:proofErr w:type="spellStart"/>
            <w:r w:rsidRPr="00F15756">
              <w:rPr>
                <w:rFonts w:eastAsia="MS Mincho"/>
                <w:lang w:eastAsia="en-US"/>
              </w:rPr>
              <w:t>StAX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), что обеспечивает постоянное потребление памяти. Учитывает три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формата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 и реагирует на события `</w:t>
            </w:r>
            <w:r w:rsidRPr="00F15756">
              <w:rPr>
                <w:rFonts w:eastAsia="MS Mincho"/>
                <w:lang w:eastAsia="en-US"/>
              </w:rPr>
              <w:t>START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ELEMENT</w:t>
            </w:r>
            <w:r w:rsidRPr="00F15756">
              <w:rPr>
                <w:rFonts w:eastAsia="MS Mincho"/>
                <w:lang w:val="ru-RU" w:eastAsia="en-US"/>
              </w:rPr>
              <w:t xml:space="preserve">`: рекурсивно обходит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-дерево, распознавая теги `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Properties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Property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Operation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Modifier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Search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и наполняет объектную модель `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 соответствующими доменными сущностями.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ошибках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разбора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выбрасывает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специализированное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исключение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</w:tbl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48" w:name="_Toc227589569"/>
      <w:bookmarkStart w:id="49" w:name="_Toc231434773"/>
      <w:r w:rsidRPr="00F15756">
        <w:rPr>
          <w:color w:val="000000"/>
          <w:sz w:val="28"/>
          <w:szCs w:val="28"/>
        </w:rPr>
        <w:t>1.5.2.7.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48"/>
      <w:bookmarkEnd w:id="4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21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E667195" wp14:editId="3B204A7B">
            <wp:extent cx="5292523" cy="5947205"/>
            <wp:effectExtent l="0" t="0" r="3810" b="0"/>
            <wp:docPr id="2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eq_parser_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99078" cy="5954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21.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22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0D612FE" wp14:editId="0FA390F7">
            <wp:extent cx="4494561" cy="3484605"/>
            <wp:effectExtent l="0" t="0" r="1270" b="0"/>
            <wp:docPr id="2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eq_parser_2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573194" cy="3545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22.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23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10FCFC6B" wp14:editId="546C608C">
            <wp:extent cx="4754228" cy="3274541"/>
            <wp:effectExtent l="0" t="0" r="0" b="2540"/>
            <wp:docPr id="2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seq_parser_3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783127" cy="3294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23.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0" w:name="_Toc227589570"/>
      <w:bookmarkStart w:id="51" w:name="_Toc231434774"/>
      <w:r w:rsidRPr="00F15756">
        <w:rPr>
          <w:color w:val="000000"/>
          <w:sz w:val="28"/>
          <w:szCs w:val="28"/>
        </w:rPr>
        <w:lastRenderedPageBreak/>
        <w:t>1.5.2.8.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50"/>
      <w:bookmarkEnd w:id="51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24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CC0C63B" wp14:editId="6A81AA6F">
            <wp:extent cx="4067693" cy="3286897"/>
            <wp:effectExtent l="0" t="0" r="0" b="2540"/>
            <wp:docPr id="23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coop_parser_1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23552" cy="3332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24.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2" w:name="_Toc227589571"/>
      <w:bookmarkStart w:id="53" w:name="_Toc231434775"/>
      <w:r w:rsidRPr="00F15756">
        <w:rPr>
          <w:color w:val="000000"/>
          <w:sz w:val="28"/>
          <w:szCs w:val="28"/>
        </w:rPr>
        <w:t>1.5.2.9.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52"/>
      <w:bookmarkEnd w:id="53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25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0B745ED6" wp14:editId="0A66EA8C">
            <wp:extent cx="3794474" cy="3163329"/>
            <wp:effectExtent l="0" t="0" r="3175" b="0"/>
            <wp:docPr id="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cls_parser_2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40232" cy="320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25.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4" w:name="_Toc227589572"/>
      <w:bookmarkStart w:id="55" w:name="_Toc231434776"/>
      <w:r w:rsidRPr="00F15756">
        <w:rPr>
          <w:color w:val="000000"/>
          <w:sz w:val="28"/>
          <w:szCs w:val="28"/>
        </w:rPr>
        <w:lastRenderedPageBreak/>
        <w:t>1.5.2.10.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>»</w:t>
      </w:r>
      <w:bookmarkEnd w:id="54"/>
      <w:bookmarkEnd w:id="5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26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Parsing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«Parsing»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44–45.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2940B62E" wp14:editId="3299DAD4">
            <wp:extent cx="6052571" cy="5963055"/>
            <wp:effectExtent l="0" t="0" r="5715" b="6350"/>
            <wp:docPr id="2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cls_parser_3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64686" cy="5974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26.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Parsing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XmlModelParser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66" w:type="dxa"/>
        <w:jc w:val="center"/>
        <w:tblLook w:val="04A0" w:firstRow="1" w:lastRow="0" w:firstColumn="1" w:lastColumn="0" w:noHBand="0" w:noVBand="1"/>
      </w:tblPr>
      <w:tblGrid>
        <w:gridCol w:w="1177"/>
        <w:gridCol w:w="993"/>
        <w:gridCol w:w="7796"/>
      </w:tblGrid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99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7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NS_E</w:t>
            </w:r>
          </w:p>
        </w:tc>
        <w:tc>
          <w:tcPr>
            <w:tcW w:w="9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строковая константа —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основных элементов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3-модели (`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uuid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EDDBACC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6-</w:t>
            </w:r>
            <w:r w:rsidRPr="00F15756">
              <w:rPr>
                <w:rFonts w:eastAsia="MS Mincho"/>
                <w:lang w:eastAsia="en-US"/>
              </w:rPr>
              <w:t>A</w:t>
            </w:r>
            <w:r w:rsidRPr="00F15756">
              <w:rPr>
                <w:rFonts w:eastAsia="MS Mincho"/>
                <w:lang w:val="ru-RU" w:eastAsia="en-US"/>
              </w:rPr>
              <w:t>83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>-4937-9748-</w:t>
            </w:r>
            <w:r w:rsidRPr="00F15756">
              <w:rPr>
                <w:rFonts w:eastAsia="MS Mincho"/>
                <w:lang w:eastAsia="en-US"/>
              </w:rPr>
              <w:t>B</w:t>
            </w:r>
            <w:r w:rsidRPr="00F15756">
              <w:rPr>
                <w:rFonts w:eastAsia="MS Mincho"/>
                <w:lang w:val="ru-RU" w:eastAsia="en-US"/>
              </w:rPr>
              <w:t>7333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>7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 xml:space="preserve">9272`).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фильтрации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`Object`,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eastAsia="en-US"/>
              </w:rPr>
              <w:t>`, `Properties`, `Property`.</w:t>
            </w:r>
          </w:p>
        </w:tc>
      </w:tr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NS_E3</w:t>
            </w:r>
          </w:p>
        </w:tc>
        <w:tc>
          <w:tcPr>
            <w:tcW w:w="9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строковая константа — расширенный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 (`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uuid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EF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6807</w:t>
            </w:r>
            <w:r w:rsidRPr="00F15756">
              <w:rPr>
                <w:rFonts w:eastAsia="MS Mincho"/>
                <w:lang w:eastAsia="en-US"/>
              </w:rPr>
              <w:t>BA</w:t>
            </w:r>
            <w:r w:rsidRPr="00F15756">
              <w:rPr>
                <w:rFonts w:eastAsia="MS Mincho"/>
                <w:lang w:val="ru-RU" w:eastAsia="en-US"/>
              </w:rPr>
              <w:t>-</w:t>
            </w:r>
            <w:r w:rsidRPr="00F15756">
              <w:rPr>
                <w:rFonts w:eastAsia="MS Mincho"/>
                <w:lang w:eastAsia="en-US"/>
              </w:rPr>
              <w:t>EBA</w:t>
            </w:r>
            <w:r w:rsidRPr="00F15756">
              <w:rPr>
                <w:rFonts w:eastAsia="MS Mincho"/>
                <w:lang w:val="ru-RU" w:eastAsia="en-US"/>
              </w:rPr>
              <w:t>2-42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5-9234-</w:t>
            </w:r>
            <w:r w:rsidRPr="00F15756">
              <w:rPr>
                <w:rFonts w:eastAsia="MS Mincho"/>
                <w:lang w:eastAsia="en-US"/>
              </w:rPr>
              <w:t>A</w:t>
            </w:r>
            <w:r w:rsidRPr="00F15756">
              <w:rPr>
                <w:rFonts w:eastAsia="MS Mincho"/>
                <w:lang w:val="ru-RU" w:eastAsia="en-US"/>
              </w:rPr>
              <w:t>24542</w:t>
            </w:r>
            <w:r w:rsidRPr="00F15756">
              <w:rPr>
                <w:rFonts w:eastAsia="MS Mincho"/>
                <w:lang w:eastAsia="en-US"/>
              </w:rPr>
              <w:t>B</w:t>
            </w:r>
            <w:r w:rsidRPr="00F15756">
              <w:rPr>
                <w:rFonts w:eastAsia="MS Mincho"/>
                <w:lang w:val="ru-RU" w:eastAsia="en-US"/>
              </w:rPr>
              <w:t>8791</w:t>
            </w:r>
            <w:r w:rsidRPr="00F15756">
              <w:rPr>
                <w:rFonts w:eastAsia="MS Mincho"/>
                <w:lang w:eastAsia="en-US"/>
              </w:rPr>
              <w:t>C</w:t>
            </w:r>
            <w:r w:rsidRPr="00F15756">
              <w:rPr>
                <w:rFonts w:eastAsia="MS Mincho"/>
                <w:lang w:val="ru-RU" w:eastAsia="en-US"/>
              </w:rPr>
              <w:t xml:space="preserve">`).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фильтрации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`Category`, `Searches`, `Operation`, `Modifier`.</w:t>
            </w:r>
          </w:p>
        </w:tc>
      </w:tr>
      <w:tr w:rsidR="00F15756" w:rsidRPr="00F15756" w:rsidTr="00FC6C2D">
        <w:trPr>
          <w:jc w:val="center"/>
        </w:trPr>
        <w:tc>
          <w:tcPr>
            <w:tcW w:w="11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NS_MD</w:t>
            </w:r>
          </w:p>
        </w:tc>
        <w:tc>
          <w:tcPr>
            <w:tcW w:w="9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строковая константа — корневой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неймспейс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-документа модели (`</w:t>
            </w:r>
            <w:proofErr w:type="gramStart"/>
            <w:r w:rsidRPr="00F15756">
              <w:rPr>
                <w:rFonts w:eastAsia="MS Mincho"/>
                <w:lang w:eastAsia="en-US"/>
              </w:rPr>
              <w:t>urn</w:t>
            </w:r>
            <w:r w:rsidRPr="00F15756">
              <w:rPr>
                <w:rFonts w:eastAsia="MS Mincho"/>
                <w:lang w:val="ru-RU" w:eastAsia="en-US"/>
              </w:rPr>
              <w:t>:</w:t>
            </w:r>
            <w:proofErr w:type="spellStart"/>
            <w:r w:rsidRPr="00F15756">
              <w:rPr>
                <w:rFonts w:eastAsia="MS Mincho"/>
                <w:lang w:eastAsia="en-US"/>
              </w:rPr>
              <w:t>ruitsol</w:t>
            </w:r>
            <w:proofErr w:type="spellEnd"/>
            <w:proofErr w:type="gramEnd"/>
            <w:r w:rsidRPr="00F15756">
              <w:rPr>
                <w:rFonts w:eastAsia="MS Mincho"/>
                <w:lang w:val="ru-RU" w:eastAsia="en-US"/>
              </w:rPr>
              <w:t>-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ru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:</w:t>
            </w:r>
            <w:r w:rsidRPr="00F15756">
              <w:rPr>
                <w:rFonts w:eastAsia="MS Mincho"/>
                <w:lang w:eastAsia="en-US"/>
              </w:rPr>
              <w:t>E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3`).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45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XmlModelParser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78"/>
        <w:gridCol w:w="2100"/>
        <w:gridCol w:w="1707"/>
        <w:gridCol w:w="3743"/>
      </w:tblGrid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parse</w:t>
            </w:r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xmlFile</w:t>
            </w:r>
            <w:proofErr w:type="spellEnd"/>
            <w:r w:rsidRPr="00F15756">
              <w:rPr>
                <w:rFonts w:eastAsia="MS Mincho"/>
                <w:lang w:eastAsia="en-US"/>
              </w:rPr>
              <w:t>: File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Главный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публичный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парсера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15756">
              <w:rPr>
                <w:rFonts w:eastAsia="MS Mincho"/>
                <w:lang w:eastAsia="en-US"/>
              </w:rPr>
              <w:t>Создаёт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экземпляр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XMLInputFactory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`, </w:t>
            </w:r>
            <w:proofErr w:type="spellStart"/>
            <w:r w:rsidRPr="00F15756">
              <w:rPr>
                <w:rFonts w:eastAsia="MS Mincho"/>
                <w:lang w:eastAsia="en-US"/>
              </w:rPr>
              <w:t>открывает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входной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файл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построчно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обходит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поток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через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`, </w:t>
            </w:r>
            <w:proofErr w:type="spellStart"/>
            <w:r w:rsidRPr="00F15756">
              <w:rPr>
                <w:rFonts w:eastAsia="MS Mincho"/>
                <w:lang w:eastAsia="en-US"/>
              </w:rPr>
              <w:t>реагируя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события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`START_ELEMENT`. </w:t>
            </w:r>
            <w:r w:rsidRPr="00F15756">
              <w:rPr>
                <w:rFonts w:eastAsia="MS Mincho"/>
                <w:lang w:val="ru-RU" w:eastAsia="en-US"/>
              </w:rPr>
              <w:t>Возвращает полностью наполненный объект `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 При ошибках оборачивает внутренние исключения в `</w:t>
            </w: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45</w:t>
      </w:r>
    </w:p>
    <w:tbl>
      <w:tblPr>
        <w:tblStyle w:val="83"/>
        <w:tblW w:w="10060" w:type="dxa"/>
        <w:jc w:val="center"/>
        <w:tblLook w:val="04A0" w:firstRow="1" w:lastRow="0" w:firstColumn="1" w:lastColumn="0" w:noHBand="0" w:noVBand="1"/>
      </w:tblPr>
      <w:tblGrid>
        <w:gridCol w:w="2163"/>
        <w:gridCol w:w="2361"/>
        <w:gridCol w:w="1656"/>
        <w:gridCol w:w="3880"/>
      </w:tblGrid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parseObject</w:t>
            </w:r>
            <w:proofErr w:type="spellEnd"/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сущности (тег `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>`). Читает атрибуты сущности и рекурсивно обходит вложенные элементы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`</w:t>
            </w:r>
            <w:r w:rsidRPr="00F15756">
              <w:rPr>
                <w:rFonts w:eastAsia="MS Mincho"/>
                <w:lang w:eastAsia="en-US"/>
              </w:rPr>
              <w:t>Properties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parseAssociation</w:t>
            </w:r>
            <w:proofErr w:type="spellEnd"/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Association</w:t>
            </w:r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ассоциативной связи (тег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AssociationObjectA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`). </w:t>
            </w:r>
            <w:proofErr w:type="spellStart"/>
            <w:r w:rsidRPr="00F15756">
              <w:rPr>
                <w:rFonts w:eastAsia="MS Mincho"/>
                <w:lang w:eastAsia="en-US"/>
              </w:rPr>
              <w:t>Читает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атрибуты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и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вложенные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`Qualifier` и `</w:t>
            </w:r>
            <w:proofErr w:type="spellStart"/>
            <w:r w:rsidRPr="00F15756">
              <w:rPr>
                <w:rFonts w:eastAsia="MS Mincho"/>
                <w:lang w:eastAsia="en-US"/>
              </w:rPr>
              <w:t>AssociateItem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parsePropertyGroup</w:t>
            </w:r>
            <w:proofErr w:type="spellEnd"/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группы свойств сущности (тег `</w:t>
            </w:r>
            <w:r w:rsidRPr="00F15756">
              <w:rPr>
                <w:rFonts w:eastAsia="MS Mincho"/>
                <w:lang w:eastAsia="en-US"/>
              </w:rPr>
              <w:t>Properties</w:t>
            </w:r>
            <w:r w:rsidRPr="00F15756">
              <w:rPr>
                <w:rFonts w:eastAsia="MS Mincho"/>
                <w:lang w:val="ru-RU" w:eastAsia="en-US"/>
              </w:rPr>
              <w:t xml:space="preserve">`). </w:t>
            </w:r>
            <w:proofErr w:type="spellStart"/>
            <w:r w:rsidRPr="00F15756">
              <w:rPr>
                <w:rFonts w:eastAsia="MS Mincho"/>
                <w:lang w:eastAsia="en-US"/>
              </w:rPr>
              <w:t>Рекурсивно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обходит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вложенные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теги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parseProperty</w:t>
            </w:r>
            <w:proofErr w:type="spellEnd"/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</w:t>
            </w:r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одного поля сущности (тег `</w:t>
            </w:r>
            <w:r w:rsidRPr="00F15756">
              <w:rPr>
                <w:rFonts w:eastAsia="MS Mincho"/>
                <w:lang w:eastAsia="en-US"/>
              </w:rPr>
              <w:t>Property</w:t>
            </w:r>
            <w:r w:rsidRPr="00F15756">
              <w:rPr>
                <w:rFonts w:eastAsia="MS Mincho"/>
                <w:lang w:val="ru-RU" w:eastAsia="en-US"/>
              </w:rPr>
              <w:t xml:space="preserve">`). Читает атрибуты поля: </w:t>
            </w: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>, имя, стереотип, имя атрибута, тип данных, обязательность, маску.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parseOperation</w:t>
            </w:r>
            <w:proofErr w:type="spellEnd"/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операции над сущностью (тег `</w:t>
            </w:r>
            <w:r w:rsidRPr="00F15756">
              <w:rPr>
                <w:rFonts w:eastAsia="MS Mincho"/>
                <w:lang w:eastAsia="en-US"/>
              </w:rPr>
              <w:t>Operation</w:t>
            </w:r>
            <w:r w:rsidRPr="00F15756">
              <w:rPr>
                <w:rFonts w:eastAsia="MS Mincho"/>
                <w:lang w:val="ru-RU" w:eastAsia="en-US"/>
              </w:rPr>
              <w:t>`). Читает атрибуты операции и обходит вложенные элементы `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parseSearches</w:t>
            </w:r>
            <w:proofErr w:type="spellEnd"/>
          </w:p>
        </w:tc>
        <w:tc>
          <w:tcPr>
            <w:tcW w:w="23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6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List&lt;Search&gt;</w:t>
            </w:r>
          </w:p>
        </w:tc>
        <w:tc>
          <w:tcPr>
            <w:tcW w:w="3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коллекции поисковых форм (тег `</w:t>
            </w:r>
            <w:r w:rsidRPr="00F15756">
              <w:rPr>
                <w:rFonts w:eastAsia="MS Mincho"/>
                <w:lang w:eastAsia="en-US"/>
              </w:rPr>
              <w:t>Searches</w:t>
            </w:r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</w:t>
      </w:r>
      <w:r w:rsidRPr="00F15756">
        <w:rPr>
          <w:color w:val="000000"/>
          <w:sz w:val="28"/>
          <w:szCs w:val="28"/>
        </w:rPr>
        <w:t>45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46"/>
        <w:gridCol w:w="2169"/>
        <w:gridCol w:w="1626"/>
        <w:gridCol w:w="3687"/>
      </w:tblGrid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parseSingleSearch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Search</w:t>
            </w:r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разбора одной поисковой формы (тег `</w:t>
            </w:r>
            <w:r w:rsidRPr="00F15756">
              <w:rPr>
                <w:rFonts w:eastAsia="MS Mincho"/>
                <w:lang w:eastAsia="en-US"/>
              </w:rPr>
              <w:t>Search</w:t>
            </w:r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skipToEnd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вспомогательный метод для пропуска всех вложенных элементов текущего тега до его закрывающей метки.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>, name: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вспомогательный метод получения значения атрибута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-элемента по имени.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пустую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строку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вместо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`null`.</w:t>
            </w:r>
          </w:p>
        </w:tc>
      </w:tr>
      <w:tr w:rsidR="00F15756" w:rsidRPr="00F15756" w:rsidTr="00FC6C2D">
        <w:trPr>
          <w:jc w:val="center"/>
        </w:trPr>
        <w:tc>
          <w:tcPr>
            <w:tcW w:w="21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parseInt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38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вспомогательный метод безопасного преобразования строки в целое число.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ноль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after="200" w:line="360" w:lineRule="auto"/>
        <w:rPr>
          <w:rFonts w:eastAsia="MS Mincho"/>
          <w:sz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6" w:name="_Toc227589573"/>
      <w:bookmarkStart w:id="57" w:name="_Toc231434777"/>
      <w:r w:rsidRPr="00F15756">
        <w:rPr>
          <w:color w:val="000000"/>
          <w:sz w:val="28"/>
          <w:szCs w:val="28"/>
        </w:rPr>
        <w:t>1.5.2.11.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56"/>
      <w:bookmarkEnd w:id="5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27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46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36CC1DE" wp14:editId="0E564D19">
            <wp:extent cx="5612683" cy="5019472"/>
            <wp:effectExtent l="0" t="0" r="1270" b="0"/>
            <wp:docPr id="26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ls_model_1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22444" cy="502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27.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46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72"/>
        <w:gridCol w:w="7356"/>
      </w:tblGrid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5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5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7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Корневой класс объектной модели предметной области. Содержит списки сущностей и поисковых форм, прочитанных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-модели, а также метаданные категории.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</w:p>
        </w:tc>
        <w:tc>
          <w:tcPr>
            <w:tcW w:w="7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сущности предметной области. Хранит идентификаторы сущности, список ассоциативных связей с другими сущностями и список групп свойств.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46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2309"/>
        <w:gridCol w:w="7609"/>
      </w:tblGrid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группы свойств сущности, соответствующий форме ввода или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гриду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вложенных сущностей в интерфейсе приложения. </w:t>
            </w:r>
            <w:proofErr w:type="spellStart"/>
            <w:r w:rsidRPr="00F15756">
              <w:rPr>
                <w:rFonts w:eastAsia="MS Mincho"/>
                <w:lang w:eastAsia="en-US"/>
              </w:rPr>
              <w:t>Содержит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связанную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стереотип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</w:t>
            </w:r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отдельного поля сущности. Хранит внутреннее имя атрибута, отображаемое имя, тип данных, маску ввода, признак обязательности, порядковый номер.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операции над сущностью (</w:t>
            </w:r>
            <w:r w:rsidRPr="00F15756">
              <w:rPr>
                <w:rFonts w:eastAsia="MS Mincho"/>
                <w:lang w:eastAsia="en-US"/>
              </w:rPr>
              <w:t>CRUD</w:t>
            </w:r>
            <w:r w:rsidRPr="00F15756">
              <w:rPr>
                <w:rFonts w:eastAsia="MS Mincho"/>
                <w:lang w:val="ru-RU" w:eastAsia="en-US"/>
              </w:rPr>
              <w:t>-методы). Содержит имя метода, имя модуля выполнения, список параметров операции и список модификаторов.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Modifier</w:t>
            </w:r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модификатора операции. Описывает одно конкретное действие над сущностью с текстовой меткой 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OperationParam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параметра операции. Хранит имя параметра, направление (входной или выходной) и тип значения.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Association</w:t>
            </w:r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ассоциативной связи между сущностями. Хранит идентификатор связи, роли с обеих сторон, имя набора данных, идентификатор связанного элемента и имя квалификатора отображения.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Search</w:t>
            </w:r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поисковой формы. Содержит идентификатор поиска, название, ссылку на сущность, тип отображения, список параметров 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параметра поисковой формы. Хранит идентификатор родительского поиска, имя и заголовок параметра, тип значения 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SearchResult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результата поисковой формы. Содержит список колонок, которые отображаются в таблице результатов поиска.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SearchResultProperty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 колонки результата поиска. Хранит имя колонки, отображаемый заголовок и признак видимости в интерфейсе.</w:t>
            </w:r>
          </w:p>
        </w:tc>
      </w:tr>
      <w:tr w:rsidR="00F15756" w:rsidRPr="00F15756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AttrType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Перечисление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типов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данных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полей</w:t>
            </w:r>
            <w:proofErr w:type="spellEnd"/>
            <w:r w:rsidRPr="00F15756">
              <w:rPr>
                <w:rFonts w:eastAsia="MS Mincho"/>
                <w:lang w:eastAsia="en-US"/>
              </w:rPr>
              <w:t>: `STRING`, `DECIMAL`, `DATE`, `DATETIME`.</w:t>
            </w:r>
          </w:p>
        </w:tc>
      </w:tr>
      <w:tr w:rsidR="00F15756" w:rsidRPr="005C235D" w:rsidTr="00FC6C2D">
        <w:trPr>
          <w:jc w:val="center"/>
        </w:trPr>
        <w:tc>
          <w:tcPr>
            <w:tcW w:w="23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76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Перечисление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типов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модификаторов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операций</w:t>
            </w:r>
            <w:proofErr w:type="spellEnd"/>
            <w:r w:rsidRPr="00F15756">
              <w:rPr>
                <w:rFonts w:eastAsia="MS Mincho"/>
                <w:lang w:eastAsia="en-US"/>
              </w:rPr>
              <w:t>: `INSERT`, `UPDATE`, `DELETE`, `LOGICAL_EDIT`, `ARCHIVE`.</w:t>
            </w:r>
          </w:p>
        </w:tc>
      </w:tr>
    </w:tbl>
    <w:p w:rsidR="00F15756" w:rsidRPr="00F15756" w:rsidRDefault="00F15756" w:rsidP="00F15756">
      <w:pPr>
        <w:spacing w:after="200" w:line="360" w:lineRule="auto"/>
        <w:rPr>
          <w:b/>
          <w:bCs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58" w:name="_Toc227589574"/>
      <w:bookmarkStart w:id="59" w:name="_Toc231434778"/>
      <w:r w:rsidRPr="00F15756">
        <w:rPr>
          <w:color w:val="000000"/>
          <w:sz w:val="28"/>
          <w:szCs w:val="28"/>
        </w:rPr>
        <w:lastRenderedPageBreak/>
        <w:t>1.5.2.12.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58"/>
      <w:bookmarkEnd w:id="5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28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tbl>
      <w:tblPr>
        <w:tblStyle w:val="83"/>
        <w:tblW w:w="7126" w:type="dxa"/>
        <w:tblInd w:w="197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33"/>
        <w:gridCol w:w="1193"/>
      </w:tblGrid>
      <w:tr w:rsidR="00F15756" w:rsidRPr="00F15756" w:rsidTr="00FC6C2D">
        <w:trPr>
          <w:cantSplit/>
          <w:trHeight w:val="1025"/>
        </w:trPr>
        <w:tc>
          <w:tcPr>
            <w:tcW w:w="593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1FD87DB1" wp14:editId="4F5ABF53">
                  <wp:extent cx="8887890" cy="3609101"/>
                  <wp:effectExtent l="0" t="2223" r="318" b="317"/>
                  <wp:docPr id="64884763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seq_model_1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8960112" cy="36384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93" w:type="dxa"/>
            <w:textDirection w:val="btLr"/>
          </w:tcPr>
          <w:p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28. Диаграмма последовательности пакета «</w:t>
            </w:r>
            <w:r w:rsidRPr="00F15756">
              <w:rPr>
                <w:rFonts w:eastAsia="MS Mincho"/>
                <w:szCs w:val="28"/>
                <w:lang w:eastAsia="en-US"/>
              </w:rPr>
              <w:t>Model</w:t>
            </w:r>
            <w:r w:rsidRPr="00F15756">
              <w:rPr>
                <w:rFonts w:eastAsia="MS Mincho"/>
                <w:szCs w:val="28"/>
                <w:lang w:val="ru-RU" w:eastAsia="en-US"/>
              </w:rPr>
              <w:t>» при нормальном</w:t>
            </w:r>
          </w:p>
          <w:p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ходе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событий</w:t>
            </w:r>
            <w:proofErr w:type="spellEnd"/>
          </w:p>
          <w:p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eastAsia="en-US"/>
              </w:rPr>
            </w:pP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На рис. 29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tbl>
      <w:tblPr>
        <w:tblStyle w:val="83"/>
        <w:tblW w:w="4622" w:type="dxa"/>
        <w:tblInd w:w="30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85"/>
        <w:gridCol w:w="1437"/>
      </w:tblGrid>
      <w:tr w:rsidR="00F15756" w:rsidRPr="00F15756" w:rsidTr="00FC6C2D">
        <w:trPr>
          <w:cantSplit/>
          <w:trHeight w:val="1087"/>
        </w:trPr>
        <w:tc>
          <w:tcPr>
            <w:tcW w:w="30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drawing>
                <wp:inline distT="0" distB="0" distL="0" distR="0" wp14:anchorId="676AACB1" wp14:editId="026FDE77">
                  <wp:extent cx="7425108" cy="1883101"/>
                  <wp:effectExtent l="2540" t="0" r="0" b="0"/>
                  <wp:docPr id="1991193498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seq_model_2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624529" cy="19336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86" w:type="dxa"/>
            <w:textDirection w:val="btLr"/>
          </w:tcPr>
          <w:p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29. Диаграмма последовательности пакета «</w:t>
            </w:r>
            <w:r w:rsidRPr="00F15756">
              <w:rPr>
                <w:rFonts w:eastAsia="MS Mincho"/>
                <w:szCs w:val="28"/>
                <w:lang w:eastAsia="en-US"/>
              </w:rPr>
              <w:t>Model</w:t>
            </w:r>
            <w:r w:rsidRPr="00F15756">
              <w:rPr>
                <w:rFonts w:eastAsia="MS Mincho"/>
                <w:szCs w:val="28"/>
                <w:lang w:val="ru-RU" w:eastAsia="en-US"/>
              </w:rPr>
              <w:t>» при прерывании пользователем</w:t>
            </w:r>
          </w:p>
          <w:p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val="ru-RU" w:eastAsia="en-US"/>
              </w:rPr>
            </w:pP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30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tbl>
      <w:tblPr>
        <w:tblStyle w:val="83"/>
        <w:tblW w:w="0" w:type="auto"/>
        <w:tblInd w:w="309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59"/>
        <w:gridCol w:w="2660"/>
      </w:tblGrid>
      <w:tr w:rsidR="00F15756" w:rsidRPr="00F15756" w:rsidTr="00FC6C2D">
        <w:trPr>
          <w:cantSplit/>
          <w:trHeight w:val="1160"/>
        </w:trPr>
        <w:tc>
          <w:tcPr>
            <w:tcW w:w="338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18B63EBE" wp14:editId="2291CBC1">
                  <wp:extent cx="7513781" cy="2117322"/>
                  <wp:effectExtent l="5715" t="0" r="0" b="0"/>
                  <wp:docPr id="1318584267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" name="seq_model_3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7626412" cy="21490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60" w:type="dxa"/>
            <w:textDirection w:val="btLr"/>
          </w:tcPr>
          <w:p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30. Диаграмма последовательности пакета «</w:t>
            </w:r>
            <w:r w:rsidRPr="00F15756">
              <w:rPr>
                <w:rFonts w:eastAsia="MS Mincho"/>
                <w:szCs w:val="28"/>
                <w:lang w:eastAsia="en-US"/>
              </w:rPr>
              <w:t>Model</w:t>
            </w:r>
            <w:r w:rsidRPr="00F15756">
              <w:rPr>
                <w:rFonts w:eastAsia="MS Mincho"/>
                <w:szCs w:val="28"/>
                <w:lang w:val="ru-RU" w:eastAsia="en-US"/>
              </w:rPr>
              <w:t>» при прерывании системой</w:t>
            </w:r>
          </w:p>
          <w:p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val="ru-RU" w:eastAsia="en-US"/>
              </w:rPr>
            </w:pPr>
          </w:p>
        </w:tc>
      </w:tr>
    </w:tbl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0" w:name="_Toc227589575"/>
      <w:bookmarkStart w:id="61" w:name="_Toc231434779"/>
      <w:r w:rsidRPr="00F15756">
        <w:rPr>
          <w:color w:val="000000"/>
          <w:sz w:val="28"/>
          <w:szCs w:val="28"/>
        </w:rPr>
        <w:t>1.5.2.13.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60"/>
      <w:bookmarkEnd w:id="61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31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E427597" wp14:editId="66A610D2">
            <wp:extent cx="5253631" cy="7199908"/>
            <wp:effectExtent l="0" t="0" r="4445" b="1270"/>
            <wp:docPr id="3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coop_model_1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6496" cy="720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31.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2" w:name="_Toc227589576"/>
      <w:bookmarkStart w:id="63" w:name="_Toc231434780"/>
      <w:r w:rsidRPr="00F15756">
        <w:rPr>
          <w:color w:val="000000"/>
          <w:sz w:val="28"/>
          <w:szCs w:val="28"/>
        </w:rPr>
        <w:t>1.5.2.14.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62"/>
      <w:bookmarkEnd w:id="63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32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0BE048DF" wp14:editId="36583ACD">
            <wp:extent cx="5400000" cy="5678475"/>
            <wp:effectExtent l="0" t="0" r="0" b="0"/>
            <wp:docPr id="31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cls_model_2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67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32.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2"/>
        <w:rPr>
          <w:rFonts w:eastAsia="MS Gothic"/>
          <w:color w:val="000000"/>
          <w:sz w:val="28"/>
          <w:szCs w:val="28"/>
        </w:rPr>
      </w:pPr>
      <w:bookmarkStart w:id="64" w:name="_Toc227589577"/>
      <w:bookmarkStart w:id="65" w:name="_Toc231434781"/>
      <w:r w:rsidRPr="00F15756">
        <w:rPr>
          <w:color w:val="000000"/>
          <w:sz w:val="28"/>
          <w:szCs w:val="28"/>
        </w:rPr>
        <w:t>1.5.2.15.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>»</w:t>
      </w:r>
      <w:bookmarkEnd w:id="64"/>
      <w:bookmarkEnd w:id="6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33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Model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«Model»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47–65.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1D48F41" wp14:editId="0288A714">
            <wp:extent cx="5696408" cy="7737895"/>
            <wp:effectExtent l="0" t="0" r="6350" b="0"/>
            <wp:docPr id="3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ls_model_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710719" cy="775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33.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Model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087"/>
        <w:gridCol w:w="5925"/>
      </w:tblGrid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8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47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categoryName</w:t>
            </w:r>
            <w:proofErr w:type="spellEnd"/>
          </w:p>
        </w:tc>
        <w:tc>
          <w:tcPr>
            <w:tcW w:w="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47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Название категории предметной области из атрибута `</w:t>
            </w:r>
            <w:proofErr w:type="spellStart"/>
            <w:r w:rsidRPr="00F15756">
              <w:rPr>
                <w:rFonts w:eastAsia="MS Mincho"/>
                <w:lang w:eastAsia="en-US"/>
              </w:rPr>
              <w:t>CategoryName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элемента `</w:t>
            </w:r>
            <w:r w:rsidRPr="00F15756">
              <w:rPr>
                <w:rFonts w:eastAsia="MS Mincho"/>
                <w:lang w:eastAsia="en-US"/>
              </w:rPr>
              <w:t>Category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47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Уникальный идентификатор модели из атрибута `</w:t>
            </w: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>` элемента `</w:t>
            </w:r>
            <w:r w:rsidRPr="00F15756">
              <w:rPr>
                <w:rFonts w:eastAsia="MS Mincho"/>
                <w:lang w:eastAsia="en-US"/>
              </w:rPr>
              <w:t>Category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entities</w:t>
            </w:r>
          </w:p>
        </w:tc>
        <w:tc>
          <w:tcPr>
            <w:tcW w:w="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47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Список всех сущностей предметной области, разобранных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searches</w:t>
            </w:r>
          </w:p>
        </w:tc>
        <w:tc>
          <w:tcPr>
            <w:tcW w:w="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List&lt;Search&gt;</w:t>
            </w:r>
          </w:p>
        </w:tc>
        <w:tc>
          <w:tcPr>
            <w:tcW w:w="647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Список всех поисковых форм, определённых в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-модели.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48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AppModel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63"/>
        <w:gridCol w:w="1367"/>
        <w:gridCol w:w="1707"/>
        <w:gridCol w:w="4591"/>
      </w:tblGrid>
      <w:tr w:rsidR="00F15756" w:rsidRPr="00F15756" w:rsidTr="00FC6C2D">
        <w:trPr>
          <w:jc w:val="center"/>
        </w:trPr>
        <w:tc>
          <w:tcPr>
            <w:tcW w:w="19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31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9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findEntityByGuid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3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Поиск сущности по её </w:t>
            </w: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 xml:space="preserve"> через </w:t>
            </w:r>
            <w:r w:rsidRPr="00F15756">
              <w:rPr>
                <w:rFonts w:eastAsia="MS Mincho"/>
                <w:lang w:eastAsia="en-US"/>
              </w:rPr>
              <w:t>Stream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>. Возвращает найденную сущность или `</w:t>
            </w:r>
            <w:r w:rsidRPr="00F15756">
              <w:rPr>
                <w:rFonts w:eastAsia="MS Mincho"/>
                <w:lang w:eastAsia="en-US"/>
              </w:rPr>
              <w:t>null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9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getCategoryName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setCategoryName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3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 / void</w:t>
            </w:r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для названия категории модели.</w:t>
            </w:r>
          </w:p>
        </w:tc>
      </w:tr>
      <w:tr w:rsidR="00F15756" w:rsidRPr="00F15756" w:rsidTr="00FC6C2D">
        <w:trPr>
          <w:jc w:val="center"/>
        </w:trPr>
        <w:tc>
          <w:tcPr>
            <w:tcW w:w="19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getGuid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setGuid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13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 / void</w:t>
            </w:r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для идентификатора модели.</w:t>
            </w:r>
          </w:p>
        </w:tc>
      </w:tr>
      <w:tr w:rsidR="00F15756" w:rsidRPr="00F15756" w:rsidTr="00FC6C2D">
        <w:trPr>
          <w:jc w:val="center"/>
        </w:trPr>
        <w:tc>
          <w:tcPr>
            <w:tcW w:w="19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getEntities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setEntities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List</w:t>
            </w:r>
          </w:p>
        </w:tc>
        <w:tc>
          <w:tcPr>
            <w:tcW w:w="13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 / void</w:t>
            </w:r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списка сущностей.</w:t>
            </w:r>
          </w:p>
        </w:tc>
      </w:tr>
      <w:tr w:rsidR="00F15756" w:rsidRPr="00F15756" w:rsidTr="00FC6C2D">
        <w:trPr>
          <w:jc w:val="center"/>
        </w:trPr>
        <w:tc>
          <w:tcPr>
            <w:tcW w:w="19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getSearches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setSearches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List</w:t>
            </w:r>
          </w:p>
        </w:tc>
        <w:tc>
          <w:tcPr>
            <w:tcW w:w="131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 / void</w:t>
            </w:r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Стандартные геттер и сеттер списка поисковых форм.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49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EntityObject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56"/>
        <w:gridCol w:w="2300"/>
        <w:gridCol w:w="5272"/>
      </w:tblGrid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Отображаемое имя сущности (например, «ГСК/ОГСК»).</w:t>
            </w:r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keyName</w:t>
            </w:r>
            <w:proofErr w:type="spellEnd"/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ключевого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featureName</w:t>
            </w:r>
            <w:proofErr w:type="spellEnd"/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Имя набора данных сущности в базе данных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nameValueMethod</w:t>
            </w:r>
            <w:proofErr w:type="spellEnd"/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метода, возвращающего отображаемое значение экземпляра.</w:t>
            </w:r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associations</w:t>
            </w:r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List&lt;Association&gt;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ассоциативных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связей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propertyGroups</w:t>
            </w:r>
            <w:proofErr w:type="spellEnd"/>
          </w:p>
        </w:tc>
        <w:tc>
          <w:tcPr>
            <w:tcW w:w="15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свойств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50</w:t>
      </w:r>
    </w:p>
    <w:p w:rsidR="00F15756" w:rsidRPr="00F15756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методов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EntityObject</w:t>
      </w:r>
      <w:proofErr w:type="spellEnd"/>
      <w:r w:rsidRPr="00F15756">
        <w:rPr>
          <w:rFonts w:eastAsia="MS Mincho"/>
          <w:color w:val="000000"/>
          <w:sz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69"/>
        <w:gridCol w:w="1367"/>
        <w:gridCol w:w="1707"/>
        <w:gridCol w:w="4485"/>
      </w:tblGrid>
      <w:tr w:rsidR="00F15756" w:rsidRPr="00F15756" w:rsidTr="00FC6C2D">
        <w:trPr>
          <w:jc w:val="center"/>
        </w:trPr>
        <w:tc>
          <w:tcPr>
            <w:tcW w:w="20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20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0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hasCrudOperations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 xml:space="preserve">Проверка наличия у сущности </w:t>
            </w:r>
            <w:r w:rsidRPr="00F15756">
              <w:rPr>
                <w:rFonts w:eastAsia="MS Mincho"/>
                <w:szCs w:val="22"/>
                <w:lang w:eastAsia="en-US"/>
              </w:rPr>
              <w:t>CRUD</w:t>
            </w:r>
            <w:r w:rsidRPr="00F15756">
              <w:rPr>
                <w:rFonts w:eastAsia="MS Mincho"/>
                <w:szCs w:val="22"/>
                <w:lang w:val="ru-RU" w:eastAsia="en-US"/>
              </w:rPr>
              <w:t>-операций. Возвращает `</w:t>
            </w:r>
            <w:r w:rsidRPr="00F15756">
              <w:rPr>
                <w:rFonts w:eastAsia="MS Mincho"/>
                <w:szCs w:val="22"/>
                <w:lang w:eastAsia="en-US"/>
              </w:rPr>
              <w:t>true</w:t>
            </w:r>
            <w:r w:rsidRPr="00F15756">
              <w:rPr>
                <w:rFonts w:eastAsia="MS Mincho"/>
                <w:szCs w:val="22"/>
                <w:lang w:val="ru-RU" w:eastAsia="en-US"/>
              </w:rPr>
              <w:t>`, если хотя бы одна группа свойств содержит операцию с непустым списком модификаторов.</w:t>
            </w:r>
          </w:p>
        </w:tc>
      </w:tr>
      <w:tr w:rsidR="00F15756" w:rsidRPr="00F15756" w:rsidTr="00FC6C2D">
        <w:trPr>
          <w:jc w:val="center"/>
        </w:trPr>
        <w:tc>
          <w:tcPr>
            <w:tcW w:w="20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getFormView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PropertyGroup</w:t>
            </w:r>
            <w:proofErr w:type="spellEnd"/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Возвращает первую группу свойств, являющуюся формой ввода, или `</w:t>
            </w:r>
            <w:r w:rsidRPr="00F15756">
              <w:rPr>
                <w:rFonts w:eastAsia="MS Mincho"/>
                <w:szCs w:val="22"/>
                <w:lang w:eastAsia="en-US"/>
              </w:rPr>
              <w:t>null</w:t>
            </w:r>
            <w:r w:rsidRPr="00F15756">
              <w:rPr>
                <w:rFonts w:eastAsia="MS Mincho"/>
                <w:szCs w:val="22"/>
                <w:lang w:val="ru-RU" w:eastAsia="en-US"/>
              </w:rPr>
              <w:t>` при её отсутствии.</w:t>
            </w:r>
          </w:p>
        </w:tc>
      </w:tr>
      <w:tr w:rsidR="00F15756" w:rsidRPr="00F15756" w:rsidTr="00FC6C2D">
        <w:trPr>
          <w:jc w:val="center"/>
        </w:trPr>
        <w:tc>
          <w:tcPr>
            <w:tcW w:w="20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Геттеры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/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сеттеры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всех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2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526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Стандартные методы доступа к атрибутам класса.</w:t>
            </w:r>
          </w:p>
        </w:tc>
      </w:tr>
    </w:tbl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lastRenderedPageBreak/>
        <w:t>Таблица 51</w:t>
      </w:r>
    </w:p>
    <w:p w:rsidR="00F15756" w:rsidRPr="00F15756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PropertyGroup</w:t>
      </w:r>
      <w:proofErr w:type="spellEnd"/>
      <w:r w:rsidRPr="00F15756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687"/>
        <w:gridCol w:w="6432"/>
      </w:tblGrid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свойств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Отображаемое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свойств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stereoType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Стереотип группы (`</w:t>
            </w:r>
            <w:r w:rsidRPr="00F15756">
              <w:rPr>
                <w:rFonts w:eastAsia="MS Mincho"/>
                <w:lang w:eastAsia="en-US"/>
              </w:rPr>
              <w:t>Grid</w:t>
            </w:r>
            <w:r w:rsidRPr="00F15756">
              <w:rPr>
                <w:rFonts w:eastAsia="MS Mincho"/>
                <w:lang w:val="ru-RU" w:eastAsia="en-US"/>
              </w:rPr>
              <w:t>` — таблица вложенных сущностей, иначе форма).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dmodule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модуля, содержащего логику группы свойств.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typeLink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 связи группы: `</w:t>
            </w:r>
            <w:r w:rsidRPr="00F15756">
              <w:rPr>
                <w:rFonts w:eastAsia="MS Mincho"/>
                <w:lang w:eastAsia="en-US"/>
              </w:rPr>
              <w:t>P</w:t>
            </w:r>
            <w:r w:rsidRPr="00F15756">
              <w:rPr>
                <w:rFonts w:eastAsia="MS Mincho"/>
                <w:lang w:val="ru-RU" w:eastAsia="en-US"/>
              </w:rPr>
              <w:t>` — форма ввода основной сущности.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orderNumber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Порядковый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номер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группы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flagDisplay</w:t>
            </w:r>
            <w:proofErr w:type="spellEnd"/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Признак отображения группы в пользовательском интерфейсе.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properties</w:t>
            </w:r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List&lt;Property&gt;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полей, входящих в данную группу.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12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Operation</w:t>
            </w:r>
          </w:p>
        </w:tc>
        <w:tc>
          <w:tcPr>
            <w:tcW w:w="7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Операция, связанная с группой (может быть `</w:t>
            </w:r>
            <w:r w:rsidRPr="00F15756">
              <w:rPr>
                <w:rFonts w:eastAsia="MS Mincho"/>
                <w:lang w:eastAsia="en-US"/>
              </w:rPr>
              <w:t>null</w:t>
            </w:r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</w:tbl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Таблица 52</w:t>
      </w:r>
    </w:p>
    <w:p w:rsidR="00F15756" w:rsidRPr="00F15756" w:rsidRDefault="00F15756" w:rsidP="00F15756">
      <w:pPr>
        <w:spacing w:after="60" w:line="360" w:lineRule="auto"/>
        <w:jc w:val="center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lang w:val="en-US"/>
        </w:rPr>
        <w:t>PropertyGroup</w:t>
      </w:r>
      <w:proofErr w:type="spellEnd"/>
      <w:r w:rsidRPr="00F15756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937"/>
        <w:gridCol w:w="1367"/>
        <w:gridCol w:w="1707"/>
        <w:gridCol w:w="4617"/>
      </w:tblGrid>
      <w:tr w:rsidR="00F15756" w:rsidRPr="00F15756" w:rsidTr="00FC6C2D">
        <w:trPr>
          <w:jc w:val="center"/>
        </w:trPr>
        <w:tc>
          <w:tcPr>
            <w:tcW w:w="193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Параметры</w:t>
            </w:r>
            <w:proofErr w:type="spellEnd"/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значение</w:t>
            </w:r>
            <w:proofErr w:type="spellEnd"/>
          </w:p>
        </w:tc>
        <w:tc>
          <w:tcPr>
            <w:tcW w:w="490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93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isFormView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49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 xml:space="preserve">Проверяет, является ли данная группа основной формой ввода сущности.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`true`,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если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typeLink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`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равно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`"P"`.</w:t>
            </w:r>
          </w:p>
        </w:tc>
      </w:tr>
      <w:tr w:rsidR="00F15756" w:rsidRPr="00F15756" w:rsidTr="00FC6C2D">
        <w:trPr>
          <w:jc w:val="center"/>
        </w:trPr>
        <w:tc>
          <w:tcPr>
            <w:tcW w:w="193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isGridView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49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 xml:space="preserve">Проверяет, является ли данная группа </w:t>
            </w:r>
            <w:proofErr w:type="spellStart"/>
            <w:r w:rsidRPr="00F15756">
              <w:rPr>
                <w:rFonts w:eastAsia="MS Mincho"/>
                <w:szCs w:val="22"/>
                <w:lang w:val="ru-RU" w:eastAsia="en-US"/>
              </w:rPr>
              <w:t>гридом</w:t>
            </w:r>
            <w:proofErr w:type="spellEnd"/>
            <w:r w:rsidRPr="00F15756">
              <w:rPr>
                <w:rFonts w:eastAsia="MS Mincho"/>
                <w:szCs w:val="22"/>
                <w:lang w:val="ru-RU" w:eastAsia="en-US"/>
              </w:rPr>
              <w:t>. Возвращает `</w:t>
            </w:r>
            <w:r w:rsidRPr="00F15756">
              <w:rPr>
                <w:rFonts w:eastAsia="MS Mincho"/>
                <w:szCs w:val="22"/>
                <w:lang w:eastAsia="en-US"/>
              </w:rPr>
              <w:t>true</w:t>
            </w:r>
            <w:r w:rsidRPr="00F15756">
              <w:rPr>
                <w:rFonts w:eastAsia="MS Mincho"/>
                <w:szCs w:val="22"/>
                <w:lang w:val="ru-RU" w:eastAsia="en-US"/>
              </w:rPr>
              <w:t>`, если `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stereoType</w:t>
            </w:r>
            <w:proofErr w:type="spellEnd"/>
            <w:r w:rsidRPr="00F15756">
              <w:rPr>
                <w:rFonts w:eastAsia="MS Mincho"/>
                <w:szCs w:val="22"/>
                <w:lang w:val="ru-RU" w:eastAsia="en-US"/>
              </w:rPr>
              <w:t>` равно `"</w:t>
            </w:r>
            <w:r w:rsidRPr="00F15756">
              <w:rPr>
                <w:rFonts w:eastAsia="MS Mincho"/>
                <w:szCs w:val="22"/>
                <w:lang w:eastAsia="en-US"/>
              </w:rPr>
              <w:t>Grid</w:t>
            </w:r>
            <w:r w:rsidRPr="00F15756">
              <w:rPr>
                <w:rFonts w:eastAsia="MS Mincho"/>
                <w:szCs w:val="22"/>
                <w:lang w:val="ru-RU" w:eastAsia="en-US"/>
              </w:rPr>
              <w:t>"`.</w:t>
            </w:r>
          </w:p>
        </w:tc>
      </w:tr>
      <w:tr w:rsidR="00F15756" w:rsidRPr="00F15756" w:rsidTr="00FC6C2D">
        <w:trPr>
          <w:jc w:val="center"/>
        </w:trPr>
        <w:tc>
          <w:tcPr>
            <w:tcW w:w="193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Геттеры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/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сеттеры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всех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полей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16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—</w:t>
            </w:r>
          </w:p>
        </w:tc>
        <w:tc>
          <w:tcPr>
            <w:tcW w:w="49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Стандартные методы доступа к атрибутам класса.</w:t>
            </w:r>
          </w:p>
        </w:tc>
      </w:tr>
    </w:tbl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before="120" w:after="200" w:line="360" w:lineRule="auto"/>
        <w:jc w:val="right"/>
        <w:rPr>
          <w:rFonts w:eastAsia="MS Mincho"/>
          <w:color w:val="000000"/>
          <w:sz w:val="28"/>
        </w:rPr>
      </w:pPr>
    </w:p>
    <w:p w:rsidR="00F15756" w:rsidRPr="00F15756" w:rsidRDefault="00F15756" w:rsidP="00F15756">
      <w:pPr>
        <w:spacing w:line="360" w:lineRule="auto"/>
        <w:jc w:val="right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lastRenderedPageBreak/>
        <w:t>Таблица 53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</w:rPr>
      </w:pPr>
      <w:r w:rsidRPr="00F15756">
        <w:rPr>
          <w:rFonts w:eastAsia="MS Mincho"/>
          <w:color w:val="000000"/>
          <w:sz w:val="28"/>
        </w:rPr>
        <w:t>Описание полей класса «</w:t>
      </w:r>
      <w:r w:rsidRPr="00F15756">
        <w:rPr>
          <w:rFonts w:eastAsia="MS Mincho"/>
          <w:color w:val="000000"/>
          <w:sz w:val="28"/>
          <w:lang w:val="en-US"/>
        </w:rPr>
        <w:t>Property</w:t>
      </w:r>
      <w:r w:rsidRPr="00F15756">
        <w:rPr>
          <w:rFonts w:eastAsia="MS Mincho"/>
          <w:color w:val="000000"/>
          <w:sz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96"/>
        <w:gridCol w:w="7023"/>
      </w:tblGrid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guid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name</w:t>
            </w:r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Отображаемое имя поля (русский заголовок в форме).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stereoType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Стереотип поля, определяющий его тип представления в интерфейсе.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dmodule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Имя модуля, содержащего логику поля.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attrName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Внутреннее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атрибута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tableName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Имя таблицы или набора данных, к которому относится поле.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attrType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AttrType</w:t>
            </w:r>
            <w:proofErr w:type="spellEnd"/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Тип данных поля из перечисления `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AttrType</w:t>
            </w:r>
            <w:proofErr w:type="spellEnd"/>
            <w:r w:rsidRPr="00F15756">
              <w:rPr>
                <w:rFonts w:eastAsia="MS Mincho"/>
                <w:szCs w:val="22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required</w:t>
            </w:r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обязательности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заполнения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поля</w:t>
            </w:r>
            <w:proofErr w:type="spellEnd"/>
            <w:r w:rsidRPr="00F15756">
              <w:rPr>
                <w:rFonts w:eastAsia="MS Mincho"/>
                <w:szCs w:val="22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mask</w:t>
            </w:r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Маска ввода поля (например, `99:99` для времени).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orderNumber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r w:rsidRPr="00F15756">
              <w:rPr>
                <w:rFonts w:eastAsia="MS Mincho"/>
                <w:szCs w:val="22"/>
                <w:lang w:eastAsia="en-US"/>
              </w:rPr>
              <w:t>int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Порядковый номер отображения поля в форме.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flagDisplay</w:t>
            </w:r>
            <w:proofErr w:type="spellEnd"/>
          </w:p>
        </w:tc>
        <w:tc>
          <w:tcPr>
            <w:tcW w:w="5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2"/>
                <w:lang w:eastAsia="en-US"/>
              </w:rPr>
              <w:t>boolean</w:t>
            </w:r>
            <w:proofErr w:type="spellEnd"/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2"/>
                <w:lang w:val="ru-RU" w:eastAsia="en-US"/>
              </w:rPr>
            </w:pPr>
            <w:r w:rsidRPr="00F15756">
              <w:rPr>
                <w:rFonts w:eastAsia="MS Mincho"/>
                <w:szCs w:val="22"/>
                <w:lang w:val="ru-RU" w:eastAsia="en-US"/>
              </w:rPr>
              <w:t>Признак отображения поля в пользовательском интерфейсе.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Operation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69"/>
        <w:gridCol w:w="2433"/>
        <w:gridCol w:w="5326"/>
      </w:tblGrid>
      <w:tr w:rsidR="00F15756" w:rsidRPr="00F15756" w:rsidTr="00FC6C2D">
        <w:trPr>
          <w:jc w:val="center"/>
        </w:trPr>
        <w:tc>
          <w:tcPr>
            <w:tcW w:w="18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36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8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3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8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operationMethod</w:t>
            </w:r>
            <w:proofErr w:type="spellEnd"/>
          </w:p>
        </w:tc>
        <w:tc>
          <w:tcPr>
            <w:tcW w:w="3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Имя метода сохранения операции в модуле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8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operationModule</w:t>
            </w:r>
            <w:proofErr w:type="spellEnd"/>
          </w:p>
        </w:tc>
        <w:tc>
          <w:tcPr>
            <w:tcW w:w="3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модуля, содержащего метод операции.</w:t>
            </w:r>
          </w:p>
        </w:tc>
      </w:tr>
      <w:tr w:rsidR="00F15756" w:rsidRPr="00F15756" w:rsidTr="00FC6C2D">
        <w:trPr>
          <w:jc w:val="center"/>
        </w:trPr>
        <w:tc>
          <w:tcPr>
            <w:tcW w:w="18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params</w:t>
            </w:r>
          </w:p>
        </w:tc>
        <w:tc>
          <w:tcPr>
            <w:tcW w:w="3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OperationParam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8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modifiers</w:t>
            </w:r>
          </w:p>
        </w:tc>
        <w:tc>
          <w:tcPr>
            <w:tcW w:w="36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List&lt;Modifier&gt;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модификаторов, описывающих права на конкретные действия.</w:t>
            </w:r>
          </w:p>
        </w:tc>
      </w:tr>
    </w:tbl>
    <w:p w:rsidR="00F15756" w:rsidRPr="00F15756" w:rsidRDefault="00F15756" w:rsidP="00F15756">
      <w:pPr>
        <w:spacing w:line="360" w:lineRule="auto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Modifier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03"/>
        <w:gridCol w:w="1430"/>
        <w:gridCol w:w="6795"/>
      </w:tblGrid>
      <w:tr w:rsidR="00F15756" w:rsidRPr="00F15756" w:rsidTr="00FC6C2D">
        <w:trPr>
          <w:jc w:val="center"/>
        </w:trPr>
        <w:tc>
          <w:tcPr>
            <w:tcW w:w="140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64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7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4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6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7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Текстовая метка модификатора, отображаемая на кнопке в интерфейсе (например, «Сохранить», «Удалить»).</w:t>
            </w:r>
          </w:p>
        </w:tc>
      </w:tr>
      <w:tr w:rsidR="00F15756" w:rsidRPr="00F15756" w:rsidTr="00FC6C2D">
        <w:trPr>
          <w:jc w:val="center"/>
        </w:trPr>
        <w:tc>
          <w:tcPr>
            <w:tcW w:w="14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6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77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Типизированный вид операции из перечисления `</w:t>
            </w: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56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OperationParam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380"/>
        <w:gridCol w:w="849"/>
        <w:gridCol w:w="7399"/>
      </w:tblGrid>
      <w:tr w:rsidR="00F15756" w:rsidRPr="00F15756" w:rsidTr="00FC6C2D">
        <w:trPr>
          <w:jc w:val="center"/>
        </w:trPr>
        <w:tc>
          <w:tcPr>
            <w:tcW w:w="138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85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3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8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операции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3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paramType</w:t>
            </w:r>
            <w:proofErr w:type="spellEnd"/>
          </w:p>
        </w:tc>
        <w:tc>
          <w:tcPr>
            <w:tcW w:w="8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Направление параметра: входной (`</w:t>
            </w:r>
            <w:r w:rsidRPr="00F15756">
              <w:rPr>
                <w:rFonts w:eastAsia="MS Mincho"/>
                <w:lang w:eastAsia="en-US"/>
              </w:rPr>
              <w:t>in</w:t>
            </w:r>
            <w:r w:rsidRPr="00F15756">
              <w:rPr>
                <w:rFonts w:eastAsia="MS Mincho"/>
                <w:lang w:val="ru-RU" w:eastAsia="en-US"/>
              </w:rPr>
              <w:t>`), выходной (`</w:t>
            </w:r>
            <w:r w:rsidRPr="00F15756">
              <w:rPr>
                <w:rFonts w:eastAsia="MS Mincho"/>
                <w:lang w:eastAsia="en-US"/>
              </w:rPr>
              <w:t>out</w:t>
            </w:r>
            <w:r w:rsidRPr="00F15756">
              <w:rPr>
                <w:rFonts w:eastAsia="MS Mincho"/>
                <w:lang w:val="ru-RU" w:eastAsia="en-US"/>
              </w:rPr>
              <w:t>`) или двунаправленный (`</w:t>
            </w:r>
            <w:proofErr w:type="spellStart"/>
            <w:r w:rsidRPr="00F15756">
              <w:rPr>
                <w:rFonts w:eastAsia="MS Mincho"/>
                <w:lang w:eastAsia="en-US"/>
              </w:rPr>
              <w:t>inout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:rsidTr="00FC6C2D">
        <w:trPr>
          <w:jc w:val="center"/>
        </w:trPr>
        <w:tc>
          <w:tcPr>
            <w:tcW w:w="13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valueType</w:t>
            </w:r>
            <w:proofErr w:type="spellEnd"/>
          </w:p>
        </w:tc>
        <w:tc>
          <w:tcPr>
            <w:tcW w:w="8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67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Association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096"/>
        <w:gridCol w:w="988"/>
        <w:gridCol w:w="6544"/>
      </w:tblGrid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ассоциативной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roleA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роли со стороны основной сущности.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roleB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роли со стороны связанной сущности.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roleACaption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Отображаемая подпись роли основной сущности.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featureName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набора данных, содержащего связь между сущностями.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associationId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Идентификатор связи для привязки к группе свойств.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associateItemName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связанного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элемента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associateItemGuid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GUID </w:t>
            </w:r>
            <w:proofErr w:type="spellStart"/>
            <w:r w:rsidRPr="00F15756">
              <w:rPr>
                <w:rFonts w:eastAsia="MS Mincho"/>
                <w:lang w:eastAsia="en-US"/>
              </w:rPr>
              <w:t>связанной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searchGuid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 xml:space="preserve"> поисковой формы для выбора значения связи.</w:t>
            </w:r>
          </w:p>
        </w:tc>
      </w:tr>
      <w:tr w:rsidR="00F15756" w:rsidRPr="00F15756" w:rsidTr="00FC6C2D">
        <w:trPr>
          <w:jc w:val="center"/>
        </w:trPr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flagDisplay</w:t>
            </w:r>
            <w:proofErr w:type="spellEnd"/>
          </w:p>
        </w:tc>
        <w:tc>
          <w:tcPr>
            <w:tcW w:w="9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68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Признак отображения связи в пользовательском интерфейсе.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58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Search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949"/>
        <w:gridCol w:w="2127"/>
        <w:gridCol w:w="5842"/>
      </w:tblGrid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guid</w:t>
            </w:r>
            <w:proofErr w:type="spellEnd"/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Уникальный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идентификатор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Отображаемое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searchObjectGuid</w:t>
            </w:r>
            <w:proofErr w:type="spellEnd"/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GUID</w:t>
            </w:r>
            <w:r w:rsidRPr="00F15756">
              <w:rPr>
                <w:rFonts w:eastAsia="MS Mincho"/>
                <w:lang w:val="ru-RU" w:eastAsia="en-US"/>
              </w:rPr>
              <w:t xml:space="preserve"> сущности модели, к которой относится поиск.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query</w:t>
            </w:r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Текст </w:t>
            </w:r>
            <w:r w:rsidRPr="00F15756">
              <w:rPr>
                <w:rFonts w:eastAsia="MS Mincho"/>
                <w:lang w:eastAsia="en-US"/>
              </w:rPr>
              <w:t>SQL</w:t>
            </w:r>
            <w:r w:rsidRPr="00F15756">
              <w:rPr>
                <w:rFonts w:eastAsia="MS Mincho"/>
                <w:lang w:val="ru-RU" w:eastAsia="en-US"/>
              </w:rPr>
              <w:t>-запроса или условия поиска.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minParamCount</w:t>
            </w:r>
            <w:proofErr w:type="spellEnd"/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Мин. количество параметров для выполнения поиска.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params</w:t>
            </w:r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result</w:t>
            </w:r>
          </w:p>
        </w:tc>
        <w:tc>
          <w:tcPr>
            <w:tcW w:w="212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SearchResult</w:t>
            </w:r>
            <w:proofErr w:type="spellEnd"/>
          </w:p>
        </w:tc>
        <w:tc>
          <w:tcPr>
            <w:tcW w:w="58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59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SearchParam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07"/>
        <w:gridCol w:w="7112"/>
      </w:tblGrid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Внутреннее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Отображаемая подпись параметра в форме поиска.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valueType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mask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Маска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ввода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required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обязательности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orderNumber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Порядковый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номер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searchGuid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GUID </w:t>
            </w:r>
            <w:proofErr w:type="spellStart"/>
            <w:r w:rsidRPr="00F15756">
              <w:rPr>
                <w:rFonts w:eastAsia="MS Mincho"/>
                <w:lang w:eastAsia="en-US"/>
              </w:rPr>
              <w:t>родительской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SearchResult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953"/>
        <w:gridCol w:w="5059"/>
      </w:tblGrid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47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idObjectName</w:t>
            </w:r>
            <w:proofErr w:type="spellEnd"/>
          </w:p>
        </w:tc>
        <w:tc>
          <w:tcPr>
            <w:tcW w:w="4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поля, содержащего идентификатор объекта в результате поиска.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properties</w:t>
            </w:r>
          </w:p>
        </w:tc>
        <w:tc>
          <w:tcPr>
            <w:tcW w:w="4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SearchResultProperty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78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колонок, отображаемых в таблице результатов.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SearchResultProperty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09"/>
        <w:gridCol w:w="1007"/>
        <w:gridCol w:w="7112"/>
      </w:tblGrid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name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Внутреннее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колонки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title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Отображаемый заголовок колонки в таблице.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valueType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колонки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visible</w:t>
            </w:r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Признак видимости колонки в интерфейсе.</w:t>
            </w:r>
          </w:p>
        </w:tc>
      </w:tr>
      <w:tr w:rsidR="00F15756" w:rsidRPr="00F15756" w:rsidTr="00FC6C2D">
        <w:trPr>
          <w:jc w:val="center"/>
        </w:trPr>
        <w:tc>
          <w:tcPr>
            <w:tcW w:w="15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orderNumber</w:t>
            </w:r>
            <w:proofErr w:type="spellEnd"/>
          </w:p>
        </w:tc>
        <w:tc>
          <w:tcPr>
            <w:tcW w:w="100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7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Порядковый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номер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отображения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колонки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color w:val="000000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62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AttrType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43"/>
        <w:gridCol w:w="8030"/>
      </w:tblGrid>
      <w:tr w:rsidR="00F15756" w:rsidRPr="00F15756" w:rsidTr="00FC6C2D">
        <w:trPr>
          <w:jc w:val="center"/>
        </w:trPr>
        <w:tc>
          <w:tcPr>
            <w:tcW w:w="61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803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6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8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Строковый тип данных. Применяется по умолчанию.</w:t>
            </w:r>
          </w:p>
        </w:tc>
      </w:tr>
      <w:tr w:rsidR="00F15756" w:rsidRPr="00F15756" w:rsidTr="00FC6C2D">
        <w:trPr>
          <w:jc w:val="center"/>
        </w:trPr>
        <w:tc>
          <w:tcPr>
            <w:tcW w:w="6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DECIMAL</w:t>
            </w:r>
          </w:p>
        </w:tc>
        <w:tc>
          <w:tcPr>
            <w:tcW w:w="8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Числовой тип данных с плавающей точкой.</w:t>
            </w:r>
          </w:p>
        </w:tc>
      </w:tr>
      <w:tr w:rsidR="00F15756" w:rsidRPr="00F15756" w:rsidTr="00FC6C2D">
        <w:trPr>
          <w:jc w:val="center"/>
        </w:trPr>
        <w:tc>
          <w:tcPr>
            <w:tcW w:w="6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DATE</w:t>
            </w:r>
          </w:p>
        </w:tc>
        <w:tc>
          <w:tcPr>
            <w:tcW w:w="8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 данных «дата» (без времени).</w:t>
            </w:r>
          </w:p>
        </w:tc>
      </w:tr>
      <w:tr w:rsidR="00F15756" w:rsidRPr="00F15756" w:rsidTr="00FC6C2D">
        <w:trPr>
          <w:jc w:val="center"/>
        </w:trPr>
        <w:tc>
          <w:tcPr>
            <w:tcW w:w="6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DATETIME</w:t>
            </w:r>
          </w:p>
        </w:tc>
        <w:tc>
          <w:tcPr>
            <w:tcW w:w="80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Тип данных «дата и время».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AttrType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367"/>
        <w:gridCol w:w="1707"/>
        <w:gridCol w:w="5380"/>
      </w:tblGrid>
      <w:tr w:rsidR="00F15756" w:rsidRPr="00F15756" w:rsidTr="00FC6C2D">
        <w:trPr>
          <w:jc w:val="center"/>
        </w:trPr>
        <w:tc>
          <w:tcPr>
            <w:tcW w:w="117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82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1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fromXml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value: String</w:t>
            </w:r>
          </w:p>
        </w:tc>
        <w:tc>
          <w:tcPr>
            <w:tcW w:w="82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AttrType</w:t>
            </w:r>
            <w:proofErr w:type="spellEnd"/>
          </w:p>
        </w:tc>
        <w:tc>
          <w:tcPr>
            <w:tcW w:w="65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фабричный метод преобразования строкового значения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-атрибута в значение перечисления.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неизвестном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`STRING`.</w:t>
            </w:r>
          </w:p>
        </w:tc>
      </w:tr>
    </w:tbl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64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полей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ModifyType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1132"/>
        <w:gridCol w:w="4628"/>
      </w:tblGrid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113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Код</w:t>
            </w:r>
            <w:proofErr w:type="spellEnd"/>
          </w:p>
        </w:tc>
        <w:tc>
          <w:tcPr>
            <w:tcW w:w="462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INSERT</w:t>
            </w:r>
          </w:p>
        </w:tc>
        <w:tc>
          <w:tcPr>
            <w:tcW w:w="113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</w:t>
            </w:r>
          </w:p>
        </w:tc>
        <w:tc>
          <w:tcPr>
            <w:tcW w:w="462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Право на добавление новой записи сущности.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UPDATE</w:t>
            </w:r>
          </w:p>
        </w:tc>
        <w:tc>
          <w:tcPr>
            <w:tcW w:w="113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U</w:t>
            </w:r>
          </w:p>
        </w:tc>
        <w:tc>
          <w:tcPr>
            <w:tcW w:w="462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Право на изменение существующей записи.</w:t>
            </w:r>
          </w:p>
        </w:tc>
      </w:tr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DELETE</w:t>
            </w:r>
          </w:p>
        </w:tc>
        <w:tc>
          <w:tcPr>
            <w:tcW w:w="113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</w:t>
            </w:r>
          </w:p>
        </w:tc>
        <w:tc>
          <w:tcPr>
            <w:tcW w:w="462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Право на физическое удаление записи.</w:t>
            </w:r>
          </w:p>
        </w:tc>
      </w:tr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LOGICAL_EDIT</w:t>
            </w:r>
          </w:p>
        </w:tc>
        <w:tc>
          <w:tcPr>
            <w:tcW w:w="113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E</w:t>
            </w:r>
          </w:p>
        </w:tc>
        <w:tc>
          <w:tcPr>
            <w:tcW w:w="462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Право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логическое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редактирование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ARCHIVE</w:t>
            </w:r>
          </w:p>
        </w:tc>
        <w:tc>
          <w:tcPr>
            <w:tcW w:w="113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A</w:t>
            </w:r>
          </w:p>
        </w:tc>
        <w:tc>
          <w:tcPr>
            <w:tcW w:w="462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Право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архивирование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записи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65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методов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ModifyType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F15756" w:rsidRPr="00F15756" w:rsidTr="00FC6C2D">
        <w:trPr>
          <w:jc w:val="center"/>
        </w:trPr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getCode</w:t>
            </w:r>
            <w:proofErr w:type="spellEnd"/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Геттер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односимвольного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кода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модификатора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fromCode</w:t>
            </w:r>
            <w:proofErr w:type="spellEnd"/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code: String</w:t>
            </w:r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ModifyType</w:t>
            </w:r>
            <w:proofErr w:type="spellEnd"/>
          </w:p>
        </w:tc>
        <w:tc>
          <w:tcPr>
            <w:tcW w:w="21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фабричный метод преобразования кода из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 в значение перечисления. </w:t>
            </w:r>
            <w:proofErr w:type="spellStart"/>
            <w:r w:rsidRPr="00F15756">
              <w:rPr>
                <w:rFonts w:eastAsia="MS Mincho"/>
                <w:lang w:eastAsia="en-US"/>
              </w:rPr>
              <w:t>При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неизвестном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коде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`null`.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  <w:bookmarkStart w:id="66" w:name="_Toc227589578"/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7" w:name="_Toc231434782"/>
      <w:r w:rsidRPr="00F15756">
        <w:rPr>
          <w:color w:val="000000"/>
          <w:sz w:val="28"/>
          <w:szCs w:val="28"/>
        </w:rPr>
        <w:t>1.5.2.16.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66"/>
      <w:bookmarkEnd w:id="6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34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66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4F7E647C" wp14:editId="3EE1C80F">
            <wp:extent cx="4254398" cy="2680854"/>
            <wp:effectExtent l="0" t="0" r="635" b="0"/>
            <wp:docPr id="33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cls_generator_1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284600" cy="2699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34.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66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943"/>
        <w:gridCol w:w="6"/>
        <w:gridCol w:w="7969"/>
      </w:tblGrid>
      <w:tr w:rsidR="00F15756" w:rsidRPr="00F15756" w:rsidTr="00FC6C2D">
        <w:trPr>
          <w:jc w:val="center"/>
        </w:trPr>
        <w:tc>
          <w:tcPr>
            <w:tcW w:w="1949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79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949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79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</w:p>
        </w:tc>
        <w:tc>
          <w:tcPr>
            <w:tcW w:w="79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Класс-конфигуратор генерации тестов. Хранит параметры прогона: адрес тестируемого сайта, логин и пароль пользователя, каталог вывода сгенерированных файлов, тип браузера, базовый пакет, тип сайта, имя подсистемы и уровень тестирования.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TestGenerator</w:t>
            </w:r>
            <w:proofErr w:type="spellEnd"/>
          </w:p>
        </w:tc>
        <w:tc>
          <w:tcPr>
            <w:tcW w:w="79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Оркестратор генерации тестового проекта. Реализует паттерн «Строитель»: получает на вход объектную модель и создаёт каркас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>-проекта, затем для каждой сущности модели делегирует генерацию двум специализированным классам-писателям.</w:t>
            </w:r>
          </w:p>
        </w:tc>
      </w:tr>
      <w:tr w:rsidR="00F15756" w:rsidRPr="00F15756" w:rsidTr="00FC6C2D">
        <w:trPr>
          <w:jc w:val="center"/>
        </w:trPr>
        <w:tc>
          <w:tcPr>
            <w:tcW w:w="1949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PageObjectWriter</w:t>
            </w:r>
            <w:proofErr w:type="spellEnd"/>
          </w:p>
        </w:tc>
        <w:tc>
          <w:tcPr>
            <w:tcW w:w="79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Класс-писатель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для одной сущности. По метаданным сущности генерирует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-класс с методами открытия формы через меню, заполнения полей </w:t>
            </w:r>
            <w:proofErr w:type="spellStart"/>
            <w:r w:rsidRPr="00F15756">
              <w:rPr>
                <w:rFonts w:eastAsia="MS Mincho"/>
                <w:lang w:eastAsia="en-US"/>
              </w:rPr>
              <w:t>PropertyGrid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, клика по кнопкам </w:t>
            </w:r>
            <w:r w:rsidRPr="00F15756">
              <w:rPr>
                <w:rFonts w:eastAsia="MS Mincho"/>
                <w:lang w:eastAsia="en-US"/>
              </w:rPr>
              <w:t>CRUD</w:t>
            </w:r>
            <w:r w:rsidRPr="00F15756">
              <w:rPr>
                <w:rFonts w:eastAsia="MS Mincho"/>
                <w:lang w:val="ru-RU" w:eastAsia="en-US"/>
              </w:rPr>
              <w:t>-операций.</w:t>
            </w:r>
          </w:p>
        </w:tc>
      </w:tr>
      <w:tr w:rsidR="00F15756" w:rsidRPr="00F15756" w:rsidTr="00FC6C2D">
        <w:trPr>
          <w:jc w:val="center"/>
        </w:trPr>
        <w:tc>
          <w:tcPr>
            <w:tcW w:w="19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TestClassWriter</w:t>
            </w:r>
            <w:proofErr w:type="spellEnd"/>
          </w:p>
        </w:tc>
        <w:tc>
          <w:tcPr>
            <w:tcW w:w="797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Класс-писатель тестового класса для одной сущности. По метаданным сущности и заданному уровню тестирования генерирует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-класс `&lt;Имя&gt;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` с набором </w:t>
            </w:r>
            <w:r w:rsidRPr="00F15756">
              <w:rPr>
                <w:rFonts w:eastAsia="MS Mincho"/>
                <w:lang w:eastAsia="en-US"/>
              </w:rPr>
              <w:t>JUnit</w:t>
            </w:r>
            <w:r w:rsidRPr="00F15756">
              <w:rPr>
                <w:rFonts w:eastAsia="MS Mincho"/>
                <w:lang w:val="ru-RU" w:eastAsia="en-US"/>
              </w:rPr>
              <w:t>-методов.</w:t>
            </w:r>
          </w:p>
        </w:tc>
      </w:tr>
      <w:tr w:rsidR="00F15756" w:rsidRPr="00F15756" w:rsidTr="00FC6C2D">
        <w:trPr>
          <w:jc w:val="center"/>
        </w:trPr>
        <w:tc>
          <w:tcPr>
            <w:tcW w:w="19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TestDataFactory</w:t>
            </w:r>
            <w:proofErr w:type="spellEnd"/>
          </w:p>
        </w:tc>
        <w:tc>
          <w:tcPr>
            <w:tcW w:w="797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Фабрика тестовых данных. По метаданным поля генерирует подходящее значение. </w:t>
            </w:r>
            <w:proofErr w:type="spellStart"/>
            <w:r w:rsidRPr="00F15756">
              <w:rPr>
                <w:rFonts w:eastAsia="MS Mincho"/>
                <w:lang w:eastAsia="en-US"/>
              </w:rPr>
              <w:t>Использует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фиксированное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зерно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случайных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чисел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42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обеспечения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воспроизводимости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9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TestRunner</w:t>
            </w:r>
            <w:proofErr w:type="spellEnd"/>
          </w:p>
        </w:tc>
        <w:tc>
          <w:tcPr>
            <w:tcW w:w="797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Класс-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раннер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сгенерированных тестов. Запускает команду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` через `</w:t>
            </w:r>
            <w:proofErr w:type="spellStart"/>
            <w:r w:rsidRPr="00F15756">
              <w:rPr>
                <w:rFonts w:eastAsia="MS Mincho"/>
                <w:lang w:eastAsia="en-US"/>
              </w:rPr>
              <w:t>ProcessBuilder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построчно передаёт вывод в пользовательский интерфейс,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парсит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-отчёты </w:t>
            </w:r>
            <w:r w:rsidRPr="00F15756">
              <w:rPr>
                <w:rFonts w:eastAsia="MS Mincho"/>
                <w:lang w:eastAsia="en-US"/>
              </w:rPr>
              <w:t>Surefire</w:t>
            </w:r>
            <w:r w:rsidRPr="00F15756">
              <w:rPr>
                <w:rFonts w:eastAsia="MS Mincho"/>
                <w:lang w:val="ru-RU" w:eastAsia="en-US"/>
              </w:rPr>
              <w:t xml:space="preserve"> и возвращает результат в виде `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9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797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Сервис-фасад бизнес-слоя над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 Инкапсулирует доступ к слою данных для операций с историей прогонов — сохранение результата прогона и загрузку всей истории.</w:t>
            </w:r>
          </w:p>
        </w:tc>
      </w:tr>
    </w:tbl>
    <w:p w:rsidR="00F15756" w:rsidRPr="00F15756" w:rsidRDefault="00F15756" w:rsidP="00F15756">
      <w:pPr>
        <w:spacing w:after="200" w:line="360" w:lineRule="auto"/>
        <w:rPr>
          <w:rFonts w:eastAsia="MS Mincho"/>
          <w:sz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68" w:name="_Toc227589579"/>
      <w:bookmarkStart w:id="69" w:name="_Toc231434783"/>
      <w:r w:rsidRPr="00F15756">
        <w:rPr>
          <w:color w:val="000000"/>
          <w:sz w:val="28"/>
          <w:szCs w:val="28"/>
        </w:rPr>
        <w:t>1.5.2.17.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68"/>
      <w:bookmarkEnd w:id="6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На рис. 35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6C4BE37" wp14:editId="74C22ADB">
            <wp:extent cx="5760000" cy="4765318"/>
            <wp:effectExtent l="0" t="0" r="0" b="0"/>
            <wp:docPr id="34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seq_generator_1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65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35.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36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7F2FC88" wp14:editId="1FCED9AE">
            <wp:extent cx="5760000" cy="3017341"/>
            <wp:effectExtent l="0" t="0" r="0" b="0"/>
            <wp:docPr id="35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seq_generator_2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01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36.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37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5D81ADBE" wp14:editId="52F34171">
            <wp:extent cx="5760000" cy="2372254"/>
            <wp:effectExtent l="0" t="0" r="0" b="0"/>
            <wp:docPr id="36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seq_generator_3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372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37.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0" w:name="_Toc227589580"/>
      <w:bookmarkStart w:id="71" w:name="_Toc231434784"/>
      <w:r w:rsidRPr="00F15756">
        <w:rPr>
          <w:color w:val="000000"/>
          <w:sz w:val="28"/>
          <w:szCs w:val="28"/>
        </w:rPr>
        <w:t>1.5.2.18.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70"/>
      <w:bookmarkEnd w:id="71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38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92269B6" wp14:editId="183E46E8">
            <wp:extent cx="4488873" cy="2512201"/>
            <wp:effectExtent l="0" t="0" r="0" b="2540"/>
            <wp:docPr id="37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coop_generator_1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507405" cy="2522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38.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2" w:name="_Toc227589581"/>
      <w:bookmarkStart w:id="73" w:name="_Toc231434785"/>
      <w:r w:rsidRPr="00F15756">
        <w:rPr>
          <w:color w:val="000000"/>
          <w:sz w:val="28"/>
          <w:szCs w:val="28"/>
        </w:rPr>
        <w:t>1.5.2.19.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72"/>
      <w:bookmarkEnd w:id="73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39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2832F951" wp14:editId="46935365">
            <wp:extent cx="4827201" cy="3397827"/>
            <wp:effectExtent l="0" t="0" r="0" b="6350"/>
            <wp:docPr id="38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cls_generator_2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873166" cy="3430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39.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Generator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4" w:name="_Toc227589582"/>
      <w:bookmarkStart w:id="75" w:name="_Toc231434786"/>
      <w:r w:rsidRPr="00F15756">
        <w:rPr>
          <w:color w:val="000000"/>
          <w:sz w:val="28"/>
          <w:szCs w:val="28"/>
        </w:rPr>
        <w:t>1.5.2.20.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>»</w:t>
      </w:r>
      <w:bookmarkEnd w:id="74"/>
      <w:bookmarkEnd w:id="7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40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Generator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«Generator»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67–79.</w:t>
      </w:r>
    </w:p>
    <w:tbl>
      <w:tblPr>
        <w:tblStyle w:val="8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78"/>
        <w:gridCol w:w="1360"/>
      </w:tblGrid>
      <w:tr w:rsidR="00F15756" w:rsidRPr="00F15756" w:rsidTr="00FC6C2D">
        <w:trPr>
          <w:cantSplit/>
          <w:trHeight w:val="1134"/>
        </w:trPr>
        <w:tc>
          <w:tcPr>
            <w:tcW w:w="49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1CF321A9" wp14:editId="365F0D50">
                  <wp:extent cx="8721745" cy="5117095"/>
                  <wp:effectExtent l="0" t="952" r="2222" b="2223"/>
                  <wp:docPr id="1733617288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" name="cls_generator_3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8872253" cy="52053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53" w:type="dxa"/>
            <w:textDirection w:val="btLr"/>
          </w:tcPr>
          <w:p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val="ru-RU" w:eastAsia="en-US"/>
              </w:rPr>
            </w:pPr>
            <w:r w:rsidRPr="00F15756">
              <w:rPr>
                <w:rFonts w:eastAsia="MS Mincho"/>
                <w:szCs w:val="28"/>
                <w:lang w:val="ru-RU" w:eastAsia="en-US"/>
              </w:rPr>
              <w:t>Рис. 40. Детальная диаграмма классов пакета «</w:t>
            </w:r>
            <w:r w:rsidRPr="00F15756">
              <w:rPr>
                <w:rFonts w:eastAsia="MS Mincho"/>
                <w:szCs w:val="28"/>
                <w:lang w:eastAsia="en-US"/>
              </w:rPr>
              <w:t>Generator</w:t>
            </w:r>
            <w:r w:rsidRPr="00F15756">
              <w:rPr>
                <w:rFonts w:eastAsia="MS Mincho"/>
                <w:szCs w:val="28"/>
                <w:lang w:val="ru-RU" w:eastAsia="en-US"/>
              </w:rPr>
              <w:t>»</w:t>
            </w:r>
          </w:p>
          <w:p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val="ru-RU" w:eastAsia="en-US"/>
              </w:rPr>
            </w:pP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67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TestConfig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90"/>
        <w:gridCol w:w="803"/>
        <w:gridCol w:w="7035"/>
      </w:tblGrid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веб-приложения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login</w:t>
            </w:r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Логин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авторизации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password</w:t>
            </w:r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Пароль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Path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Каталог для сгенерированного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>-проекта.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browserType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Тип браузера для прогона тестов. </w:t>
            </w:r>
            <w:proofErr w:type="spellStart"/>
            <w:r w:rsidRPr="00F15756">
              <w:rPr>
                <w:rFonts w:eastAsia="MS Mincho"/>
                <w:lang w:eastAsia="en-US"/>
              </w:rPr>
              <w:t>По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умолчанию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`chrome`.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Базовый пакет для генерируемых классов. </w:t>
            </w:r>
            <w:proofErr w:type="spellStart"/>
            <w:r w:rsidRPr="00F15756">
              <w:rPr>
                <w:rFonts w:eastAsia="MS Mincho"/>
                <w:lang w:eastAsia="en-US"/>
              </w:rPr>
              <w:t>По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умолчанию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`generated`.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siteType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сайта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`e3core`, `generic` </w:t>
            </w:r>
            <w:proofErr w:type="spellStart"/>
            <w:r w:rsidRPr="00F15756">
              <w:rPr>
                <w:rFonts w:eastAsia="MS Mincho"/>
                <w:lang w:eastAsia="en-US"/>
              </w:rPr>
              <w:t>или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`custom`.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subsystemName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подсистемы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E3Core.</w:t>
            </w:r>
          </w:p>
        </w:tc>
      </w:tr>
      <w:tr w:rsidR="00F15756" w:rsidRPr="00F15756" w:rsidTr="00FC6C2D">
        <w:trPr>
          <w:jc w:val="center"/>
        </w:trPr>
        <w:tc>
          <w:tcPr>
            <w:tcW w:w="1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testLevel</w:t>
            </w:r>
            <w:proofErr w:type="spellEnd"/>
          </w:p>
        </w:tc>
        <w:tc>
          <w:tcPr>
            <w:tcW w:w="79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32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Уровень глубины тестирования: `</w:t>
            </w:r>
            <w:r w:rsidRPr="00F15756">
              <w:rPr>
                <w:rFonts w:eastAsia="MS Mincho"/>
                <w:lang w:eastAsia="en-US"/>
              </w:rPr>
              <w:t>smoke</w:t>
            </w:r>
            <w:r w:rsidRPr="00F15756">
              <w:rPr>
                <w:rFonts w:eastAsia="MS Mincho"/>
                <w:lang w:val="ru-RU" w:eastAsia="en-US"/>
              </w:rPr>
              <w:t>`, `</w:t>
            </w:r>
            <w:r w:rsidRPr="00F15756">
              <w:rPr>
                <w:rFonts w:eastAsia="MS Mincho"/>
                <w:lang w:eastAsia="en-US"/>
              </w:rPr>
              <w:t>basic</w:t>
            </w:r>
            <w:r w:rsidRPr="00F15756">
              <w:rPr>
                <w:rFonts w:eastAsia="MS Mincho"/>
                <w:lang w:val="ru-RU" w:eastAsia="en-US"/>
              </w:rPr>
              <w:t>` или `</w:t>
            </w:r>
            <w:r w:rsidRPr="00F15756">
              <w:rPr>
                <w:rFonts w:eastAsia="MS Mincho"/>
                <w:lang w:eastAsia="en-US"/>
              </w:rPr>
              <w:t>full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TestGenerator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68"/>
        <w:gridCol w:w="1676"/>
        <w:gridCol w:w="4111"/>
      </w:tblGrid>
      <w:tr w:rsidR="00F15756" w:rsidRPr="00F15756" w:rsidTr="00FC6C2D">
        <w:trPr>
          <w:jc w:val="center"/>
        </w:trPr>
        <w:tc>
          <w:tcPr>
            <w:tcW w:w="176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7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411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76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config</w:t>
            </w:r>
          </w:p>
        </w:tc>
        <w:tc>
          <w:tcPr>
            <w:tcW w:w="16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</w:p>
        </w:tc>
        <w:tc>
          <w:tcPr>
            <w:tcW w:w="411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Конфигурация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69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PageObjectWriter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</w:p>
        </w:tc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88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Базовый пакет для сгенерированных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классов.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TestGenerator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8784" w:type="dxa"/>
        <w:jc w:val="center"/>
        <w:tblLook w:val="04A0" w:firstRow="1" w:lastRow="0" w:firstColumn="1" w:lastColumn="0" w:noHBand="0" w:noVBand="1"/>
      </w:tblPr>
      <w:tblGrid>
        <w:gridCol w:w="2322"/>
        <w:gridCol w:w="2103"/>
        <w:gridCol w:w="1707"/>
        <w:gridCol w:w="2652"/>
      </w:tblGrid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TestGenerator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config: </w:t>
            </w:r>
            <w:proofErr w:type="spellStart"/>
            <w:r w:rsidRPr="00F15756">
              <w:rPr>
                <w:rFonts w:eastAsia="MS Mincho"/>
                <w:lang w:eastAsia="en-US"/>
              </w:rPr>
              <w:t>TestConfig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Конструктор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generate</w:t>
            </w:r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model: 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Главный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. </w:t>
            </w:r>
          </w:p>
        </w:tc>
      </w:tr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generatePom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файла `</w:t>
            </w:r>
            <w:r w:rsidRPr="00F15756">
              <w:rPr>
                <w:rFonts w:eastAsia="MS Mincho"/>
                <w:lang w:eastAsia="en-US"/>
              </w:rPr>
              <w:t>pom</w:t>
            </w:r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5C235D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generateJUnitConfig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Приватный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junit-</w:t>
            </w:r>
            <w:proofErr w:type="gramStart"/>
            <w:r w:rsidRPr="00F15756">
              <w:rPr>
                <w:rFonts w:eastAsia="MS Mincho"/>
                <w:lang w:eastAsia="en-US"/>
              </w:rPr>
              <w:t>platform.properties</w:t>
            </w:r>
            <w:proofErr w:type="spellEnd"/>
            <w:proofErr w:type="gram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generateSharedDriver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srcDir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класса `</w:t>
            </w:r>
            <w:proofErr w:type="spellStart"/>
            <w:r w:rsidRPr="00F15756">
              <w:rPr>
                <w:rFonts w:eastAsia="MS Mincho"/>
                <w:lang w:eastAsia="en-US"/>
              </w:rPr>
              <w:t>SharedDriver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generateBaseTest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srcDir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базового класса `</w:t>
            </w:r>
            <w:proofErr w:type="spellStart"/>
            <w:r w:rsidRPr="00F15756">
              <w:rPr>
                <w:rFonts w:eastAsia="MS Mincho"/>
                <w:lang w:eastAsia="en-US"/>
              </w:rPr>
              <w:t>BaseTest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32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generateTestData</w:t>
            </w:r>
            <w:proofErr w:type="spellEnd"/>
          </w:p>
        </w:tc>
        <w:tc>
          <w:tcPr>
            <w:tcW w:w="21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srcDir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65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генерации класса `</w:t>
            </w:r>
            <w:proofErr w:type="spellStart"/>
            <w:r w:rsidRPr="00F15756">
              <w:rPr>
                <w:rFonts w:eastAsia="MS Mincho"/>
                <w:lang w:eastAsia="en-US"/>
              </w:rPr>
              <w:t>TestData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PageObjectWriter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351" w:type="dxa"/>
        <w:jc w:val="center"/>
        <w:tblLook w:val="04A0" w:firstRow="1" w:lastRow="0" w:firstColumn="1" w:lastColumn="0" w:noHBand="0" w:noVBand="1"/>
      </w:tblPr>
      <w:tblGrid>
        <w:gridCol w:w="2696"/>
        <w:gridCol w:w="2119"/>
        <w:gridCol w:w="2076"/>
        <w:gridCol w:w="2460"/>
      </w:tblGrid>
      <w:tr w:rsidR="00F15756" w:rsidRPr="00F15756" w:rsidTr="00FC6C2D">
        <w:trPr>
          <w:jc w:val="center"/>
        </w:trPr>
        <w:tc>
          <w:tcPr>
            <w:tcW w:w="26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1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07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246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PageObjectWriter</w:t>
            </w:r>
            <w:proofErr w:type="spellEnd"/>
          </w:p>
        </w:tc>
        <w:tc>
          <w:tcPr>
            <w:tcW w:w="211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0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4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Конструктор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write</w:t>
            </w:r>
          </w:p>
        </w:tc>
        <w:tc>
          <w:tcPr>
            <w:tcW w:w="211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entity: </w:t>
            </w: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20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val="ru-RU"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генерации </w:t>
            </w:r>
            <w:r w:rsidRPr="00F15756">
              <w:rPr>
                <w:rFonts w:eastAsia="MS Mincho"/>
                <w:lang w:eastAsia="en-US"/>
              </w:rPr>
              <w:t>Page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Object</w:t>
            </w:r>
            <w:r w:rsidRPr="00F15756">
              <w:rPr>
                <w:rFonts w:eastAsia="MS Mincho"/>
                <w:lang w:val="ru-RU" w:eastAsia="en-US"/>
              </w:rPr>
              <w:t xml:space="preserve"> класса для одной сущности.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2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writeInputMethod</w:t>
            </w:r>
            <w:proofErr w:type="spellEnd"/>
          </w:p>
        </w:tc>
        <w:tc>
          <w:tcPr>
            <w:tcW w:w="211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prop: Property</w:t>
            </w:r>
          </w:p>
        </w:tc>
        <w:tc>
          <w:tcPr>
            <w:tcW w:w="20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Метод генерации одного метода заполнения поля.</w:t>
            </w:r>
          </w:p>
        </w:tc>
      </w:tr>
      <w:tr w:rsidR="00F15756" w:rsidRPr="00F15756" w:rsidTr="00FC6C2D">
        <w:trPr>
          <w:jc w:val="center"/>
        </w:trPr>
        <w:tc>
          <w:tcPr>
            <w:tcW w:w="2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writeModifierMethod</w:t>
            </w:r>
            <w:proofErr w:type="spellEnd"/>
          </w:p>
        </w:tc>
        <w:tc>
          <w:tcPr>
            <w:tcW w:w="211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mod: Modifier</w:t>
            </w:r>
          </w:p>
        </w:tc>
        <w:tc>
          <w:tcPr>
            <w:tcW w:w="20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метода клика по кнопке </w:t>
            </w:r>
            <w:r w:rsidRPr="00F15756">
              <w:rPr>
                <w:rFonts w:eastAsia="MS Mincho"/>
                <w:lang w:eastAsia="en-US"/>
              </w:rPr>
              <w:t>CRUD</w:t>
            </w:r>
            <w:r w:rsidRPr="00F15756">
              <w:rPr>
                <w:rFonts w:eastAsia="MS Mincho"/>
                <w:lang w:val="ru-RU" w:eastAsia="en-US"/>
              </w:rPr>
              <w:t>-операции.</w:t>
            </w:r>
          </w:p>
        </w:tc>
      </w:tr>
      <w:tr w:rsidR="00F15756" w:rsidRPr="00F15756" w:rsidTr="00FC6C2D">
        <w:trPr>
          <w:jc w:val="center"/>
        </w:trPr>
        <w:tc>
          <w:tcPr>
            <w:tcW w:w="2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writeCheckFieldsPresent</w:t>
            </w:r>
            <w:proofErr w:type="spellEnd"/>
            <w:r w:rsidRPr="00F15756">
              <w:rPr>
                <w:rFonts w:eastAsia="MS Mincho"/>
                <w:lang w:eastAsia="en-US"/>
              </w:rPr>
              <w:t>-</w:t>
            </w:r>
          </w:p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Method</w:t>
            </w:r>
          </w:p>
        </w:tc>
        <w:tc>
          <w:tcPr>
            <w:tcW w:w="211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properties: List</w:t>
            </w:r>
          </w:p>
        </w:tc>
        <w:tc>
          <w:tcPr>
            <w:tcW w:w="20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246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метода проверки наличия всех полей 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72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TestClassWriter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443"/>
        <w:gridCol w:w="803"/>
        <w:gridCol w:w="4412"/>
      </w:tblGrid>
      <w:tr w:rsidR="00F15756" w:rsidRPr="00F15756" w:rsidTr="00FC6C2D">
        <w:trPr>
          <w:jc w:val="center"/>
        </w:trPr>
        <w:tc>
          <w:tcPr>
            <w:tcW w:w="14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80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441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4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</w:p>
        </w:tc>
        <w:tc>
          <w:tcPr>
            <w:tcW w:w="8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4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Базовый пакет генерируемых тест-классов.</w:t>
            </w:r>
          </w:p>
        </w:tc>
      </w:tr>
      <w:tr w:rsidR="00F15756" w:rsidRPr="00F15756" w:rsidTr="00FC6C2D">
        <w:trPr>
          <w:jc w:val="center"/>
        </w:trPr>
        <w:tc>
          <w:tcPr>
            <w:tcW w:w="14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testLevel</w:t>
            </w:r>
            <w:proofErr w:type="spellEnd"/>
          </w:p>
        </w:tc>
        <w:tc>
          <w:tcPr>
            <w:tcW w:w="8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41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Уровень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глубины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тестирования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73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методов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класса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TestClassWriter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416"/>
        <w:gridCol w:w="2595"/>
        <w:gridCol w:w="1707"/>
        <w:gridCol w:w="2910"/>
      </w:tblGrid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TestClassWriter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basePackage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testLevel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Конструктор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write</w:t>
            </w:r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entity: </w:t>
            </w:r>
            <w:proofErr w:type="spellStart"/>
            <w:r w:rsidRPr="00F15756">
              <w:rPr>
                <w:rFonts w:eastAsia="MS Mincho"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model: </w:t>
            </w:r>
            <w:proofErr w:type="spellStart"/>
            <w:r w:rsidRPr="00F15756">
              <w:rPr>
                <w:rFonts w:eastAsia="MS Mincho"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lang w:eastAsia="en-US"/>
              </w:rPr>
              <w:t>outputDir</w:t>
            </w:r>
            <w:proofErr w:type="spellEnd"/>
            <w:r w:rsidRPr="00F15756">
              <w:rPr>
                <w:rFonts w:eastAsia="MS Mincho"/>
                <w:lang w:eastAsia="en-US"/>
              </w:rPr>
              <w:t>: Path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writeFieldsPresentTest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properties: List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наличия полей формы.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writeRequiredField</w:t>
            </w:r>
            <w:proofErr w:type="spellEnd"/>
          </w:p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ValidationTest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required: List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валидации обязательных полей.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writeCreateTest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создания новой записи.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writeUpdateTest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properties: List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изменения существующей записи.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writeDeleteTest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удаления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writeSearchTest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search: Search, index: int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поисковой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формы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writeGridTest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, grid: </w:t>
            </w:r>
            <w:proofErr w:type="spellStart"/>
            <w:r w:rsidRPr="00F15756">
              <w:rPr>
                <w:rFonts w:eastAsia="MS Mincho"/>
                <w:lang w:eastAsia="en-US"/>
              </w:rPr>
              <w:t>PropertyGroup</w:t>
            </w:r>
            <w:proofErr w:type="spellEnd"/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грида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4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writeMaskedFieldTest</w:t>
            </w:r>
            <w:proofErr w:type="spellEnd"/>
          </w:p>
        </w:tc>
        <w:tc>
          <w:tcPr>
            <w:tcW w:w="27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w: </w:t>
            </w: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  <w:r w:rsidRPr="00F15756">
              <w:rPr>
                <w:rFonts w:eastAsia="MS Mincho"/>
                <w:lang w:eastAsia="en-US"/>
              </w:rPr>
              <w:t>, masked: List</w:t>
            </w:r>
          </w:p>
        </w:tc>
        <w:tc>
          <w:tcPr>
            <w:tcW w:w="15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316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Генерация теста проверки маски ввода.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TestDataFactory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830"/>
        <w:gridCol w:w="1964"/>
        <w:gridCol w:w="5834"/>
      </w:tblGrid>
      <w:tr w:rsidR="00F15756" w:rsidRPr="00F15756" w:rsidTr="00FC6C2D">
        <w:trPr>
          <w:jc w:val="center"/>
        </w:trPr>
        <w:tc>
          <w:tcPr>
            <w:tcW w:w="183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Название</w:t>
            </w:r>
            <w:proofErr w:type="spellEnd"/>
          </w:p>
        </w:tc>
        <w:tc>
          <w:tcPr>
            <w:tcW w:w="151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Тип</w:t>
            </w:r>
            <w:proofErr w:type="spellEnd"/>
          </w:p>
        </w:tc>
        <w:tc>
          <w:tcPr>
            <w:tcW w:w="651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8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r w:rsidRPr="00F15756">
              <w:rPr>
                <w:rFonts w:eastAsia="MS Mincho"/>
                <w:sz w:val="22"/>
                <w:szCs w:val="22"/>
                <w:lang w:eastAsia="en-US"/>
              </w:rPr>
              <w:t>DATE_FORMAT</w:t>
            </w:r>
          </w:p>
        </w:tc>
        <w:tc>
          <w:tcPr>
            <w:tcW w:w="151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DateTimeFormatter</w:t>
            </w:r>
            <w:proofErr w:type="spellEnd"/>
          </w:p>
        </w:tc>
        <w:tc>
          <w:tcPr>
            <w:tcW w:w="65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val="ru-RU" w:eastAsia="en-US"/>
              </w:rPr>
            </w:pP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 xml:space="preserve">Статическое поле — </w:t>
            </w:r>
            <w:proofErr w:type="spellStart"/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форматтер</w:t>
            </w:r>
            <w:proofErr w:type="spellEnd"/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 xml:space="preserve"> даты `</w:t>
            </w:r>
            <w:r w:rsidRPr="00F15756">
              <w:rPr>
                <w:rFonts w:eastAsia="MS Mincho"/>
                <w:sz w:val="22"/>
                <w:szCs w:val="22"/>
                <w:lang w:eastAsia="en-US"/>
              </w:rPr>
              <w:t>dd</w:t>
            </w: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.</w:t>
            </w:r>
            <w:r w:rsidRPr="00F15756">
              <w:rPr>
                <w:rFonts w:eastAsia="MS Mincho"/>
                <w:sz w:val="22"/>
                <w:szCs w:val="22"/>
                <w:lang w:eastAsia="en-US"/>
              </w:rPr>
              <w:t>MM</w:t>
            </w: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sz w:val="22"/>
                <w:szCs w:val="22"/>
                <w:lang w:eastAsia="en-US"/>
              </w:rPr>
              <w:t>yyyy</w:t>
            </w:r>
            <w:proofErr w:type="spellEnd"/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8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r w:rsidRPr="00F15756">
              <w:rPr>
                <w:rFonts w:eastAsia="MS Mincho"/>
                <w:sz w:val="22"/>
                <w:szCs w:val="22"/>
                <w:lang w:eastAsia="en-US"/>
              </w:rPr>
              <w:t>RND</w:t>
            </w:r>
          </w:p>
        </w:tc>
        <w:tc>
          <w:tcPr>
            <w:tcW w:w="151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eastAsia="en-US"/>
              </w:rPr>
            </w:pPr>
            <w:r w:rsidRPr="00F15756">
              <w:rPr>
                <w:rFonts w:eastAsia="MS Mincho"/>
                <w:sz w:val="22"/>
                <w:szCs w:val="22"/>
                <w:lang w:eastAsia="en-US"/>
              </w:rPr>
              <w:t>Random</w:t>
            </w:r>
          </w:p>
        </w:tc>
        <w:tc>
          <w:tcPr>
            <w:tcW w:w="65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 w:val="22"/>
                <w:szCs w:val="22"/>
                <w:lang w:val="ru-RU" w:eastAsia="en-US"/>
              </w:rPr>
            </w:pPr>
            <w:r w:rsidRPr="00F15756">
              <w:rPr>
                <w:rFonts w:eastAsia="MS Mincho"/>
                <w:sz w:val="22"/>
                <w:szCs w:val="22"/>
                <w:lang w:val="ru-RU" w:eastAsia="en-US"/>
              </w:rPr>
              <w:t>Статическое поле — генератор случайных чисел с фиксированным зерном 42.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TestDataFactory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868"/>
        <w:gridCol w:w="1488"/>
        <w:gridCol w:w="1707"/>
        <w:gridCol w:w="3565"/>
      </w:tblGrid>
      <w:tr w:rsidR="00F15756" w:rsidRPr="00F15756" w:rsidTr="00FC6C2D">
        <w:trPr>
          <w:jc w:val="center"/>
        </w:trPr>
        <w:tc>
          <w:tcPr>
            <w:tcW w:w="286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49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30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86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generateValue</w:t>
            </w:r>
            <w:proofErr w:type="spellEnd"/>
          </w:p>
        </w:tc>
        <w:tc>
          <w:tcPr>
            <w:tcW w:w="14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property: Property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Метод генерации тестового значения для поля формы.</w:t>
            </w:r>
          </w:p>
        </w:tc>
      </w:tr>
      <w:tr w:rsidR="00F15756" w:rsidRPr="00F15756" w:rsidTr="00FC6C2D">
        <w:trPr>
          <w:jc w:val="center"/>
        </w:trPr>
        <w:tc>
          <w:tcPr>
            <w:tcW w:w="286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generateSearchParamValue</w:t>
            </w:r>
            <w:proofErr w:type="spellEnd"/>
          </w:p>
        </w:tc>
        <w:tc>
          <w:tcPr>
            <w:tcW w:w="14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param: </w:t>
            </w:r>
            <w:proofErr w:type="spellStart"/>
            <w:r w:rsidRPr="00F15756">
              <w:rPr>
                <w:rFonts w:eastAsia="MS Mincho"/>
                <w:lang w:eastAsia="en-US"/>
              </w:rPr>
              <w:t>SearchParam</w:t>
            </w:r>
            <w:proofErr w:type="spellEnd"/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Метод генерации значения для параметра поиска.</w:t>
            </w:r>
          </w:p>
        </w:tc>
      </w:tr>
      <w:tr w:rsidR="00F15756" w:rsidRPr="00F15756" w:rsidTr="00FC6C2D">
        <w:trPr>
          <w:jc w:val="center"/>
        </w:trPr>
        <w:tc>
          <w:tcPr>
            <w:tcW w:w="286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generateFromMask</w:t>
            </w:r>
            <w:proofErr w:type="spellEnd"/>
          </w:p>
        </w:tc>
        <w:tc>
          <w:tcPr>
            <w:tcW w:w="14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mask: String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значения по шаблону маски </w:t>
            </w:r>
            <w:r w:rsidRPr="00F15756">
              <w:rPr>
                <w:rFonts w:eastAsia="MS Mincho"/>
                <w:lang w:eastAsia="en-US"/>
              </w:rPr>
              <w:t>E</w:t>
            </w:r>
            <w:r w:rsidRPr="00F15756">
              <w:rPr>
                <w:rFonts w:eastAsia="MS Mincho"/>
                <w:lang w:val="ru-RU" w:eastAsia="en-US"/>
              </w:rPr>
              <w:t>3</w:t>
            </w:r>
            <w:r w:rsidRPr="00F15756">
              <w:rPr>
                <w:rFonts w:eastAsia="MS Mincho"/>
                <w:lang w:eastAsia="en-US"/>
              </w:rPr>
              <w:t>Core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86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generateValueExpression</w:t>
            </w:r>
            <w:proofErr w:type="spellEnd"/>
          </w:p>
        </w:tc>
        <w:tc>
          <w:tcPr>
            <w:tcW w:w="149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property: Property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30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Метод генерации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-выражения, содержащего сгенерированное значение.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TestRunner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3038"/>
        <w:gridCol w:w="2032"/>
        <w:gridCol w:w="2473"/>
      </w:tblGrid>
      <w:tr w:rsidR="00F15756" w:rsidRPr="00F15756" w:rsidTr="00FC6C2D">
        <w:trPr>
          <w:jc w:val="center"/>
        </w:trPr>
        <w:tc>
          <w:tcPr>
            <w:tcW w:w="303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03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247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303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lastMavenOutput</w:t>
            </w:r>
            <w:proofErr w:type="spellEnd"/>
          </w:p>
        </w:tc>
        <w:tc>
          <w:tcPr>
            <w:tcW w:w="203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247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Захваченный стандартный вывод последнего прогона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TestRunner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2256"/>
        <w:gridCol w:w="2169"/>
        <w:gridCol w:w="1707"/>
        <w:gridCol w:w="3496"/>
      </w:tblGrid>
      <w:tr w:rsidR="00F15756" w:rsidRPr="00F15756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projectDir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xmlFileName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Перегруженный метод запуска тестов без потокового консьюмера.</w:t>
            </w:r>
          </w:p>
        </w:tc>
      </w:tr>
      <w:tr w:rsidR="00F15756" w:rsidRPr="005C235D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run</w:t>
            </w:r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projectDir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xmlFileName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String, </w:t>
            </w:r>
            <w:proofErr w:type="spellStart"/>
            <w:r w:rsidRPr="00F15756">
              <w:rPr>
                <w:rFonts w:eastAsia="MS Mincho"/>
                <w:lang w:eastAsia="en-US"/>
              </w:rPr>
              <w:t>lineConsumer</w:t>
            </w:r>
            <w:proofErr w:type="spellEnd"/>
            <w:r w:rsidRPr="00F15756">
              <w:rPr>
                <w:rFonts w:eastAsia="MS Mincho"/>
                <w:lang w:eastAsia="en-US"/>
              </w:rPr>
              <w:t>: Consumer&lt;String&gt;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Основной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.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Выполняет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test` </w:t>
            </w:r>
            <w:proofErr w:type="spellStart"/>
            <w:r w:rsidRPr="00F15756">
              <w:rPr>
                <w:rFonts w:eastAsia="MS Mincho"/>
                <w:lang w:eastAsia="en-US"/>
              </w:rPr>
              <w:t>через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ProcessBuilder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`,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отчёты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Surefire.</w:t>
            </w:r>
          </w:p>
        </w:tc>
      </w:tr>
      <w:tr w:rsidR="00F15756" w:rsidRPr="00F15756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getLastMavenOutput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Геттер захваченного вывода последнего прогона.</w:t>
            </w:r>
          </w:p>
        </w:tc>
      </w:tr>
      <w:tr w:rsidR="00F15756" w:rsidRPr="00F15756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parseSurefireReports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runResult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разбора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-отчётов </w:t>
            </w:r>
            <w:r w:rsidRPr="00F15756">
              <w:rPr>
                <w:rFonts w:eastAsia="MS Mincho"/>
                <w:lang w:eastAsia="en-US"/>
              </w:rPr>
              <w:t>Surefire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parseIntAttr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>, name: String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извлечения целочисленного атрибута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-элемента.</w:t>
            </w:r>
          </w:p>
        </w:tc>
      </w:tr>
      <w:tr w:rsidR="00F15756" w:rsidRPr="00F15756" w:rsidTr="00FC6C2D">
        <w:trPr>
          <w:jc w:val="center"/>
        </w:trPr>
        <w:tc>
          <w:tcPr>
            <w:tcW w:w="22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parseDoubleAttr</w:t>
            </w:r>
            <w:proofErr w:type="spellEnd"/>
          </w:p>
        </w:tc>
        <w:tc>
          <w:tcPr>
            <w:tcW w:w="21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reader: 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XMLStreamReader</w:t>
            </w:r>
            <w:proofErr w:type="spellEnd"/>
            <w:r w:rsidRPr="00F15756">
              <w:rPr>
                <w:rFonts w:eastAsia="MS Mincho"/>
                <w:lang w:eastAsia="en-US"/>
              </w:rPr>
              <w:t>, name: String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double</w:t>
            </w:r>
          </w:p>
        </w:tc>
        <w:tc>
          <w:tcPr>
            <w:tcW w:w="40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извлечения вещественного атрибута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-элемента.</w:t>
            </w:r>
          </w:p>
        </w:tc>
      </w:tr>
    </w:tbl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78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ReportService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174"/>
        <w:gridCol w:w="1270"/>
        <w:gridCol w:w="7184"/>
      </w:tblGrid>
      <w:tr w:rsidR="00F15756" w:rsidRPr="00F15756" w:rsidTr="00FC6C2D">
        <w:trPr>
          <w:jc w:val="center"/>
        </w:trPr>
        <w:tc>
          <w:tcPr>
            <w:tcW w:w="117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49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67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17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dao</w:t>
            </w:r>
          </w:p>
        </w:tc>
        <w:tc>
          <w:tcPr>
            <w:tcW w:w="4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</w:p>
        </w:tc>
        <w:tc>
          <w:tcPr>
            <w:tcW w:w="767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Приватное финальное поле — экземпляр </w:t>
            </w:r>
            <w:r w:rsidRPr="00F15756">
              <w:rPr>
                <w:rFonts w:eastAsia="MS Mincho"/>
                <w:lang w:eastAsia="en-US"/>
              </w:rPr>
              <w:t>DAO</w:t>
            </w:r>
            <w:r w:rsidRPr="00F15756">
              <w:rPr>
                <w:rFonts w:eastAsia="MS Mincho"/>
                <w:lang w:val="ru-RU" w:eastAsia="en-US"/>
              </w:rPr>
              <w:t>-класса для работы с базой данных.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79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ReportService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589"/>
        <w:gridCol w:w="1643"/>
        <w:gridCol w:w="2287"/>
        <w:gridCol w:w="11"/>
        <w:gridCol w:w="4098"/>
      </w:tblGrid>
      <w:tr w:rsidR="00F15756" w:rsidRPr="00F15756" w:rsidTr="00FC6C2D">
        <w:trPr>
          <w:jc w:val="center"/>
        </w:trPr>
        <w:tc>
          <w:tcPr>
            <w:tcW w:w="158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496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5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ReportService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497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Конструктор класса. Создаёт новый экземпляр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5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save</w:t>
            </w:r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result: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1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497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Публичный метод сохранения результата прогона.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вызов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ReportDao.saveRun</w:t>
            </w:r>
            <w:proofErr w:type="spellEnd"/>
            <w:proofErr w:type="gramStart"/>
            <w:r w:rsidRPr="00F15756">
              <w:rPr>
                <w:rFonts w:eastAsia="MS Mincho"/>
                <w:lang w:eastAsia="en-US"/>
              </w:rPr>
              <w:t>()`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5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loadHistory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6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497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Публичный метод загрузки полной истории прогонов.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вызов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ReportDao.getAllRuns</w:t>
            </w:r>
            <w:proofErr w:type="spellEnd"/>
            <w:proofErr w:type="gramStart"/>
            <w:r w:rsidRPr="00F15756">
              <w:rPr>
                <w:rFonts w:eastAsia="MS Mincho"/>
                <w:lang w:eastAsia="en-US"/>
              </w:rPr>
              <w:t>()`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before="200" w:line="360" w:lineRule="auto"/>
        <w:ind w:firstLine="425"/>
        <w:outlineLvl w:val="2"/>
        <w:rPr>
          <w:color w:val="000000"/>
          <w:sz w:val="28"/>
          <w:szCs w:val="28"/>
        </w:rPr>
      </w:pPr>
      <w:bookmarkStart w:id="76" w:name="_Toc227589583"/>
      <w:bookmarkStart w:id="77" w:name="_Toc231434787"/>
      <w:r w:rsidRPr="00F15756">
        <w:rPr>
          <w:color w:val="000000"/>
          <w:sz w:val="28"/>
          <w:szCs w:val="28"/>
        </w:rPr>
        <w:t>1.5.2.21.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76"/>
      <w:bookmarkEnd w:id="7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41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80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78E8363" wp14:editId="31535830">
            <wp:extent cx="5825429" cy="888023"/>
            <wp:effectExtent l="0" t="0" r="4445" b="1270"/>
            <wp:docPr id="40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cls_data_1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36880" cy="88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41.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10"/>
        <w:gridCol w:w="7918"/>
      </w:tblGrid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Класс доступа к локальной базе данных </w:t>
            </w:r>
            <w:r w:rsidRPr="00F15756">
              <w:rPr>
                <w:rFonts w:eastAsia="MS Mincho"/>
                <w:lang w:eastAsia="en-US"/>
              </w:rPr>
              <w:t>SQLite</w:t>
            </w:r>
            <w:r w:rsidRPr="00F15756">
              <w:rPr>
                <w:rFonts w:eastAsia="MS Mincho"/>
                <w:lang w:val="ru-RU" w:eastAsia="en-US"/>
              </w:rPr>
              <w:t xml:space="preserve"> (`</w:t>
            </w:r>
            <w:proofErr w:type="spellStart"/>
            <w:r w:rsidRPr="00F15756">
              <w:rPr>
                <w:rFonts w:eastAsia="MS Mincho"/>
                <w:lang w:eastAsia="en-US"/>
              </w:rPr>
              <w:t>autotestgen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db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`). Реализует операции сохранения и чтения истории прогонов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автотестов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 При первом запуске инициализирует схему базы данных: создаёт таблицы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run</w:t>
            </w:r>
            <w:r w:rsidRPr="00F15756">
              <w:rPr>
                <w:rFonts w:eastAsia="MS Mincho"/>
                <w:lang w:val="ru-RU" w:eastAsia="en-US"/>
              </w:rPr>
              <w:t>` и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case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DTO</w:t>
            </w:r>
            <w:r w:rsidRPr="00F15756">
              <w:rPr>
                <w:rFonts w:eastAsia="MS Mincho"/>
                <w:lang w:val="ru-RU" w:eastAsia="en-US"/>
              </w:rPr>
              <w:t>-класс результата одного прогона тестов. Хранит агрегированную статистику, временные метки, метаданные прогона, список `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 и захваченный </w:t>
            </w:r>
            <w:proofErr w:type="spellStart"/>
            <w:r w:rsidRPr="00F15756">
              <w:rPr>
                <w:rFonts w:eastAsia="MS Mincho"/>
                <w:lang w:eastAsia="en-US"/>
              </w:rPr>
              <w:t>stdout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Maven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eastAsia="en-US"/>
              </w:rPr>
              <w:t>DTO</w:t>
            </w:r>
            <w:r w:rsidRPr="00F15756">
              <w:rPr>
                <w:rFonts w:eastAsia="MS Mincho"/>
                <w:lang w:val="ru-RU" w:eastAsia="en-US"/>
              </w:rPr>
              <w:t>-класс результата одного тестового метода. Хранит имя тестового класса, имя метода, признак успешного выполнения, признак пропуска, сообщение об ошибке и длительность.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78" w:name="_Toc227589584"/>
      <w:bookmarkStart w:id="79" w:name="_Toc231434788"/>
      <w:r w:rsidRPr="00F15756">
        <w:rPr>
          <w:color w:val="000000"/>
          <w:sz w:val="28"/>
          <w:szCs w:val="28"/>
        </w:rPr>
        <w:t>1.5.2.22.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78"/>
      <w:bookmarkEnd w:id="7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42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656B0094" wp14:editId="5502111F">
            <wp:extent cx="4041353" cy="6842537"/>
            <wp:effectExtent l="0" t="0" r="0" b="3175"/>
            <wp:docPr id="41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seq_data_1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055439" cy="6866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42.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43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B57A68E" wp14:editId="7C9D7CAF">
            <wp:extent cx="5760000" cy="5529600"/>
            <wp:effectExtent l="0" t="0" r="0" b="0"/>
            <wp:docPr id="42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seq_data_2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5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43.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44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0C54361" wp14:editId="7BE7A503">
            <wp:extent cx="4687955" cy="3974123"/>
            <wp:effectExtent l="0" t="0" r="0" b="1270"/>
            <wp:docPr id="43" name="Picture 35" descr="Изображение выглядит как текст, снимок экрана, диаграмма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35" descr="Изображение выглядит как текст, снимок экрана, диаграмма, линия&#10;&#10;Контент, сгенерированный ИИ, может содержать ошибки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717013" cy="3998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44.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1.5.2.23.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45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EEAE47C" wp14:editId="00B2651F">
            <wp:extent cx="5400000" cy="2303448"/>
            <wp:effectExtent l="0" t="0" r="0" b="0"/>
            <wp:docPr id="44" name="Picture 36" descr="Изображение выглядит как диаграмма, линия, круг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36" descr="Изображение выглядит как диаграмма, линия, круг&#10;&#10;Контент, сгенерированный ИИ, может содержать ошибки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3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45.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0" w:name="_Toc227589585"/>
      <w:bookmarkStart w:id="81" w:name="_Toc231434789"/>
      <w:r w:rsidRPr="00F15756">
        <w:rPr>
          <w:color w:val="000000"/>
          <w:sz w:val="28"/>
          <w:szCs w:val="28"/>
        </w:rPr>
        <w:t>1.5.2.24.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80"/>
      <w:bookmarkEnd w:id="81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46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5406BBA2" wp14:editId="56DE017F">
            <wp:extent cx="1597929" cy="4180743"/>
            <wp:effectExtent l="0" t="0" r="2540" b="0"/>
            <wp:docPr id="45" name="Picture 37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37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21396" cy="4242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46.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2" w:name="_Toc227589586"/>
      <w:bookmarkStart w:id="83" w:name="_Toc231434790"/>
      <w:r w:rsidRPr="00F15756">
        <w:rPr>
          <w:color w:val="000000"/>
          <w:sz w:val="28"/>
          <w:szCs w:val="28"/>
        </w:rPr>
        <w:t>1.5.2.25.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>»</w:t>
      </w:r>
      <w:bookmarkEnd w:id="82"/>
      <w:bookmarkEnd w:id="83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47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Data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«Data»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81–84.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70403088" wp14:editId="6992C28C">
            <wp:extent cx="3771356" cy="8884508"/>
            <wp:effectExtent l="0" t="0" r="635" b="5715"/>
            <wp:docPr id="46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cls_data_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841939" cy="9050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47.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Data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ReportDao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57"/>
        <w:gridCol w:w="2122"/>
        <w:gridCol w:w="5849"/>
      </w:tblGrid>
      <w:tr w:rsidR="00F15756" w:rsidRPr="00F15756" w:rsidTr="00FC6C2D">
        <w:trPr>
          <w:jc w:val="center"/>
        </w:trPr>
        <w:tc>
          <w:tcPr>
            <w:tcW w:w="165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00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5C235D" w:rsidTr="00FC6C2D">
        <w:trPr>
          <w:jc w:val="center"/>
        </w:trPr>
        <w:tc>
          <w:tcPr>
            <w:tcW w:w="165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DB_URL</w:t>
            </w:r>
          </w:p>
        </w:tc>
        <w:tc>
          <w:tcPr>
            <w:tcW w:w="10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Статическое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— </w:t>
            </w:r>
            <w:proofErr w:type="spellStart"/>
            <w:r w:rsidRPr="00F15756">
              <w:rPr>
                <w:rFonts w:eastAsia="MS Mincho"/>
                <w:lang w:eastAsia="en-US"/>
              </w:rPr>
              <w:t>строка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JDBC-подключения к </w:t>
            </w:r>
            <w:proofErr w:type="spellStart"/>
            <w:r w:rsidRPr="00F15756">
              <w:rPr>
                <w:rFonts w:eastAsia="MS Mincho"/>
                <w:lang w:eastAsia="en-US"/>
              </w:rPr>
              <w:t>файлу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SQLite (`</w:t>
            </w:r>
            <w:proofErr w:type="spellStart"/>
            <w:r w:rsidRPr="00F15756">
              <w:rPr>
                <w:rFonts w:eastAsia="MS Mincho"/>
                <w:lang w:eastAsia="en-US"/>
              </w:rPr>
              <w:t>jdbc:</w:t>
            </w:r>
            <w:proofErr w:type="gramStart"/>
            <w:r w:rsidRPr="00F15756">
              <w:rPr>
                <w:rFonts w:eastAsia="MS Mincho"/>
                <w:lang w:eastAsia="en-US"/>
              </w:rPr>
              <w:t>sqlite:autotestgen</w:t>
            </w:r>
            <w:proofErr w:type="gramEnd"/>
            <w:r w:rsidRPr="00F15756">
              <w:rPr>
                <w:rFonts w:eastAsia="MS Mincho"/>
                <w:lang w:eastAsia="en-US"/>
              </w:rPr>
              <w:t>.db</w:t>
            </w:r>
            <w:proofErr w:type="spellEnd"/>
            <w:r w:rsidRPr="00F15756">
              <w:rPr>
                <w:rFonts w:eastAsia="MS Mincho"/>
                <w:lang w:eastAsia="en-US"/>
              </w:rPr>
              <w:t>`).</w:t>
            </w:r>
          </w:p>
        </w:tc>
      </w:tr>
      <w:tr w:rsidR="00F15756" w:rsidRPr="00F15756" w:rsidTr="00FC6C2D">
        <w:trPr>
          <w:jc w:val="center"/>
        </w:trPr>
        <w:tc>
          <w:tcPr>
            <w:tcW w:w="165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DT_FORMAT</w:t>
            </w:r>
          </w:p>
        </w:tc>
        <w:tc>
          <w:tcPr>
            <w:tcW w:w="100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DateTimeFormatter</w:t>
            </w:r>
            <w:proofErr w:type="spellEnd"/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Статическое поле —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форматтер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даты и времени в формате </w:t>
            </w:r>
            <w:r w:rsidRPr="00F15756">
              <w:rPr>
                <w:rFonts w:eastAsia="MS Mincho"/>
                <w:lang w:eastAsia="en-US"/>
              </w:rPr>
              <w:t>ISO</w:t>
            </w:r>
            <w:r w:rsidRPr="00F15756">
              <w:rPr>
                <w:rFonts w:eastAsia="MS Mincho"/>
                <w:lang w:val="ru-RU" w:eastAsia="en-US"/>
              </w:rPr>
              <w:t>-8601.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82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ReportDao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1643"/>
        <w:gridCol w:w="2354"/>
        <w:gridCol w:w="3948"/>
      </w:tblGrid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ReportDao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Конструктор класса. Автоматически вызывает 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initDatabase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(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)`.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saveRun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result: 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Публичный метод сохранения результата одного прогона тестов. Вставляет запись в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run</w:t>
            </w:r>
            <w:r w:rsidRPr="00F15756">
              <w:rPr>
                <w:rFonts w:eastAsia="MS Mincho"/>
                <w:lang w:val="ru-RU" w:eastAsia="en-US"/>
              </w:rPr>
              <w:t xml:space="preserve">`, затем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пакетно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вставляет все `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в `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case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getAllRuns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TestRunResult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Публичный метод загрузки полной истории прогонов из базы данных с сортировкой от новых к старым.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initDatabase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инициализации схемы базы данных через `</w:t>
            </w:r>
            <w:r w:rsidRPr="00F15756">
              <w:rPr>
                <w:rFonts w:eastAsia="MS Mincho"/>
                <w:lang w:eastAsia="en-US"/>
              </w:rPr>
              <w:t>CREATE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TABLE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IF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NOT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EXISTS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getCaseResults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conn: Connection, </w:t>
            </w:r>
            <w:proofErr w:type="spellStart"/>
            <w:r w:rsidRPr="00F15756">
              <w:rPr>
                <w:rFonts w:eastAsia="MS Mincho"/>
                <w:lang w:eastAsia="en-US"/>
              </w:rPr>
              <w:t>runId</w:t>
            </w:r>
            <w:proofErr w:type="spellEnd"/>
            <w:r w:rsidRPr="00F15756">
              <w:rPr>
                <w:rFonts w:eastAsia="MS Mincho"/>
                <w:lang w:eastAsia="en-US"/>
              </w:rPr>
              <w:t>: long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метод загрузки списка тест-кейсов одного прогона.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getConnection</w:t>
            </w:r>
            <w:proofErr w:type="spellEnd"/>
          </w:p>
        </w:tc>
        <w:tc>
          <w:tcPr>
            <w:tcW w:w="16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Connection</w:t>
            </w:r>
          </w:p>
        </w:tc>
        <w:tc>
          <w:tcPr>
            <w:tcW w:w="63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метод получения соединения с базой </w:t>
            </w:r>
            <w:r w:rsidRPr="00F15756">
              <w:rPr>
                <w:rFonts w:eastAsia="MS Mincho"/>
                <w:lang w:eastAsia="en-US"/>
              </w:rPr>
              <w:t>SQLite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TestRunResult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16"/>
        <w:gridCol w:w="2354"/>
        <w:gridCol w:w="5658"/>
      </w:tblGrid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totalTests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Общее количество тестов в прогоне.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пройденных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failed</w:t>
            </w:r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проваленных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Количество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пропущенных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runTimestamp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LocalDateTime</w:t>
            </w:r>
            <w:proofErr w:type="spellEnd"/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Дата и время запуска прогона.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durationMs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long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Общая длительность прогона в миллисекундах.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xmlFileName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файла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модели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baseUrl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веб-приложения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results</w:t>
            </w:r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List&lt;</w:t>
            </w:r>
            <w:proofErr w:type="spellStart"/>
            <w:r w:rsidRPr="00F15756">
              <w:rPr>
                <w:rFonts w:eastAsia="MS Mincho"/>
                <w:lang w:eastAsia="en-US"/>
              </w:rPr>
              <w:t>TestCaseResult</w:t>
            </w:r>
            <w:proofErr w:type="spellEnd"/>
            <w:r w:rsidRPr="00F15756">
              <w:rPr>
                <w:rFonts w:eastAsia="MS Mincho"/>
                <w:lang w:eastAsia="en-US"/>
              </w:rPr>
              <w:t>&gt;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детальных результатов каждого отдельного тест-метода.</w:t>
            </w:r>
          </w:p>
        </w:tc>
      </w:tr>
      <w:tr w:rsidR="00F15756" w:rsidRPr="00F15756" w:rsidTr="00FC6C2D">
        <w:trPr>
          <w:jc w:val="center"/>
        </w:trPr>
        <w:tc>
          <w:tcPr>
            <w:tcW w:w="161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mavenOutput</w:t>
            </w:r>
            <w:proofErr w:type="spellEnd"/>
          </w:p>
        </w:tc>
        <w:tc>
          <w:tcPr>
            <w:tcW w:w="234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94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Захваченный стандартный вывод команды `</w:t>
            </w: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>`.</w:t>
            </w:r>
          </w:p>
        </w:tc>
      </w:tr>
    </w:tbl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TestCaseResult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683"/>
        <w:gridCol w:w="977"/>
        <w:gridCol w:w="6968"/>
      </w:tblGrid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className</w:t>
            </w:r>
            <w:proofErr w:type="spellEnd"/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тестового класса (например, `</w:t>
            </w:r>
            <w:proofErr w:type="spellStart"/>
            <w:proofErr w:type="gramStart"/>
            <w:r w:rsidRPr="00F15756">
              <w:rPr>
                <w:rFonts w:eastAsia="MS Mincho"/>
                <w:lang w:eastAsia="en-US"/>
              </w:rPr>
              <w:t>autotests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</w:t>
            </w:r>
            <w:proofErr w:type="spellStart"/>
            <w:r w:rsidRPr="00F15756">
              <w:rPr>
                <w:rFonts w:eastAsia="MS Mincho"/>
                <w:lang w:eastAsia="en-US"/>
              </w:rPr>
              <w:t>GSKOGSKTest</w:t>
            </w:r>
            <w:proofErr w:type="spellEnd"/>
            <w:proofErr w:type="gram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methodName</w:t>
            </w:r>
            <w:proofErr w:type="spellEnd"/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Имя тестового метода (например, `</w:t>
            </w:r>
            <w:proofErr w:type="spellStart"/>
            <w:r w:rsidRPr="00F15756">
              <w:rPr>
                <w:rFonts w:eastAsia="MS Mincho"/>
                <w:lang w:eastAsia="en-US"/>
              </w:rPr>
              <w:t>testCreate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</w:t>
            </w:r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выполнения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5C235D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skipped</w:t>
            </w:r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boolean</w:t>
            </w:r>
            <w:proofErr w:type="spellEnd"/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Признак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пропуска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через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JUnit `</w:t>
            </w:r>
            <w:proofErr w:type="spellStart"/>
            <w:r w:rsidRPr="00F15756">
              <w:rPr>
                <w:rFonts w:eastAsia="MS Mincho"/>
                <w:lang w:eastAsia="en-US"/>
              </w:rPr>
              <w:t>Assumptions.assumeTrue</w:t>
            </w:r>
            <w:proofErr w:type="spellEnd"/>
            <w:proofErr w:type="gramStart"/>
            <w:r w:rsidRPr="00F15756">
              <w:rPr>
                <w:rFonts w:eastAsia="MS Mincho"/>
                <w:lang w:eastAsia="en-US"/>
              </w:rPr>
              <w:t>()`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failureMessage</w:t>
            </w:r>
            <w:proofErr w:type="spellEnd"/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Сообщение об ошибке или причине пропуска. </w:t>
            </w:r>
            <w:proofErr w:type="spellStart"/>
            <w:r w:rsidRPr="00F15756">
              <w:rPr>
                <w:rFonts w:eastAsia="MS Mincho"/>
                <w:lang w:eastAsia="en-US"/>
              </w:rPr>
              <w:t>Может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быть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`null`.</w:t>
            </w:r>
          </w:p>
        </w:tc>
      </w:tr>
      <w:tr w:rsidR="00F15756" w:rsidRPr="00F15756" w:rsidTr="00FC6C2D">
        <w:trPr>
          <w:jc w:val="center"/>
        </w:trPr>
        <w:tc>
          <w:tcPr>
            <w:tcW w:w="168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durationMs</w:t>
            </w:r>
            <w:proofErr w:type="spellEnd"/>
          </w:p>
        </w:tc>
        <w:tc>
          <w:tcPr>
            <w:tcW w:w="97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long</w:t>
            </w:r>
          </w:p>
        </w:tc>
        <w:tc>
          <w:tcPr>
            <w:tcW w:w="724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Длительность выполнения теста в миллисекундах.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4" w:name="_Toc227589587"/>
      <w:bookmarkStart w:id="85" w:name="_Toc231434791"/>
      <w:r w:rsidRPr="00F15756">
        <w:rPr>
          <w:color w:val="000000"/>
          <w:sz w:val="28"/>
          <w:szCs w:val="28"/>
        </w:rPr>
        <w:t>1.5.2.26. Разработка исходной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84"/>
      <w:bookmarkEnd w:id="85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48 представлена исходная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 xml:space="preserve">». </w:t>
      </w:r>
      <w:r w:rsidRPr="00F15756">
        <w:rPr>
          <w:color w:val="000000"/>
          <w:sz w:val="28"/>
          <w:szCs w:val="28"/>
          <w:lang w:val="en-US"/>
        </w:rPr>
        <w:t xml:space="preserve">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. 85 </w:t>
      </w:r>
      <w:proofErr w:type="spellStart"/>
      <w:r w:rsidRPr="00F15756">
        <w:rPr>
          <w:color w:val="000000"/>
          <w:sz w:val="28"/>
          <w:szCs w:val="28"/>
          <w:lang w:val="en-US"/>
        </w:rPr>
        <w:t>представлено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3E3E5957" wp14:editId="78F62855">
            <wp:extent cx="1362173" cy="3001677"/>
            <wp:effectExtent l="0" t="0" r="0" b="0"/>
            <wp:docPr id="47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cls_common_1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399577" cy="308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48. Исходная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7839"/>
      </w:tblGrid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Построитель исходного текста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-файлов. Реализует </w:t>
            </w:r>
            <w:r w:rsidRPr="00F15756">
              <w:rPr>
                <w:rFonts w:eastAsia="MS Mincho"/>
                <w:lang w:eastAsia="en-US"/>
              </w:rPr>
              <w:t>fluent</w:t>
            </w:r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API</w:t>
            </w:r>
            <w:r w:rsidRPr="00F15756">
              <w:rPr>
                <w:rFonts w:eastAsia="MS Mincho"/>
                <w:lang w:val="ru-RU" w:eastAsia="en-US"/>
              </w:rPr>
              <w:t xml:space="preserve"> с методами `</w:t>
            </w:r>
            <w:proofErr w:type="spellStart"/>
            <w:r w:rsidRPr="00F15756">
              <w:rPr>
                <w:rFonts w:eastAsia="MS Mincho"/>
                <w:lang w:eastAsia="en-US"/>
              </w:rPr>
              <w:t>writeLine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openBlock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 и `</w:t>
            </w:r>
            <w:proofErr w:type="spellStart"/>
            <w:r w:rsidRPr="00F15756">
              <w:rPr>
                <w:rFonts w:eastAsia="MS Mincho"/>
                <w:lang w:eastAsia="en-US"/>
              </w:rPr>
              <w:t>closeBlock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возвращающими сам объект для цепочечного вызова. Автоматически поддерживает правильные отступы через внутренний счётчик уровня вложенности. Сохраняет файл в кодировке </w:t>
            </w:r>
            <w:r w:rsidRPr="00F15756">
              <w:rPr>
                <w:rFonts w:eastAsia="MS Mincho"/>
                <w:lang w:eastAsia="en-US"/>
              </w:rPr>
              <w:t>UTF</w:t>
            </w:r>
            <w:r w:rsidRPr="00F15756">
              <w:rPr>
                <w:rFonts w:eastAsia="MS Mincho"/>
                <w:lang w:val="ru-RU" w:eastAsia="en-US"/>
              </w:rPr>
              <w:t>-8.</w:t>
            </w:r>
          </w:p>
        </w:tc>
      </w:tr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Transliterator</w:t>
            </w:r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Утилита транслитерации русских имён в валидные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-идентификаторы. Содержит статическую таблицу соответствия кириллицы и латиницы, а также методы формирования имени класса и имени поля по исходной русской строке.</w:t>
            </w:r>
          </w:p>
        </w:tc>
      </w:tr>
      <w:tr w:rsidR="00F15756" w:rsidRPr="00F15756" w:rsidTr="00FC6C2D">
        <w:trPr>
          <w:jc w:val="center"/>
        </w:trPr>
        <w:tc>
          <w:tcPr>
            <w:tcW w:w="2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</w:p>
        </w:tc>
        <w:tc>
          <w:tcPr>
            <w:tcW w:w="8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Специализированное исключение пакета разбора. Выбрасывается классом `</w:t>
            </w:r>
            <w:proofErr w:type="spellStart"/>
            <w:r w:rsidRPr="00F15756">
              <w:rPr>
                <w:rFonts w:eastAsia="MS Mincho"/>
                <w:lang w:eastAsia="en-US"/>
              </w:rPr>
              <w:t>XmlModelParser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 при ошибках </w:t>
            </w:r>
            <w:proofErr w:type="spellStart"/>
            <w:r w:rsidRPr="00F15756">
              <w:rPr>
                <w:rFonts w:eastAsia="MS Mincho"/>
                <w:lang w:val="ru-RU" w:eastAsia="en-US"/>
              </w:rPr>
              <w:t>парсинга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 xml:space="preserve">-модели. </w:t>
            </w:r>
            <w:proofErr w:type="spellStart"/>
            <w:r w:rsidRPr="00F15756">
              <w:rPr>
                <w:rFonts w:eastAsia="MS Mincho"/>
                <w:lang w:eastAsia="en-US"/>
              </w:rPr>
              <w:t>Оборачивает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первопричину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(`</w:t>
            </w:r>
            <w:proofErr w:type="spellStart"/>
            <w:r w:rsidRPr="00F15756">
              <w:rPr>
                <w:rFonts w:eastAsia="MS Mincho"/>
                <w:lang w:eastAsia="en-US"/>
              </w:rPr>
              <w:t>IOException</w:t>
            </w:r>
            <w:proofErr w:type="spellEnd"/>
            <w:r w:rsidRPr="00F15756">
              <w:rPr>
                <w:rFonts w:eastAsia="MS Mincho"/>
                <w:lang w:eastAsia="en-US"/>
              </w:rPr>
              <w:t>`, `</w:t>
            </w:r>
            <w:proofErr w:type="spellStart"/>
            <w:r w:rsidRPr="00F15756">
              <w:rPr>
                <w:rFonts w:eastAsia="MS Mincho"/>
                <w:lang w:eastAsia="en-US"/>
              </w:rPr>
              <w:t>XMLStreamException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`) </w:t>
            </w:r>
            <w:proofErr w:type="spellStart"/>
            <w:r w:rsidRPr="00F15756">
              <w:rPr>
                <w:rFonts w:eastAsia="MS Mincho"/>
                <w:lang w:eastAsia="en-US"/>
              </w:rPr>
              <w:t>вместе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с </w:t>
            </w:r>
            <w:proofErr w:type="spellStart"/>
            <w:r w:rsidRPr="00F15756">
              <w:rPr>
                <w:rFonts w:eastAsia="MS Mincho"/>
                <w:lang w:eastAsia="en-US"/>
              </w:rPr>
              <w:t>понятным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текстовым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сообщением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  <w:bookmarkStart w:id="86" w:name="_Toc227589588"/>
    </w:p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7" w:name="_Toc231434792"/>
      <w:r w:rsidRPr="00F15756">
        <w:rPr>
          <w:color w:val="000000"/>
          <w:sz w:val="28"/>
          <w:szCs w:val="28"/>
        </w:rPr>
        <w:lastRenderedPageBreak/>
        <w:t>1.5.2.27. Разработка диаграмм последовательностей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86"/>
      <w:bookmarkEnd w:id="8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Диаграммы последовательностей показывают взаимодействие объектов классов во времени.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49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 при нормальном ходе событий.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16763AE5" wp14:editId="1DEC3790">
            <wp:extent cx="3280177" cy="5421665"/>
            <wp:effectExtent l="0" t="0" r="0" b="1270"/>
            <wp:docPr id="48" name="Picture 40" descr="Изображение выглядит как текст, диаграмма, чек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40" descr="Изображение выглядит как текст, диаграмма, чек&#10;&#10;Контент, сгенерированный ИИ, может содержать ошибки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294987" cy="544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49.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 при нормальном ходе событий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50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 при прерывании пользователем.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27F6EA1B" wp14:editId="467FCB53">
            <wp:extent cx="5560752" cy="5600700"/>
            <wp:effectExtent l="0" t="0" r="1905" b="0"/>
            <wp:docPr id="49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seq_common_2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08438" cy="5648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50.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 при прерывании пользователем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51 изображена диаграмма последовательности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 при прерывании системой.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2FA80DDD" wp14:editId="5D28A18A">
            <wp:extent cx="4272859" cy="4642339"/>
            <wp:effectExtent l="0" t="0" r="0" b="0"/>
            <wp:docPr id="50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seq_common_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06468" cy="467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51. Диаграмма последовательности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 при прерывании системой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88" w:name="_Toc227589589"/>
      <w:bookmarkStart w:id="89" w:name="_Toc231434793"/>
      <w:r w:rsidRPr="00F15756">
        <w:rPr>
          <w:color w:val="000000"/>
          <w:sz w:val="28"/>
          <w:szCs w:val="28"/>
        </w:rPr>
        <w:t>1.5.2.28. Разработка диаграммы кооперации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88"/>
      <w:bookmarkEnd w:id="89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52 изображена диаграмма кооперации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7ACA0531" wp14:editId="333635BE">
            <wp:extent cx="4027783" cy="1938820"/>
            <wp:effectExtent l="0" t="0" r="0" b="4445"/>
            <wp:docPr id="51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coop_common_1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051394" cy="19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52. Диаграмма кооперации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90" w:name="_Toc227589590"/>
      <w:bookmarkStart w:id="91" w:name="_Toc231434794"/>
      <w:r w:rsidRPr="00F15756">
        <w:rPr>
          <w:color w:val="000000"/>
          <w:sz w:val="28"/>
          <w:szCs w:val="28"/>
        </w:rPr>
        <w:lastRenderedPageBreak/>
        <w:t>1.5.2.29. Разработка уточнённой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90"/>
      <w:bookmarkEnd w:id="91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53 изображена уточнённая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41B88720" wp14:editId="0A1C46C3">
            <wp:extent cx="3597779" cy="683988"/>
            <wp:effectExtent l="0" t="0" r="0" b="1905"/>
            <wp:docPr id="52" name="Picture 44" descr="Изображение выглядит как текст, снимок экрана, Шрифт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44" descr="Изображение выглядит как текст, снимок экрана, Шрифт, линия&#10;&#10;Контент, сгенерированный ИИ, может содержать ошибки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759339" cy="71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53. Уточнённая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2"/>
        <w:rPr>
          <w:rFonts w:eastAsia="MS Gothic"/>
          <w:color w:val="000000"/>
          <w:sz w:val="28"/>
          <w:szCs w:val="28"/>
        </w:rPr>
      </w:pPr>
      <w:bookmarkStart w:id="92" w:name="_Toc227589591"/>
      <w:bookmarkStart w:id="93" w:name="_Toc231434795"/>
      <w:r w:rsidRPr="00F15756">
        <w:rPr>
          <w:color w:val="000000"/>
          <w:sz w:val="28"/>
          <w:szCs w:val="28"/>
        </w:rPr>
        <w:t>1.5.2.30. Разработка детальной диаграммы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>»</w:t>
      </w:r>
      <w:bookmarkEnd w:id="92"/>
      <w:bookmarkEnd w:id="93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данном этапе определяются атрибуты и методы каждого класса.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На рис. 54 приводится детальная диаграмма классов пакета «</w:t>
      </w:r>
      <w:r w:rsidRPr="00F15756">
        <w:rPr>
          <w:color w:val="000000"/>
          <w:sz w:val="28"/>
          <w:szCs w:val="28"/>
          <w:lang w:val="en-US"/>
        </w:rPr>
        <w:t>Common</w:t>
      </w:r>
      <w:r w:rsidRPr="00F15756">
        <w:rPr>
          <w:color w:val="000000"/>
          <w:sz w:val="28"/>
          <w:szCs w:val="28"/>
        </w:rPr>
        <w:t xml:space="preserve">». </w:t>
      </w:r>
      <w:proofErr w:type="spellStart"/>
      <w:r w:rsidRPr="00F15756">
        <w:rPr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классов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color w:val="000000"/>
          <w:sz w:val="28"/>
          <w:szCs w:val="28"/>
          <w:lang w:val="en-US"/>
        </w:rPr>
        <w:t>пакета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«Common» </w:t>
      </w:r>
      <w:proofErr w:type="spellStart"/>
      <w:r w:rsidRPr="00F15756">
        <w:rPr>
          <w:color w:val="000000"/>
          <w:sz w:val="28"/>
          <w:szCs w:val="28"/>
          <w:lang w:val="en-US"/>
        </w:rPr>
        <w:t>показано</w:t>
      </w:r>
      <w:proofErr w:type="spellEnd"/>
      <w:r w:rsidRPr="00F15756">
        <w:rPr>
          <w:color w:val="000000"/>
          <w:sz w:val="28"/>
          <w:szCs w:val="28"/>
          <w:lang w:val="en-US"/>
        </w:rPr>
        <w:t xml:space="preserve"> в </w:t>
      </w:r>
      <w:proofErr w:type="spellStart"/>
      <w:r w:rsidRPr="00F15756">
        <w:rPr>
          <w:color w:val="000000"/>
          <w:sz w:val="28"/>
          <w:szCs w:val="28"/>
          <w:lang w:val="en-US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 86–90.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1D0B7CFC" wp14:editId="5CC68472">
            <wp:extent cx="2785356" cy="4994031"/>
            <wp:effectExtent l="0" t="0" r="0" b="0"/>
            <wp:docPr id="53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cls_common_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46633" cy="5103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54. Детальная диаграмма классов пакета «</w:t>
      </w:r>
      <w:r w:rsidRPr="00F15756">
        <w:rPr>
          <w:rFonts w:eastAsia="MS Mincho"/>
          <w:color w:val="000000"/>
          <w:sz w:val="28"/>
          <w:szCs w:val="28"/>
          <w:lang w:val="en-US"/>
        </w:rPr>
        <w:t>Common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JavaFileWriter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363"/>
        <w:gridCol w:w="1523"/>
        <w:gridCol w:w="6607"/>
      </w:tblGrid>
      <w:tr w:rsidR="00F15756" w:rsidRPr="00F15756" w:rsidTr="00FC6C2D">
        <w:trPr>
          <w:jc w:val="center"/>
        </w:trPr>
        <w:tc>
          <w:tcPr>
            <w:tcW w:w="13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2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66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3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sb</w:t>
            </w:r>
          </w:p>
        </w:tc>
        <w:tc>
          <w:tcPr>
            <w:tcW w:w="15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StringBuilder</w:t>
            </w:r>
          </w:p>
        </w:tc>
        <w:tc>
          <w:tcPr>
            <w:tcW w:w="66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Внутренний буфер накопления исходного текста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>-файла.</w:t>
            </w:r>
          </w:p>
        </w:tc>
      </w:tr>
      <w:tr w:rsidR="00F15756" w:rsidRPr="00F15756" w:rsidTr="00FC6C2D">
        <w:trPr>
          <w:jc w:val="center"/>
        </w:trPr>
        <w:tc>
          <w:tcPr>
            <w:tcW w:w="13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indentLevel</w:t>
            </w:r>
            <w:proofErr w:type="spellEnd"/>
          </w:p>
        </w:tc>
        <w:tc>
          <w:tcPr>
            <w:tcW w:w="15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int</w:t>
            </w:r>
          </w:p>
        </w:tc>
        <w:tc>
          <w:tcPr>
            <w:tcW w:w="66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Текущий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уровень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вложенности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блоков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3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INDENT</w:t>
            </w:r>
          </w:p>
        </w:tc>
        <w:tc>
          <w:tcPr>
            <w:tcW w:w="15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6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Статическое поле — строка из четырёх пробелов, один уровень отступа.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JavaFileWriter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9918" w:type="dxa"/>
        <w:jc w:val="center"/>
        <w:tblLook w:val="04A0" w:firstRow="1" w:lastRow="0" w:firstColumn="1" w:lastColumn="0" w:noHBand="0" w:noVBand="1"/>
      </w:tblPr>
      <w:tblGrid>
        <w:gridCol w:w="1350"/>
        <w:gridCol w:w="1367"/>
        <w:gridCol w:w="1707"/>
        <w:gridCol w:w="5494"/>
      </w:tblGrid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writeLine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line: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Записывает одну строку исходного кода в буфер с автоматическим добавлением отступов. </w:t>
            </w:r>
            <w:proofErr w:type="spellStart"/>
            <w:r w:rsidRPr="00F15756">
              <w:rPr>
                <w:rFonts w:eastAsia="MS Mincho"/>
                <w:lang w:eastAsia="en-US"/>
              </w:rPr>
              <w:t>Возвращает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`this`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поддержки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fluent API.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writeLine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Перегруженная версия для записи пустой строки.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openBlock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header: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Открывает новый блок кода: записывает заголовок и </w:t>
            </w:r>
            <w:proofErr w:type="gramStart"/>
            <w:r w:rsidRPr="00F15756">
              <w:rPr>
                <w:rFonts w:eastAsia="MS Mincho"/>
                <w:lang w:val="ru-RU" w:eastAsia="en-US"/>
              </w:rPr>
              <w:t>`{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`, увеличивает уровень вложенности.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closeBlock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Закрывает текущий блок кода: уменьшает уровень вложенности и записывает </w:t>
            </w:r>
            <w:proofErr w:type="gramStart"/>
            <w:r w:rsidRPr="00F15756">
              <w:rPr>
                <w:rFonts w:eastAsia="MS Mincho"/>
                <w:lang w:val="ru-RU" w:eastAsia="en-US"/>
              </w:rPr>
              <w:t>`}`</w:t>
            </w:r>
            <w:proofErr w:type="gramEnd"/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indent</w:t>
            </w:r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Ручное увеличение уровня вложенности без записи открывающей скобки.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unindent</w:t>
            </w:r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JavaFileWriter</w:t>
            </w:r>
            <w:proofErr w:type="spellEnd"/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Ручное уменьшение уровня вложенности без записи закрывающей скобки.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writeToFile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dir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: Path, </w:t>
            </w:r>
            <w:proofErr w:type="spellStart"/>
            <w:r w:rsidRPr="00F15756">
              <w:rPr>
                <w:rFonts w:eastAsia="MS Mincho"/>
                <w:lang w:eastAsia="en-US"/>
              </w:rPr>
              <w:t>fileName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void</w:t>
            </w:r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Сохраняет накопленный в буфере текст в файл на диске. Создаёт недостающие каталоги, записывает файл в кодировке </w:t>
            </w:r>
            <w:r w:rsidRPr="00F15756">
              <w:rPr>
                <w:rFonts w:eastAsia="MS Mincho"/>
                <w:lang w:eastAsia="en-US"/>
              </w:rPr>
              <w:t>UTF</w:t>
            </w:r>
            <w:r w:rsidRPr="00F15756">
              <w:rPr>
                <w:rFonts w:eastAsia="MS Mincho"/>
                <w:lang w:val="ru-RU" w:eastAsia="en-US"/>
              </w:rPr>
              <w:t>-8.</w:t>
            </w:r>
          </w:p>
        </w:tc>
      </w:tr>
      <w:tr w:rsidR="00F15756" w:rsidRPr="00F15756" w:rsidTr="00FC6C2D">
        <w:trPr>
          <w:jc w:val="center"/>
        </w:trPr>
        <w:tc>
          <w:tcPr>
            <w:tcW w:w="13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toString</w:t>
            </w:r>
            <w:proofErr w:type="spellEnd"/>
          </w:p>
        </w:tc>
        <w:tc>
          <w:tcPr>
            <w:tcW w:w="13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70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54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Возвращает текущее содержимое буфера как строку.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88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полей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Transliterator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7"/>
        <w:gridCol w:w="1784"/>
        <w:gridCol w:w="6547"/>
      </w:tblGrid>
      <w:tr w:rsidR="00F15756" w:rsidRPr="00F15756" w:rsidTr="00FC6C2D">
        <w:trPr>
          <w:jc w:val="center"/>
        </w:trPr>
        <w:tc>
          <w:tcPr>
            <w:tcW w:w="129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41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799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2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MAPPING</w:t>
            </w:r>
          </w:p>
        </w:tc>
        <w:tc>
          <w:tcPr>
            <w:tcW w:w="4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Map&lt;Character, String&gt;</w:t>
            </w:r>
          </w:p>
        </w:tc>
        <w:tc>
          <w:tcPr>
            <w:tcW w:w="799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Статическая таблица соответствия русских букв и их латинских представлений (например, `а → </w:t>
            </w:r>
            <w:r w:rsidRPr="00F15756">
              <w:rPr>
                <w:rFonts w:eastAsia="MS Mincho"/>
                <w:lang w:eastAsia="en-US"/>
              </w:rPr>
              <w:t>a</w:t>
            </w:r>
            <w:r w:rsidRPr="00F15756">
              <w:rPr>
                <w:rFonts w:eastAsia="MS Mincho"/>
                <w:lang w:val="ru-RU" w:eastAsia="en-US"/>
              </w:rPr>
              <w:t xml:space="preserve">`, `ж → </w:t>
            </w:r>
            <w:proofErr w:type="spellStart"/>
            <w:r w:rsidRPr="00F15756">
              <w:rPr>
                <w:rFonts w:eastAsia="MS Mincho"/>
                <w:lang w:eastAsia="en-US"/>
              </w:rPr>
              <w:t>zh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`, `щ → </w:t>
            </w:r>
            <w:proofErr w:type="spellStart"/>
            <w:r w:rsidRPr="00F15756">
              <w:rPr>
                <w:rFonts w:eastAsia="MS Mincho"/>
                <w:lang w:eastAsia="en-US"/>
              </w:rPr>
              <w:t>shch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`).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Таблица 89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r w:rsidRPr="00F15756">
        <w:rPr>
          <w:rFonts w:eastAsia="MS Mincho"/>
          <w:color w:val="000000"/>
          <w:sz w:val="28"/>
          <w:szCs w:val="28"/>
          <w:lang w:val="en-US"/>
        </w:rPr>
        <w:t>Transliterator</w:t>
      </w:r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23"/>
        <w:gridCol w:w="1536"/>
        <w:gridCol w:w="1707"/>
        <w:gridCol w:w="4662"/>
      </w:tblGrid>
      <w:tr w:rsidR="00F15756" w:rsidRPr="00F15756" w:rsidTr="00FC6C2D">
        <w:trPr>
          <w:jc w:val="center"/>
        </w:trPr>
        <w:tc>
          <w:tcPr>
            <w:tcW w:w="172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153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25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639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7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toClassName</w:t>
            </w:r>
            <w:proofErr w:type="spellEnd"/>
          </w:p>
        </w:tc>
        <w:tc>
          <w:tcPr>
            <w:tcW w:w="15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russianName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метод преобразования русского имени в имя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-класса в стиле </w:t>
            </w:r>
            <w:proofErr w:type="spellStart"/>
            <w:r w:rsidRPr="00F15756">
              <w:rPr>
                <w:rFonts w:eastAsia="MS Mincho"/>
                <w:lang w:eastAsia="en-US"/>
              </w:rPr>
              <w:t>PascalCase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>. Разбивает строку на слова по неалфавитным символам, транслитерирует и объединяет.</w:t>
            </w:r>
          </w:p>
        </w:tc>
      </w:tr>
      <w:tr w:rsidR="00F15756" w:rsidRPr="00F15756" w:rsidTr="00FC6C2D">
        <w:trPr>
          <w:jc w:val="center"/>
        </w:trPr>
        <w:tc>
          <w:tcPr>
            <w:tcW w:w="17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toMethodName</w:t>
            </w:r>
            <w:proofErr w:type="spellEnd"/>
          </w:p>
        </w:tc>
        <w:tc>
          <w:tcPr>
            <w:tcW w:w="15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russianName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метод преобразования русского имени в имя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-метода в стиле </w:t>
            </w:r>
            <w:r w:rsidRPr="00F15756">
              <w:rPr>
                <w:rFonts w:eastAsia="MS Mincho"/>
                <w:lang w:eastAsia="en-US"/>
              </w:rPr>
              <w:t>camelCase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17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toFieldName</w:t>
            </w:r>
            <w:proofErr w:type="spellEnd"/>
          </w:p>
        </w:tc>
        <w:tc>
          <w:tcPr>
            <w:tcW w:w="15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attrName</w:t>
            </w:r>
            <w:proofErr w:type="spellEnd"/>
            <w:r w:rsidRPr="00F15756">
              <w:rPr>
                <w:rFonts w:eastAsia="MS Mincho"/>
                <w:lang w:eastAsia="en-US"/>
              </w:rPr>
              <w:t>: String</w:t>
            </w:r>
          </w:p>
        </w:tc>
        <w:tc>
          <w:tcPr>
            <w:tcW w:w="2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Статический метод преобразования имени атрибута в имя </w:t>
            </w:r>
            <w:r w:rsidRPr="00F15756">
              <w:rPr>
                <w:rFonts w:eastAsia="MS Mincho"/>
                <w:lang w:eastAsia="en-US"/>
              </w:rPr>
              <w:t>Java</w:t>
            </w:r>
            <w:r w:rsidRPr="00F15756">
              <w:rPr>
                <w:rFonts w:eastAsia="MS Mincho"/>
                <w:lang w:val="ru-RU" w:eastAsia="en-US"/>
              </w:rPr>
              <w:t xml:space="preserve">-поля.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SNAKE_CASE </w:t>
            </w:r>
            <w:proofErr w:type="spellStart"/>
            <w:r w:rsidRPr="00F15756">
              <w:rPr>
                <w:rFonts w:eastAsia="MS Mincho"/>
                <w:lang w:eastAsia="en-US"/>
              </w:rPr>
              <w:t>делегирует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spellStart"/>
            <w:r w:rsidRPr="00F15756">
              <w:rPr>
                <w:rFonts w:eastAsia="MS Mincho"/>
                <w:lang w:eastAsia="en-US"/>
              </w:rPr>
              <w:t>snakeToCamel</w:t>
            </w:r>
            <w:proofErr w:type="spellEnd"/>
            <w:r w:rsidRPr="00F15756">
              <w:rPr>
                <w:rFonts w:eastAsia="MS Mincho"/>
                <w:lang w:eastAsia="en-US"/>
              </w:rPr>
              <w:t>`.</w:t>
            </w:r>
          </w:p>
        </w:tc>
      </w:tr>
      <w:tr w:rsidR="00F15756" w:rsidRPr="00F15756" w:rsidTr="00FC6C2D">
        <w:trPr>
          <w:jc w:val="center"/>
        </w:trPr>
        <w:tc>
          <w:tcPr>
            <w:tcW w:w="17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transliterate</w:t>
            </w:r>
          </w:p>
        </w:tc>
        <w:tc>
          <w:tcPr>
            <w:tcW w:w="15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word: String</w:t>
            </w:r>
          </w:p>
        </w:tc>
        <w:tc>
          <w:tcPr>
            <w:tcW w:w="2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Приватный статический метод побуквенной транслитерации.</w:t>
            </w:r>
          </w:p>
        </w:tc>
      </w:tr>
      <w:tr w:rsidR="00F15756" w:rsidRPr="00F15756" w:rsidTr="00FC6C2D">
        <w:trPr>
          <w:jc w:val="center"/>
        </w:trPr>
        <w:tc>
          <w:tcPr>
            <w:tcW w:w="172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snakeToCamel</w:t>
            </w:r>
            <w:proofErr w:type="spellEnd"/>
          </w:p>
        </w:tc>
        <w:tc>
          <w:tcPr>
            <w:tcW w:w="153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snake: String</w:t>
            </w:r>
          </w:p>
        </w:tc>
        <w:tc>
          <w:tcPr>
            <w:tcW w:w="25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639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Приватный статический метод преобразования </w:t>
            </w:r>
            <w:r w:rsidRPr="00F15756">
              <w:rPr>
                <w:rFonts w:eastAsia="MS Mincho"/>
                <w:lang w:eastAsia="en-US"/>
              </w:rPr>
              <w:t>SNAKE</w:t>
            </w:r>
            <w:r w:rsidRPr="00F15756">
              <w:rPr>
                <w:rFonts w:eastAsia="MS Mincho"/>
                <w:lang w:val="ru-RU" w:eastAsia="en-US"/>
              </w:rPr>
              <w:t>_</w:t>
            </w:r>
            <w:r w:rsidRPr="00F15756">
              <w:rPr>
                <w:rFonts w:eastAsia="MS Mincho"/>
                <w:lang w:eastAsia="en-US"/>
              </w:rPr>
              <w:t>CASE</w:t>
            </w:r>
            <w:r w:rsidRPr="00F15756">
              <w:rPr>
                <w:rFonts w:eastAsia="MS Mincho"/>
                <w:lang w:val="ru-RU" w:eastAsia="en-US"/>
              </w:rPr>
              <w:t xml:space="preserve"> в </w:t>
            </w:r>
            <w:r w:rsidRPr="00F15756">
              <w:rPr>
                <w:rFonts w:eastAsia="MS Mincho"/>
                <w:lang w:eastAsia="en-US"/>
              </w:rPr>
              <w:t>camelCase</w:t>
            </w:r>
            <w:r w:rsidRPr="00F15756">
              <w:rPr>
                <w:rFonts w:eastAsia="MS Mincho"/>
                <w:lang w:val="ru-RU"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90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методов класса «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ParserException</w:t>
      </w:r>
      <w:proofErr w:type="spellEnd"/>
      <w:r w:rsidRPr="00F15756">
        <w:rPr>
          <w:rFonts w:eastAsia="MS Mincho"/>
          <w:color w:val="000000"/>
          <w:sz w:val="28"/>
          <w:szCs w:val="28"/>
        </w:rPr>
        <w:t>»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789"/>
        <w:gridCol w:w="1839"/>
        <w:gridCol w:w="1707"/>
        <w:gridCol w:w="4293"/>
      </w:tblGrid>
      <w:tr w:rsidR="00F15756" w:rsidRPr="00F15756" w:rsidTr="00FC6C2D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Название</w:t>
            </w:r>
            <w:proofErr w:type="spellEnd"/>
          </w:p>
        </w:tc>
        <w:tc>
          <w:tcPr>
            <w:tcW w:w="2005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</w:p>
        </w:tc>
        <w:tc>
          <w:tcPr>
            <w:tcW w:w="106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Возвращаемое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значение</w:t>
            </w:r>
            <w:proofErr w:type="spellEnd"/>
          </w:p>
        </w:tc>
        <w:tc>
          <w:tcPr>
            <w:tcW w:w="504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</w:p>
        </w:tc>
        <w:tc>
          <w:tcPr>
            <w:tcW w:w="20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message: String</w:t>
            </w:r>
          </w:p>
        </w:tc>
        <w:tc>
          <w:tcPr>
            <w:tcW w:w="10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50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Конструктор с текстовым сообщением об ошибке. </w:t>
            </w:r>
            <w:proofErr w:type="spellStart"/>
            <w:r w:rsidRPr="00F15756">
              <w:rPr>
                <w:rFonts w:eastAsia="MS Mincho"/>
                <w:lang w:eastAsia="en-US"/>
              </w:rPr>
              <w:t>Вызывает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gramStart"/>
            <w:r w:rsidRPr="00F15756">
              <w:rPr>
                <w:rFonts w:eastAsia="MS Mincho"/>
                <w:lang w:eastAsia="en-US"/>
              </w:rPr>
              <w:t>Exception(</w:t>
            </w:r>
            <w:proofErr w:type="gramEnd"/>
            <w:r w:rsidRPr="00F15756">
              <w:rPr>
                <w:rFonts w:eastAsia="MS Mincho"/>
                <w:lang w:eastAsia="en-US"/>
              </w:rPr>
              <w:t>String)`.</w:t>
            </w:r>
          </w:p>
        </w:tc>
      </w:tr>
      <w:tr w:rsidR="00F15756" w:rsidRPr="00F15756" w:rsidTr="00FC6C2D">
        <w:trPr>
          <w:jc w:val="center"/>
        </w:trPr>
        <w:tc>
          <w:tcPr>
            <w:tcW w:w="178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ParserException</w:t>
            </w:r>
            <w:proofErr w:type="spellEnd"/>
          </w:p>
        </w:tc>
        <w:tc>
          <w:tcPr>
            <w:tcW w:w="2005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message: String, cause: Throwable</w:t>
            </w:r>
          </w:p>
        </w:tc>
        <w:tc>
          <w:tcPr>
            <w:tcW w:w="106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504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Конструктор с сообщением и исходной причиной ошибки. </w:t>
            </w:r>
            <w:proofErr w:type="spellStart"/>
            <w:r w:rsidRPr="00F15756">
              <w:rPr>
                <w:rFonts w:eastAsia="MS Mincho"/>
                <w:lang w:eastAsia="en-US"/>
              </w:rPr>
              <w:t>Вызывает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`</w:t>
            </w:r>
            <w:proofErr w:type="gramStart"/>
            <w:r w:rsidRPr="00F15756">
              <w:rPr>
                <w:rFonts w:eastAsia="MS Mincho"/>
                <w:lang w:eastAsia="en-US"/>
              </w:rPr>
              <w:t>Exception(</w:t>
            </w:r>
            <w:proofErr w:type="gramEnd"/>
            <w:r w:rsidRPr="00F15756">
              <w:rPr>
                <w:rFonts w:eastAsia="MS Mincho"/>
                <w:lang w:eastAsia="en-US"/>
              </w:rPr>
              <w:t xml:space="preserve">String, </w:t>
            </w:r>
            <w:proofErr w:type="gramStart"/>
            <w:r w:rsidRPr="00F15756">
              <w:rPr>
                <w:rFonts w:eastAsia="MS Mincho"/>
                <w:lang w:eastAsia="en-US"/>
              </w:rPr>
              <w:t>Throwable)`</w:t>
            </w:r>
            <w:proofErr w:type="gram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</w:tbl>
    <w:p w:rsidR="00F15756" w:rsidRPr="00F15756" w:rsidRDefault="00F15756" w:rsidP="00F15756">
      <w:pPr>
        <w:spacing w:line="360" w:lineRule="auto"/>
        <w:ind w:firstLine="709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94" w:name="_Toc227589592"/>
      <w:bookmarkStart w:id="95" w:name="_Toc231434796"/>
      <w:r w:rsidRPr="00F15756">
        <w:rPr>
          <w:color w:val="000000"/>
          <w:sz w:val="28"/>
          <w:szCs w:val="28"/>
        </w:rPr>
        <w:t>1.5.3. Построение диаграммы компонентов и модульной структуры [9]</w:t>
      </w:r>
      <w:bookmarkEnd w:id="94"/>
      <w:bookmarkEnd w:id="95"/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Все рассмотренные ранее диаграммы отражали концептуальные аспекты построения модели системы и относились к логическому уровню представления. Диаграмма компонентов описывает особенности физического представления системы.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Диаграмма компонентов системы показана на рис. 55. Описание компонентов показана в табл. 91</w:t>
      </w:r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00000"/>
          <w:sz w:val="28"/>
          <w:szCs w:val="28"/>
          <w:lang w:val="en-US"/>
        </w:rPr>
      </w:pPr>
      <w:r w:rsidRPr="00F15756">
        <w:rPr>
          <w:noProof/>
          <w:color w:val="000000"/>
          <w:sz w:val="28"/>
          <w:szCs w:val="28"/>
          <w:lang w:val="en-US"/>
        </w:rPr>
        <w:drawing>
          <wp:inline distT="0" distB="0" distL="0" distR="0" wp14:anchorId="46D3EC65" wp14:editId="4B20B682">
            <wp:extent cx="5972175" cy="2262188"/>
            <wp:effectExtent l="0" t="0" r="0" b="0"/>
            <wp:docPr id="1004939794" name="Рисунок 5" descr="Изображение выглядит как текст, диаграмма, линия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939794" name="Рисунок 5" descr="Изображение выглядит как текст, диаграмма, линия, Шрифт&#10;&#10;Контент, сгенерированный ИИ, может содержать ошибки.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1215" cy="228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Рис. 55. Диаграмма компонентов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Таблица 91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Описание компонентов системы</w:t>
      </w:r>
    </w:p>
    <w:tbl>
      <w:tblPr>
        <w:tblW w:w="957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686"/>
        <w:gridCol w:w="1559"/>
        <w:gridCol w:w="2488"/>
      </w:tblGrid>
      <w:tr w:rsidR="00F15756" w:rsidRPr="00F15756" w:rsidTr="00FC6C2D">
        <w:trPr>
          <w:jc w:val="center"/>
        </w:trPr>
        <w:tc>
          <w:tcPr>
            <w:tcW w:w="183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Наименование</w:t>
            </w:r>
          </w:p>
        </w:tc>
        <w:tc>
          <w:tcPr>
            <w:tcW w:w="368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Назначение</w:t>
            </w:r>
          </w:p>
        </w:tc>
        <w:tc>
          <w:tcPr>
            <w:tcW w:w="155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Входные данные</w:t>
            </w:r>
          </w:p>
        </w:tc>
        <w:tc>
          <w:tcPr>
            <w:tcW w:w="248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color w:val="000000"/>
              </w:rPr>
            </w:pPr>
            <w:r w:rsidRPr="00F15756">
              <w:rPr>
                <w:color w:val="000000"/>
              </w:rPr>
              <w:t>Выходные данные</w:t>
            </w:r>
          </w:p>
        </w:tc>
      </w:tr>
      <w:tr w:rsidR="00F15756" w:rsidRPr="00F15756" w:rsidTr="00FC6C2D">
        <w:trPr>
          <w:jc w:val="center"/>
        </w:trPr>
        <w:tc>
          <w:tcPr>
            <w:tcW w:w="183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proofErr w:type="spellStart"/>
            <w:r w:rsidRPr="00F15756">
              <w:rPr>
                <w:color w:val="000000"/>
              </w:rPr>
              <w:t>AutotestGeneratorApp</w:t>
            </w:r>
            <w:proofErr w:type="spellEnd"/>
            <w:r w:rsidRPr="00F15756">
              <w:rPr>
                <w:color w:val="000000"/>
              </w:rPr>
              <w:t>.</w:t>
            </w:r>
            <w:r w:rsidRPr="00F15756">
              <w:rPr>
                <w:color w:val="000000"/>
                <w:lang w:val="en-US"/>
              </w:rPr>
              <w:t>exe</w:t>
            </w:r>
          </w:p>
        </w:tc>
        <w:tc>
          <w:tcPr>
            <w:tcW w:w="3686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Основное приложение: разбор XML</w:t>
            </w:r>
            <w:r w:rsidRPr="00F15756">
              <w:rPr>
                <w:color w:val="000000"/>
              </w:rPr>
              <w:noBreakHyphen/>
              <w:t>метаданных, генерация тестового проекта, запуск тестов, чтение результатов и сохранение в БД.</w:t>
            </w:r>
          </w:p>
        </w:tc>
        <w:tc>
          <w:tcPr>
            <w:tcW w:w="1559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XML</w:t>
            </w:r>
            <w:r w:rsidRPr="00F15756">
              <w:rPr>
                <w:color w:val="000000"/>
              </w:rPr>
              <w:noBreakHyphen/>
              <w:t xml:space="preserve">файл метаданных, параметры запуска </w:t>
            </w:r>
          </w:p>
        </w:tc>
        <w:tc>
          <w:tcPr>
            <w:tcW w:w="248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Сгенерированные файлы тестового проекта, результаты выполнения тестов, записи в БД.</w:t>
            </w:r>
          </w:p>
        </w:tc>
      </w:tr>
      <w:tr w:rsidR="00F15756" w:rsidRPr="00F15756" w:rsidTr="00FC6C2D">
        <w:trPr>
          <w:jc w:val="center"/>
        </w:trPr>
        <w:tc>
          <w:tcPr>
            <w:tcW w:w="183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r w:rsidRPr="00F15756">
              <w:rPr>
                <w:color w:val="000000"/>
              </w:rPr>
              <w:t>JavaFX.jar</w:t>
            </w:r>
          </w:p>
        </w:tc>
        <w:tc>
          <w:tcPr>
            <w:tcW w:w="3686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Библиотеки графического интерфейса приложения.</w:t>
            </w:r>
          </w:p>
        </w:tc>
        <w:tc>
          <w:tcPr>
            <w:tcW w:w="1559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</w:p>
        </w:tc>
        <w:tc>
          <w:tcPr>
            <w:tcW w:w="248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Классы UI</w:t>
            </w:r>
            <w:r w:rsidRPr="00F15756">
              <w:rPr>
                <w:color w:val="000000"/>
              </w:rPr>
              <w:noBreakHyphen/>
              <w:t>фреймворка для отображения окон и элементов управления.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183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proofErr w:type="spellStart"/>
            <w:r w:rsidRPr="00F15756">
              <w:rPr>
                <w:color w:val="000000"/>
              </w:rPr>
              <w:t>Selenium</w:t>
            </w:r>
            <w:proofErr w:type="spellEnd"/>
            <w:r w:rsidRPr="00F15756">
              <w:rPr>
                <w:color w:val="000000"/>
                <w:lang w:val="en-US"/>
              </w:rPr>
              <w:t>.</w:t>
            </w:r>
            <w:proofErr w:type="spellStart"/>
            <w:r w:rsidRPr="00F15756">
              <w:rPr>
                <w:color w:val="000000"/>
              </w:rPr>
              <w:t>jar</w:t>
            </w:r>
            <w:proofErr w:type="spellEnd"/>
          </w:p>
        </w:tc>
        <w:tc>
          <w:tcPr>
            <w:tcW w:w="3686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Библиотеки для автоматизации браузера при выполнении UI</w:t>
            </w:r>
            <w:r w:rsidRPr="00F15756">
              <w:rPr>
                <w:color w:val="000000"/>
              </w:rPr>
              <w:noBreakHyphen/>
              <w:t>тестов.</w:t>
            </w:r>
          </w:p>
        </w:tc>
        <w:tc>
          <w:tcPr>
            <w:tcW w:w="1559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</w:p>
        </w:tc>
        <w:tc>
          <w:tcPr>
            <w:tcW w:w="248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Классы для управления браузером и взаимодействия со страницами.</w:t>
            </w:r>
          </w:p>
        </w:tc>
      </w:tr>
      <w:tr w:rsidR="00F15756" w:rsidRPr="00F15756" w:rsidTr="00FC6C2D">
        <w:trPr>
          <w:jc w:val="center"/>
        </w:trPr>
        <w:tc>
          <w:tcPr>
            <w:tcW w:w="183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proofErr w:type="spellStart"/>
            <w:r w:rsidRPr="00F15756">
              <w:rPr>
                <w:color w:val="000000"/>
              </w:rPr>
              <w:t>JUnit</w:t>
            </w:r>
            <w:proofErr w:type="spellEnd"/>
            <w:r w:rsidRPr="00F15756">
              <w:rPr>
                <w:color w:val="000000"/>
                <w:lang w:val="en-US"/>
              </w:rPr>
              <w:t>.</w:t>
            </w:r>
            <w:proofErr w:type="spellStart"/>
            <w:r w:rsidRPr="00F15756">
              <w:rPr>
                <w:color w:val="000000"/>
              </w:rPr>
              <w:t>jar</w:t>
            </w:r>
            <w:proofErr w:type="spellEnd"/>
          </w:p>
        </w:tc>
        <w:tc>
          <w:tcPr>
            <w:tcW w:w="3686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 xml:space="preserve">Тестовый фреймворк для выполнения </w:t>
            </w:r>
            <w:proofErr w:type="spellStart"/>
            <w:r w:rsidRPr="00F15756">
              <w:rPr>
                <w:color w:val="000000"/>
              </w:rPr>
              <w:t>автотестов</w:t>
            </w:r>
            <w:proofErr w:type="spellEnd"/>
            <w:r w:rsidRPr="00F15756">
              <w:rPr>
                <w:color w:val="000000"/>
              </w:rPr>
              <w:t>.</w:t>
            </w:r>
          </w:p>
        </w:tc>
        <w:tc>
          <w:tcPr>
            <w:tcW w:w="1559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</w:p>
        </w:tc>
        <w:tc>
          <w:tcPr>
            <w:tcW w:w="248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Механизмы запуска тестов и формирования результатов выполнения.</w:t>
            </w:r>
          </w:p>
        </w:tc>
      </w:tr>
      <w:tr w:rsidR="00F15756" w:rsidRPr="00F15756" w:rsidTr="00FC6C2D">
        <w:trPr>
          <w:jc w:val="center"/>
        </w:trPr>
        <w:tc>
          <w:tcPr>
            <w:tcW w:w="183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  <w:lang w:val="en-US"/>
              </w:rPr>
            </w:pPr>
            <w:r w:rsidRPr="00F15756">
              <w:rPr>
                <w:color w:val="000000"/>
                <w:lang w:val="en-US"/>
              </w:rPr>
              <w:t>SQLiteJDBC.jar</w:t>
            </w:r>
          </w:p>
        </w:tc>
        <w:tc>
          <w:tcPr>
            <w:tcW w:w="3686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 xml:space="preserve">Драйвер доступа к </w:t>
            </w:r>
            <w:proofErr w:type="spellStart"/>
            <w:r w:rsidRPr="00F15756">
              <w:rPr>
                <w:color w:val="000000"/>
              </w:rPr>
              <w:t>SQLite</w:t>
            </w:r>
            <w:proofErr w:type="spellEnd"/>
            <w:r w:rsidRPr="00F15756">
              <w:rPr>
                <w:color w:val="000000"/>
              </w:rPr>
              <w:t xml:space="preserve"> из Java</w:t>
            </w:r>
            <w:r w:rsidRPr="00F15756">
              <w:rPr>
                <w:color w:val="000000"/>
              </w:rPr>
              <w:noBreakHyphen/>
              <w:t>приложения по JDBC.</w:t>
            </w:r>
          </w:p>
        </w:tc>
        <w:tc>
          <w:tcPr>
            <w:tcW w:w="1559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</w:p>
        </w:tc>
        <w:tc>
          <w:tcPr>
            <w:tcW w:w="2488" w:type="dxa"/>
          </w:tcPr>
          <w:p w:rsidR="00F15756" w:rsidRPr="00F15756" w:rsidRDefault="00F15756" w:rsidP="00F15756">
            <w:pPr>
              <w:spacing w:line="360" w:lineRule="auto"/>
              <w:rPr>
                <w:color w:val="000000"/>
              </w:rPr>
            </w:pPr>
            <w:r w:rsidRPr="00F15756">
              <w:rPr>
                <w:color w:val="000000"/>
              </w:rPr>
              <w:t>Возможность выполнения SQL</w:t>
            </w:r>
            <w:r w:rsidRPr="00F15756">
              <w:rPr>
                <w:color w:val="000000"/>
              </w:rPr>
              <w:noBreakHyphen/>
              <w:t>запросов к файлу базы данных.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Модульная структура системы включает 32 класса, распределённых по шести пакетам.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На рис. 56 показана модульная структура информационной системы.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tbl>
      <w:tblPr>
        <w:tblStyle w:val="83"/>
        <w:tblW w:w="9905" w:type="dxa"/>
        <w:tblInd w:w="54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196"/>
        <w:gridCol w:w="2709"/>
      </w:tblGrid>
      <w:tr w:rsidR="000F3B63" w:rsidRPr="00F15756" w:rsidTr="00FC6C2D">
        <w:trPr>
          <w:cantSplit/>
          <w:trHeight w:val="1134"/>
        </w:trPr>
        <w:tc>
          <w:tcPr>
            <w:tcW w:w="68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szCs w:val="28"/>
                <w:lang w:eastAsia="en-US"/>
              </w:rPr>
            </w:pPr>
            <w:r w:rsidRPr="00F15756">
              <w:rPr>
                <w:rFonts w:eastAsia="MS Mincho"/>
                <w:noProof/>
                <w:szCs w:val="28"/>
                <w:lang w:eastAsia="en-US"/>
              </w:rPr>
              <w:lastRenderedPageBreak/>
              <w:drawing>
                <wp:inline distT="0" distB="0" distL="0" distR="0" wp14:anchorId="41066E92" wp14:editId="15232C2F">
                  <wp:extent cx="9133310" cy="4428271"/>
                  <wp:effectExtent l="3175" t="0" r="1270" b="1270"/>
                  <wp:docPr id="1003430835" name="Picture 46" descr="Изображение выглядит как диаграмма, линия, белый, зарисовка&#10;&#10;Контент, сгенерированный ИИ, может содержать ошибки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430835" name="Picture 46" descr="Изображение выглядит как диаграмма, линия, белый, зарисовка&#10;&#10;Контент, сгенерированный ИИ, может содержать ошибки.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 rot="16200000">
                            <a:off x="0" y="0"/>
                            <a:ext cx="9285440" cy="45020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061" w:type="dxa"/>
            <w:textDirection w:val="btLr"/>
          </w:tcPr>
          <w:p w:rsidR="00F15756" w:rsidRPr="00F15756" w:rsidRDefault="00F15756" w:rsidP="00F15756">
            <w:pPr>
              <w:spacing w:line="360" w:lineRule="auto"/>
              <w:ind w:right="113" w:firstLine="425"/>
              <w:jc w:val="center"/>
              <w:rPr>
                <w:rFonts w:eastAsia="MS Mincho"/>
                <w:szCs w:val="28"/>
                <w:lang w:eastAsia="en-US"/>
              </w:rPr>
            </w:pP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Рис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. 56.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Модульная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структура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информационной</w:t>
            </w:r>
            <w:proofErr w:type="spellEnd"/>
            <w:r w:rsidRPr="00F15756">
              <w:rPr>
                <w:rFonts w:eastAsia="MS Mincho"/>
                <w:szCs w:val="28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szCs w:val="28"/>
                <w:lang w:eastAsia="en-US"/>
              </w:rPr>
              <w:t>системы</w:t>
            </w:r>
            <w:proofErr w:type="spellEnd"/>
          </w:p>
          <w:p w:rsidR="00F15756" w:rsidRPr="00F15756" w:rsidRDefault="00F15756" w:rsidP="00F15756">
            <w:pPr>
              <w:spacing w:line="360" w:lineRule="auto"/>
              <w:ind w:left="113" w:right="113"/>
              <w:rPr>
                <w:rFonts w:eastAsia="MS Mincho"/>
                <w:szCs w:val="28"/>
                <w:lang w:eastAsia="en-US"/>
              </w:rPr>
            </w:pPr>
          </w:p>
        </w:tc>
      </w:tr>
    </w:tbl>
    <w:p w:rsidR="00F15756" w:rsidRPr="00F15756" w:rsidRDefault="00F15756" w:rsidP="000F3B63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>
        <w:rPr>
          <w:sz w:val="28"/>
        </w:rPr>
        <w:lastRenderedPageBreak/>
        <w:t xml:space="preserve">В табл. 92 представлен полный перечень модулей системы с указанием входных и выходных параметров. Подробные спецификации компонентов разработанной информационной системы представлены в табл. 37–90. </w:t>
      </w:r>
      <w:r w:rsidR="005C235D">
        <w:rPr>
          <w:sz w:val="28"/>
        </w:rPr>
        <w:t>С</w:t>
      </w:r>
      <w:r>
        <w:rPr>
          <w:sz w:val="28"/>
        </w:rPr>
        <w:t>пецификация на разработанную программную документацию и программное обеспечение приведена в прил. 3 (табл. П3.1).</w:t>
      </w:r>
    </w:p>
    <w:p w:rsidR="00F15756" w:rsidRPr="005C235D" w:rsidRDefault="00F15756" w:rsidP="00F15756">
      <w:pPr>
        <w:spacing w:line="360" w:lineRule="auto"/>
        <w:ind w:firstLine="425"/>
        <w:jc w:val="right"/>
        <w:rPr>
          <w:rFonts w:eastAsia="MS Mincho"/>
          <w:sz w:val="28"/>
          <w:szCs w:val="28"/>
        </w:rPr>
      </w:pPr>
      <w:proofErr w:type="spellStart"/>
      <w:r w:rsidRPr="005C235D">
        <w:rPr>
          <w:rFonts w:eastAsia="MS Mincho"/>
          <w:sz w:val="28"/>
          <w:szCs w:val="28"/>
          <w:lang w:val="en-US"/>
        </w:rPr>
        <w:t>Таблица</w:t>
      </w:r>
      <w:proofErr w:type="spellEnd"/>
      <w:r w:rsidRPr="005C235D">
        <w:rPr>
          <w:rFonts w:eastAsia="MS Mincho"/>
          <w:sz w:val="28"/>
          <w:szCs w:val="28"/>
          <w:lang w:val="en-US"/>
        </w:rPr>
        <w:t xml:space="preserve"> 9</w:t>
      </w:r>
      <w:r w:rsidRPr="005C235D">
        <w:rPr>
          <w:rFonts w:eastAsia="MS Mincho"/>
          <w:sz w:val="28"/>
          <w:szCs w:val="28"/>
        </w:rPr>
        <w:t>2</w:t>
      </w:r>
    </w:p>
    <w:p w:rsidR="00F15756" w:rsidRPr="005C235D" w:rsidRDefault="000F3B63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proofErr w:type="spellStart"/>
      <w:r w:rsidRPr="000F3B63">
        <w:rPr>
          <w:rFonts w:eastAsia="MS Mincho"/>
          <w:color w:val="000000"/>
          <w:sz w:val="28"/>
          <w:szCs w:val="28"/>
          <w:lang w:val="en-US"/>
        </w:rPr>
        <w:t>Спецификация</w:t>
      </w:r>
      <w:proofErr w:type="spellEnd"/>
      <w:r w:rsidRPr="000F3B63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0F3B63">
        <w:rPr>
          <w:rFonts w:eastAsia="MS Mincho"/>
          <w:color w:val="000000"/>
          <w:sz w:val="28"/>
          <w:szCs w:val="28"/>
          <w:lang w:val="en-US"/>
        </w:rPr>
        <w:t>модулей</w:t>
      </w:r>
      <w:proofErr w:type="spellEnd"/>
      <w:r w:rsidRPr="000F3B63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="005C235D">
        <w:rPr>
          <w:rFonts w:eastAsia="MS Mincho"/>
          <w:color w:val="000000"/>
          <w:sz w:val="28"/>
          <w:szCs w:val="28"/>
        </w:rPr>
        <w:t>программы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409"/>
        <w:gridCol w:w="2406"/>
        <w:gridCol w:w="2408"/>
        <w:gridCol w:w="2405"/>
      </w:tblGrid>
      <w:tr w:rsidR="00C56AEA" w:rsidTr="005C235D">
        <w:tc>
          <w:tcPr>
            <w:tcW w:w="2409" w:type="dxa"/>
          </w:tcPr>
          <w:p w:rsidR="00C56AEA" w:rsidRPr="005C235D" w:rsidRDefault="00000000" w:rsidP="005C235D">
            <w:pPr>
              <w:jc w:val="center"/>
              <w:rPr>
                <w:bCs/>
              </w:rPr>
            </w:pPr>
            <w:r w:rsidRPr="005C235D">
              <w:rPr>
                <w:bCs/>
              </w:rPr>
              <w:t>Название</w:t>
            </w:r>
          </w:p>
        </w:tc>
        <w:tc>
          <w:tcPr>
            <w:tcW w:w="2406" w:type="dxa"/>
          </w:tcPr>
          <w:p w:rsidR="00C56AEA" w:rsidRPr="005C235D" w:rsidRDefault="00000000" w:rsidP="005C235D">
            <w:pPr>
              <w:jc w:val="center"/>
              <w:rPr>
                <w:bCs/>
              </w:rPr>
            </w:pPr>
            <w:r w:rsidRPr="005C235D">
              <w:rPr>
                <w:bCs/>
              </w:rPr>
              <w:t>Входные параметры</w:t>
            </w:r>
          </w:p>
        </w:tc>
        <w:tc>
          <w:tcPr>
            <w:tcW w:w="2408" w:type="dxa"/>
          </w:tcPr>
          <w:p w:rsidR="00C56AEA" w:rsidRPr="005C235D" w:rsidRDefault="00000000" w:rsidP="005C235D">
            <w:pPr>
              <w:jc w:val="center"/>
              <w:rPr>
                <w:bCs/>
              </w:rPr>
            </w:pPr>
            <w:r w:rsidRPr="005C235D">
              <w:rPr>
                <w:bCs/>
              </w:rPr>
              <w:t>Выходные параметры</w:t>
            </w:r>
          </w:p>
        </w:tc>
        <w:tc>
          <w:tcPr>
            <w:tcW w:w="2405" w:type="dxa"/>
          </w:tcPr>
          <w:p w:rsidR="00C56AEA" w:rsidRPr="005C235D" w:rsidRDefault="00000000" w:rsidP="005C235D">
            <w:pPr>
              <w:jc w:val="center"/>
              <w:rPr>
                <w:bCs/>
              </w:rPr>
            </w:pPr>
            <w:r w:rsidRPr="005C235D">
              <w:rPr>
                <w:bCs/>
              </w:rPr>
              <w:t>Описание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pPr>
              <w:jc w:val="center"/>
            </w:pPr>
            <w:r w:rsidRPr="005C235D">
              <w:t>1</w:t>
            </w:r>
          </w:p>
        </w:tc>
        <w:tc>
          <w:tcPr>
            <w:tcW w:w="2406" w:type="dxa"/>
          </w:tcPr>
          <w:p w:rsidR="00C56AEA" w:rsidRPr="005C235D" w:rsidRDefault="00000000">
            <w:pPr>
              <w:jc w:val="center"/>
            </w:pPr>
            <w:r w:rsidRPr="005C235D">
              <w:t>2</w:t>
            </w:r>
          </w:p>
        </w:tc>
        <w:tc>
          <w:tcPr>
            <w:tcW w:w="2408" w:type="dxa"/>
          </w:tcPr>
          <w:p w:rsidR="00C56AEA" w:rsidRPr="005C235D" w:rsidRDefault="00000000">
            <w:pPr>
              <w:jc w:val="center"/>
            </w:pPr>
            <w:r w:rsidRPr="005C235D">
              <w:t>3</w:t>
            </w:r>
          </w:p>
        </w:tc>
        <w:tc>
          <w:tcPr>
            <w:tcW w:w="2405" w:type="dxa"/>
          </w:tcPr>
          <w:p w:rsidR="00C56AEA" w:rsidRPr="005C235D" w:rsidRDefault="00000000">
            <w:pPr>
              <w:jc w:val="center"/>
            </w:pPr>
            <w:r w:rsidRPr="005C235D">
              <w:t>4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App.java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—</w:t>
            </w:r>
          </w:p>
        </w:tc>
        <w:tc>
          <w:tcPr>
            <w:tcW w:w="2408" w:type="dxa"/>
          </w:tcPr>
          <w:p w:rsidR="00C56AEA" w:rsidRPr="005C235D" w:rsidRDefault="00000000">
            <w:r w:rsidRPr="005C235D">
              <w:t>GUI запуск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 xml:space="preserve">Точка входа в приложение, запуск </w:t>
            </w:r>
            <w:proofErr w:type="spellStart"/>
            <w:r w:rsidRPr="005C235D">
              <w:t>JavaFX</w:t>
            </w:r>
            <w:proofErr w:type="spellEnd"/>
            <w:r w:rsidRPr="005C235D">
              <w:t>-интерфейса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CliMain.java</w:t>
            </w:r>
          </w:p>
        </w:tc>
        <w:tc>
          <w:tcPr>
            <w:tcW w:w="2406" w:type="dxa"/>
          </w:tcPr>
          <w:p w:rsidR="00C56AEA" w:rsidRPr="005C235D" w:rsidRDefault="00000000">
            <w:proofErr w:type="spellStart"/>
            <w:proofErr w:type="gramStart"/>
            <w:r w:rsidRPr="005C235D">
              <w:t>String</w:t>
            </w:r>
            <w:proofErr w:type="spellEnd"/>
            <w:r w:rsidRPr="005C235D">
              <w:t>[</w:t>
            </w:r>
            <w:proofErr w:type="gramEnd"/>
            <w:r w:rsidRPr="005C235D">
              <w:t xml:space="preserve">] </w:t>
            </w:r>
            <w:proofErr w:type="spellStart"/>
            <w:r w:rsidRPr="005C235D">
              <w:t>args</w:t>
            </w:r>
            <w:proofErr w:type="spellEnd"/>
          </w:p>
        </w:tc>
        <w:tc>
          <w:tcPr>
            <w:tcW w:w="2408" w:type="dxa"/>
          </w:tcPr>
          <w:p w:rsidR="00C56AEA" w:rsidRPr="005C235D" w:rsidRDefault="00000000">
            <w:r w:rsidRPr="005C235D">
              <w:t>Код возврата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>Альтернативная точка входа для консольного режима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CliRunner.java</w:t>
            </w:r>
          </w:p>
        </w:tc>
        <w:tc>
          <w:tcPr>
            <w:tcW w:w="2406" w:type="dxa"/>
          </w:tcPr>
          <w:p w:rsidR="00C56AEA" w:rsidRPr="005C235D" w:rsidRDefault="00000000">
            <w:proofErr w:type="spellStart"/>
            <w:proofErr w:type="gramStart"/>
            <w:r w:rsidRPr="005C235D">
              <w:t>String</w:t>
            </w:r>
            <w:proofErr w:type="spellEnd"/>
            <w:r w:rsidRPr="005C235D">
              <w:t>[</w:t>
            </w:r>
            <w:proofErr w:type="gramEnd"/>
            <w:r w:rsidRPr="005C235D">
              <w:t xml:space="preserve">] </w:t>
            </w:r>
            <w:proofErr w:type="spellStart"/>
            <w:r w:rsidRPr="005C235D">
              <w:t>args</w:t>
            </w:r>
            <w:proofErr w:type="spellEnd"/>
          </w:p>
        </w:tc>
        <w:tc>
          <w:tcPr>
            <w:tcW w:w="2408" w:type="dxa"/>
          </w:tcPr>
          <w:p w:rsidR="00C56AEA" w:rsidRPr="005C235D" w:rsidRDefault="00000000">
            <w:r w:rsidRPr="005C235D">
              <w:t>Проект тестов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>Разбор аргументов CLI и запуск генерации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MainController.java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FXML-элементы</w:t>
            </w:r>
          </w:p>
        </w:tc>
        <w:tc>
          <w:tcPr>
            <w:tcW w:w="2408" w:type="dxa"/>
          </w:tcPr>
          <w:p w:rsidR="00C56AEA" w:rsidRPr="005C235D" w:rsidRDefault="00000000">
            <w:r w:rsidRPr="005C235D">
              <w:t>UI-события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 xml:space="preserve">FXML-контроллер главного окна </w:t>
            </w:r>
            <w:proofErr w:type="spellStart"/>
            <w:r w:rsidRPr="005C235D">
              <w:t>JavaFX</w:t>
            </w:r>
            <w:proofErr w:type="spellEnd"/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TestCaseRow.java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Данные тест-кейса</w:t>
            </w:r>
          </w:p>
        </w:tc>
        <w:tc>
          <w:tcPr>
            <w:tcW w:w="2408" w:type="dxa"/>
          </w:tcPr>
          <w:p w:rsidR="00C56AEA" w:rsidRPr="005C235D" w:rsidRDefault="00000000">
            <w:r w:rsidRPr="005C235D">
              <w:t>Строка таблицы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 xml:space="preserve">Строка таблицы результатов </w:t>
            </w:r>
            <w:proofErr w:type="spellStart"/>
            <w:r w:rsidRPr="005C235D">
              <w:t>TableView</w:t>
            </w:r>
            <w:proofErr w:type="spellEnd"/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XmlModelParser.java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XML-файл (путь)</w:t>
            </w:r>
          </w:p>
        </w:tc>
        <w:tc>
          <w:tcPr>
            <w:tcW w:w="2408" w:type="dxa"/>
          </w:tcPr>
          <w:p w:rsidR="00C56AEA" w:rsidRPr="005C235D" w:rsidRDefault="00000000">
            <w:proofErr w:type="spellStart"/>
            <w:r w:rsidRPr="005C235D">
              <w:t>AppModel</w:t>
            </w:r>
            <w:proofErr w:type="spellEnd"/>
          </w:p>
        </w:tc>
        <w:tc>
          <w:tcPr>
            <w:tcW w:w="2405" w:type="dxa"/>
          </w:tcPr>
          <w:p w:rsidR="00C56AEA" w:rsidRPr="005C235D" w:rsidRDefault="00000000">
            <w:r w:rsidRPr="005C235D">
              <w:t xml:space="preserve">Потоковый </w:t>
            </w:r>
            <w:proofErr w:type="spellStart"/>
            <w:r w:rsidRPr="005C235D">
              <w:t>StAX</w:t>
            </w:r>
            <w:proofErr w:type="spellEnd"/>
            <w:r w:rsidRPr="005C235D">
              <w:t>-парсер XML-модели E3Core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AppModel.java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Списки сущностей</w:t>
            </w:r>
          </w:p>
        </w:tc>
        <w:tc>
          <w:tcPr>
            <w:tcW w:w="2408" w:type="dxa"/>
          </w:tcPr>
          <w:p w:rsidR="00C56AEA" w:rsidRPr="005C235D" w:rsidRDefault="00000000">
            <w:r w:rsidRPr="005C235D">
              <w:t>Объектная модель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>Корневой класс объектной модели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EntityObject.java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Атрибуты сущности</w:t>
            </w:r>
          </w:p>
        </w:tc>
        <w:tc>
          <w:tcPr>
            <w:tcW w:w="2408" w:type="dxa"/>
          </w:tcPr>
          <w:p w:rsidR="00C56AEA" w:rsidRPr="005C235D" w:rsidRDefault="00000000">
            <w:proofErr w:type="spellStart"/>
            <w:r w:rsidRPr="005C235D">
              <w:t>EntityObject</w:t>
            </w:r>
            <w:proofErr w:type="spellEnd"/>
          </w:p>
        </w:tc>
        <w:tc>
          <w:tcPr>
            <w:tcW w:w="2405" w:type="dxa"/>
          </w:tcPr>
          <w:p w:rsidR="00C56AEA" w:rsidRPr="005C235D" w:rsidRDefault="00000000">
            <w:r w:rsidRPr="005C235D">
              <w:t>Сущность: GUID, имя, ключ, ассоциации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EntityKind.java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—</w:t>
            </w:r>
          </w:p>
        </w:tc>
        <w:tc>
          <w:tcPr>
            <w:tcW w:w="2408" w:type="dxa"/>
          </w:tcPr>
          <w:p w:rsidR="00C56AEA" w:rsidRPr="005C235D" w:rsidRDefault="00000000">
            <w:proofErr w:type="spellStart"/>
            <w:r w:rsidRPr="005C235D">
              <w:t>Enum</w:t>
            </w:r>
            <w:proofErr w:type="spellEnd"/>
          </w:p>
        </w:tc>
        <w:tc>
          <w:tcPr>
            <w:tcW w:w="2405" w:type="dxa"/>
          </w:tcPr>
          <w:p w:rsidR="00C56AEA" w:rsidRPr="005C235D" w:rsidRDefault="00000000">
            <w:r w:rsidRPr="005C235D">
              <w:t>Перечисление типов сущности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EntityClassifier.java</w:t>
            </w:r>
          </w:p>
        </w:tc>
        <w:tc>
          <w:tcPr>
            <w:tcW w:w="2406" w:type="dxa"/>
          </w:tcPr>
          <w:p w:rsidR="00C56AEA" w:rsidRPr="005C235D" w:rsidRDefault="00000000">
            <w:proofErr w:type="gramStart"/>
            <w:r w:rsidRPr="005C235D">
              <w:t>List&lt;</w:t>
            </w:r>
            <w:proofErr w:type="spellStart"/>
            <w:proofErr w:type="gramEnd"/>
            <w:r w:rsidRPr="005C235D">
              <w:t>EntityObject</w:t>
            </w:r>
            <w:proofErr w:type="spellEnd"/>
            <w:r w:rsidRPr="005C235D">
              <w:t>&gt;</w:t>
            </w:r>
          </w:p>
        </w:tc>
        <w:tc>
          <w:tcPr>
            <w:tcW w:w="2408" w:type="dxa"/>
          </w:tcPr>
          <w:p w:rsidR="00C56AEA" w:rsidRPr="005C235D" w:rsidRDefault="00000000">
            <w:proofErr w:type="gramStart"/>
            <w:r w:rsidRPr="005C235D">
              <w:t>List&lt;</w:t>
            </w:r>
            <w:proofErr w:type="spellStart"/>
            <w:proofErr w:type="gramEnd"/>
            <w:r w:rsidRPr="005C235D">
              <w:t>Classification</w:t>
            </w:r>
            <w:proofErr w:type="spellEnd"/>
            <w:r w:rsidRPr="005C235D">
              <w:t>&gt;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>Классификатор сущностей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PropertyGroup.java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Свойства, операции</w:t>
            </w:r>
          </w:p>
        </w:tc>
        <w:tc>
          <w:tcPr>
            <w:tcW w:w="2408" w:type="dxa"/>
          </w:tcPr>
          <w:p w:rsidR="00C56AEA" w:rsidRPr="005C235D" w:rsidRDefault="00000000">
            <w:proofErr w:type="spellStart"/>
            <w:r w:rsidRPr="005C235D">
              <w:t>PropertyGroup</w:t>
            </w:r>
            <w:proofErr w:type="spellEnd"/>
          </w:p>
        </w:tc>
        <w:tc>
          <w:tcPr>
            <w:tcW w:w="2405" w:type="dxa"/>
          </w:tcPr>
          <w:p w:rsidR="00C56AEA" w:rsidRPr="005C235D" w:rsidRDefault="00000000">
            <w:r w:rsidRPr="005C235D">
              <w:t xml:space="preserve">Группа свойств (форма или </w:t>
            </w:r>
            <w:proofErr w:type="spellStart"/>
            <w:r w:rsidRPr="005C235D">
              <w:t>грид</w:t>
            </w:r>
            <w:proofErr w:type="spellEnd"/>
            <w:r w:rsidRPr="005C235D">
              <w:t>)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Property.java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Имя, тип, маска</w:t>
            </w:r>
          </w:p>
        </w:tc>
        <w:tc>
          <w:tcPr>
            <w:tcW w:w="2408" w:type="dxa"/>
          </w:tcPr>
          <w:p w:rsidR="00C56AEA" w:rsidRPr="005C235D" w:rsidRDefault="00000000">
            <w:r w:rsidRPr="005C235D">
              <w:t>Property</w:t>
            </w:r>
          </w:p>
        </w:tc>
        <w:tc>
          <w:tcPr>
            <w:tcW w:w="2405" w:type="dxa"/>
          </w:tcPr>
          <w:p w:rsidR="00C56AEA" w:rsidRPr="005C235D" w:rsidRDefault="00000000">
            <w:r w:rsidRPr="005C235D">
              <w:t>Описание отдельного поля сущности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Operation.java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>Модификаторы</w:t>
            </w:r>
          </w:p>
        </w:tc>
        <w:tc>
          <w:tcPr>
            <w:tcW w:w="2408" w:type="dxa"/>
          </w:tcPr>
          <w:p w:rsidR="00C56AEA" w:rsidRPr="005C235D" w:rsidRDefault="00000000">
            <w:proofErr w:type="spellStart"/>
            <w:r w:rsidRPr="005C235D">
              <w:t>Operation</w:t>
            </w:r>
            <w:proofErr w:type="spellEnd"/>
          </w:p>
        </w:tc>
        <w:tc>
          <w:tcPr>
            <w:tcW w:w="2405" w:type="dxa"/>
          </w:tcPr>
          <w:p w:rsidR="00C56AEA" w:rsidRPr="005C235D" w:rsidRDefault="00000000">
            <w:r w:rsidRPr="005C235D">
              <w:t>Описание CRUD-операции</w:t>
            </w:r>
          </w:p>
        </w:tc>
      </w:tr>
      <w:tr w:rsidR="00C56AEA" w:rsidTr="005C235D">
        <w:tc>
          <w:tcPr>
            <w:tcW w:w="2409" w:type="dxa"/>
          </w:tcPr>
          <w:p w:rsidR="00C56AEA" w:rsidRPr="005C235D" w:rsidRDefault="00000000">
            <w:r w:rsidRPr="005C235D">
              <w:t>OperationParam.java</w:t>
            </w:r>
          </w:p>
        </w:tc>
        <w:tc>
          <w:tcPr>
            <w:tcW w:w="2406" w:type="dxa"/>
          </w:tcPr>
          <w:p w:rsidR="00C56AEA" w:rsidRPr="005C235D" w:rsidRDefault="00000000">
            <w:r w:rsidRPr="005C235D">
              <w:t xml:space="preserve">Имя, тип, </w:t>
            </w:r>
            <w:proofErr w:type="spellStart"/>
            <w:r w:rsidRPr="005C235D">
              <w:t>направл</w:t>
            </w:r>
            <w:proofErr w:type="spellEnd"/>
            <w:r w:rsidRPr="005C235D">
              <w:t>.</w:t>
            </w:r>
          </w:p>
        </w:tc>
        <w:tc>
          <w:tcPr>
            <w:tcW w:w="2408" w:type="dxa"/>
          </w:tcPr>
          <w:p w:rsidR="00C56AEA" w:rsidRPr="005C235D" w:rsidRDefault="00000000">
            <w:proofErr w:type="spellStart"/>
            <w:r w:rsidRPr="005C235D">
              <w:t>OperationParam</w:t>
            </w:r>
            <w:proofErr w:type="spellEnd"/>
          </w:p>
        </w:tc>
        <w:tc>
          <w:tcPr>
            <w:tcW w:w="2405" w:type="dxa"/>
          </w:tcPr>
          <w:p w:rsidR="00C56AEA" w:rsidRPr="005C235D" w:rsidRDefault="00000000">
            <w:r w:rsidRPr="005C235D">
              <w:t>Параметр CRUD-операции</w:t>
            </w:r>
          </w:p>
        </w:tc>
      </w:tr>
    </w:tbl>
    <w:p w:rsidR="005C235D" w:rsidRPr="005C235D" w:rsidRDefault="005C235D" w:rsidP="005C235D">
      <w:pPr>
        <w:spacing w:line="360" w:lineRule="auto"/>
        <w:jc w:val="right"/>
        <w:rPr>
          <w:color w:val="000000"/>
          <w:sz w:val="28"/>
          <w:szCs w:val="28"/>
        </w:rPr>
      </w:pPr>
      <w:bookmarkStart w:id="96" w:name="_Toc227589593"/>
      <w:r>
        <w:rPr>
          <w:color w:val="000000"/>
          <w:sz w:val="28"/>
          <w:szCs w:val="28"/>
        </w:rPr>
        <w:lastRenderedPageBreak/>
        <w:tab/>
        <w:t xml:space="preserve">Продолжение </w:t>
      </w:r>
      <w:proofErr w:type="spellStart"/>
      <w:r>
        <w:rPr>
          <w:color w:val="000000"/>
          <w:sz w:val="28"/>
          <w:szCs w:val="28"/>
        </w:rPr>
        <w:t>табл</w:t>
      </w:r>
      <w:proofErr w:type="spellEnd"/>
      <w:r>
        <w:rPr>
          <w:color w:val="000000"/>
          <w:sz w:val="28"/>
          <w:szCs w:val="28"/>
          <w:lang w:val="en-US"/>
        </w:rPr>
        <w:t>. 92</w:t>
      </w:r>
    </w:p>
    <w:tbl>
      <w:tblPr>
        <w:tblStyle w:val="afd"/>
        <w:tblW w:w="0" w:type="auto"/>
        <w:tblLook w:val="04A0" w:firstRow="1" w:lastRow="0" w:firstColumn="1" w:lastColumn="0" w:noHBand="0" w:noVBand="1"/>
      </w:tblPr>
      <w:tblGrid>
        <w:gridCol w:w="2409"/>
        <w:gridCol w:w="2406"/>
        <w:gridCol w:w="2408"/>
        <w:gridCol w:w="2405"/>
      </w:tblGrid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pPr>
              <w:jc w:val="center"/>
            </w:pPr>
            <w:r w:rsidRPr="005C235D">
              <w:t>1</w:t>
            </w:r>
          </w:p>
        </w:tc>
        <w:tc>
          <w:tcPr>
            <w:tcW w:w="2406" w:type="dxa"/>
          </w:tcPr>
          <w:p w:rsidR="005C235D" w:rsidRPr="005C235D" w:rsidRDefault="005C235D" w:rsidP="00FC6C2D">
            <w:pPr>
              <w:jc w:val="center"/>
            </w:pPr>
            <w:r w:rsidRPr="005C235D">
              <w:t>2</w:t>
            </w:r>
          </w:p>
        </w:tc>
        <w:tc>
          <w:tcPr>
            <w:tcW w:w="2408" w:type="dxa"/>
          </w:tcPr>
          <w:p w:rsidR="005C235D" w:rsidRPr="005C235D" w:rsidRDefault="005C235D" w:rsidP="00FC6C2D">
            <w:pPr>
              <w:jc w:val="center"/>
            </w:pPr>
            <w:r w:rsidRPr="005C235D">
              <w:t>3</w:t>
            </w:r>
          </w:p>
        </w:tc>
        <w:tc>
          <w:tcPr>
            <w:tcW w:w="2405" w:type="dxa"/>
          </w:tcPr>
          <w:p w:rsidR="005C235D" w:rsidRPr="005C235D" w:rsidRDefault="005C235D" w:rsidP="00FC6C2D">
            <w:pPr>
              <w:jc w:val="center"/>
            </w:pPr>
            <w:r w:rsidRPr="005C235D">
              <w:t>4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Modifier.java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ModifyType</w:t>
            </w:r>
            <w:proofErr w:type="spellEnd"/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Modifier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Тип действия: INSERT, UPDATE, DELETE и др.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Association.java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GUID, роли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Association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Ассоциативная связь между сущностями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Search.java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Параметры поиска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Search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Описание поиска сущности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SearchParam.java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Имя, тип, маска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SearchParam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Параметр поисковой формы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SearchResult.java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Колонки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SearchResult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Результат поисковой формы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Default="005C235D" w:rsidP="00FC6C2D">
            <w:proofErr w:type="spellStart"/>
            <w:r w:rsidRPr="005C235D">
              <w:t>SearchResultProperty</w:t>
            </w:r>
            <w:proofErr w:type="spellEnd"/>
            <w:r w:rsidRPr="005C235D">
              <w:t>.</w:t>
            </w:r>
          </w:p>
          <w:p w:rsidR="005C235D" w:rsidRPr="005C235D" w:rsidRDefault="005C235D" w:rsidP="00FC6C2D">
            <w:proofErr w:type="spellStart"/>
            <w:r w:rsidRPr="005C235D">
              <w:t>java</w:t>
            </w:r>
            <w:proofErr w:type="spellEnd"/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Имя, заголовок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SearchResultProperty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Колонка результата поиска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AttrType.java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—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Enum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Перечисление типов данных полей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ModifyType.java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—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Enum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Перечисление типов модификаторов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TestConfig.java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Параметры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TestConfig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Конфигуратор генерации тестов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TestGenerator.java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AppModel</w:t>
            </w:r>
            <w:proofErr w:type="spellEnd"/>
            <w:r w:rsidRPr="005C235D">
              <w:t xml:space="preserve">, </w:t>
            </w:r>
            <w:proofErr w:type="spellStart"/>
            <w:r w:rsidRPr="005C235D">
              <w:t>TestConfig</w:t>
            </w:r>
            <w:proofErr w:type="spellEnd"/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Maven</w:t>
            </w:r>
            <w:proofErr w:type="spellEnd"/>
            <w:r w:rsidRPr="005C235D">
              <w:t>-проект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Оркестратор генерации проекта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PageObjectWriter.java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EntityObject</w:t>
            </w:r>
            <w:proofErr w:type="spellEnd"/>
            <w:r w:rsidRPr="005C235D">
              <w:t>, путь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*.</w:t>
            </w:r>
            <w:proofErr w:type="spellStart"/>
            <w:r w:rsidRPr="005C235D">
              <w:t>java</w:t>
            </w:r>
            <w:proofErr w:type="spellEnd"/>
            <w:r w:rsidRPr="005C235D">
              <w:t xml:space="preserve"> файл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Генератор классов Page Object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TestClassWriter.java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EntityObject</w:t>
            </w:r>
            <w:proofErr w:type="spellEnd"/>
            <w:r w:rsidRPr="005C235D">
              <w:t>, путь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*.</w:t>
            </w:r>
            <w:proofErr w:type="spellStart"/>
            <w:r w:rsidRPr="005C235D">
              <w:t>java</w:t>
            </w:r>
            <w:proofErr w:type="spellEnd"/>
            <w:r w:rsidRPr="005C235D">
              <w:t xml:space="preserve"> файл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 xml:space="preserve">Генератор </w:t>
            </w:r>
            <w:proofErr w:type="spellStart"/>
            <w:r w:rsidRPr="005C235D">
              <w:t>JUnit</w:t>
            </w:r>
            <w:proofErr w:type="spellEnd"/>
            <w:r w:rsidRPr="005C235D">
              <w:t xml:space="preserve"> 5 тест-классов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TestDataFactory.java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AttrType</w:t>
            </w:r>
            <w:proofErr w:type="spellEnd"/>
            <w:r w:rsidRPr="005C235D">
              <w:t>, маска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String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Фабрика тестовых значений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TestRunner.java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Путь к проекту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TestRunResult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pPr>
              <w:rPr>
                <w:lang w:val="en-US"/>
              </w:rPr>
            </w:pPr>
            <w:r w:rsidRPr="005C235D">
              <w:t>Запуск</w:t>
            </w:r>
            <w:r w:rsidRPr="005C235D">
              <w:rPr>
                <w:lang w:val="en-US"/>
              </w:rPr>
              <w:t xml:space="preserve"> </w:t>
            </w:r>
            <w:proofErr w:type="spellStart"/>
            <w:r w:rsidRPr="005C235D">
              <w:rPr>
                <w:lang w:val="en-US"/>
              </w:rPr>
              <w:t>mvn</w:t>
            </w:r>
            <w:proofErr w:type="spellEnd"/>
            <w:r w:rsidRPr="005C235D">
              <w:rPr>
                <w:lang w:val="en-US"/>
              </w:rPr>
              <w:t xml:space="preserve"> test </w:t>
            </w:r>
            <w:r w:rsidRPr="005C235D">
              <w:t>через</w:t>
            </w:r>
            <w:r w:rsidRPr="005C235D">
              <w:rPr>
                <w:lang w:val="en-US"/>
              </w:rPr>
              <w:t xml:space="preserve"> </w:t>
            </w:r>
            <w:proofErr w:type="spellStart"/>
            <w:r w:rsidRPr="005C235D">
              <w:rPr>
                <w:lang w:val="en-US"/>
              </w:rPr>
              <w:t>ProcessBuilder</w:t>
            </w:r>
            <w:proofErr w:type="spellEnd"/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RunReportWriter.java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TestRunResult</w:t>
            </w:r>
            <w:proofErr w:type="spellEnd"/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Файл отчёта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Запись отчёта о прогоне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ReportDao.java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SQLite</w:t>
            </w:r>
            <w:proofErr w:type="spellEnd"/>
            <w:r w:rsidRPr="005C235D">
              <w:t xml:space="preserve"> </w:t>
            </w:r>
            <w:proofErr w:type="spellStart"/>
            <w:r w:rsidRPr="005C235D">
              <w:t>conn</w:t>
            </w:r>
            <w:proofErr w:type="spellEnd"/>
            <w:r w:rsidRPr="005C235D">
              <w:t>.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CRUD данные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 xml:space="preserve">JDBC-доступ к локальной БД </w:t>
            </w:r>
            <w:proofErr w:type="spellStart"/>
            <w:r w:rsidRPr="005C235D">
              <w:t>SQLite</w:t>
            </w:r>
            <w:proofErr w:type="spellEnd"/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TestRunResult.java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Статистика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DTO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DTO прогона тестов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TestCaseResult.java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Класс, метод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DTO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DTO одного тестового метода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JavaFileWriter.java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Путь, код</w:t>
            </w:r>
          </w:p>
        </w:tc>
        <w:tc>
          <w:tcPr>
            <w:tcW w:w="2408" w:type="dxa"/>
          </w:tcPr>
          <w:p w:rsidR="005C235D" w:rsidRPr="005C235D" w:rsidRDefault="005C235D" w:rsidP="00FC6C2D">
            <w:r w:rsidRPr="005C235D">
              <w:t>*.</w:t>
            </w:r>
            <w:proofErr w:type="spellStart"/>
            <w:r w:rsidRPr="005C235D">
              <w:t>java</w:t>
            </w:r>
            <w:proofErr w:type="spellEnd"/>
            <w:r w:rsidRPr="005C235D">
              <w:t xml:space="preserve"> файл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Утилита записи Java-исходников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Transliterator.java</w:t>
            </w:r>
          </w:p>
        </w:tc>
        <w:tc>
          <w:tcPr>
            <w:tcW w:w="2406" w:type="dxa"/>
          </w:tcPr>
          <w:p w:rsidR="005C235D" w:rsidRPr="005C235D" w:rsidRDefault="005C235D" w:rsidP="00FC6C2D">
            <w:proofErr w:type="spellStart"/>
            <w:r w:rsidRPr="005C235D">
              <w:t>String</w:t>
            </w:r>
            <w:proofErr w:type="spellEnd"/>
            <w:r w:rsidRPr="005C235D">
              <w:t xml:space="preserve"> (рус.)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String</w:t>
            </w:r>
            <w:proofErr w:type="spellEnd"/>
            <w:r w:rsidRPr="005C235D">
              <w:t xml:space="preserve"> (Java ID)</w:t>
            </w:r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Транслитерация русских имён</w:t>
            </w:r>
          </w:p>
        </w:tc>
      </w:tr>
      <w:tr w:rsidR="005C235D" w:rsidRPr="005C235D" w:rsidTr="00FC6C2D">
        <w:tc>
          <w:tcPr>
            <w:tcW w:w="2409" w:type="dxa"/>
          </w:tcPr>
          <w:p w:rsidR="005C235D" w:rsidRPr="005C235D" w:rsidRDefault="005C235D" w:rsidP="00FC6C2D">
            <w:r w:rsidRPr="005C235D">
              <w:t>ParserException.java</w:t>
            </w:r>
          </w:p>
        </w:tc>
        <w:tc>
          <w:tcPr>
            <w:tcW w:w="2406" w:type="dxa"/>
          </w:tcPr>
          <w:p w:rsidR="005C235D" w:rsidRPr="005C235D" w:rsidRDefault="005C235D" w:rsidP="00FC6C2D">
            <w:r w:rsidRPr="005C235D">
              <w:t>Сообщение</w:t>
            </w:r>
          </w:p>
        </w:tc>
        <w:tc>
          <w:tcPr>
            <w:tcW w:w="2408" w:type="dxa"/>
          </w:tcPr>
          <w:p w:rsidR="005C235D" w:rsidRPr="005C235D" w:rsidRDefault="005C235D" w:rsidP="00FC6C2D">
            <w:proofErr w:type="spellStart"/>
            <w:r w:rsidRPr="005C235D">
              <w:t>Exception</w:t>
            </w:r>
            <w:proofErr w:type="spellEnd"/>
          </w:p>
        </w:tc>
        <w:tc>
          <w:tcPr>
            <w:tcW w:w="2405" w:type="dxa"/>
          </w:tcPr>
          <w:p w:rsidR="005C235D" w:rsidRPr="005C235D" w:rsidRDefault="005C235D" w:rsidP="00FC6C2D">
            <w:r w:rsidRPr="005C235D">
              <w:t>Исключение парсера XML-модели</w:t>
            </w:r>
          </w:p>
        </w:tc>
      </w:tr>
    </w:tbl>
    <w:p w:rsidR="005C235D" w:rsidRDefault="005C235D" w:rsidP="005C235D">
      <w:pPr>
        <w:rPr>
          <w:color w:val="000000"/>
          <w:sz w:val="28"/>
          <w:szCs w:val="28"/>
        </w:rPr>
      </w:pPr>
    </w:p>
    <w:p w:rsidR="005C235D" w:rsidRDefault="005C235D">
      <w:pPr>
        <w:spacing w:after="160" w:line="259" w:lineRule="auto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97" w:name="_Toc231434797"/>
      <w:r w:rsidRPr="00F15756">
        <w:rPr>
          <w:color w:val="000000"/>
          <w:sz w:val="28"/>
          <w:szCs w:val="28"/>
        </w:rPr>
        <w:lastRenderedPageBreak/>
        <w:t>1.5.4. Разработка диаграммы размещения</w:t>
      </w:r>
      <w:bookmarkEnd w:id="96"/>
      <w:bookmarkEnd w:id="97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36"/>
          <w:szCs w:val="28"/>
        </w:rPr>
      </w:pPr>
      <w:r w:rsidRPr="00F15756">
        <w:rPr>
          <w:rFonts w:eastAsia="MS Mincho"/>
          <w:bCs/>
          <w:sz w:val="28"/>
          <w:szCs w:val="28"/>
        </w:rPr>
        <w:t>Диаграмму размещения строят для определения оптимального варианта размещения программных компонентов на реальном оборудовании. Она отображает физические взаимосвязи между программными и аппаратными компонентами системы.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>Соединения узлов означают наличие в системе соответствующих коммуникационных каналов. Внутри узлов указывают размещенные на данном оборудовании программные компоненты разрабатываемой программной системы, сохраняя указанные на диаграмме компонентов отношения зависимости.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 xml:space="preserve">Диаграмма размещения информационной системы генерации </w:t>
      </w:r>
      <w:proofErr w:type="spellStart"/>
      <w:r w:rsidRPr="00F15756">
        <w:rPr>
          <w:rFonts w:eastAsia="MS Mincho"/>
          <w:bCs/>
          <w:sz w:val="28"/>
          <w:szCs w:val="28"/>
        </w:rPr>
        <w:t>автотестов</w:t>
      </w:r>
      <w:proofErr w:type="spellEnd"/>
      <w:r w:rsidRPr="00F15756">
        <w:rPr>
          <w:rFonts w:eastAsia="MS Mincho"/>
          <w:color w:val="0D0D0D"/>
          <w:sz w:val="28"/>
          <w:szCs w:val="28"/>
        </w:rPr>
        <w:t xml:space="preserve"> для </w:t>
      </w:r>
      <w:r w:rsidRPr="00F15756">
        <w:rPr>
          <w:rFonts w:eastAsia="MS Mincho"/>
          <w:color w:val="0D0D0D"/>
          <w:sz w:val="28"/>
          <w:szCs w:val="28"/>
          <w:lang w:val="en-US"/>
        </w:rPr>
        <w:t>web</w:t>
      </w:r>
      <w:r w:rsidRPr="00F15756">
        <w:rPr>
          <w:rFonts w:eastAsia="MS Mincho"/>
          <w:color w:val="0D0D0D"/>
          <w:sz w:val="28"/>
          <w:szCs w:val="28"/>
        </w:rPr>
        <w:t>-приложения</w:t>
      </w:r>
      <w:r w:rsidRPr="00F15756">
        <w:rPr>
          <w:rFonts w:eastAsia="MS Mincho"/>
          <w:bCs/>
          <w:sz w:val="28"/>
          <w:szCs w:val="28"/>
        </w:rPr>
        <w:t xml:space="preserve"> на основе </w:t>
      </w:r>
      <w:r w:rsidRPr="00F15756">
        <w:rPr>
          <w:rFonts w:eastAsia="MS Mincho"/>
          <w:bCs/>
          <w:sz w:val="28"/>
          <w:szCs w:val="28"/>
          <w:lang w:val="en-US"/>
        </w:rPr>
        <w:t>XML</w:t>
      </w:r>
      <w:r w:rsidRPr="00F15756">
        <w:rPr>
          <w:rFonts w:eastAsia="MS Mincho"/>
          <w:bCs/>
          <w:sz w:val="28"/>
          <w:szCs w:val="28"/>
        </w:rPr>
        <w:t>-модели изображена на рис. 57.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sz w:val="28"/>
          <w:szCs w:val="28"/>
          <w:lang w:val="en-US"/>
        </w:rPr>
      </w:pPr>
      <w:r w:rsidRPr="00F15756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7D06A0C7" wp14:editId="0252F6C5">
            <wp:extent cx="4024071" cy="4085096"/>
            <wp:effectExtent l="0" t="0" r="1905" b="4445"/>
            <wp:docPr id="1156452096" name="Рисунок 6" descr="Изображение выглядит как текст, диаграмма, Параллельный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452096" name="Рисунок 6" descr="Изображение выглядит как текст, диаграмма, Параллельный, План&#10;&#10;Контент, сгенерированный ИИ, может содержать ошибки."/>
                    <pic:cNvPicPr/>
                  </pic:nvPicPr>
                  <pic:blipFill rotWithShape="1"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412"/>
                    <a:stretch/>
                  </pic:blipFill>
                  <pic:spPr bwMode="auto">
                    <a:xfrm>
                      <a:off x="0" y="0"/>
                      <a:ext cx="4058168" cy="41197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>Рис. 57. Диаграмма размещения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sz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Основное приложение информационной системы генерации </w:t>
      </w:r>
      <w:proofErr w:type="spellStart"/>
      <w:r w:rsidRPr="00F15756">
        <w:rPr>
          <w:rFonts w:eastAsia="MS Mincho"/>
          <w:sz w:val="28"/>
          <w:szCs w:val="28"/>
        </w:rPr>
        <w:t>автотестов</w:t>
      </w:r>
      <w:proofErr w:type="spellEnd"/>
      <w:r w:rsidRPr="00F15756">
        <w:rPr>
          <w:rFonts w:eastAsia="MS Mincho"/>
          <w:sz w:val="28"/>
          <w:szCs w:val="28"/>
        </w:rPr>
        <w:t xml:space="preserve"> на основе </w:t>
      </w:r>
      <w:r w:rsidRPr="00F15756">
        <w:rPr>
          <w:rFonts w:eastAsia="MS Mincho"/>
          <w:sz w:val="28"/>
          <w:szCs w:val="28"/>
          <w:lang w:val="en-US"/>
        </w:rPr>
        <w:t>XML</w:t>
      </w:r>
      <w:r w:rsidRPr="00F15756">
        <w:rPr>
          <w:rFonts w:eastAsia="MS Mincho"/>
          <w:sz w:val="28"/>
          <w:szCs w:val="28"/>
        </w:rPr>
        <w:t xml:space="preserve">-модели размещается на сервере тестирования, где осуществляется </w:t>
      </w:r>
      <w:r w:rsidRPr="00F15756">
        <w:rPr>
          <w:rFonts w:eastAsia="MS Mincho"/>
          <w:sz w:val="28"/>
          <w:szCs w:val="28"/>
        </w:rPr>
        <w:lastRenderedPageBreak/>
        <w:t xml:space="preserve">его запуск. На данном сервере также располагаются </w:t>
      </w:r>
      <w:r w:rsidRPr="00F15756">
        <w:rPr>
          <w:rFonts w:eastAsia="MS Mincho"/>
          <w:sz w:val="28"/>
          <w:szCs w:val="28"/>
          <w:lang w:val="en-US"/>
        </w:rPr>
        <w:t>XML</w:t>
      </w:r>
      <w:r w:rsidRPr="00F15756">
        <w:rPr>
          <w:rFonts w:eastAsia="MS Mincho"/>
          <w:sz w:val="28"/>
          <w:szCs w:val="28"/>
        </w:rPr>
        <w:t xml:space="preserve">-файл, </w:t>
      </w:r>
      <w:r w:rsidRPr="00F15756">
        <w:rPr>
          <w:rFonts w:eastAsia="MS Mincho"/>
          <w:sz w:val="28"/>
          <w:szCs w:val="28"/>
          <w:lang w:val="en-US"/>
        </w:rPr>
        <w:t>WebDriver</w:t>
      </w:r>
      <w:r w:rsidRPr="00F15756">
        <w:rPr>
          <w:rFonts w:eastAsia="MS Mincho"/>
          <w:sz w:val="28"/>
          <w:szCs w:val="28"/>
        </w:rPr>
        <w:t xml:space="preserve">, браузер </w:t>
      </w:r>
      <w:r w:rsidRPr="00F15756">
        <w:rPr>
          <w:rFonts w:eastAsia="MS Mincho"/>
          <w:sz w:val="28"/>
          <w:szCs w:val="28"/>
          <w:lang w:val="en-US"/>
        </w:rPr>
        <w:t>Chrome</w:t>
      </w:r>
      <w:r w:rsidRPr="00F15756">
        <w:rPr>
          <w:rFonts w:eastAsia="MS Mincho"/>
          <w:sz w:val="28"/>
          <w:szCs w:val="28"/>
        </w:rPr>
        <w:t xml:space="preserve"> и база данных </w:t>
      </w:r>
      <w:r w:rsidRPr="00F15756">
        <w:rPr>
          <w:rFonts w:eastAsia="MS Mincho"/>
          <w:sz w:val="28"/>
          <w:szCs w:val="28"/>
          <w:lang w:val="en-US"/>
        </w:rPr>
        <w:t>SQLite</w:t>
      </w:r>
      <w:r w:rsidRPr="005C235D">
        <w:rPr>
          <w:rFonts w:eastAsia="MS Mincho"/>
          <w:sz w:val="28"/>
          <w:szCs w:val="28"/>
        </w:rPr>
        <w:t xml:space="preserve"> [19]</w:t>
      </w:r>
      <w:r w:rsidRPr="00F15756">
        <w:rPr>
          <w:rFonts w:eastAsia="MS Mincho"/>
          <w:sz w:val="28"/>
          <w:szCs w:val="28"/>
        </w:rPr>
        <w:t xml:space="preserve">, обеспечивающие работу системы. Сгенерированные </w:t>
      </w:r>
      <w:proofErr w:type="spellStart"/>
      <w:r w:rsidRPr="00F15756">
        <w:rPr>
          <w:rFonts w:eastAsia="MS Mincho"/>
          <w:sz w:val="28"/>
          <w:szCs w:val="28"/>
        </w:rPr>
        <w:t>автотесты</w:t>
      </w:r>
      <w:proofErr w:type="spellEnd"/>
      <w:r w:rsidRPr="00F15756">
        <w:rPr>
          <w:rFonts w:eastAsia="MS Mincho"/>
          <w:sz w:val="28"/>
          <w:szCs w:val="28"/>
        </w:rPr>
        <w:t xml:space="preserve"> выполняются в браузере и через сеть Интернет взаимодействуют с тестируемыми </w:t>
      </w:r>
      <w:r w:rsidRPr="00F15756">
        <w:rPr>
          <w:rFonts w:eastAsia="MS Mincho"/>
          <w:sz w:val="28"/>
          <w:szCs w:val="28"/>
          <w:lang w:val="en-US"/>
        </w:rPr>
        <w:t>web</w:t>
      </w:r>
      <w:r w:rsidRPr="00F15756">
        <w:rPr>
          <w:rFonts w:eastAsia="MS Mincho"/>
          <w:sz w:val="28"/>
          <w:szCs w:val="28"/>
        </w:rPr>
        <w:t xml:space="preserve">-приложениями, размещенными на </w:t>
      </w:r>
      <w:r w:rsidRPr="00F15756">
        <w:rPr>
          <w:rFonts w:eastAsia="MS Mincho"/>
          <w:sz w:val="28"/>
          <w:szCs w:val="28"/>
          <w:lang w:val="en-US"/>
        </w:rPr>
        <w:t>web</w:t>
      </w:r>
      <w:r w:rsidRPr="00F15756">
        <w:rPr>
          <w:rFonts w:eastAsia="MS Mincho"/>
          <w:sz w:val="28"/>
          <w:szCs w:val="28"/>
        </w:rPr>
        <w:t>-сервере. Результаты работы приложения, а также необходимые данные сохраняются в базу данных, расположенную на сервере тестирования.</w:t>
      </w:r>
    </w:p>
    <w:p w:rsidR="00F15756" w:rsidRPr="00F15756" w:rsidRDefault="00F15756" w:rsidP="00F15756">
      <w:pPr>
        <w:spacing w:after="200" w:line="360" w:lineRule="auto"/>
        <w:ind w:firstLine="709"/>
        <w:rPr>
          <w:b/>
          <w:bCs/>
          <w:color w:val="000000"/>
          <w:sz w:val="28"/>
        </w:rPr>
      </w:pPr>
    </w:p>
    <w:p w:rsidR="00F15756" w:rsidRPr="00F15756" w:rsidRDefault="00F15756" w:rsidP="00F15756">
      <w:pPr>
        <w:spacing w:after="200" w:line="276" w:lineRule="auto"/>
        <w:rPr>
          <w:color w:val="000000"/>
          <w:sz w:val="28"/>
          <w:szCs w:val="28"/>
        </w:rPr>
      </w:pPr>
      <w:r w:rsidRPr="00F15756">
        <w:rPr>
          <w:b/>
          <w:bCs/>
          <w:color w:val="000000"/>
          <w:sz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both"/>
        <w:outlineLvl w:val="0"/>
        <w:rPr>
          <w:rFonts w:eastAsia="MS Gothic"/>
          <w:color w:val="000000"/>
          <w:sz w:val="28"/>
          <w:szCs w:val="28"/>
        </w:rPr>
      </w:pPr>
      <w:bookmarkStart w:id="98" w:name="_Toc227589594"/>
      <w:bookmarkStart w:id="99" w:name="_Toc231434798"/>
      <w:r w:rsidRPr="00F15756">
        <w:rPr>
          <w:color w:val="000000"/>
          <w:sz w:val="28"/>
          <w:szCs w:val="28"/>
        </w:rPr>
        <w:lastRenderedPageBreak/>
        <w:t>1.6. Проектирование интерфейса пользователя</w:t>
      </w:r>
      <w:bookmarkEnd w:id="98"/>
      <w:bookmarkEnd w:id="99"/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Проектирование включает разработку графа диалога и описание форм ввода-вывода информации.</w:t>
      </w: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0" w:name="_Toc227589595"/>
      <w:bookmarkStart w:id="101" w:name="_Toc231434799"/>
      <w:r w:rsidRPr="00F15756">
        <w:rPr>
          <w:color w:val="000000"/>
          <w:sz w:val="28"/>
          <w:szCs w:val="28"/>
        </w:rPr>
        <w:t>1.6.1. Построение графа диалога</w:t>
      </w:r>
      <w:bookmarkEnd w:id="100"/>
      <w:bookmarkEnd w:id="101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Граф диалога описывает переходы между экранными состояниями интерфейса.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 xml:space="preserve">Состояния главного окна представлены в табл. </w:t>
      </w:r>
      <w:r w:rsidRPr="00F15756">
        <w:rPr>
          <w:color w:val="000000"/>
          <w:sz w:val="28"/>
          <w:szCs w:val="28"/>
          <w:lang w:val="en-US"/>
        </w:rPr>
        <w:t>9</w:t>
      </w:r>
      <w:r w:rsidRPr="00F15756">
        <w:rPr>
          <w:color w:val="000000"/>
          <w:sz w:val="28"/>
          <w:szCs w:val="28"/>
        </w:rPr>
        <w:t>3</w:t>
      </w:r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r w:rsidRPr="00F15756">
        <w:rPr>
          <w:rFonts w:eastAsia="MS Mincho"/>
          <w:color w:val="000000"/>
          <w:sz w:val="28"/>
          <w:szCs w:val="28"/>
        </w:rPr>
        <w:t>93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Состояния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интерфейса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главного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окна</w:t>
      </w:r>
      <w:proofErr w:type="spellEnd"/>
    </w:p>
    <w:tbl>
      <w:tblPr>
        <w:tblStyle w:val="83"/>
        <w:tblW w:w="7225" w:type="dxa"/>
        <w:jc w:val="center"/>
        <w:tblLook w:val="04A0" w:firstRow="1" w:lastRow="0" w:firstColumn="1" w:lastColumn="0" w:noHBand="0" w:noVBand="1"/>
      </w:tblPr>
      <w:tblGrid>
        <w:gridCol w:w="2972"/>
        <w:gridCol w:w="4253"/>
      </w:tblGrid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Состояние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Описание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S0. </w:t>
            </w:r>
            <w:proofErr w:type="spellStart"/>
            <w:r w:rsidRPr="00F15756">
              <w:rPr>
                <w:rFonts w:eastAsia="MS Mincho"/>
                <w:lang w:eastAsia="en-US"/>
              </w:rPr>
              <w:t>Начальное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Все поля пусты, кнопки генерации и запуска заблокированы.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S1. </w:t>
            </w:r>
            <w:proofErr w:type="spellStart"/>
            <w:r w:rsidRPr="00F15756">
              <w:rPr>
                <w:rFonts w:eastAsia="MS Mincho"/>
                <w:lang w:eastAsia="en-US"/>
              </w:rPr>
              <w:t>Параметры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заполнены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Пользователь ввёл все обязательные поля. </w:t>
            </w: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XML» </w:t>
            </w:r>
            <w:proofErr w:type="spellStart"/>
            <w:r w:rsidRPr="00F15756">
              <w:rPr>
                <w:rFonts w:eastAsia="MS Mincho"/>
                <w:lang w:eastAsia="en-US"/>
              </w:rPr>
              <w:t>активна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S2.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</w:t>
            </w:r>
            <w:proofErr w:type="spellStart"/>
            <w:r w:rsidRPr="00F15756">
              <w:rPr>
                <w:rFonts w:eastAsia="MS Mincho"/>
                <w:lang w:eastAsia="en-US"/>
              </w:rPr>
              <w:t>процессе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Фоновая задача разбирает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. Все кнопки заблокированы.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S3. </w:t>
            </w:r>
            <w:proofErr w:type="spellStart"/>
            <w:r w:rsidRPr="00F15756">
              <w:rPr>
                <w:rFonts w:eastAsia="MS Mincho"/>
                <w:lang w:eastAsia="en-US"/>
              </w:rPr>
              <w:t>Модель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разобрана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>Список сущностей заполнен. Кнопка «Сгенерировать» активна.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S4. </w:t>
            </w: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в </w:t>
            </w:r>
            <w:proofErr w:type="spellStart"/>
            <w:r w:rsidRPr="00F15756">
              <w:rPr>
                <w:rFonts w:eastAsia="MS Mincho"/>
                <w:lang w:eastAsia="en-US"/>
              </w:rPr>
              <w:t>процессе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Создаётся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Maven-</w:t>
            </w:r>
            <w:proofErr w:type="spellStart"/>
            <w:r w:rsidRPr="00F15756">
              <w:rPr>
                <w:rFonts w:eastAsia="MS Mincho"/>
                <w:lang w:eastAsia="en-US"/>
              </w:rPr>
              <w:t>проект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S5.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сгенерированы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Кнопка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» </w:t>
            </w:r>
            <w:proofErr w:type="spellStart"/>
            <w:r w:rsidRPr="00F15756">
              <w:rPr>
                <w:rFonts w:eastAsia="MS Mincho"/>
                <w:lang w:eastAsia="en-US"/>
              </w:rPr>
              <w:t>активна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S6.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выполняются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mvn</w:t>
            </w:r>
            <w:proofErr w:type="spellEnd"/>
            <w:r w:rsidRPr="00F15756">
              <w:rPr>
                <w:rFonts w:eastAsia="MS Mincho"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lang w:eastAsia="en-US"/>
              </w:rPr>
              <w:t>test</w:t>
            </w:r>
            <w:r w:rsidRPr="00F15756">
              <w:rPr>
                <w:rFonts w:eastAsia="MS Mincho"/>
                <w:lang w:val="ru-RU" w:eastAsia="en-US"/>
              </w:rPr>
              <w:t xml:space="preserve"> запущен, вывод в журнале.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S7.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завершены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Таблица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заполнена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S8. 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из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БД.</w:t>
            </w:r>
          </w:p>
        </w:tc>
      </w:tr>
      <w:tr w:rsidR="00F15756" w:rsidRPr="00F15756" w:rsidTr="00FC6C2D">
        <w:trPr>
          <w:jc w:val="center"/>
        </w:trPr>
        <w:tc>
          <w:tcPr>
            <w:tcW w:w="29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S9.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</w:p>
        </w:tc>
        <w:tc>
          <w:tcPr>
            <w:tcW w:w="425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Модальное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окно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Alert.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Граф диалога представлен на рис. 58.</w:t>
      </w:r>
    </w:p>
    <w:p w:rsidR="00F15756" w:rsidRPr="00F15756" w:rsidRDefault="00F15756" w:rsidP="00F15756">
      <w:pPr>
        <w:spacing w:line="360" w:lineRule="auto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lastRenderedPageBreak/>
        <w:drawing>
          <wp:inline distT="0" distB="0" distL="0" distR="0" wp14:anchorId="43D19C70" wp14:editId="3E9E0BAE">
            <wp:extent cx="5482546" cy="4353059"/>
            <wp:effectExtent l="0" t="0" r="4445" b="3175"/>
            <wp:docPr id="56" name="Picture 1" descr="Изображение выглядит как диаграмма, линия, Технический чертеж, План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1" descr="Изображение выглядит как диаграмма, линия, Технический чертеж, План&#10;&#10;Контент, сгенерированный ИИ, может содержать ошибки.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581547" cy="4431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58. Граф диалога информационной системы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Описание переходов представлено в табл. 94.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9</w:t>
      </w:r>
      <w:r w:rsidRPr="00F15756">
        <w:rPr>
          <w:rFonts w:eastAsia="MS Mincho"/>
          <w:color w:val="000000"/>
          <w:sz w:val="28"/>
          <w:szCs w:val="28"/>
        </w:rPr>
        <w:t>4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Описание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переходов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между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состояниями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13"/>
        <w:gridCol w:w="1062"/>
        <w:gridCol w:w="6029"/>
      </w:tblGrid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№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Исходное</w:t>
            </w:r>
            <w:proofErr w:type="spellEnd"/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Целевое</w:t>
            </w:r>
            <w:proofErr w:type="spellEnd"/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Событие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S0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S0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S1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Заполнение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полей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S1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S2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Разобрать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XML»</w:t>
            </w:r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S2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S3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Парсинг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успешен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5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S2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парсинга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6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S1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Закрытие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диалога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ошибки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709"/>
        <w:jc w:val="right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color w:val="000000"/>
          <w:sz w:val="28"/>
          <w:szCs w:val="28"/>
        </w:rPr>
        <w:t>табл</w:t>
      </w:r>
      <w:proofErr w:type="spellEnd"/>
      <w:r w:rsidRPr="00F15756">
        <w:rPr>
          <w:color w:val="000000"/>
          <w:sz w:val="28"/>
          <w:szCs w:val="28"/>
          <w:lang w:val="en-US"/>
        </w:rPr>
        <w:t>.</w:t>
      </w:r>
      <w:r w:rsidRPr="00F15756">
        <w:rPr>
          <w:color w:val="000000"/>
          <w:sz w:val="28"/>
          <w:szCs w:val="28"/>
        </w:rPr>
        <w:t xml:space="preserve"> 94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704"/>
        <w:gridCol w:w="1213"/>
        <w:gridCol w:w="1062"/>
        <w:gridCol w:w="6029"/>
      </w:tblGrid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7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S3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S4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Сгенерировать</w:t>
            </w:r>
            <w:proofErr w:type="spellEnd"/>
            <w:r w:rsidRPr="00F15756">
              <w:rPr>
                <w:rFonts w:eastAsia="MS Mincho"/>
                <w:lang w:eastAsia="en-US"/>
              </w:rPr>
              <w:t>»</w:t>
            </w:r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8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S4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S5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успешна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9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S4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записи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10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S5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S6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Запустить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тесты</w:t>
            </w:r>
            <w:proofErr w:type="spellEnd"/>
            <w:r w:rsidRPr="00F15756">
              <w:rPr>
                <w:rFonts w:eastAsia="MS Mincho"/>
                <w:lang w:eastAsia="en-US"/>
              </w:rPr>
              <w:t>»</w:t>
            </w:r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11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S6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S7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Прогон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завершён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12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S6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S9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Тайм-аут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/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13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S7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S8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Нажатие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«</w:t>
            </w:r>
            <w:proofErr w:type="spellStart"/>
            <w:r w:rsidRPr="00F15756">
              <w:rPr>
                <w:rFonts w:eastAsia="MS Mincho"/>
                <w:lang w:eastAsia="en-US"/>
              </w:rPr>
              <w:t>История</w:t>
            </w:r>
            <w:proofErr w:type="spellEnd"/>
            <w:r w:rsidRPr="00F15756">
              <w:rPr>
                <w:rFonts w:eastAsia="MS Mincho"/>
                <w:lang w:eastAsia="en-US"/>
              </w:rPr>
              <w:t>»</w:t>
            </w:r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14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S8</w:t>
            </w:r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S3/S7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Возврат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704" w:type="dxa"/>
          </w:tcPr>
          <w:p w:rsidR="00F15756" w:rsidRPr="00F15756" w:rsidRDefault="00F15756" w:rsidP="00F15756">
            <w:pPr>
              <w:spacing w:line="360" w:lineRule="auto"/>
              <w:jc w:val="right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15</w:t>
            </w:r>
          </w:p>
        </w:tc>
        <w:tc>
          <w:tcPr>
            <w:tcW w:w="121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любое</w:t>
            </w:r>
            <w:proofErr w:type="spellEnd"/>
          </w:p>
        </w:tc>
        <w:tc>
          <w:tcPr>
            <w:tcW w:w="10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[*]</w:t>
            </w:r>
          </w:p>
        </w:tc>
        <w:tc>
          <w:tcPr>
            <w:tcW w:w="602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Закрытие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окна</w:t>
            </w:r>
            <w:proofErr w:type="spellEnd"/>
          </w:p>
        </w:tc>
      </w:tr>
    </w:tbl>
    <w:p w:rsidR="00F15756" w:rsidRPr="00F15756" w:rsidRDefault="00F15756" w:rsidP="00F15756">
      <w:pPr>
        <w:spacing w:after="200" w:line="360" w:lineRule="auto"/>
        <w:rPr>
          <w:b/>
          <w:bCs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1"/>
        <w:rPr>
          <w:rFonts w:eastAsia="MS Gothic"/>
          <w:color w:val="000000"/>
          <w:sz w:val="28"/>
          <w:szCs w:val="28"/>
        </w:rPr>
      </w:pPr>
      <w:bookmarkStart w:id="102" w:name="_Toc227589596"/>
      <w:bookmarkStart w:id="103" w:name="_Toc231434800"/>
      <w:r w:rsidRPr="00F15756">
        <w:rPr>
          <w:color w:val="000000"/>
          <w:sz w:val="28"/>
          <w:szCs w:val="28"/>
          <w:lang w:val="en-US"/>
        </w:rPr>
        <w:t>1.</w:t>
      </w:r>
      <w:r w:rsidRPr="00F15756">
        <w:rPr>
          <w:color w:val="000000"/>
          <w:sz w:val="28"/>
          <w:szCs w:val="28"/>
        </w:rPr>
        <w:t>6.2. Разработка форм ввода-вывода информации</w:t>
      </w:r>
      <w:bookmarkEnd w:id="102"/>
      <w:bookmarkEnd w:id="103"/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Главное окно содержит единственную форму из пяти секций: параметры, действия, сущности, результаты, журнал.</w:t>
      </w: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Макет главного окна показан на рис. 58.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rFonts w:eastAsia="MS Mincho"/>
          <w:noProof/>
          <w:color w:val="000000"/>
          <w:sz w:val="28"/>
          <w:szCs w:val="28"/>
          <w:lang w:val="en-US"/>
        </w:rPr>
        <w:drawing>
          <wp:inline distT="0" distB="0" distL="0" distR="0" wp14:anchorId="3DEA22A4" wp14:editId="5032F44B">
            <wp:extent cx="4831305" cy="3219718"/>
            <wp:effectExtent l="0" t="0" r="0" b="6350"/>
            <wp:docPr id="57" name="Picture 2" descr="Изображение выглядит как текст, программное обеспечение, веб-страница, Значок на компьютере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2" descr="Изображение выглядит как текст, программное обеспечение, веб-страница, Значок на компьютере&#10;&#10;Контент, сгенерированный ИИ, может содержать ошибки.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858817" cy="323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Рис. 58. Макет главного окна</w:t>
      </w: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  <w:lang w:val="en-US"/>
        </w:rPr>
      </w:pPr>
      <w:r w:rsidRPr="00F15756">
        <w:rPr>
          <w:color w:val="000000"/>
          <w:sz w:val="28"/>
          <w:szCs w:val="28"/>
        </w:rPr>
        <w:t>Описание элементов формы в табл. 95. Описание колонок таблицы результатов представлено в табл. 96</w:t>
      </w:r>
      <w:r w:rsidRPr="00F15756">
        <w:rPr>
          <w:color w:val="000000"/>
          <w:sz w:val="28"/>
          <w:szCs w:val="28"/>
          <w:lang w:val="en-US"/>
        </w:rPr>
        <w:t>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lastRenderedPageBreak/>
        <w:t>Таблица 95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t>Описание элементов формы главного окна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456"/>
        <w:gridCol w:w="2096"/>
        <w:gridCol w:w="1630"/>
        <w:gridCol w:w="2476"/>
        <w:gridCol w:w="850"/>
      </w:tblGrid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№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Элемент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Обяз</w:t>
            </w:r>
            <w:proofErr w:type="spellEnd"/>
            <w:r w:rsidRPr="00F15756">
              <w:rPr>
                <w:rFonts w:eastAsia="MS Mincho"/>
                <w:lang w:eastAsia="en-US"/>
              </w:rPr>
              <w:t>.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xmlPathField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val="ru-RU" w:eastAsia="en-US"/>
              </w:rPr>
            </w:pPr>
            <w:r w:rsidRPr="00F15756">
              <w:rPr>
                <w:rFonts w:eastAsia="MS Mincho"/>
                <w:lang w:val="ru-RU" w:eastAsia="en-US"/>
              </w:rPr>
              <w:t xml:space="preserve">Путь к </w:t>
            </w:r>
            <w:r w:rsidRPr="00F15756">
              <w:rPr>
                <w:rFonts w:eastAsia="MS Mincho"/>
                <w:lang w:eastAsia="en-US"/>
              </w:rPr>
              <w:t>XML</w:t>
            </w:r>
            <w:r w:rsidRPr="00F15756">
              <w:rPr>
                <w:rFonts w:eastAsia="MS Mincho"/>
                <w:lang w:val="ru-RU" w:eastAsia="en-US"/>
              </w:rPr>
              <w:t>-файлу модели</w:t>
            </w:r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btnSelectXml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Диалог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выбора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XML-</w:t>
            </w:r>
            <w:proofErr w:type="spellStart"/>
            <w:r w:rsidRPr="00F15756">
              <w:rPr>
                <w:rFonts w:eastAsia="MS Mincho"/>
                <w:lang w:eastAsia="en-US"/>
              </w:rPr>
              <w:t>файла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urlField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 xml:space="preserve">URL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тестируемого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приложения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loginField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Логин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пользователя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5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PasswordField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Пароль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маскирован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6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outputDirField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Каталог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для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Maven-</w:t>
            </w:r>
            <w:proofErr w:type="spellStart"/>
            <w:r w:rsidRPr="00F15756">
              <w:rPr>
                <w:rFonts w:eastAsia="MS Mincho"/>
                <w:lang w:eastAsia="en-US"/>
              </w:rPr>
              <w:t>проекта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7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btnSelectOutputDir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Диалог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выбора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каталога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8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siteTypeCombo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ComboBox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сайта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9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subsystemField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TextField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Подсистема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E3Core</w:t>
            </w:r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10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btnParse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парсинга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11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btnGenerate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12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btnRunTests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Запуск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13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btnShowHistory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Button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История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прогонов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14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entityListView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ListView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Список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сущностей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15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resultsTable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TableView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Таблица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результатов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16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statusLabel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Label</w:t>
            </w:r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Статус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работы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17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ProgressBar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Индикатор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прогресса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  <w:tr w:rsidR="00F15756" w:rsidRPr="00F15756" w:rsidTr="00FC6C2D">
        <w:trPr>
          <w:jc w:val="center"/>
        </w:trPr>
        <w:tc>
          <w:tcPr>
            <w:tcW w:w="45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18</w:t>
            </w:r>
          </w:p>
        </w:tc>
        <w:tc>
          <w:tcPr>
            <w:tcW w:w="20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logArea</w:t>
            </w:r>
            <w:proofErr w:type="spellEnd"/>
          </w:p>
        </w:tc>
        <w:tc>
          <w:tcPr>
            <w:tcW w:w="163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TextArea</w:t>
            </w:r>
            <w:proofErr w:type="spellEnd"/>
          </w:p>
        </w:tc>
        <w:tc>
          <w:tcPr>
            <w:tcW w:w="24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Журнал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работы</w:t>
            </w:r>
            <w:proofErr w:type="spellEnd"/>
          </w:p>
        </w:tc>
        <w:tc>
          <w:tcPr>
            <w:tcW w:w="85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—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spacing w:line="360" w:lineRule="auto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color w:val="000000"/>
          <w:sz w:val="28"/>
          <w:szCs w:val="28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lastRenderedPageBreak/>
        <w:t>Таблица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9</w:t>
      </w:r>
      <w:r w:rsidRPr="00F15756">
        <w:rPr>
          <w:rFonts w:eastAsia="MS Mincho"/>
          <w:color w:val="000000"/>
          <w:sz w:val="28"/>
          <w:szCs w:val="28"/>
        </w:rPr>
        <w:t>6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  <w:lang w:val="en-US"/>
        </w:rPr>
      </w:pP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Колонки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таблицы</w:t>
      </w:r>
      <w:proofErr w:type="spellEnd"/>
      <w:r w:rsidRPr="00F15756">
        <w:rPr>
          <w:rFonts w:eastAsia="MS Mincho"/>
          <w:color w:val="000000"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color w:val="000000"/>
          <w:sz w:val="28"/>
          <w:szCs w:val="28"/>
          <w:lang w:val="en-US"/>
        </w:rPr>
        <w:t>результатов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562"/>
        <w:gridCol w:w="1843"/>
        <w:gridCol w:w="1276"/>
        <w:gridCol w:w="3544"/>
      </w:tblGrid>
      <w:tr w:rsidR="00F15756" w:rsidRPr="00F15756" w:rsidTr="00FC6C2D">
        <w:trPr>
          <w:jc w:val="center"/>
        </w:trPr>
        <w:tc>
          <w:tcPr>
            <w:tcW w:w="562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№</w:t>
            </w:r>
          </w:p>
        </w:tc>
        <w:tc>
          <w:tcPr>
            <w:tcW w:w="184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Колонка</w:t>
            </w:r>
            <w:proofErr w:type="spellEnd"/>
          </w:p>
        </w:tc>
        <w:tc>
          <w:tcPr>
            <w:tcW w:w="127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Тип</w:t>
            </w:r>
            <w:proofErr w:type="spellEnd"/>
          </w:p>
        </w:tc>
        <w:tc>
          <w:tcPr>
            <w:tcW w:w="354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Назначение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5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1</w:t>
            </w:r>
          </w:p>
        </w:tc>
        <w:tc>
          <w:tcPr>
            <w:tcW w:w="1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Класс</w:t>
            </w:r>
            <w:proofErr w:type="spellEnd"/>
          </w:p>
        </w:tc>
        <w:tc>
          <w:tcPr>
            <w:tcW w:w="12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класса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5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2</w:t>
            </w:r>
          </w:p>
        </w:tc>
        <w:tc>
          <w:tcPr>
            <w:tcW w:w="1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Метод</w:t>
            </w:r>
            <w:proofErr w:type="spellEnd"/>
          </w:p>
        </w:tc>
        <w:tc>
          <w:tcPr>
            <w:tcW w:w="12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Имя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тестового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метода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5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3</w:t>
            </w:r>
          </w:p>
        </w:tc>
        <w:tc>
          <w:tcPr>
            <w:tcW w:w="1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Статус</w:t>
            </w:r>
            <w:proofErr w:type="spellEnd"/>
          </w:p>
        </w:tc>
        <w:tc>
          <w:tcPr>
            <w:tcW w:w="12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PASSED / FAILED / SKIPPED</w:t>
            </w:r>
          </w:p>
        </w:tc>
      </w:tr>
      <w:tr w:rsidR="00F15756" w:rsidRPr="00F15756" w:rsidTr="00FC6C2D">
        <w:trPr>
          <w:jc w:val="center"/>
        </w:trPr>
        <w:tc>
          <w:tcPr>
            <w:tcW w:w="5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4</w:t>
            </w:r>
          </w:p>
        </w:tc>
        <w:tc>
          <w:tcPr>
            <w:tcW w:w="1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Длительность</w:t>
            </w:r>
            <w:proofErr w:type="spellEnd"/>
          </w:p>
        </w:tc>
        <w:tc>
          <w:tcPr>
            <w:tcW w:w="12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Время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(</w:t>
            </w:r>
            <w:proofErr w:type="spellStart"/>
            <w:r w:rsidRPr="00F15756">
              <w:rPr>
                <w:rFonts w:eastAsia="MS Mincho"/>
                <w:lang w:eastAsia="en-US"/>
              </w:rPr>
              <w:t>мс</w:t>
            </w:r>
            <w:proofErr w:type="spellEnd"/>
            <w:r w:rsidRPr="00F15756">
              <w:rPr>
                <w:rFonts w:eastAsia="MS Mincho"/>
                <w:lang w:eastAsia="en-US"/>
              </w:rPr>
              <w:t>)</w:t>
            </w:r>
          </w:p>
        </w:tc>
      </w:tr>
      <w:tr w:rsidR="00F15756" w:rsidRPr="00F15756" w:rsidTr="00FC6C2D">
        <w:trPr>
          <w:jc w:val="center"/>
        </w:trPr>
        <w:tc>
          <w:tcPr>
            <w:tcW w:w="56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5</w:t>
            </w:r>
          </w:p>
        </w:tc>
        <w:tc>
          <w:tcPr>
            <w:tcW w:w="184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Сообщение</w:t>
            </w:r>
            <w:proofErr w:type="spellEnd"/>
          </w:p>
        </w:tc>
        <w:tc>
          <w:tcPr>
            <w:tcW w:w="127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r w:rsidRPr="00F15756">
              <w:rPr>
                <w:rFonts w:eastAsia="MS Mincho"/>
                <w:lang w:eastAsia="en-US"/>
              </w:rPr>
              <w:t>String</w:t>
            </w:r>
          </w:p>
        </w:tc>
        <w:tc>
          <w:tcPr>
            <w:tcW w:w="354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lang w:eastAsia="en-US"/>
              </w:rPr>
            </w:pPr>
            <w:proofErr w:type="spellStart"/>
            <w:r w:rsidRPr="00F15756">
              <w:rPr>
                <w:rFonts w:eastAsia="MS Mincho"/>
                <w:lang w:eastAsia="en-US"/>
              </w:rPr>
              <w:t>Текст</w:t>
            </w:r>
            <w:proofErr w:type="spellEnd"/>
            <w:r w:rsidRPr="00F15756">
              <w:rPr>
                <w:rFonts w:eastAsia="MS Mincho"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lang w:eastAsia="en-US"/>
              </w:rPr>
              <w:t>ошибки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0"/>
        <w:rPr>
          <w:rFonts w:eastAsia="MS Gothic"/>
          <w:color w:val="000000"/>
          <w:sz w:val="28"/>
          <w:szCs w:val="28"/>
        </w:rPr>
      </w:pPr>
      <w:bookmarkStart w:id="104" w:name="_Toc227589597"/>
      <w:bookmarkStart w:id="105" w:name="_Toc231434801"/>
      <w:r w:rsidRPr="00F15756">
        <w:rPr>
          <w:color w:val="000000"/>
          <w:sz w:val="28"/>
          <w:szCs w:val="28"/>
        </w:rPr>
        <w:t>1.7. Выбор стратегии тестирования, разработка тестов, программа и методика испытаний</w:t>
      </w:r>
      <w:bookmarkEnd w:id="104"/>
      <w:bookmarkEnd w:id="105"/>
    </w:p>
    <w:p w:rsidR="00F15756" w:rsidRPr="00F15756" w:rsidRDefault="00F15756" w:rsidP="00F15756">
      <w:pPr>
        <w:spacing w:line="360" w:lineRule="auto"/>
        <w:ind w:firstLine="425"/>
        <w:rPr>
          <w:b/>
          <w:bCs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 данном разделе описано и представлено тестирование разработанного программного обеспечения.</w:t>
      </w:r>
    </w:p>
    <w:p w:rsidR="00F15756" w:rsidRPr="00F15756" w:rsidRDefault="00F15756" w:rsidP="00F15756">
      <w:pPr>
        <w:spacing w:line="360" w:lineRule="auto"/>
        <w:ind w:firstLine="709"/>
        <w:rPr>
          <w:rFonts w:eastAsia="MS Mincho"/>
          <w:sz w:val="28"/>
        </w:rPr>
      </w:pPr>
    </w:p>
    <w:p w:rsidR="00F15756" w:rsidRPr="00F15756" w:rsidRDefault="00F15756" w:rsidP="00BB0BC9">
      <w:pPr>
        <w:pStyle w:val="21"/>
        <w:spacing w:before="0" w:after="0" w:line="360" w:lineRule="auto"/>
        <w:ind w:firstLine="425"/>
        <w:rPr>
          <w:rFonts w:ascii="Times New Roman" w:eastAsia="MS Mincho" w:hAnsi="Times New Roman" w:cs="Times New Roman"/>
          <w:color w:val="000000"/>
          <w:kern w:val="0"/>
          <w:sz w:val="28"/>
          <w:szCs w:val="28"/>
          <w14:ligatures w14:val="none"/>
        </w:rPr>
      </w:pPr>
      <w:bookmarkStart w:id="106" w:name="_Toc231434802"/>
      <w:r w:rsidRPr="00F157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1.7.1. Объект и цель испытаний</w:t>
      </w:r>
      <w:bookmarkEnd w:id="106"/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Объектом испытаний является информационная система генерации </w:t>
      </w:r>
      <w:proofErr w:type="spellStart"/>
      <w:r w:rsidRPr="00F15756">
        <w:rPr>
          <w:color w:val="000000"/>
          <w:sz w:val="28"/>
          <w:szCs w:val="28"/>
        </w:rPr>
        <w:t>автотестов</w:t>
      </w:r>
      <w:proofErr w:type="spellEnd"/>
      <w:r w:rsidRPr="00F15756">
        <w:rPr>
          <w:color w:val="000000"/>
          <w:sz w:val="28"/>
          <w:szCs w:val="28"/>
        </w:rPr>
        <w:t xml:space="preserve"> для веб-приложения на основе XML-модели метаданных </w:t>
      </w:r>
      <w:proofErr w:type="spellStart"/>
      <w:r w:rsidRPr="00F15756">
        <w:rPr>
          <w:color w:val="000000"/>
          <w:sz w:val="28"/>
          <w:szCs w:val="28"/>
        </w:rPr>
        <w:t>AutoTestGenerator</w:t>
      </w:r>
      <w:proofErr w:type="spellEnd"/>
      <w:r w:rsidRPr="00F15756">
        <w:rPr>
          <w:color w:val="000000"/>
          <w:sz w:val="28"/>
          <w:szCs w:val="28"/>
        </w:rPr>
        <w:t>.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Цели испытаний: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нахождение ошибок в программе;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проверка правильности работы отдельных функций программы;</w:t>
      </w:r>
    </w:p>
    <w:p w:rsidR="00F15756" w:rsidRPr="00F15756" w:rsidRDefault="00F15756" w:rsidP="00F15756">
      <w:pPr>
        <w:spacing w:line="360" w:lineRule="auto"/>
        <w:ind w:firstLine="425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проверка соответствия разрабатываемого ПО требованиям, заявленным в прил. 1.</w:t>
      </w:r>
    </w:p>
    <w:p w:rsidR="00F15756" w:rsidRPr="00F15756" w:rsidRDefault="00F15756" w:rsidP="00F15756">
      <w:pPr>
        <w:spacing w:line="360" w:lineRule="auto"/>
        <w:ind w:firstLine="425"/>
        <w:rPr>
          <w:rFonts w:eastAsia="MS Mincho"/>
          <w:color w:val="000000"/>
          <w:sz w:val="28"/>
          <w:szCs w:val="28"/>
        </w:rPr>
      </w:pPr>
    </w:p>
    <w:p w:rsidR="00F15756" w:rsidRPr="00F15756" w:rsidRDefault="00F15756" w:rsidP="00BB0BC9">
      <w:pPr>
        <w:pStyle w:val="21"/>
        <w:spacing w:before="0" w:after="0" w:line="360" w:lineRule="auto"/>
        <w:ind w:firstLine="425"/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07" w:name="_Toc231434803"/>
      <w:r w:rsidRPr="00F15756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1.7.2 Требования к информационному, аппаратно-программному обеспечению</w:t>
      </w:r>
      <w:bookmarkEnd w:id="107"/>
    </w:p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15756" w:rsidRDefault="00F15756" w:rsidP="00BB0BC9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08" w:name="_Toc231434804"/>
      <w:r w:rsidRPr="00F15756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1.7.2.1 Требования к функциональным характеристикам</w:t>
      </w:r>
      <w:bookmarkEnd w:id="108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Программное обеспечение представляет собой десктопное приложение на языке </w:t>
      </w:r>
      <w:r w:rsidRPr="00F15756">
        <w:rPr>
          <w:bCs/>
          <w:sz w:val="28"/>
          <w:szCs w:val="28"/>
          <w:lang w:val="en-US"/>
        </w:rPr>
        <w:t>Java</w:t>
      </w:r>
      <w:r w:rsidRPr="00F15756">
        <w:rPr>
          <w:bCs/>
          <w:sz w:val="28"/>
          <w:szCs w:val="28"/>
        </w:rPr>
        <w:t xml:space="preserve"> 17 с графическим интерфейсом на </w:t>
      </w:r>
      <w:r w:rsidRPr="00F15756">
        <w:rPr>
          <w:bCs/>
          <w:sz w:val="28"/>
          <w:szCs w:val="28"/>
          <w:lang w:val="en-US"/>
        </w:rPr>
        <w:t>JavaFX</w:t>
      </w:r>
      <w:r w:rsidRPr="00F15756">
        <w:rPr>
          <w:bCs/>
          <w:sz w:val="28"/>
          <w:szCs w:val="28"/>
        </w:rPr>
        <w:t xml:space="preserve"> 24, реализующее следующий функционал: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• разбор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 xml:space="preserve">-файла модели метаданных формата </w:t>
      </w:r>
      <w:r w:rsidRPr="00F15756">
        <w:rPr>
          <w:bCs/>
          <w:sz w:val="28"/>
          <w:szCs w:val="28"/>
          <w:lang w:val="en-US"/>
        </w:rPr>
        <w:t>E</w:t>
      </w:r>
      <w:r w:rsidRPr="00F15756">
        <w:rPr>
          <w:bCs/>
          <w:sz w:val="28"/>
          <w:szCs w:val="28"/>
        </w:rPr>
        <w:t>3</w:t>
      </w:r>
      <w:r w:rsidRPr="00F15756">
        <w:rPr>
          <w:bCs/>
          <w:sz w:val="28"/>
          <w:szCs w:val="28"/>
          <w:lang w:val="en-US"/>
        </w:rPr>
        <w:t>Core</w:t>
      </w:r>
      <w:r w:rsidRPr="00F15756">
        <w:rPr>
          <w:bCs/>
          <w:sz w:val="28"/>
          <w:szCs w:val="28"/>
        </w:rPr>
        <w:t xml:space="preserve"> с поддержкой трёх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>-</w:t>
      </w:r>
      <w:proofErr w:type="spellStart"/>
      <w:r w:rsidRPr="00F15756">
        <w:rPr>
          <w:bCs/>
          <w:sz w:val="28"/>
          <w:szCs w:val="28"/>
        </w:rPr>
        <w:t>неймспейсов</w:t>
      </w:r>
      <w:proofErr w:type="spellEnd"/>
      <w:r w:rsidRPr="00F15756">
        <w:rPr>
          <w:bCs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транслитерация русских имён сущностей в валидные </w:t>
      </w:r>
      <w:r w:rsidRPr="00F15756">
        <w:rPr>
          <w:bCs/>
          <w:sz w:val="28"/>
          <w:szCs w:val="28"/>
          <w:lang w:val="en-US"/>
        </w:rPr>
        <w:t>Java</w:t>
      </w:r>
      <w:r w:rsidRPr="00F15756">
        <w:rPr>
          <w:bCs/>
          <w:sz w:val="28"/>
          <w:szCs w:val="28"/>
        </w:rPr>
        <w:t>-идентификаторы;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генерация </w:t>
      </w:r>
      <w:r w:rsidRPr="00F15756">
        <w:rPr>
          <w:bCs/>
          <w:sz w:val="28"/>
          <w:szCs w:val="28"/>
          <w:lang w:val="en-US"/>
        </w:rPr>
        <w:t>Maven</w:t>
      </w:r>
      <w:r w:rsidRPr="00F15756">
        <w:rPr>
          <w:bCs/>
          <w:sz w:val="28"/>
          <w:szCs w:val="28"/>
        </w:rPr>
        <w:t xml:space="preserve">-проекта </w:t>
      </w:r>
      <w:proofErr w:type="spellStart"/>
      <w:r w:rsidRPr="00F15756">
        <w:rPr>
          <w:bCs/>
          <w:sz w:val="28"/>
          <w:szCs w:val="28"/>
        </w:rPr>
        <w:t>автотестов</w:t>
      </w:r>
      <w:proofErr w:type="spellEnd"/>
      <w:r w:rsidRPr="00F15756">
        <w:rPr>
          <w:bCs/>
          <w:sz w:val="28"/>
          <w:szCs w:val="28"/>
        </w:rPr>
        <w:t xml:space="preserve">: </w:t>
      </w:r>
      <w:r w:rsidRPr="00F15756">
        <w:rPr>
          <w:bCs/>
          <w:sz w:val="28"/>
          <w:szCs w:val="28"/>
          <w:lang w:val="en-US"/>
        </w:rPr>
        <w:t>pom</w:t>
      </w:r>
      <w:r w:rsidRPr="00F15756">
        <w:rPr>
          <w:bCs/>
          <w:sz w:val="28"/>
          <w:szCs w:val="28"/>
        </w:rPr>
        <w:t>.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>, общие классы (</w:t>
      </w:r>
      <w:proofErr w:type="spellStart"/>
      <w:r w:rsidRPr="00F15756">
        <w:rPr>
          <w:bCs/>
          <w:sz w:val="28"/>
          <w:szCs w:val="28"/>
          <w:lang w:val="en-US"/>
        </w:rPr>
        <w:t>SharedDriver</w:t>
      </w:r>
      <w:proofErr w:type="spellEnd"/>
      <w:r w:rsidRPr="00F15756">
        <w:rPr>
          <w:bCs/>
          <w:sz w:val="28"/>
          <w:szCs w:val="28"/>
        </w:rPr>
        <w:t xml:space="preserve">, </w:t>
      </w:r>
      <w:proofErr w:type="spellStart"/>
      <w:r w:rsidRPr="00F15756">
        <w:rPr>
          <w:bCs/>
          <w:sz w:val="28"/>
          <w:szCs w:val="28"/>
          <w:lang w:val="en-US"/>
        </w:rPr>
        <w:t>BaseTest</w:t>
      </w:r>
      <w:proofErr w:type="spellEnd"/>
      <w:r w:rsidRPr="00F15756">
        <w:rPr>
          <w:bCs/>
          <w:sz w:val="28"/>
          <w:szCs w:val="28"/>
        </w:rPr>
        <w:t xml:space="preserve">, </w:t>
      </w:r>
      <w:proofErr w:type="spellStart"/>
      <w:r w:rsidRPr="00F15756">
        <w:rPr>
          <w:bCs/>
          <w:sz w:val="28"/>
          <w:szCs w:val="28"/>
          <w:lang w:val="en-US"/>
        </w:rPr>
        <w:t>TestData</w:t>
      </w:r>
      <w:proofErr w:type="spellEnd"/>
      <w:r w:rsidRPr="00F15756">
        <w:rPr>
          <w:bCs/>
          <w:sz w:val="28"/>
          <w:szCs w:val="28"/>
        </w:rPr>
        <w:t xml:space="preserve">), </w:t>
      </w:r>
      <w:r w:rsidRPr="00F15756">
        <w:rPr>
          <w:bCs/>
          <w:sz w:val="28"/>
          <w:szCs w:val="28"/>
          <w:lang w:val="en-US"/>
        </w:rPr>
        <w:t>Page</w:t>
      </w:r>
      <w:r w:rsidRPr="00F15756">
        <w:rPr>
          <w:bCs/>
          <w:sz w:val="28"/>
          <w:szCs w:val="28"/>
        </w:rPr>
        <w:t xml:space="preserve"> </w:t>
      </w:r>
      <w:r w:rsidRPr="00F15756">
        <w:rPr>
          <w:bCs/>
          <w:sz w:val="28"/>
          <w:szCs w:val="28"/>
          <w:lang w:val="en-US"/>
        </w:rPr>
        <w:t>Object</w:t>
      </w:r>
      <w:r w:rsidRPr="00F15756">
        <w:rPr>
          <w:bCs/>
          <w:sz w:val="28"/>
          <w:szCs w:val="28"/>
        </w:rPr>
        <w:t xml:space="preserve"> и тестовый класс для каждой сущности;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запуск сгенерированных тестов через системный вызов </w:t>
      </w:r>
      <w:proofErr w:type="spellStart"/>
      <w:r w:rsidRPr="00F15756">
        <w:rPr>
          <w:bCs/>
          <w:sz w:val="28"/>
          <w:szCs w:val="28"/>
          <w:lang w:val="en-US"/>
        </w:rPr>
        <w:t>mvn</w:t>
      </w:r>
      <w:proofErr w:type="spellEnd"/>
      <w:r w:rsidRPr="00F15756">
        <w:rPr>
          <w:bCs/>
          <w:sz w:val="28"/>
          <w:szCs w:val="28"/>
        </w:rPr>
        <w:t xml:space="preserve"> </w:t>
      </w:r>
      <w:r w:rsidRPr="00F15756">
        <w:rPr>
          <w:bCs/>
          <w:sz w:val="28"/>
          <w:szCs w:val="28"/>
          <w:lang w:val="en-US"/>
        </w:rPr>
        <w:t>test</w:t>
      </w:r>
      <w:r w:rsidRPr="00F15756">
        <w:rPr>
          <w:bCs/>
          <w:sz w:val="28"/>
          <w:szCs w:val="28"/>
        </w:rPr>
        <w:t xml:space="preserve"> с потоковым выводом и тайм-аутом 10 минут;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сбор результатов из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 xml:space="preserve">-отчётов </w:t>
      </w:r>
      <w:r w:rsidRPr="00F15756">
        <w:rPr>
          <w:bCs/>
          <w:sz w:val="28"/>
          <w:szCs w:val="28"/>
          <w:lang w:val="en-US"/>
        </w:rPr>
        <w:t>Surefire</w:t>
      </w:r>
      <w:r w:rsidRPr="00F15756">
        <w:rPr>
          <w:bCs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сохранение истории прогонов в локальную базу данных </w:t>
      </w:r>
      <w:r w:rsidRPr="00F15756">
        <w:rPr>
          <w:bCs/>
          <w:sz w:val="28"/>
          <w:szCs w:val="28"/>
          <w:lang w:val="en-US"/>
        </w:rPr>
        <w:t>SQLite</w:t>
      </w:r>
      <w:r w:rsidRPr="00F15756">
        <w:rPr>
          <w:bCs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отображение истории прогонов в графическом интерфейсе;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>• консольный режим работы без графического интерфейса.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15756" w:rsidRDefault="00F15756" w:rsidP="00BB0BC9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09" w:name="_Toc231434805"/>
      <w:r w:rsidRPr="00F15756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t>1.7.2.2 Требования к надежности</w:t>
      </w:r>
      <w:bookmarkEnd w:id="109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К разрабатываемому программному обеспечению предъявляются следующие требования к надёжности: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система должна иметь защиту от некорректных действий оператора и ошибочных исходных данных;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система не должна во время работы модифицировать свой код или коды других программ;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при возникновении ошибки разбора </w:t>
      </w:r>
      <w:r w:rsidRPr="00F15756">
        <w:rPr>
          <w:bCs/>
          <w:sz w:val="28"/>
          <w:szCs w:val="28"/>
          <w:lang w:val="en-US"/>
        </w:rPr>
        <w:t>XML</w:t>
      </w:r>
      <w:r w:rsidRPr="00F15756">
        <w:rPr>
          <w:bCs/>
          <w:sz w:val="28"/>
          <w:szCs w:val="28"/>
        </w:rPr>
        <w:t xml:space="preserve"> система должна выводить понятное сообщение об ошибке, а не завершаться </w:t>
      </w:r>
      <w:proofErr w:type="spellStart"/>
      <w:r w:rsidRPr="00F15756">
        <w:rPr>
          <w:bCs/>
          <w:sz w:val="28"/>
          <w:szCs w:val="28"/>
        </w:rPr>
        <w:t>аварийно</w:t>
      </w:r>
      <w:proofErr w:type="spellEnd"/>
      <w:r w:rsidRPr="00F15756">
        <w:rPr>
          <w:bCs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сохранение результатов прогона в базу данных должно выполняться в рамках одной транзакции, при ошибке — откат;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все открытые файловые потоки должны освобождаться через конструкцию </w:t>
      </w:r>
      <w:r w:rsidRPr="00F15756">
        <w:rPr>
          <w:bCs/>
          <w:sz w:val="28"/>
          <w:szCs w:val="28"/>
          <w:lang w:val="en-US"/>
        </w:rPr>
        <w:t>try</w:t>
      </w:r>
      <w:r w:rsidRPr="00F15756">
        <w:rPr>
          <w:bCs/>
          <w:sz w:val="28"/>
          <w:szCs w:val="28"/>
        </w:rPr>
        <w:t>-</w:t>
      </w:r>
      <w:r w:rsidRPr="00F15756">
        <w:rPr>
          <w:bCs/>
          <w:sz w:val="28"/>
          <w:szCs w:val="28"/>
          <w:lang w:val="en-US"/>
        </w:rPr>
        <w:t>with</w:t>
      </w:r>
      <w:r w:rsidRPr="00F15756">
        <w:rPr>
          <w:bCs/>
          <w:sz w:val="28"/>
          <w:szCs w:val="28"/>
        </w:rPr>
        <w:t>-</w:t>
      </w:r>
      <w:r w:rsidRPr="00F15756">
        <w:rPr>
          <w:bCs/>
          <w:sz w:val="28"/>
          <w:szCs w:val="28"/>
          <w:lang w:val="en-US"/>
        </w:rPr>
        <w:t>resources</w:t>
      </w:r>
      <w:r w:rsidRPr="00F15756">
        <w:rPr>
          <w:bCs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>• локальная база данных должна сохраняться между запусками и автоматически создаваться при первом запуске.</w:t>
      </w:r>
    </w:p>
    <w:p w:rsid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BB0BC9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BB0BC9" w:rsidRPr="00F15756" w:rsidRDefault="00BB0BC9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15756" w:rsidRDefault="00F15756" w:rsidP="00BB0BC9">
      <w:pPr>
        <w:pStyle w:val="3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14:ligatures w14:val="none"/>
        </w:rPr>
      </w:pPr>
      <w:bookmarkStart w:id="110" w:name="_Toc231434806"/>
      <w:r w:rsidRPr="00F15756">
        <w:rPr>
          <w:rFonts w:ascii="Times New Roman" w:eastAsia="Times New Roman" w:hAnsi="Times New Roman" w:cs="Times New Roman"/>
          <w:bCs/>
          <w:color w:val="auto"/>
          <w:kern w:val="0"/>
          <w14:ligatures w14:val="none"/>
        </w:rPr>
        <w:lastRenderedPageBreak/>
        <w:t>1.7.2.3 Требования к составу и параметрам технических средств</w:t>
      </w:r>
      <w:bookmarkEnd w:id="110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Компьютер, на котором будет установлена система, должен обладать следующими характеристиками: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процессор с тактовой частотой не менее 2 ГГц;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объём ОЗУ не менее 4 ГБ;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объём жёсткого диска не менее 2 ГБ свободного пространства;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монитор, поддерживающий разрешение 1024×768 точек;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сетевой адаптер для подключения к тестируемому веб-приложению по </w:t>
      </w:r>
      <w:r w:rsidRPr="00F15756">
        <w:rPr>
          <w:bCs/>
          <w:sz w:val="28"/>
          <w:szCs w:val="28"/>
          <w:lang w:val="en-US"/>
        </w:rPr>
        <w:t>HTTP</w:t>
      </w:r>
      <w:r w:rsidRPr="00F15756">
        <w:rPr>
          <w:bCs/>
          <w:sz w:val="28"/>
          <w:szCs w:val="28"/>
        </w:rPr>
        <w:t>/</w:t>
      </w:r>
      <w:r w:rsidRPr="00F15756">
        <w:rPr>
          <w:bCs/>
          <w:sz w:val="28"/>
          <w:szCs w:val="28"/>
          <w:lang w:val="en-US"/>
        </w:rPr>
        <w:t>HTTPS</w:t>
      </w:r>
      <w:r w:rsidRPr="00F15756">
        <w:rPr>
          <w:bCs/>
          <w:sz w:val="28"/>
          <w:szCs w:val="28"/>
        </w:rPr>
        <w:t>.</w:t>
      </w:r>
    </w:p>
    <w:p w:rsidR="00F15756" w:rsidRPr="005C235D" w:rsidRDefault="00F15756" w:rsidP="002115F1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F15756" w:rsidRPr="00F15756" w:rsidRDefault="00F15756" w:rsidP="002115F1">
      <w:pPr>
        <w:pStyle w:val="2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1" w:name="_Toc231434807"/>
      <w:r w:rsidRPr="00F15756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1.7.3 Состав, порядок и методы испытаний</w:t>
      </w:r>
      <w:bookmarkEnd w:id="111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Тестирование разработанного ПО проводилось согласно следующего состава мероприятий по тестированию: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тестирование разработанных модулей;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тестирование программы на соответствие функциональных требований, изложенных в прил. 1;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тестирование надёжности программы на соответствие требований к надёжности, изложенных в прил. 1;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проверка программной документации на соответствие требований ЕСПД. [25]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Тестирование ПО проводилось на персональном компьютере, имеющем следующие характеристики: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процессор </w:t>
      </w:r>
      <w:r w:rsidRPr="00F15756">
        <w:rPr>
          <w:bCs/>
          <w:sz w:val="28"/>
          <w:szCs w:val="28"/>
          <w:lang w:val="en-US"/>
        </w:rPr>
        <w:t>Intel</w:t>
      </w:r>
      <w:r w:rsidRPr="00F15756">
        <w:rPr>
          <w:bCs/>
          <w:sz w:val="28"/>
          <w:szCs w:val="28"/>
        </w:rPr>
        <w:t xml:space="preserve"> </w:t>
      </w:r>
      <w:r w:rsidRPr="00F15756">
        <w:rPr>
          <w:bCs/>
          <w:sz w:val="28"/>
          <w:szCs w:val="28"/>
          <w:lang w:val="en-US"/>
        </w:rPr>
        <w:t>Core</w:t>
      </w:r>
      <w:r w:rsidRPr="00F15756">
        <w:rPr>
          <w:bCs/>
          <w:sz w:val="28"/>
          <w:szCs w:val="28"/>
        </w:rPr>
        <w:t xml:space="preserve"> </w:t>
      </w:r>
      <w:proofErr w:type="spellStart"/>
      <w:r w:rsidRPr="00F15756">
        <w:rPr>
          <w:bCs/>
          <w:sz w:val="28"/>
          <w:szCs w:val="28"/>
          <w:lang w:val="en-US"/>
        </w:rPr>
        <w:t>i</w:t>
      </w:r>
      <w:proofErr w:type="spellEnd"/>
      <w:r w:rsidRPr="00F15756">
        <w:rPr>
          <w:bCs/>
          <w:sz w:val="28"/>
          <w:szCs w:val="28"/>
        </w:rPr>
        <w:t>5-12400 (6 ядер, 12 потоков, тактовая частота 4.4 ГГц);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объём оперативной памяти 16 ГБ;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твердотельный накопитель объёмом 512 ГБ;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• операционная система </w:t>
      </w:r>
      <w:r w:rsidRPr="00F15756">
        <w:rPr>
          <w:bCs/>
          <w:sz w:val="28"/>
          <w:szCs w:val="28"/>
          <w:lang w:val="en-US"/>
        </w:rPr>
        <w:t>Windows</w:t>
      </w:r>
      <w:r w:rsidRPr="00F15756">
        <w:rPr>
          <w:bCs/>
          <w:sz w:val="28"/>
          <w:szCs w:val="28"/>
        </w:rPr>
        <w:t xml:space="preserve"> 11 Домашняя;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• монитор с разрешением 1920×1080.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 xml:space="preserve">Для тестирования программной документации использовался метод ручного контроля. Ручной контроль обычно используется на ранних этапах разработки, так как с его помощью можно находить от 30 до 70 % ошибок логического </w:t>
      </w:r>
      <w:r w:rsidRPr="00F15756">
        <w:rPr>
          <w:bCs/>
          <w:sz w:val="28"/>
          <w:szCs w:val="28"/>
        </w:rPr>
        <w:lastRenderedPageBreak/>
        <w:t>проектирования и кодирования. Исходными данными для таких проверок являются: техническое задание, спецификации, структурная и функциональная схемы программного продукта, схемы отдельных компонентов.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Из методов ручного контроля был выбран метод проверки за столом. Этот метод не требует наличия группы специалистов. Проверка исходного текста проводится одним человеком, который читает текст программы и проверяет его на наличие возможных ошибок по списку наиболее часто встречающихся ошибок.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Для тестирования программного обеспечения использовалось автономное, комплексное и системное тестирование.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t>Для автономного тестирования модулей был выбран один из методов функционального тестирования — метод граничных значений. Исходными данными для этого метода являются: программные модули, спецификации на компоненты, правильные и неправильные данные для модулей. [12]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BB0BC9" w:rsidRDefault="00BB0BC9">
      <w:pPr>
        <w:rPr>
          <w:rFonts w:eastAsia="MS Mincho"/>
          <w:bCs/>
          <w:sz w:val="28"/>
          <w:szCs w:val="28"/>
        </w:rPr>
      </w:pPr>
      <w:r>
        <w:rPr>
          <w:rFonts w:eastAsia="MS Mincho"/>
          <w:bCs/>
          <w:sz w:val="28"/>
          <w:szCs w:val="28"/>
        </w:rPr>
        <w:br w:type="page"/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</w:p>
    <w:p w:rsidR="00F15756" w:rsidRPr="00F15756" w:rsidRDefault="00F15756" w:rsidP="002115F1">
      <w:pPr>
        <w:pStyle w:val="21"/>
        <w:spacing w:before="0" w:after="0" w:line="360" w:lineRule="auto"/>
        <w:ind w:firstLine="425"/>
        <w:rPr>
          <w:rFonts w:ascii="Times New Roman" w:eastAsia="MS Mincho" w:hAnsi="Times New Roman" w:cs="Times New Roman"/>
          <w:bCs/>
          <w:color w:val="auto"/>
          <w:kern w:val="0"/>
          <w:sz w:val="28"/>
          <w:szCs w:val="28"/>
          <w14:ligatures w14:val="none"/>
        </w:rPr>
      </w:pPr>
      <w:bookmarkStart w:id="112" w:name="_Toc231434808"/>
      <w:r w:rsidRPr="00F15756">
        <w:rPr>
          <w:rFonts w:ascii="Times New Roman" w:eastAsia="Times New Roman" w:hAnsi="Times New Roman" w:cs="Times New Roman"/>
          <w:bCs/>
          <w:color w:val="auto"/>
          <w:kern w:val="0"/>
          <w:sz w:val="28"/>
          <w:szCs w:val="28"/>
          <w14:ligatures w14:val="none"/>
        </w:rPr>
        <w:t>1.7.4 Результаты проведения испытаний</w:t>
      </w:r>
      <w:bookmarkEnd w:id="112"/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В результате проверки программной документации методом ручного контроля были исправлены найденные грамматические и пунктуационные ошибки, было проверено соответствие документации требованиям ЕСПД. Также были проверены построенные схемы и диаграммы на соответствие ГОСТ.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  <w:lang w:val="en-US"/>
        </w:rPr>
      </w:pPr>
      <w:r w:rsidRPr="00F15756">
        <w:rPr>
          <w:bCs/>
          <w:sz w:val="28"/>
          <w:szCs w:val="28"/>
        </w:rPr>
        <w:t>Результаты автономного тестирования модулей программного обеспечения (метод граничных значений) представлены в табл.  [13]</w:t>
      </w:r>
      <w:r w:rsidRPr="00F15756">
        <w:rPr>
          <w:bCs/>
          <w:sz w:val="28"/>
          <w:szCs w:val="28"/>
          <w:lang w:val="en-US"/>
        </w:rPr>
        <w:t>97.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  <w:lang w:val="en-US"/>
        </w:rPr>
      </w:pPr>
      <w:proofErr w:type="spellStart"/>
      <w:r w:rsidRPr="00F15756">
        <w:rPr>
          <w:rFonts w:eastAsia="MS Mincho"/>
          <w:bCs/>
          <w:sz w:val="28"/>
          <w:szCs w:val="28"/>
          <w:lang w:val="en-US"/>
        </w:rPr>
        <w:t>Таблица</w:t>
      </w:r>
      <w:proofErr w:type="spellEnd"/>
      <w:r w:rsidRPr="00F15756">
        <w:rPr>
          <w:rFonts w:eastAsia="MS Mincho"/>
          <w:bCs/>
          <w:sz w:val="28"/>
          <w:szCs w:val="28"/>
          <w:lang w:val="en-US"/>
        </w:rPr>
        <w:t xml:space="preserve"> 97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  <w:lang w:val="en-US"/>
        </w:rPr>
      </w:pPr>
      <w:proofErr w:type="spellStart"/>
      <w:r w:rsidRPr="00F15756">
        <w:rPr>
          <w:rFonts w:eastAsia="MS Mincho"/>
          <w:bCs/>
          <w:sz w:val="28"/>
          <w:szCs w:val="28"/>
          <w:lang w:val="en-US"/>
        </w:rPr>
        <w:t>Тестирование</w:t>
      </w:r>
      <w:proofErr w:type="spellEnd"/>
      <w:r w:rsidRPr="00F15756">
        <w:rPr>
          <w:rFonts w:eastAsia="MS Mincho"/>
          <w:bCs/>
          <w:sz w:val="28"/>
          <w:szCs w:val="28"/>
          <w:lang w:val="en-US"/>
        </w:rPr>
        <w:t xml:space="preserve"> </w:t>
      </w:r>
      <w:proofErr w:type="spellStart"/>
      <w:r w:rsidRPr="00F15756">
        <w:rPr>
          <w:rFonts w:eastAsia="MS Mincho"/>
          <w:bCs/>
          <w:sz w:val="28"/>
          <w:szCs w:val="28"/>
          <w:lang w:val="en-US"/>
        </w:rPr>
        <w:t>модулей</w:t>
      </w:r>
      <w:proofErr w:type="spellEnd"/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404"/>
        <w:gridCol w:w="1598"/>
        <w:gridCol w:w="1967"/>
        <w:gridCol w:w="2363"/>
      </w:tblGrid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Дата</w:t>
            </w:r>
            <w:proofErr w:type="spellEnd"/>
          </w:p>
        </w:tc>
        <w:tc>
          <w:tcPr>
            <w:tcW w:w="24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Модуль</w:t>
            </w:r>
            <w:proofErr w:type="spellEnd"/>
          </w:p>
        </w:tc>
        <w:tc>
          <w:tcPr>
            <w:tcW w:w="159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Кто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проводил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Способ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  <w:tc>
          <w:tcPr>
            <w:tcW w:w="23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Результат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40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598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36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02.04.2026</w:t>
            </w:r>
          </w:p>
        </w:tc>
        <w:tc>
          <w:tcPr>
            <w:tcW w:w="2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корректный </w:t>
            </w:r>
            <w:r w:rsidRPr="00F15756">
              <w:rPr>
                <w:rFonts w:eastAsia="MS Mincho"/>
                <w:bCs/>
                <w:lang w:eastAsia="en-US"/>
              </w:rPr>
              <w:t>XML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-файл разобран, получен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AppModel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с 19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EntityObject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и 17 </w:t>
            </w:r>
            <w:r w:rsidRPr="00F15756">
              <w:rPr>
                <w:rFonts w:eastAsia="MS Mincho"/>
                <w:bCs/>
                <w:lang w:eastAsia="en-US"/>
              </w:rPr>
              <w:t>Search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02.04.2026</w:t>
            </w:r>
          </w:p>
        </w:tc>
        <w:tc>
          <w:tcPr>
            <w:tcW w:w="2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при пустых списках сущностей разбор завершён без ошибок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03.04.2026</w:t>
            </w:r>
          </w:p>
        </w:tc>
        <w:tc>
          <w:tcPr>
            <w:tcW w:w="240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63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Неудача, при отсутствии обязательного атрибута </w:t>
            </w:r>
            <w:r w:rsidRPr="00F15756">
              <w:rPr>
                <w:rFonts w:eastAsia="MS Mincho"/>
                <w:bCs/>
                <w:lang w:eastAsia="en-US"/>
              </w:rPr>
              <w:t>GUID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возникала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NullPointerException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F15756" w:rsidRDefault="00F15756" w:rsidP="00BB0BC9">
      <w:pPr>
        <w:spacing w:line="360" w:lineRule="auto"/>
        <w:rPr>
          <w:bCs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bCs/>
          <w:sz w:val="28"/>
          <w:szCs w:val="28"/>
        </w:rPr>
        <w:t>табл</w:t>
      </w:r>
      <w:proofErr w:type="spellEnd"/>
      <w:r w:rsidRPr="00F15756">
        <w:rPr>
          <w:bCs/>
          <w:sz w:val="28"/>
          <w:szCs w:val="28"/>
          <w:lang w:val="en-US"/>
        </w:rPr>
        <w:t>.</w:t>
      </w:r>
      <w:r w:rsidRPr="00F15756">
        <w:rPr>
          <w:bCs/>
          <w:sz w:val="28"/>
          <w:szCs w:val="28"/>
        </w:rPr>
        <w:t xml:space="preserve"> 97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87"/>
        <w:gridCol w:w="1597"/>
        <w:gridCol w:w="1967"/>
        <w:gridCol w:w="2381"/>
      </w:tblGrid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38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59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38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03.04.2026</w:t>
            </w:r>
          </w:p>
        </w:tc>
        <w:tc>
          <w:tcPr>
            <w:tcW w:w="2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XmlModelParser.java</w:t>
            </w:r>
          </w:p>
        </w:tc>
        <w:tc>
          <w:tcPr>
            <w:tcW w:w="15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после исправления получено корректное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ParserException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с описанием причины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04.04.2026</w:t>
            </w:r>
          </w:p>
        </w:tc>
        <w:tc>
          <w:tcPr>
            <w:tcW w:w="2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Transliterator.java</w:t>
            </w:r>
          </w:p>
        </w:tc>
        <w:tc>
          <w:tcPr>
            <w:tcW w:w="15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русские имена корректно преобразованы в </w:t>
            </w:r>
            <w:r w:rsidRPr="00F15756">
              <w:rPr>
                <w:rFonts w:eastAsia="MS Mincho"/>
                <w:bCs/>
                <w:lang w:eastAsia="en-US"/>
              </w:rPr>
              <w:t>Java</w:t>
            </w:r>
            <w:r w:rsidRPr="00F15756">
              <w:rPr>
                <w:rFonts w:eastAsia="MS Mincho"/>
                <w:bCs/>
                <w:lang w:val="ru-RU" w:eastAsia="en-US"/>
              </w:rPr>
              <w:t>-идентификаторы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04.04.2026</w:t>
            </w:r>
          </w:p>
        </w:tc>
        <w:tc>
          <w:tcPr>
            <w:tcW w:w="2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Transliterator.java</w:t>
            </w:r>
          </w:p>
        </w:tc>
        <w:tc>
          <w:tcPr>
            <w:tcW w:w="15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символы «/» и «-» в имени «ГСК/ОГСК» ломали компиляцию сгенерированного класса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05.04.2026</w:t>
            </w:r>
          </w:p>
        </w:tc>
        <w:tc>
          <w:tcPr>
            <w:tcW w:w="2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Transliterator.java</w:t>
            </w:r>
          </w:p>
        </w:tc>
        <w:tc>
          <w:tcPr>
            <w:tcW w:w="15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после исправления имена со спецсимволами корректно преобразуются</w:t>
            </w:r>
          </w:p>
        </w:tc>
      </w:tr>
      <w:tr w:rsidR="00F15756" w:rsidRPr="005C235D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05.04.2026</w:t>
            </w:r>
          </w:p>
        </w:tc>
        <w:tc>
          <w:tcPr>
            <w:tcW w:w="238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JavaFileWriter.java</w:t>
            </w:r>
          </w:p>
        </w:tc>
        <w:tc>
          <w:tcPr>
            <w:tcW w:w="159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8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,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цепочка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writeLine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→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openBlock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→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closeBlock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формирует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корректный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Java-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код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 w:rsidRPr="00F15756">
        <w:rPr>
          <w:bCs/>
          <w:sz w:val="28"/>
          <w:szCs w:val="28"/>
          <w:lang w:val="en-US"/>
        </w:rPr>
        <w:t>‘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bCs/>
          <w:sz w:val="28"/>
          <w:szCs w:val="28"/>
        </w:rPr>
        <w:t>табл</w:t>
      </w:r>
      <w:proofErr w:type="spellEnd"/>
      <w:r w:rsidRPr="00F15756">
        <w:rPr>
          <w:bCs/>
          <w:sz w:val="28"/>
          <w:szCs w:val="28"/>
          <w:lang w:val="en-US"/>
        </w:rPr>
        <w:t>.</w:t>
      </w:r>
      <w:r w:rsidRPr="00F15756">
        <w:rPr>
          <w:bCs/>
          <w:sz w:val="28"/>
          <w:szCs w:val="28"/>
        </w:rPr>
        <w:t xml:space="preserve"> 97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2410"/>
        <w:gridCol w:w="1701"/>
        <w:gridCol w:w="1984"/>
        <w:gridCol w:w="2120"/>
      </w:tblGrid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06.04.2026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TestDataFactory.java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по маске 99-99 генерируется 12-34, с зерном 42 значения воспроизводимы</w:t>
            </w:r>
          </w:p>
        </w:tc>
      </w:tr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06.04.2026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PageObjectWriter.java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Неудача, для сущности с пустым списком свойств генерировался </w:t>
            </w:r>
            <w:proofErr w:type="spellStart"/>
            <w:r w:rsidRPr="00F15756">
              <w:rPr>
                <w:rFonts w:eastAsia="MS Mincho"/>
                <w:bCs/>
                <w:lang w:val="ru-RU" w:eastAsia="en-US"/>
              </w:rPr>
              <w:t>некомпилируемый</w:t>
            </w:r>
            <w:proofErr w:type="spellEnd"/>
            <w:r w:rsidRPr="00F15756">
              <w:rPr>
                <w:rFonts w:eastAsia="MS Mincho"/>
                <w:bCs/>
                <w:lang w:val="ru-RU" w:eastAsia="en-US"/>
              </w:rPr>
              <w:t xml:space="preserve"> код</w:t>
            </w:r>
          </w:p>
        </w:tc>
      </w:tr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06.04.2026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PageObjectWriter.java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после исправления пустой </w:t>
            </w:r>
            <w:r w:rsidRPr="00F15756">
              <w:rPr>
                <w:rFonts w:eastAsia="MS Mincho"/>
                <w:bCs/>
                <w:lang w:eastAsia="en-US"/>
              </w:rPr>
              <w:t>Page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</w:t>
            </w:r>
            <w:r w:rsidRPr="00F15756">
              <w:rPr>
                <w:rFonts w:eastAsia="MS Mincho"/>
                <w:bCs/>
                <w:lang w:eastAsia="en-US"/>
              </w:rPr>
              <w:t>Object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корректно компилируется</w:t>
            </w:r>
          </w:p>
        </w:tc>
      </w:tr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07.04.2026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TestClassWriter.java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для сущности «Совещание» сгенерированы тесты</w:t>
            </w:r>
          </w:p>
        </w:tc>
      </w:tr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07.04.2026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TestGenerator.java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из 19 сущностей создан </w:t>
            </w:r>
            <w:r w:rsidRPr="00F15756">
              <w:rPr>
                <w:rFonts w:eastAsia="MS Mincho"/>
                <w:bCs/>
                <w:lang w:eastAsia="en-US"/>
              </w:rPr>
              <w:t>Maven</w:t>
            </w:r>
            <w:r w:rsidRPr="00F15756">
              <w:rPr>
                <w:rFonts w:eastAsia="MS Mincho"/>
                <w:bCs/>
                <w:lang w:val="ru-RU" w:eastAsia="en-US"/>
              </w:rPr>
              <w:t>-проект — 43 файла</w:t>
            </w:r>
          </w:p>
        </w:tc>
      </w:tr>
      <w:tr w:rsidR="00F15756" w:rsidRPr="00F15756" w:rsidTr="00FC6C2D">
        <w:trPr>
          <w:jc w:val="center"/>
        </w:trPr>
        <w:tc>
          <w:tcPr>
            <w:tcW w:w="1413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08.04.2026</w:t>
            </w:r>
          </w:p>
        </w:tc>
        <w:tc>
          <w:tcPr>
            <w:tcW w:w="2410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TestRunner.java</w:t>
            </w:r>
          </w:p>
        </w:tc>
        <w:tc>
          <w:tcPr>
            <w:tcW w:w="1701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84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120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пропущенные тесты учитывались как проваленные</w:t>
            </w:r>
          </w:p>
        </w:tc>
      </w:tr>
    </w:tbl>
    <w:p w:rsidR="00F15756" w:rsidRPr="00F15756" w:rsidRDefault="00F15756" w:rsidP="00F15756">
      <w:pPr>
        <w:spacing w:line="360" w:lineRule="auto"/>
        <w:rPr>
          <w:bCs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 xml:space="preserve">Продолжение </w:t>
      </w:r>
      <w:proofErr w:type="spellStart"/>
      <w:r w:rsidRPr="00F15756">
        <w:rPr>
          <w:bCs/>
          <w:sz w:val="28"/>
          <w:szCs w:val="28"/>
        </w:rPr>
        <w:t>табл</w:t>
      </w:r>
      <w:proofErr w:type="spellEnd"/>
      <w:r w:rsidRPr="00F15756">
        <w:rPr>
          <w:bCs/>
          <w:sz w:val="28"/>
          <w:szCs w:val="28"/>
          <w:lang w:val="en-US"/>
        </w:rPr>
        <w:t>.</w:t>
      </w:r>
      <w:r w:rsidRPr="00F15756">
        <w:rPr>
          <w:bCs/>
          <w:sz w:val="28"/>
          <w:szCs w:val="28"/>
        </w:rPr>
        <w:t xml:space="preserve"> 97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2359"/>
        <w:gridCol w:w="36"/>
        <w:gridCol w:w="1561"/>
        <w:gridCol w:w="37"/>
        <w:gridCol w:w="1930"/>
        <w:gridCol w:w="37"/>
        <w:gridCol w:w="2372"/>
      </w:tblGrid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359" w:type="dxa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59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409" w:type="dxa"/>
            <w:gridSpan w:val="2"/>
          </w:tcPr>
          <w:p w:rsidR="00F15756" w:rsidRPr="00F15756" w:rsidRDefault="00F15756" w:rsidP="00F15756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09.04.2026</w:t>
            </w:r>
          </w:p>
        </w:tc>
        <w:tc>
          <w:tcPr>
            <w:tcW w:w="2359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TestRunner.java</w:t>
            </w:r>
          </w:p>
        </w:tc>
        <w:tc>
          <w:tcPr>
            <w:tcW w:w="159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409" w:type="dxa"/>
            <w:gridSpan w:val="2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после пересчёта по </w:t>
            </w:r>
            <w:r w:rsidRPr="00F15756">
              <w:rPr>
                <w:rFonts w:eastAsia="MS Mincho"/>
                <w:bCs/>
                <w:lang w:eastAsia="en-US"/>
              </w:rPr>
              <w:t>testcase</w:t>
            </w:r>
            <w:r w:rsidRPr="00F15756">
              <w:rPr>
                <w:rFonts w:eastAsia="MS Mincho"/>
                <w:bCs/>
                <w:lang w:val="ru-RU" w:eastAsia="en-US"/>
              </w:rPr>
              <w:t xml:space="preserve"> статистика корректна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09.04.2026</w:t>
            </w:r>
          </w:p>
        </w:tc>
        <w:tc>
          <w:tcPr>
            <w:tcW w:w="2359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ReportDao.java</w:t>
            </w:r>
          </w:p>
        </w:tc>
        <w:tc>
          <w:tcPr>
            <w:tcW w:w="159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409" w:type="dxa"/>
            <w:gridSpan w:val="2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при одновременном сохранении двух прогонов нарушалась целостность транзакции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09.04.2026</w:t>
            </w:r>
          </w:p>
        </w:tc>
        <w:tc>
          <w:tcPr>
            <w:tcW w:w="239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ReportDao.java</w:t>
            </w:r>
          </w:p>
        </w:tc>
        <w:tc>
          <w:tcPr>
            <w:tcW w:w="1598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Успех, после добавления синхронизации данные сохраняются корректно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10.04.2026</w:t>
            </w:r>
          </w:p>
        </w:tc>
        <w:tc>
          <w:tcPr>
            <w:tcW w:w="239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ReportService.java</w:t>
            </w:r>
          </w:p>
        </w:tc>
        <w:tc>
          <w:tcPr>
            <w:tcW w:w="1598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фасад корректно инкапсулирует работу с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ReportDao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10.04.2026</w:t>
            </w:r>
          </w:p>
        </w:tc>
        <w:tc>
          <w:tcPr>
            <w:tcW w:w="239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MainController.java</w:t>
            </w:r>
          </w:p>
        </w:tc>
        <w:tc>
          <w:tcPr>
            <w:tcW w:w="1598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Неудача, при быстром повторном нажатии кнопки запускались две фоновые задачи</w:t>
            </w:r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10.04.2026</w:t>
            </w:r>
          </w:p>
        </w:tc>
        <w:tc>
          <w:tcPr>
            <w:tcW w:w="239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MainController.java</w:t>
            </w:r>
          </w:p>
        </w:tc>
        <w:tc>
          <w:tcPr>
            <w:tcW w:w="1598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  <w:tr w:rsidR="00F15756" w:rsidRPr="00F15756" w:rsidTr="00FC6C2D"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jc w:val="both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11.04.2026</w:t>
            </w:r>
          </w:p>
        </w:tc>
        <w:tc>
          <w:tcPr>
            <w:tcW w:w="2395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CliRunner.java</w:t>
            </w:r>
          </w:p>
        </w:tc>
        <w:tc>
          <w:tcPr>
            <w:tcW w:w="1598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967" w:type="dxa"/>
            <w:gridSpan w:val="2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Функциональное</w:t>
            </w:r>
            <w:proofErr w:type="spellEnd"/>
          </w:p>
        </w:tc>
        <w:tc>
          <w:tcPr>
            <w:tcW w:w="23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Успех, консольный режим выполняет полный цикл без </w:t>
            </w:r>
            <w:r w:rsidRPr="00F15756">
              <w:rPr>
                <w:rFonts w:eastAsia="MS Mincho"/>
                <w:bCs/>
                <w:lang w:eastAsia="en-US"/>
              </w:rPr>
              <w:t>GUI</w:t>
            </w:r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>После комплексного тестирования (тестирование межмодульных интерфейсов) было проведено тестирование всей системы в целом на выполнение требований ТЗ (см. прил. 1), т.е. было проведено системное тестирование.</w:t>
      </w:r>
    </w:p>
    <w:p w:rsidR="00F15756" w:rsidRPr="005C235D" w:rsidRDefault="00F15756" w:rsidP="005C235D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  <w:lang w:val="en-US"/>
        </w:rPr>
      </w:pPr>
      <w:r w:rsidRPr="00F15756">
        <w:rPr>
          <w:bCs/>
          <w:sz w:val="28"/>
          <w:szCs w:val="28"/>
        </w:rPr>
        <w:t>Было проведено тестирование разработанного ПО на выполнение требований к функциональным характеристикам. Результаты данного тестирования представлены в табл. 98.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1339DB">
        <w:rPr>
          <w:rFonts w:eastAsia="MS Mincho"/>
          <w:bCs/>
          <w:sz w:val="28"/>
          <w:szCs w:val="28"/>
        </w:rPr>
        <w:t>Таблица 98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функциональным характеристикам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402"/>
        <w:gridCol w:w="1701"/>
        <w:gridCol w:w="1843"/>
        <w:gridCol w:w="1269"/>
      </w:tblGrid>
      <w:tr w:rsidR="00F15756" w:rsidRPr="00F15756" w:rsidTr="001339DB">
        <w:trPr>
          <w:jc w:val="center"/>
        </w:trPr>
        <w:tc>
          <w:tcPr>
            <w:tcW w:w="1413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Дата</w:t>
            </w:r>
            <w:proofErr w:type="spellEnd"/>
          </w:p>
        </w:tc>
        <w:tc>
          <w:tcPr>
            <w:tcW w:w="3402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Тестируемое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требование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из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ТЗ</w:t>
            </w:r>
          </w:p>
        </w:tc>
        <w:tc>
          <w:tcPr>
            <w:tcW w:w="1701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Кто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проводил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1843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Способ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  <w:tc>
          <w:tcPr>
            <w:tcW w:w="1269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Результат</w:t>
            </w:r>
            <w:proofErr w:type="spellEnd"/>
          </w:p>
        </w:tc>
      </w:tr>
      <w:tr w:rsidR="001339DB" w:rsidRPr="00F15756" w:rsidTr="001339DB">
        <w:trPr>
          <w:jc w:val="center"/>
        </w:trPr>
        <w:tc>
          <w:tcPr>
            <w:tcW w:w="1413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3402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701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843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1269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11.04.2026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Загрузка </w:t>
            </w:r>
            <w:r w:rsidRPr="001339DB">
              <w:t>XML</w:t>
            </w:r>
            <w:r w:rsidRPr="001339DB">
              <w:rPr>
                <w:lang w:val="ru-RU"/>
              </w:rPr>
              <w:t xml:space="preserve">-файла через </w:t>
            </w:r>
            <w:r w:rsidRPr="001339DB">
              <w:t>GUI</w:t>
            </w:r>
            <w:r w:rsidRPr="001339DB">
              <w:rPr>
                <w:lang w:val="ru-RU"/>
              </w:rPr>
              <w:t xml:space="preserve"> или </w:t>
            </w:r>
            <w:r w:rsidRPr="001339DB">
              <w:t>CLI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11.04.2026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Разбор </w:t>
            </w:r>
            <w:r w:rsidRPr="001339DB">
              <w:t>XML</w:t>
            </w:r>
            <w:r w:rsidRPr="001339DB">
              <w:rPr>
                <w:lang w:val="ru-RU"/>
              </w:rPr>
              <w:t xml:space="preserve">-файла с поддержкой пространств имён и </w:t>
            </w:r>
            <w:r w:rsidRPr="001339DB">
              <w:t>UTF</w:t>
            </w:r>
            <w:r w:rsidRPr="001339DB">
              <w:rPr>
                <w:lang w:val="ru-RU"/>
              </w:rPr>
              <w:t xml:space="preserve">-8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11.04.2026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Извлечение информации о сущностях, атрибутах и типах данных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11.04.2026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>Классификация сущностей по категориям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11.04.2026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Формирование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отчёта</w:t>
            </w:r>
            <w:proofErr w:type="spellEnd"/>
            <w:r w:rsidRPr="001339DB">
              <w:t xml:space="preserve"> entity-classification.csv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Построение структуры тестового </w:t>
            </w:r>
            <w:r w:rsidRPr="001339DB">
              <w:t>Maven</w:t>
            </w:r>
            <w:r w:rsidRPr="001339DB">
              <w:rPr>
                <w:lang w:val="ru-RU"/>
              </w:rPr>
              <w:t xml:space="preserve">-проекта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Запуск тестов средствами </w:t>
            </w:r>
            <w:proofErr w:type="spellStart"/>
            <w:r w:rsidRPr="001339DB">
              <w:t>mvn</w:t>
            </w:r>
            <w:proofErr w:type="spellEnd"/>
            <w:r w:rsidRPr="001339DB">
              <w:rPr>
                <w:lang w:val="ru-RU"/>
              </w:rPr>
              <w:t xml:space="preserve"> </w:t>
            </w:r>
            <w:r w:rsidRPr="001339DB">
              <w:t>test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rPr>
                <w:lang w:val="ru-RU"/>
              </w:rPr>
              <w:t xml:space="preserve">Изолированный запуск тестовых классов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413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402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Сбор результатов прогона из </w:t>
            </w:r>
            <w:r w:rsidRPr="001339DB">
              <w:t>XML</w:t>
            </w:r>
            <w:r w:rsidRPr="001339DB">
              <w:rPr>
                <w:lang w:val="ru-RU"/>
              </w:rPr>
              <w:t xml:space="preserve">-отчётов </w:t>
            </w:r>
            <w:r w:rsidRPr="001339DB">
              <w:t>Surefire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</w:tbl>
    <w:p w:rsidR="00F15756" w:rsidRDefault="001339DB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</w:t>
      </w:r>
      <w:r>
        <w:rPr>
          <w:bCs/>
          <w:sz w:val="28"/>
          <w:szCs w:val="28"/>
        </w:rPr>
        <w:t xml:space="preserve"> 98</w:t>
      </w:r>
    </w:p>
    <w:tbl>
      <w:tblPr>
        <w:tblStyle w:val="83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3"/>
        <w:gridCol w:w="3402"/>
        <w:gridCol w:w="1701"/>
        <w:gridCol w:w="1843"/>
        <w:gridCol w:w="1269"/>
      </w:tblGrid>
      <w:tr w:rsidR="001339DB" w:rsidRPr="001339DB" w:rsidTr="00FC6C2D">
        <w:trPr>
          <w:jc w:val="center"/>
        </w:trPr>
        <w:tc>
          <w:tcPr>
            <w:tcW w:w="1413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3402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701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843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1269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1339DB" w:rsidRPr="001339DB" w:rsidTr="00FC6C2D">
        <w:trPr>
          <w:jc w:val="center"/>
        </w:trPr>
        <w:tc>
          <w:tcPr>
            <w:tcW w:w="1413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13.04.2026</w:t>
            </w:r>
          </w:p>
        </w:tc>
        <w:tc>
          <w:tcPr>
            <w:tcW w:w="340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Извлечение параметров поиска и временных характеристик </w:t>
            </w:r>
          </w:p>
        </w:tc>
        <w:tc>
          <w:tcPr>
            <w:tcW w:w="1701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FC6C2D">
        <w:trPr>
          <w:jc w:val="center"/>
        </w:trPr>
        <w:tc>
          <w:tcPr>
            <w:tcW w:w="1413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13.04.2026</w:t>
            </w:r>
          </w:p>
        </w:tc>
        <w:tc>
          <w:tcPr>
            <w:tcW w:w="340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Сохранение результатов прогона в </w:t>
            </w:r>
            <w:r w:rsidRPr="001339DB">
              <w:t>SQLite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701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FC6C2D">
        <w:trPr>
          <w:jc w:val="center"/>
        </w:trPr>
        <w:tc>
          <w:tcPr>
            <w:tcW w:w="1413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13.04.2026</w:t>
            </w:r>
          </w:p>
        </w:tc>
        <w:tc>
          <w:tcPr>
            <w:tcW w:w="340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Диагностический вывод при сбоях </w:t>
            </w:r>
            <w:r w:rsidRPr="001339DB">
              <w:t>UI</w:t>
            </w:r>
            <w:r w:rsidRPr="001339DB">
              <w:rPr>
                <w:lang w:val="ru-RU"/>
              </w:rPr>
              <w:t>-взаимодействия</w:t>
            </w:r>
          </w:p>
        </w:tc>
        <w:tc>
          <w:tcPr>
            <w:tcW w:w="1701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FC6C2D">
        <w:trPr>
          <w:jc w:val="center"/>
        </w:trPr>
        <w:tc>
          <w:tcPr>
            <w:tcW w:w="1413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14.04.2026</w:t>
            </w:r>
          </w:p>
        </w:tc>
        <w:tc>
          <w:tcPr>
            <w:tcW w:w="340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Просмотр истории прогонов через </w:t>
            </w:r>
            <w:r w:rsidRPr="001339DB">
              <w:t>GUI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701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FC6C2D">
        <w:trPr>
          <w:jc w:val="center"/>
        </w:trPr>
        <w:tc>
          <w:tcPr>
            <w:tcW w:w="1413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14.04.2026</w:t>
            </w:r>
          </w:p>
        </w:tc>
        <w:tc>
          <w:tcPr>
            <w:tcW w:w="340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Конфигурирование параметров работы системы </w:t>
            </w:r>
          </w:p>
        </w:tc>
        <w:tc>
          <w:tcPr>
            <w:tcW w:w="1701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843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26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</w:tbl>
    <w:p w:rsidR="001339DB" w:rsidRPr="001339DB" w:rsidRDefault="001339DB" w:rsidP="001339DB">
      <w:pPr>
        <w:spacing w:line="360" w:lineRule="auto"/>
        <w:ind w:firstLine="425"/>
        <w:jc w:val="right"/>
        <w:rPr>
          <w:bCs/>
          <w:sz w:val="28"/>
          <w:szCs w:val="28"/>
        </w:rPr>
      </w:pPr>
    </w:p>
    <w:p w:rsidR="00F15756" w:rsidRPr="001339DB" w:rsidRDefault="00F15756" w:rsidP="001339DB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  <w:lang w:val="en-US"/>
        </w:rPr>
      </w:pPr>
      <w:r w:rsidRPr="00F15756">
        <w:rPr>
          <w:bCs/>
          <w:sz w:val="28"/>
          <w:szCs w:val="28"/>
        </w:rPr>
        <w:t>Следующим было проведено тестирование разработанного ПО на выполнение требований к надёжности. Результаты данного тестирования представлены в табл. 99.</w:t>
      </w:r>
    </w:p>
    <w:p w:rsidR="00F15756" w:rsidRPr="00F15756" w:rsidRDefault="00F15756" w:rsidP="00F15756">
      <w:pPr>
        <w:spacing w:line="360" w:lineRule="auto"/>
        <w:ind w:firstLine="425"/>
        <w:jc w:val="right"/>
        <w:rPr>
          <w:rFonts w:eastAsia="MS Mincho"/>
          <w:bCs/>
          <w:sz w:val="28"/>
          <w:szCs w:val="28"/>
        </w:rPr>
      </w:pPr>
      <w:r w:rsidRPr="001339DB">
        <w:rPr>
          <w:rFonts w:eastAsia="MS Mincho"/>
          <w:bCs/>
          <w:sz w:val="28"/>
          <w:szCs w:val="28"/>
        </w:rPr>
        <w:t>Таблица 99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rFonts w:eastAsia="MS Mincho"/>
          <w:bCs/>
          <w:sz w:val="28"/>
          <w:szCs w:val="28"/>
        </w:rPr>
      </w:pPr>
      <w:r w:rsidRPr="00F15756">
        <w:rPr>
          <w:rFonts w:eastAsia="MS Mincho"/>
          <w:bCs/>
          <w:sz w:val="28"/>
          <w:szCs w:val="28"/>
        </w:rPr>
        <w:t>Тестирование разработанного ПО на выполнение требований к надежности</w:t>
      </w:r>
    </w:p>
    <w:tbl>
      <w:tblPr>
        <w:tblStyle w:val="83"/>
        <w:tblW w:w="0" w:type="auto"/>
        <w:jc w:val="center"/>
        <w:tblLook w:val="04A0" w:firstRow="1" w:lastRow="0" w:firstColumn="1" w:lastColumn="0" w:noHBand="0" w:noVBand="1"/>
      </w:tblPr>
      <w:tblGrid>
        <w:gridCol w:w="1296"/>
        <w:gridCol w:w="3377"/>
        <w:gridCol w:w="1701"/>
        <w:gridCol w:w="1659"/>
        <w:gridCol w:w="1595"/>
      </w:tblGrid>
      <w:tr w:rsidR="00F15756" w:rsidRPr="00F15756" w:rsidTr="001339DB">
        <w:trPr>
          <w:jc w:val="center"/>
        </w:trPr>
        <w:tc>
          <w:tcPr>
            <w:tcW w:w="1296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Дата</w:t>
            </w:r>
            <w:proofErr w:type="spellEnd"/>
          </w:p>
        </w:tc>
        <w:tc>
          <w:tcPr>
            <w:tcW w:w="3377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Тестируемое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требование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из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ТЗ</w:t>
            </w:r>
          </w:p>
        </w:tc>
        <w:tc>
          <w:tcPr>
            <w:tcW w:w="1701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Кто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проводил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1659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Способ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  <w:tc>
          <w:tcPr>
            <w:tcW w:w="1595" w:type="dxa"/>
          </w:tcPr>
          <w:p w:rsidR="00F15756" w:rsidRPr="001339DB" w:rsidRDefault="00F15756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proofErr w:type="spellStart"/>
            <w:r w:rsidRPr="001339DB">
              <w:rPr>
                <w:rFonts w:eastAsia="MS Mincho"/>
                <w:bCs/>
                <w:lang w:eastAsia="en-US"/>
              </w:rPr>
              <w:t>Результат</w:t>
            </w:r>
            <w:proofErr w:type="spellEnd"/>
            <w:r w:rsidRPr="001339DB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1339DB">
              <w:rPr>
                <w:rFonts w:eastAsia="MS Mincho"/>
                <w:bCs/>
                <w:lang w:eastAsia="en-US"/>
              </w:rPr>
              <w:t>тестирования</w:t>
            </w:r>
            <w:proofErr w:type="spellEnd"/>
          </w:p>
        </w:tc>
      </w:tr>
      <w:tr w:rsidR="001339DB" w:rsidRPr="00F15756" w:rsidTr="001339DB">
        <w:trPr>
          <w:jc w:val="center"/>
        </w:trPr>
        <w:tc>
          <w:tcPr>
            <w:tcW w:w="1296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3377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701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659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1595" w:type="dxa"/>
          </w:tcPr>
          <w:p w:rsidR="001339DB" w:rsidRPr="001339DB" w:rsidRDefault="001339DB" w:rsidP="001339DB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C56AEA" w:rsidTr="001339DB">
        <w:trPr>
          <w:jc w:val="center"/>
        </w:trPr>
        <w:tc>
          <w:tcPr>
            <w:tcW w:w="1296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377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Обработка ошибок при чтении </w:t>
            </w:r>
            <w:r w:rsidRPr="001339DB">
              <w:t>XML</w:t>
            </w:r>
            <w:r w:rsidRPr="001339DB">
              <w:rPr>
                <w:lang w:val="ru-RU"/>
              </w:rPr>
              <w:t xml:space="preserve">: отсутствие файла, повреждённое содержимое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5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595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296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377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Проверка структуры входной </w:t>
            </w:r>
            <w:r w:rsidRPr="001339DB">
              <w:t>XML</w:t>
            </w:r>
            <w:r w:rsidRPr="001339DB">
              <w:rPr>
                <w:lang w:val="ru-RU"/>
              </w:rPr>
              <w:t>-модели: обязательные элементы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5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595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296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12.04.2026</w:t>
            </w:r>
          </w:p>
        </w:tc>
        <w:tc>
          <w:tcPr>
            <w:tcW w:w="3377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Изоляция ошибок отдельных сущностей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5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595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C56AEA" w:rsidTr="001339DB">
        <w:trPr>
          <w:jc w:val="center"/>
        </w:trPr>
        <w:tc>
          <w:tcPr>
            <w:tcW w:w="1296" w:type="dxa"/>
          </w:tcPr>
          <w:p w:rsidR="00C56AEA" w:rsidRPr="001339DB" w:rsidRDefault="00000000" w:rsidP="001339DB">
            <w:pPr>
              <w:spacing w:line="360" w:lineRule="auto"/>
            </w:pPr>
            <w:r w:rsidRPr="001339DB">
              <w:t>13.04.2026</w:t>
            </w:r>
          </w:p>
        </w:tc>
        <w:tc>
          <w:tcPr>
            <w:tcW w:w="3377" w:type="dxa"/>
          </w:tcPr>
          <w:p w:rsidR="00C56AEA" w:rsidRPr="001339DB" w:rsidRDefault="00000000" w:rsidP="001339DB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Восстановление после сбоев сетевого соединения </w:t>
            </w:r>
          </w:p>
        </w:tc>
        <w:tc>
          <w:tcPr>
            <w:tcW w:w="1701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59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1595" w:type="dxa"/>
          </w:tcPr>
          <w:p w:rsidR="00C56AEA" w:rsidRPr="001339DB" w:rsidRDefault="00000000" w:rsidP="001339DB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jc w:val="both"/>
        <w:rPr>
          <w:bCs/>
          <w:sz w:val="28"/>
          <w:szCs w:val="28"/>
          <w:lang w:val="en-US"/>
        </w:rPr>
      </w:pPr>
    </w:p>
    <w:p w:rsidR="00F15756" w:rsidRDefault="001339DB" w:rsidP="001339DB">
      <w:pPr>
        <w:spacing w:line="360" w:lineRule="auto"/>
        <w:ind w:firstLine="425"/>
        <w:jc w:val="right"/>
        <w:rPr>
          <w:bCs/>
          <w:sz w:val="28"/>
          <w:szCs w:val="28"/>
          <w:lang w:val="en-US"/>
        </w:rPr>
      </w:pPr>
      <w:r>
        <w:rPr>
          <w:bCs/>
          <w:sz w:val="28"/>
          <w:szCs w:val="28"/>
        </w:rPr>
        <w:lastRenderedPageBreak/>
        <w:t xml:space="preserve">Продолжение </w:t>
      </w:r>
      <w:proofErr w:type="spellStart"/>
      <w:r>
        <w:rPr>
          <w:bCs/>
          <w:sz w:val="28"/>
          <w:szCs w:val="28"/>
        </w:rPr>
        <w:t>табл</w:t>
      </w:r>
      <w:proofErr w:type="spellEnd"/>
      <w:r>
        <w:rPr>
          <w:bCs/>
          <w:sz w:val="28"/>
          <w:szCs w:val="28"/>
          <w:lang w:val="en-US"/>
        </w:rPr>
        <w:t>. 99</w:t>
      </w:r>
    </w:p>
    <w:tbl>
      <w:tblPr>
        <w:tblStyle w:val="83"/>
        <w:tblW w:w="0" w:type="auto"/>
        <w:tblInd w:w="5" w:type="dxa"/>
        <w:tblLook w:val="04A0" w:firstRow="1" w:lastRow="0" w:firstColumn="1" w:lastColumn="0" w:noHBand="0" w:noVBand="1"/>
      </w:tblPr>
      <w:tblGrid>
        <w:gridCol w:w="1296"/>
        <w:gridCol w:w="2872"/>
        <w:gridCol w:w="1688"/>
        <w:gridCol w:w="1688"/>
        <w:gridCol w:w="2079"/>
      </w:tblGrid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1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2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3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4</w:t>
            </w:r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  <w:jc w:val="center"/>
              <w:rPr>
                <w:rFonts w:eastAsia="MS Mincho"/>
                <w:bCs/>
                <w:lang w:eastAsia="en-US"/>
              </w:rPr>
            </w:pPr>
            <w:r>
              <w:rPr>
                <w:rFonts w:eastAsia="MS Mincho"/>
                <w:bCs/>
                <w:lang w:eastAsia="en-US"/>
              </w:rPr>
              <w:t>5</w:t>
            </w:r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13.04.2026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Тайм-ауты для операций взаимодействия с </w:t>
            </w:r>
            <w:r w:rsidRPr="001339DB">
              <w:t>UI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13.04.2026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Контроль корректности выходных данных: компиляция кода, валидность </w:t>
            </w:r>
            <w:r w:rsidRPr="001339DB">
              <w:t>pom</w:t>
            </w:r>
            <w:r w:rsidRPr="001339DB">
              <w:rPr>
                <w:lang w:val="ru-RU"/>
              </w:rPr>
              <w:t>.</w:t>
            </w:r>
            <w:r w:rsidRPr="001339DB">
              <w:t>xml</w:t>
            </w:r>
            <w:r w:rsidRPr="001339DB">
              <w:rPr>
                <w:lang w:val="ru-RU"/>
              </w:rPr>
              <w:t xml:space="preserve"> 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14.04.2026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Защита от одновременного запуска с одинаковым каталогом 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14.04.2026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>Восстановление конфигурации при перезапуске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14.04.2026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>Корректное освобождение ресурсов: сеансы браузера, БД, файловые потоки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15.04.2026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Журналирование значимых событий работы системы 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1339DB" w:rsidRPr="001339DB" w:rsidTr="001339DB">
        <w:tc>
          <w:tcPr>
            <w:tcW w:w="1296" w:type="dxa"/>
          </w:tcPr>
          <w:p w:rsidR="001339DB" w:rsidRPr="001339DB" w:rsidRDefault="001339DB" w:rsidP="00FC6C2D">
            <w:pPr>
              <w:spacing w:line="360" w:lineRule="auto"/>
            </w:pPr>
            <w:r w:rsidRPr="001339DB">
              <w:t>15.04.2026</w:t>
            </w:r>
          </w:p>
        </w:tc>
        <w:tc>
          <w:tcPr>
            <w:tcW w:w="2872" w:type="dxa"/>
          </w:tcPr>
          <w:p w:rsidR="001339DB" w:rsidRPr="001339DB" w:rsidRDefault="001339DB" w:rsidP="00FC6C2D">
            <w:pPr>
              <w:spacing w:line="360" w:lineRule="auto"/>
              <w:rPr>
                <w:lang w:val="ru-RU"/>
              </w:rPr>
            </w:pPr>
            <w:r w:rsidRPr="001339DB">
              <w:rPr>
                <w:lang w:val="ru-RU"/>
              </w:rPr>
              <w:t xml:space="preserve">Валидация входных параметров пользователя </w:t>
            </w:r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Тестировщик</w:t>
            </w:r>
            <w:proofErr w:type="spellEnd"/>
          </w:p>
        </w:tc>
        <w:tc>
          <w:tcPr>
            <w:tcW w:w="1688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Системное</w:t>
            </w:r>
            <w:proofErr w:type="spellEnd"/>
            <w:r w:rsidRPr="001339DB">
              <w:t xml:space="preserve"> </w:t>
            </w:r>
            <w:proofErr w:type="spellStart"/>
            <w:r w:rsidRPr="001339DB">
              <w:t>тестирование</w:t>
            </w:r>
            <w:proofErr w:type="spellEnd"/>
          </w:p>
        </w:tc>
        <w:tc>
          <w:tcPr>
            <w:tcW w:w="2079" w:type="dxa"/>
          </w:tcPr>
          <w:p w:rsidR="001339DB" w:rsidRPr="001339DB" w:rsidRDefault="001339DB" w:rsidP="00FC6C2D">
            <w:pPr>
              <w:spacing w:line="360" w:lineRule="auto"/>
            </w:pPr>
            <w:proofErr w:type="spellStart"/>
            <w:r w:rsidRPr="001339DB">
              <w:t>Успех</w:t>
            </w:r>
            <w:proofErr w:type="spellEnd"/>
          </w:p>
        </w:tc>
      </w:tr>
      <w:tr w:rsidR="00F15756" w:rsidRPr="00F15756" w:rsidTr="001339DB">
        <w:tblPrEx>
          <w:jc w:val="center"/>
          <w:tblInd w:w="0" w:type="dxa"/>
        </w:tblPrEx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  <w:r w:rsidR="001339DB">
              <w:rPr>
                <w:rFonts w:eastAsia="MS Mincho"/>
                <w:bCs/>
                <w:lang w:eastAsia="en-US"/>
              </w:rPr>
              <w:t>7</w:t>
            </w:r>
            <w:r w:rsidRPr="00F15756">
              <w:rPr>
                <w:rFonts w:eastAsia="MS Mincho"/>
                <w:bCs/>
                <w:lang w:eastAsia="en-US"/>
              </w:rPr>
              <w:t>.04.2026</w:t>
            </w:r>
          </w:p>
        </w:tc>
        <w:tc>
          <w:tcPr>
            <w:tcW w:w="28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 xml:space="preserve">Все файловые потоки освобождаются через </w:t>
            </w:r>
            <w:r w:rsidRPr="00F15756">
              <w:rPr>
                <w:rFonts w:eastAsia="MS Mincho"/>
                <w:bCs/>
                <w:lang w:eastAsia="en-US"/>
              </w:rPr>
              <w:t>try</w:t>
            </w:r>
            <w:r w:rsidRPr="00F15756">
              <w:rPr>
                <w:rFonts w:eastAsia="MS Mincho"/>
                <w:bCs/>
                <w:lang w:val="ru-RU" w:eastAsia="en-US"/>
              </w:rPr>
              <w:t>-</w:t>
            </w:r>
            <w:r w:rsidRPr="00F15756">
              <w:rPr>
                <w:rFonts w:eastAsia="MS Mincho"/>
                <w:bCs/>
                <w:lang w:eastAsia="en-US"/>
              </w:rPr>
              <w:t>with</w:t>
            </w:r>
            <w:r w:rsidRPr="00F15756">
              <w:rPr>
                <w:rFonts w:eastAsia="MS Mincho"/>
                <w:bCs/>
                <w:lang w:val="ru-RU" w:eastAsia="en-US"/>
              </w:rPr>
              <w:t>-</w:t>
            </w:r>
            <w:r w:rsidRPr="00F15756">
              <w:rPr>
                <w:rFonts w:eastAsia="MS Mincho"/>
                <w:bCs/>
                <w:lang w:eastAsia="en-US"/>
              </w:rPr>
              <w:t>resources</w:t>
            </w:r>
          </w:p>
        </w:tc>
        <w:tc>
          <w:tcPr>
            <w:tcW w:w="168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68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207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  <w:tr w:rsidR="00F15756" w:rsidRPr="00F15756" w:rsidTr="001339DB">
        <w:tblPrEx>
          <w:jc w:val="center"/>
          <w:tblInd w:w="0" w:type="dxa"/>
        </w:tblPrEx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  <w:r w:rsidR="001339DB">
              <w:rPr>
                <w:rFonts w:eastAsia="MS Mincho"/>
                <w:bCs/>
                <w:lang w:eastAsia="en-US"/>
              </w:rPr>
              <w:t>7</w:t>
            </w:r>
            <w:r w:rsidRPr="00F15756">
              <w:rPr>
                <w:rFonts w:eastAsia="MS Mincho"/>
                <w:bCs/>
                <w:lang w:eastAsia="en-US"/>
              </w:rPr>
              <w:t>.04.2026</w:t>
            </w:r>
          </w:p>
        </w:tc>
        <w:tc>
          <w:tcPr>
            <w:tcW w:w="28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Генерация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тестовых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значений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воспроизводима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</w:p>
        </w:tc>
        <w:tc>
          <w:tcPr>
            <w:tcW w:w="168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68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207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  <w:tr w:rsidR="00F15756" w:rsidRPr="00F15756" w:rsidTr="001339DB">
        <w:tblPrEx>
          <w:jc w:val="center"/>
          <w:tblInd w:w="0" w:type="dxa"/>
        </w:tblPrEx>
        <w:trPr>
          <w:jc w:val="center"/>
        </w:trPr>
        <w:tc>
          <w:tcPr>
            <w:tcW w:w="1296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r w:rsidRPr="00F15756">
              <w:rPr>
                <w:rFonts w:eastAsia="MS Mincho"/>
                <w:bCs/>
                <w:lang w:eastAsia="en-US"/>
              </w:rPr>
              <w:t>1</w:t>
            </w:r>
            <w:r w:rsidR="001339DB">
              <w:rPr>
                <w:rFonts w:eastAsia="MS Mincho"/>
                <w:bCs/>
                <w:lang w:eastAsia="en-US"/>
              </w:rPr>
              <w:t>8</w:t>
            </w:r>
            <w:r w:rsidRPr="00F15756">
              <w:rPr>
                <w:rFonts w:eastAsia="MS Mincho"/>
                <w:bCs/>
                <w:lang w:eastAsia="en-US"/>
              </w:rPr>
              <w:t>.04.2026</w:t>
            </w:r>
          </w:p>
        </w:tc>
        <w:tc>
          <w:tcPr>
            <w:tcW w:w="2872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val="ru-RU" w:eastAsia="en-US"/>
              </w:rPr>
            </w:pPr>
            <w:r w:rsidRPr="00F15756">
              <w:rPr>
                <w:rFonts w:eastAsia="MS Mincho"/>
                <w:bCs/>
                <w:lang w:val="ru-RU" w:eastAsia="en-US"/>
              </w:rPr>
              <w:t>Локальная БД сохраняется между запусками и создаётся автоматически</w:t>
            </w:r>
          </w:p>
        </w:tc>
        <w:tc>
          <w:tcPr>
            <w:tcW w:w="168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Тестировщик</w:t>
            </w:r>
            <w:proofErr w:type="spellEnd"/>
          </w:p>
        </w:tc>
        <w:tc>
          <w:tcPr>
            <w:tcW w:w="1688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Системное</w:t>
            </w:r>
            <w:proofErr w:type="spellEnd"/>
            <w:r w:rsidRPr="00F15756">
              <w:rPr>
                <w:rFonts w:eastAsia="MS Mincho"/>
                <w:bCs/>
                <w:lang w:eastAsia="en-US"/>
              </w:rPr>
              <w:t xml:space="preserve"> </w:t>
            </w:r>
            <w:proofErr w:type="spellStart"/>
            <w:r w:rsidRPr="00F15756">
              <w:rPr>
                <w:rFonts w:eastAsia="MS Mincho"/>
                <w:bCs/>
                <w:lang w:eastAsia="en-US"/>
              </w:rPr>
              <w:t>тестирование</w:t>
            </w:r>
            <w:proofErr w:type="spellEnd"/>
          </w:p>
        </w:tc>
        <w:tc>
          <w:tcPr>
            <w:tcW w:w="2079" w:type="dxa"/>
          </w:tcPr>
          <w:p w:rsidR="00F15756" w:rsidRPr="00F15756" w:rsidRDefault="00F15756" w:rsidP="00F15756">
            <w:pPr>
              <w:spacing w:line="360" w:lineRule="auto"/>
              <w:rPr>
                <w:rFonts w:eastAsia="MS Mincho"/>
                <w:bCs/>
                <w:lang w:eastAsia="en-US"/>
              </w:rPr>
            </w:pPr>
            <w:proofErr w:type="spellStart"/>
            <w:r w:rsidRPr="00F15756">
              <w:rPr>
                <w:rFonts w:eastAsia="MS Mincho"/>
                <w:bCs/>
                <w:lang w:eastAsia="en-US"/>
              </w:rPr>
              <w:t>Успех</w:t>
            </w:r>
            <w:proofErr w:type="spellEnd"/>
          </w:p>
        </w:tc>
      </w:tr>
    </w:tbl>
    <w:p w:rsidR="00F15756" w:rsidRPr="00F15756" w:rsidRDefault="00F15756" w:rsidP="00F15756">
      <w:pPr>
        <w:spacing w:line="360" w:lineRule="auto"/>
        <w:ind w:firstLine="425"/>
        <w:jc w:val="both"/>
        <w:rPr>
          <w:bCs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lastRenderedPageBreak/>
        <w:t>Так как тестирование ПО проводилось на персональном компьютере, характеристики которого соответствуют минимальным системным требованиям, предъявляемым к оборудованию, дополнительное тестирование совместимости не требовалось.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bCs/>
          <w:sz w:val="28"/>
          <w:szCs w:val="28"/>
        </w:rPr>
      </w:pPr>
      <w:r w:rsidRPr="00F15756">
        <w:rPr>
          <w:bCs/>
          <w:sz w:val="28"/>
          <w:szCs w:val="28"/>
        </w:rPr>
        <w:t>В результате автономного и комплексного тестирования компонентов ПО были выявлены их недостатки и ошибки в работе, которые были устранены в результате доработки и повторного тестирования. В ходе системного тестирования также были устранены недостатки в работе системы. В результате программное обеспечение выполняет все заявленные требования в полном объёме.</w:t>
      </w:r>
    </w:p>
    <w:p w:rsidR="00BB0BC9" w:rsidRDefault="00BB0BC9" w:rsidP="00F15756">
      <w:pPr>
        <w:spacing w:line="360" w:lineRule="auto"/>
        <w:jc w:val="both"/>
        <w:rPr>
          <w:rFonts w:eastAsia="MS Mincho"/>
          <w:bCs/>
          <w:sz w:val="28"/>
          <w:szCs w:val="28"/>
        </w:rPr>
      </w:pPr>
    </w:p>
    <w:p w:rsidR="00BB0BC9" w:rsidRDefault="00BB0BC9">
      <w:pPr>
        <w:rPr>
          <w:rFonts w:eastAsia="MS Mincho"/>
          <w:bCs/>
          <w:sz w:val="28"/>
          <w:szCs w:val="28"/>
        </w:rPr>
      </w:pPr>
      <w:r>
        <w:rPr>
          <w:rFonts w:eastAsia="MS Mincho"/>
          <w:bCs/>
          <w:sz w:val="28"/>
          <w:szCs w:val="28"/>
        </w:rPr>
        <w:br w:type="page"/>
      </w:r>
    </w:p>
    <w:p w:rsidR="00BB0BC9" w:rsidRPr="000408D1" w:rsidRDefault="00BB0BC9" w:rsidP="00BB0BC9">
      <w:pPr>
        <w:keepNext/>
        <w:keepLines/>
        <w:spacing w:line="480" w:lineRule="auto"/>
        <w:ind w:firstLine="426"/>
        <w:jc w:val="both"/>
        <w:outlineLvl w:val="0"/>
        <w:rPr>
          <w:bCs/>
          <w:color w:val="000000" w:themeColor="text1"/>
          <w:sz w:val="28"/>
          <w:szCs w:val="28"/>
        </w:rPr>
      </w:pPr>
      <w:bookmarkStart w:id="113" w:name="_Toc230564219"/>
      <w:bookmarkStart w:id="114" w:name="_Toc231434809"/>
      <w:r>
        <w:rPr>
          <w:bCs/>
          <w:color w:val="000000" w:themeColor="text1"/>
          <w:sz w:val="28"/>
          <w:szCs w:val="28"/>
        </w:rPr>
        <w:lastRenderedPageBreak/>
        <w:t>2</w:t>
      </w:r>
      <w:r w:rsidRPr="000408D1">
        <w:rPr>
          <w:bCs/>
          <w:color w:val="000000" w:themeColor="text1"/>
          <w:sz w:val="28"/>
          <w:szCs w:val="28"/>
        </w:rPr>
        <w:t>. Технико-экономическое обоснование выполняемой разработки</w:t>
      </w:r>
      <w:bookmarkEnd w:id="113"/>
      <w:bookmarkEnd w:id="114"/>
    </w:p>
    <w:p w:rsidR="00BB0BC9" w:rsidRPr="000408D1" w:rsidRDefault="00BB0BC9" w:rsidP="00BB0BC9">
      <w:pPr>
        <w:keepNext/>
        <w:keepLines/>
        <w:spacing w:line="48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5" w:name="_Toc230564220"/>
      <w:bookmarkStart w:id="116" w:name="_Toc231434810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>.1. Организация работ</w:t>
      </w:r>
      <w:bookmarkEnd w:id="115"/>
      <w:bookmarkEnd w:id="116"/>
    </w:p>
    <w:p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Для того, чтобы равномерно распределить трудозатраты в ходе разработки информационной системы генерации </w:t>
      </w:r>
      <w:proofErr w:type="spellStart"/>
      <w:r w:rsidRPr="000408D1">
        <w:rPr>
          <w:color w:val="000000" w:themeColor="text1"/>
          <w:sz w:val="28"/>
          <w:szCs w:val="28"/>
        </w:rPr>
        <w:t>автотестов</w:t>
      </w:r>
      <w:proofErr w:type="spellEnd"/>
      <w:r w:rsidRPr="000408D1">
        <w:rPr>
          <w:color w:val="000000" w:themeColor="text1"/>
          <w:sz w:val="28"/>
          <w:szCs w:val="28"/>
        </w:rPr>
        <w:t xml:space="preserve"> для </w:t>
      </w:r>
      <w:r w:rsidRPr="000408D1">
        <w:rPr>
          <w:color w:val="000000" w:themeColor="text1"/>
          <w:sz w:val="28"/>
          <w:szCs w:val="28"/>
          <w:lang w:val="en-US"/>
        </w:rPr>
        <w:t>web</w:t>
      </w:r>
      <w:r w:rsidRPr="000408D1">
        <w:rPr>
          <w:color w:val="000000" w:themeColor="text1"/>
          <w:sz w:val="28"/>
          <w:szCs w:val="28"/>
        </w:rPr>
        <w:t xml:space="preserve">-приложений на основе </w:t>
      </w:r>
      <w:r w:rsidRPr="000408D1">
        <w:rPr>
          <w:color w:val="000000" w:themeColor="text1"/>
          <w:sz w:val="28"/>
          <w:szCs w:val="28"/>
          <w:lang w:val="en-US"/>
        </w:rPr>
        <w:t>XML</w:t>
      </w:r>
      <w:r w:rsidRPr="000408D1">
        <w:rPr>
          <w:color w:val="000000" w:themeColor="text1"/>
          <w:sz w:val="28"/>
          <w:szCs w:val="28"/>
        </w:rPr>
        <w:t>-модели и минимизировать риск несоблюдения сроков разработки, в программе «</w:t>
      </w:r>
      <w:r w:rsidRPr="000408D1">
        <w:rPr>
          <w:color w:val="000000" w:themeColor="text1"/>
          <w:sz w:val="28"/>
          <w:szCs w:val="28"/>
          <w:lang w:val="en-US"/>
        </w:rPr>
        <w:t>Microsoft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  <w:lang w:val="en-US"/>
        </w:rPr>
        <w:t>Project</w:t>
      </w:r>
      <w:r w:rsidRPr="000408D1">
        <w:rPr>
          <w:color w:val="000000" w:themeColor="text1"/>
          <w:sz w:val="28"/>
          <w:szCs w:val="28"/>
        </w:rPr>
        <w:t xml:space="preserve">» был создан проект, в котором было осуществлено всё необходимое планирование. В начале был составлен иерархический список задач по проекту. Для каждой задачи были определены: её длительность в днях, дата начала, дата завершения (рис. </w:t>
      </w:r>
      <w:r>
        <w:rPr>
          <w:color w:val="000000" w:themeColor="text1"/>
          <w:sz w:val="28"/>
          <w:szCs w:val="28"/>
        </w:rPr>
        <w:t>59</w:t>
      </w:r>
      <w:r w:rsidRPr="000408D1">
        <w:rPr>
          <w:color w:val="000000" w:themeColor="text1"/>
          <w:sz w:val="28"/>
          <w:szCs w:val="28"/>
        </w:rPr>
        <w:t>).</w:t>
      </w:r>
    </w:p>
    <w:p w:rsidR="00BB0BC9" w:rsidRPr="000408D1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408D1">
        <w:rPr>
          <w:noProof/>
          <w:color w:val="000000" w:themeColor="text1"/>
          <w:sz w:val="28"/>
          <w:szCs w:val="20"/>
        </w:rPr>
        <w:drawing>
          <wp:inline distT="0" distB="0" distL="0" distR="0" wp14:anchorId="4F8592AE" wp14:editId="52590057">
            <wp:extent cx="2909319" cy="5860031"/>
            <wp:effectExtent l="0" t="0" r="0" b="0"/>
            <wp:docPr id="47594601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876" r="61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4904" cy="5951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0408D1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Рис. </w:t>
      </w:r>
      <w:r>
        <w:rPr>
          <w:color w:val="000000" w:themeColor="text1"/>
          <w:sz w:val="28"/>
          <w:szCs w:val="28"/>
        </w:rPr>
        <w:t>59</w:t>
      </w:r>
      <w:r w:rsidRPr="000408D1">
        <w:rPr>
          <w:color w:val="000000" w:themeColor="text1"/>
          <w:sz w:val="28"/>
          <w:szCs w:val="28"/>
        </w:rPr>
        <w:t>. Список задач</w:t>
      </w:r>
    </w:p>
    <w:p w:rsidR="00BB0BC9" w:rsidRPr="000408D1" w:rsidRDefault="00BB0BC9" w:rsidP="00BB0BC9">
      <w:pPr>
        <w:keepNext/>
        <w:keepLines/>
        <w:spacing w:line="480" w:lineRule="auto"/>
        <w:ind w:firstLine="426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7" w:name="_Toc230564221"/>
      <w:bookmarkStart w:id="118" w:name="_Toc231434811"/>
      <w:r>
        <w:rPr>
          <w:bCs/>
          <w:color w:val="000000" w:themeColor="text1"/>
          <w:sz w:val="28"/>
          <w:szCs w:val="28"/>
        </w:rPr>
        <w:lastRenderedPageBreak/>
        <w:t>2</w:t>
      </w:r>
      <w:r w:rsidRPr="000408D1">
        <w:rPr>
          <w:bCs/>
          <w:color w:val="000000" w:themeColor="text1"/>
          <w:sz w:val="28"/>
          <w:szCs w:val="28"/>
        </w:rPr>
        <w:t>.2. Работа с ресурсами</w:t>
      </w:r>
      <w:bookmarkEnd w:id="117"/>
      <w:bookmarkEnd w:id="118"/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408D1">
        <w:rPr>
          <w:color w:val="000000" w:themeColor="text1"/>
          <w:sz w:val="28"/>
          <w:szCs w:val="20"/>
        </w:rPr>
        <w:t xml:space="preserve">После создания иерархии задач были определены трудовые и материальные ресурсы, которые используются в проекте, а также было произведено распределение ресурсов для каждой задачи. Список используемых ресурсов показан на рис. </w:t>
      </w:r>
      <w:r>
        <w:rPr>
          <w:color w:val="000000" w:themeColor="text1"/>
          <w:sz w:val="28"/>
          <w:szCs w:val="20"/>
        </w:rPr>
        <w:t>60</w:t>
      </w:r>
      <w:r w:rsidRPr="000408D1">
        <w:rPr>
          <w:color w:val="000000" w:themeColor="text1"/>
          <w:sz w:val="28"/>
          <w:szCs w:val="20"/>
        </w:rPr>
        <w:t xml:space="preserve">. </w:t>
      </w:r>
    </w:p>
    <w:tbl>
      <w:tblPr>
        <w:tblW w:w="0" w:type="auto"/>
        <w:jc w:val="center"/>
        <w:tblBorders>
          <w:top w:val="single" w:sz="4" w:space="0" w:color="B1BBCC"/>
          <w:left w:val="single" w:sz="4" w:space="0" w:color="B1BBCC"/>
          <w:bottom w:val="single" w:sz="4" w:space="0" w:color="B1BBCC"/>
          <w:right w:val="single" w:sz="4" w:space="0" w:color="B1BBCC"/>
        </w:tblBorders>
        <w:tblCellMar>
          <w:top w:w="12" w:type="dxa"/>
          <w:left w:w="12" w:type="dxa"/>
          <w:bottom w:w="12" w:type="dxa"/>
          <w:right w:w="12" w:type="dxa"/>
        </w:tblCellMar>
        <w:tblLook w:val="04A0" w:firstRow="1" w:lastRow="0" w:firstColumn="1" w:lastColumn="0" w:noHBand="0" w:noVBand="1"/>
      </w:tblPr>
      <w:tblGrid>
        <w:gridCol w:w="3184"/>
      </w:tblGrid>
      <w:tr w:rsidR="00BB0BC9" w:rsidRPr="000408D1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DFE3E8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Название ресурса</w:t>
            </w:r>
          </w:p>
        </w:tc>
      </w:tr>
      <w:tr w:rsidR="00BB0BC9" w:rsidRPr="000408D1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Разработчик</w:t>
            </w:r>
          </w:p>
        </w:tc>
      </w:tr>
      <w:tr w:rsidR="00BB0BC9" w:rsidRPr="000408D1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Компьютер</w:t>
            </w:r>
          </w:p>
        </w:tc>
      </w:tr>
      <w:tr w:rsidR="00BB0BC9" w:rsidRPr="000408D1" w:rsidTr="00FC6C2D">
        <w:trPr>
          <w:trHeight w:val="478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ПО</w:t>
            </w:r>
          </w:p>
        </w:tc>
      </w:tr>
      <w:tr w:rsidR="00BB0BC9" w:rsidRPr="000408D1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Интернет</w:t>
            </w:r>
          </w:p>
        </w:tc>
      </w:tr>
      <w:tr w:rsidR="00BB0BC9" w:rsidRPr="000408D1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Электричество</w:t>
            </w:r>
          </w:p>
        </w:tc>
      </w:tr>
      <w:tr w:rsidR="00BB0BC9" w:rsidRPr="000408D1" w:rsidTr="00FC6C2D">
        <w:trPr>
          <w:trHeight w:val="495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Тестировщик</w:t>
            </w:r>
          </w:p>
        </w:tc>
      </w:tr>
      <w:tr w:rsidR="00BB0BC9" w:rsidRPr="000408D1" w:rsidTr="00FC6C2D">
        <w:trPr>
          <w:trHeight w:val="1008"/>
          <w:jc w:val="center"/>
        </w:trPr>
        <w:tc>
          <w:tcPr>
            <w:tcW w:w="3184" w:type="dxa"/>
            <w:tcBorders>
              <w:top w:val="single" w:sz="4" w:space="0" w:color="B1BBCC"/>
              <w:left w:val="single" w:sz="4" w:space="0" w:color="B1BBCC"/>
              <w:bottom w:val="single" w:sz="4" w:space="0" w:color="B1BBCC"/>
              <w:right w:val="single" w:sz="4" w:space="0" w:color="B1BBCC"/>
            </w:tcBorders>
            <w:shd w:val="clear" w:color="auto" w:fill="FFFFFF"/>
            <w:vAlign w:val="center"/>
            <w:hideMark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Научный руководитель</w:t>
            </w:r>
          </w:p>
        </w:tc>
      </w:tr>
    </w:tbl>
    <w:p w:rsidR="00BB0BC9" w:rsidRPr="000408D1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60</w:t>
      </w:r>
      <w:r w:rsidRPr="000408D1">
        <w:rPr>
          <w:bCs/>
          <w:color w:val="000000" w:themeColor="text1"/>
          <w:sz w:val="28"/>
          <w:szCs w:val="28"/>
        </w:rPr>
        <w:t xml:space="preserve">. Используемые ресурсы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0"/>
        </w:rPr>
      </w:pPr>
      <w:r w:rsidRPr="000408D1">
        <w:rPr>
          <w:color w:val="000000" w:themeColor="text1"/>
          <w:sz w:val="28"/>
          <w:szCs w:val="28"/>
        </w:rPr>
        <w:t>Для каждой задачи были определены ресурсы, необходимые для её выполнения (рис</w:t>
      </w:r>
      <w:r w:rsidRPr="00274AB8">
        <w:rPr>
          <w:color w:val="000000" w:themeColor="text1"/>
          <w:sz w:val="28"/>
          <w:szCs w:val="28"/>
        </w:rPr>
        <w:t>.</w:t>
      </w:r>
      <w:r w:rsidRPr="000408D1">
        <w:rPr>
          <w:color w:val="000000" w:themeColor="text1"/>
          <w:sz w:val="28"/>
          <w:szCs w:val="28"/>
        </w:rPr>
        <w:t xml:space="preserve"> </w:t>
      </w:r>
      <w:r>
        <w:rPr>
          <w:color w:val="000000" w:themeColor="text1"/>
          <w:sz w:val="28"/>
          <w:szCs w:val="28"/>
        </w:rPr>
        <w:t>61</w:t>
      </w:r>
      <w:r w:rsidRPr="000408D1">
        <w:rPr>
          <w:color w:val="000000" w:themeColor="text1"/>
          <w:sz w:val="28"/>
          <w:szCs w:val="28"/>
        </w:rPr>
        <w:t>).</w:t>
      </w:r>
    </w:p>
    <w:p w:rsidR="00BB0BC9" w:rsidRPr="000408D1" w:rsidRDefault="00BB0BC9" w:rsidP="00BB0BC9">
      <w:pPr>
        <w:jc w:val="center"/>
        <w:rPr>
          <w:color w:val="000000" w:themeColor="text1"/>
          <w:sz w:val="28"/>
          <w:szCs w:val="20"/>
        </w:rPr>
      </w:pPr>
      <w:r w:rsidRPr="000408D1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B6EEF5C" wp14:editId="29E16986">
            <wp:extent cx="5917198" cy="4805916"/>
            <wp:effectExtent l="0" t="0" r="7620" b="0"/>
            <wp:docPr id="106740286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696" r="167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42" cy="48226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0408D1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61</w:t>
      </w:r>
      <w:r w:rsidRPr="000408D1">
        <w:rPr>
          <w:bCs/>
          <w:color w:val="000000" w:themeColor="text1"/>
          <w:sz w:val="28"/>
          <w:szCs w:val="28"/>
        </w:rPr>
        <w:t xml:space="preserve">. Распределенные ресурсы </w:t>
      </w:r>
    </w:p>
    <w:p w:rsidR="00BB0BC9" w:rsidRPr="000408D1" w:rsidRDefault="00BB0BC9" w:rsidP="00BB0BC9">
      <w:pPr>
        <w:spacing w:line="360" w:lineRule="auto"/>
        <w:jc w:val="right"/>
        <w:rPr>
          <w:color w:val="000000" w:themeColor="text1"/>
          <w:sz w:val="28"/>
          <w:szCs w:val="20"/>
        </w:rPr>
      </w:pPr>
    </w:p>
    <w:p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19" w:name="_Toc230564222"/>
      <w:bookmarkStart w:id="120" w:name="_Toc231434812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 xml:space="preserve">.3 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bookmarkEnd w:id="119"/>
      <w:bookmarkEnd w:id="120"/>
      <w:proofErr w:type="spellEnd"/>
    </w:p>
    <w:p w:rsidR="00BB0BC9" w:rsidRPr="000408D1" w:rsidRDefault="00BB0BC9" w:rsidP="00BB0BC9">
      <w:pPr>
        <w:spacing w:line="360" w:lineRule="auto"/>
        <w:ind w:firstLine="426"/>
        <w:jc w:val="both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proofErr w:type="spellEnd"/>
      <w:r w:rsidRPr="000408D1">
        <w:rPr>
          <w:bCs/>
          <w:color w:val="000000" w:themeColor="text1"/>
          <w:sz w:val="28"/>
          <w:szCs w:val="28"/>
        </w:rPr>
        <w:t xml:space="preserve"> – способ представления календарного плана проекта в виде горизонтальной гистограммы, где по вертикальной оси располагаются задачи, а по горизонтальной – даты. Она помогает структурировать и представить расписание выполнения проекта или задачи, показывая последовательность и продолжительность различных этапов работы. 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proofErr w:type="spellEnd"/>
      <w:r w:rsidRPr="000408D1">
        <w:rPr>
          <w:bCs/>
          <w:color w:val="000000" w:themeColor="text1"/>
          <w:sz w:val="28"/>
          <w:szCs w:val="28"/>
        </w:rPr>
        <w:t xml:space="preserve"> представлена рис. </w:t>
      </w:r>
      <w:r>
        <w:rPr>
          <w:bCs/>
          <w:color w:val="000000" w:themeColor="text1"/>
          <w:sz w:val="28"/>
          <w:szCs w:val="28"/>
        </w:rPr>
        <w:t>62</w:t>
      </w:r>
      <w:r w:rsidRPr="000408D1">
        <w:rPr>
          <w:bCs/>
          <w:color w:val="000000" w:themeColor="text1"/>
          <w:sz w:val="28"/>
          <w:szCs w:val="28"/>
        </w:rPr>
        <w:t>.</w:t>
      </w:r>
    </w:p>
    <w:p w:rsidR="00BB0BC9" w:rsidRPr="000408D1" w:rsidRDefault="00BB0BC9" w:rsidP="00BB0BC9">
      <w:pPr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noProof/>
          <w:color w:val="000000" w:themeColor="text1"/>
          <w:sz w:val="28"/>
          <w:szCs w:val="18"/>
        </w:rPr>
        <w:lastRenderedPageBreak/>
        <w:drawing>
          <wp:inline distT="0" distB="0" distL="0" distR="0" wp14:anchorId="479A0FFF" wp14:editId="7C648D10">
            <wp:extent cx="5868426" cy="5973288"/>
            <wp:effectExtent l="0" t="0" r="0" b="8890"/>
            <wp:docPr id="2076698198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 rotWithShape="1"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591" r="33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6057" cy="60115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0408D1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 xml:space="preserve">Рис. </w:t>
      </w:r>
      <w:r>
        <w:rPr>
          <w:bCs/>
          <w:color w:val="000000" w:themeColor="text1"/>
          <w:sz w:val="28"/>
          <w:szCs w:val="28"/>
        </w:rPr>
        <w:t>62</w:t>
      </w:r>
      <w:r w:rsidRPr="000408D1">
        <w:rPr>
          <w:bCs/>
          <w:color w:val="000000" w:themeColor="text1"/>
          <w:sz w:val="28"/>
          <w:szCs w:val="28"/>
        </w:rPr>
        <w:t xml:space="preserve">. Диаграмма </w:t>
      </w:r>
      <w:proofErr w:type="spellStart"/>
      <w:r w:rsidRPr="000408D1">
        <w:rPr>
          <w:bCs/>
          <w:color w:val="000000" w:themeColor="text1"/>
          <w:sz w:val="28"/>
          <w:szCs w:val="28"/>
        </w:rPr>
        <w:t>Ганта</w:t>
      </w:r>
      <w:proofErr w:type="spellEnd"/>
    </w:p>
    <w:p w:rsidR="00BB0BC9" w:rsidRPr="000408D1" w:rsidRDefault="00BB0BC9" w:rsidP="00BB0BC9">
      <w:pPr>
        <w:spacing w:line="360" w:lineRule="auto"/>
        <w:jc w:val="right"/>
        <w:rPr>
          <w:b/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1" w:name="_Toc230564223"/>
      <w:bookmarkStart w:id="122" w:name="_Toc231434813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>.4. Критический путь проекта</w:t>
      </w:r>
      <w:bookmarkEnd w:id="121"/>
      <w:bookmarkEnd w:id="122"/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Критический путь — это последовательность связанных задач, от которых непосредственно зависит дата окончания проекта. Если какая-либо задача на критическом пути выполняется с опозданием, задерживается весь проект. Критический путь представлен на рис. </w:t>
      </w:r>
      <w:r>
        <w:rPr>
          <w:color w:val="000000" w:themeColor="text1"/>
          <w:sz w:val="28"/>
          <w:szCs w:val="28"/>
        </w:rPr>
        <w:t>63</w:t>
      </w:r>
      <w:r w:rsidRPr="000408D1">
        <w:rPr>
          <w:color w:val="000000" w:themeColor="text1"/>
          <w:sz w:val="28"/>
          <w:szCs w:val="28"/>
        </w:rPr>
        <w:t>.</w:t>
      </w:r>
    </w:p>
    <w:p w:rsidR="00BB0BC9" w:rsidRPr="000408D1" w:rsidRDefault="00BB0BC9" w:rsidP="00BB0BC9">
      <w:pPr>
        <w:jc w:val="center"/>
        <w:rPr>
          <w:color w:val="000000" w:themeColor="text1"/>
          <w:sz w:val="28"/>
          <w:szCs w:val="28"/>
        </w:rPr>
      </w:pPr>
      <w:r w:rsidRPr="000408D1">
        <w:rPr>
          <w:noProof/>
          <w:color w:val="000000" w:themeColor="text1"/>
          <w:sz w:val="28"/>
          <w:szCs w:val="20"/>
        </w:rPr>
        <w:lastRenderedPageBreak/>
        <w:drawing>
          <wp:inline distT="0" distB="0" distL="0" distR="0" wp14:anchorId="3884A070" wp14:editId="530BCBAB">
            <wp:extent cx="3532505" cy="8216327"/>
            <wp:effectExtent l="0" t="0" r="0" b="0"/>
            <wp:docPr id="6522130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34" t="5851" r="66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9367" cy="8302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B0BC9" w:rsidRPr="000408D1" w:rsidRDefault="00BB0BC9" w:rsidP="00BB0BC9">
      <w:pPr>
        <w:spacing w:line="360" w:lineRule="auto"/>
        <w:jc w:val="center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jc w:val="center"/>
        <w:rPr>
          <w:bCs/>
          <w:color w:val="000000" w:themeColor="text1"/>
          <w:sz w:val="28"/>
          <w:szCs w:val="28"/>
        </w:rPr>
      </w:pPr>
      <w:r w:rsidRPr="000408D1">
        <w:rPr>
          <w:bCs/>
          <w:color w:val="000000" w:themeColor="text1"/>
          <w:sz w:val="28"/>
          <w:szCs w:val="28"/>
        </w:rPr>
        <w:t>Рис.</w:t>
      </w:r>
      <w:r>
        <w:rPr>
          <w:bCs/>
          <w:color w:val="000000" w:themeColor="text1"/>
          <w:sz w:val="28"/>
          <w:szCs w:val="28"/>
        </w:rPr>
        <w:t>63</w:t>
      </w:r>
      <w:r w:rsidRPr="000408D1">
        <w:rPr>
          <w:bCs/>
          <w:color w:val="000000" w:themeColor="text1"/>
          <w:sz w:val="28"/>
          <w:szCs w:val="28"/>
        </w:rPr>
        <w:t>. Критический путь</w:t>
      </w:r>
    </w:p>
    <w:p w:rsidR="00BB0BC9" w:rsidRPr="000408D1" w:rsidRDefault="00BB0BC9" w:rsidP="00BB0BC9">
      <w:pPr>
        <w:spacing w:line="360" w:lineRule="auto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 </w:t>
      </w:r>
    </w:p>
    <w:p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3" w:name="_Toc230564224"/>
      <w:bookmarkStart w:id="124" w:name="_Toc231434814"/>
      <w:r>
        <w:rPr>
          <w:bCs/>
          <w:color w:val="000000" w:themeColor="text1"/>
          <w:sz w:val="28"/>
          <w:szCs w:val="28"/>
        </w:rPr>
        <w:lastRenderedPageBreak/>
        <w:t>2</w:t>
      </w:r>
      <w:r w:rsidRPr="000408D1">
        <w:rPr>
          <w:bCs/>
          <w:color w:val="000000" w:themeColor="text1"/>
          <w:sz w:val="28"/>
          <w:szCs w:val="28"/>
        </w:rPr>
        <w:t>.5 Расчет цены программного продукта</w:t>
      </w:r>
      <w:bookmarkEnd w:id="123"/>
      <w:bookmarkEnd w:id="124"/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оплату труда при разработке программного продукта вычисляются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000000" w:rsidP="00FC6C2D">
            <w:pPr>
              <w:spacing w:line="360" w:lineRule="auto"/>
              <w:ind w:firstLine="425"/>
              <w:jc w:val="center"/>
              <w:rPr>
                <w:rFonts w:eastAsia="Cambria Math"/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З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(З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общ</m:t>
                    </m:r>
                  </m:sub>
                </m:sSub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+ </m:t>
                </m:r>
                <w:proofErr w:type="spellStart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>Отч</m:t>
                </m:r>
                <w:proofErr w:type="spellEnd"/>
                <m:r>
                  <m:rPr>
                    <m:nor/>
                  </m:rPr>
                  <w:rPr>
                    <w:rFonts w:eastAsia="Cambria Math"/>
                    <w:color w:val="000000" w:themeColor="text1"/>
                    <w:sz w:val="28"/>
                    <w:szCs w:val="28"/>
                  </w:rPr>
                  <m:t xml:space="preserve">) ∙ </m:t>
                </m:r>
                <m:sSub>
                  <m:sSub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н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общая зарплата работника, руб. (за час);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Отч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отчисления с зарплаты, руб.;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Т</w:t>
      </w:r>
      <w:r w:rsidRPr="000408D1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время написания программы (час).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28623B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  <w:vertAlign w:val="subscript"/>
              </w:rPr>
            </w:pPr>
            <m:oMathPara>
              <m:oMath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  <w14:ligatures w14:val="standardContextual"/>
                  </w:rPr>
                  <w:object w:dxaOrig="288" w:dyaOrig="426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026" type="#_x0000_t75" alt="" style="width:20.05pt;height:20.05pt;mso-width-percent:0;mso-height-percent:0;mso-width-percent:0;mso-height-percent:0" o:ole="">
                      <v:imagedata r:id="rId83" o:title="" gain="2147483647f"/>
                    </v:shape>
                    <o:OLEObject Type="Embed" ProgID="Equation.3" ShapeID="_x0000_i1026" DrawAspect="Content" ObjectID="_1842048607" r:id="rId84"/>
                  </w:object>
                </m:r>
                <m:r>
                  <m:rPr>
                    <m:nor/>
                  </m:rPr>
                  <w:rPr>
                    <w:noProof/>
                    <w:color w:val="000000" w:themeColor="text1"/>
                    <w:sz w:val="28"/>
                    <w:szCs w:val="28"/>
                    <w:vertAlign w:val="subscript"/>
                  </w:rPr>
                  <m:t xml:space="preserve"> 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w:proofErr w:type="spellStart"/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>Вр</m:t>
                </m:r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  <w:vertAlign w:val="subscript"/>
                  </w:rPr>
                  <m:t>раз</m:t>
                </m:r>
              </m:oMath>
            </m:oMathPara>
            <w:proofErr w:type="spellEnd"/>
          </w:p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(2)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 xml:space="preserve">где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Вр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раз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408D1">
              <w:rPr>
                <w:color w:val="000000" w:themeColor="text1"/>
                <w:sz w:val="28"/>
                <w:szCs w:val="28"/>
              </w:rPr>
              <w:t xml:space="preserve">– время разработки в день, часов; </w:t>
            </w:r>
          </w:p>
          <w:p w:rsidR="00BB0BC9" w:rsidRPr="000408D1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color w:val="000000" w:themeColor="text1"/>
                <w:sz w:val="28"/>
                <w:szCs w:val="28"/>
              </w:rPr>
              <w:t>К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д.р</w:t>
            </w:r>
            <w:proofErr w:type="spellEnd"/>
            <w:proofErr w:type="gram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408D1">
              <w:rPr>
                <w:color w:val="000000" w:themeColor="text1"/>
                <w:sz w:val="28"/>
                <w:szCs w:val="28"/>
              </w:rPr>
              <w:t xml:space="preserve">– количество дней разработки ПО. </w:t>
            </w: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both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(2) рассчитывается время написания программы.</w:t>
      </w:r>
    </w:p>
    <w:p w:rsidR="00BB0BC9" w:rsidRPr="000408D1" w:rsidRDefault="0028623B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r>
          <m:rPr>
            <m:nor/>
          </m:rPr>
          <w:rPr>
            <w:noProof/>
            <w:color w:val="000000" w:themeColor="text1"/>
            <w:sz w:val="28"/>
            <w:szCs w:val="28"/>
            <w:vertAlign w:val="subscript"/>
            <w14:ligatures w14:val="standardContextual"/>
          </w:rPr>
          <w:object w:dxaOrig="288" w:dyaOrig="426">
            <v:shape id="_x0000_i1025" type="#_x0000_t75" alt="" style="width:20.05pt;height:20.05pt;mso-width-percent:0;mso-height-percent:0;mso-width-percent:0;mso-height-percent:0" o:ole="">
              <v:imagedata r:id="rId83" o:title="" gain="2147483647f"/>
            </v:shape>
            <o:OLEObject Type="Embed" ProgID="Equation.3" ShapeID="_x0000_i1025" DrawAspect="Content" ObjectID="_1842048608" r:id="rId85"/>
          </w:object>
        </m:r>
        <m:r>
          <m:rPr>
            <m:nor/>
          </m:rPr>
          <w:rPr>
            <w:color w:val="000000" w:themeColor="text1"/>
            <w:sz w:val="28"/>
            <w:szCs w:val="28"/>
          </w:rPr>
          <m:t>= 9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>6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 ∙ 8 = 768 </m:t>
        </m:r>
      </m:oMath>
      <w:r w:rsidR="00BB0BC9" w:rsidRPr="000408D1">
        <w:rPr>
          <w:iCs/>
          <w:color w:val="000000" w:themeColor="text1"/>
          <w:sz w:val="28"/>
          <w:szCs w:val="28"/>
        </w:rPr>
        <w:t>часов.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Заработная плата программиста за час определяется по следующей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Ст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</m:t>
                      </m:r>
                      <w:proofErr w:type="spellEnd"/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вм</m:t>
                      </m:r>
                      <w:proofErr w:type="spellEnd"/>
                    </m:sub>
                  </m:sSub>
                </m:den>
              </m:f>
            </m:oMath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(3)</w:t>
            </w: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Ст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ставка программиста, руб.;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Ф</w:t>
      </w:r>
      <w:r w:rsidRPr="000408D1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фонд рабочего времени в месяц, час.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Заработная плата дополнительная определяется по следующей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756" w:type="dxa"/>
        <w:tblInd w:w="42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635"/>
        <w:gridCol w:w="1121"/>
      </w:tblGrid>
      <w:tr w:rsidR="00BB0BC9" w:rsidRPr="000408D1" w:rsidTr="00FC6C2D">
        <w:trPr>
          <w:trHeight w:val="437"/>
        </w:trPr>
        <w:tc>
          <w:tcPr>
            <w:tcW w:w="7635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З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прог</m:t>
                      </m:r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 xml:space="preserve"> Н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доп</m:t>
                      </m:r>
                    </m:sub>
                  </m:sSub>
                </m:num>
                <m:den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100%</m:t>
                  </m:r>
                </m:den>
              </m:f>
            </m:oMath>
          </w:p>
        </w:tc>
        <w:tc>
          <w:tcPr>
            <w:tcW w:w="1121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(4)</w:t>
            </w: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заработная плата программиста, руб.;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lastRenderedPageBreak/>
        <w:t>Н</w:t>
      </w:r>
      <w:r w:rsidRPr="000408D1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норма отчислений на дополнительную зарплату (10%).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Зарплата общая вычисляется по следующей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общ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прог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доп</w:t>
            </w:r>
            <w:proofErr w:type="spellEnd"/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(5)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следующей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Отч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сс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фз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О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пф</w:t>
            </w:r>
            <w:proofErr w:type="spellEnd"/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(6)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r w:rsidRPr="000408D1">
        <w:rPr>
          <w:iCs/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– отчисления на соцстрах (2,9% от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color w:val="000000" w:themeColor="text1"/>
          <w:sz w:val="28"/>
          <w:szCs w:val="28"/>
        </w:rPr>
        <w:t>), руб.;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– отчисления в фонд занятости (5,1% от</w:t>
      </w:r>
      <w:r w:rsidRPr="000408D1">
        <w:rPr>
          <w:color w:val="000000" w:themeColor="text1"/>
          <w:sz w:val="28"/>
          <w:szCs w:val="28"/>
        </w:rPr>
        <w:t xml:space="preserve">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iCs/>
          <w:color w:val="000000" w:themeColor="text1"/>
          <w:sz w:val="28"/>
          <w:szCs w:val="28"/>
        </w:rPr>
        <w:t>), руб.;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– отчисления в пенсионный фонд (22% от</w:t>
      </w:r>
      <w:r w:rsidRPr="000408D1">
        <w:rPr>
          <w:color w:val="000000" w:themeColor="text1"/>
          <w:sz w:val="28"/>
          <w:szCs w:val="28"/>
        </w:rPr>
        <w:t xml:space="preserve"> </w:t>
      </w: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color w:val="000000" w:themeColor="text1"/>
          <w:sz w:val="28"/>
          <w:szCs w:val="28"/>
        </w:rPr>
        <w:t>), руб.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Ставка разработчика </w:t>
      </w:r>
      <w:r w:rsidRPr="000408D1">
        <w:rPr>
          <w:color w:val="000000" w:themeColor="text1"/>
          <w:sz w:val="28"/>
          <w:szCs w:val="28"/>
          <w:lang w:val="en-US"/>
        </w:rPr>
        <w:t>Java</w:t>
      </w:r>
      <w:r w:rsidRPr="000408D1">
        <w:rPr>
          <w:color w:val="000000" w:themeColor="text1"/>
          <w:sz w:val="28"/>
          <w:szCs w:val="28"/>
        </w:rPr>
        <w:t xml:space="preserve"> равна 40 000 рублей. Ставка руководителя ВКР равна 44300 рублей. По формуле (3) рассчитываются общие заработные платы за час программиста-дипломника и руководителя ВКР соответственно: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Ст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= 40000 руб.;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Ф</w:t>
      </w:r>
      <w:r w:rsidRPr="000408D1">
        <w:rPr>
          <w:color w:val="000000" w:themeColor="text1"/>
          <w:sz w:val="28"/>
          <w:szCs w:val="28"/>
          <w:vertAlign w:val="subscript"/>
        </w:rPr>
        <w:t>вм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Cs w:val="28"/>
          </w:rPr>
          <m:t>20 ∙ 8</m:t>
        </m:r>
      </m:oMath>
      <w:r w:rsidRPr="000408D1">
        <w:rPr>
          <w:color w:val="000000" w:themeColor="text1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>= 160 часов;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прог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40000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408D1">
        <w:rPr>
          <w:iCs/>
          <w:color w:val="000000" w:themeColor="text1"/>
          <w:sz w:val="28"/>
          <w:szCs w:val="28"/>
        </w:rPr>
        <w:t xml:space="preserve"> = 250 руб./час.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рук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/>
                <w:color w:val="000000" w:themeColor="text1"/>
                <w:sz w:val="28"/>
                <w:szCs w:val="28"/>
              </w:rPr>
              <m:t xml:space="preserve">44300 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160</m:t>
            </m:r>
          </m:den>
        </m:f>
      </m:oMath>
      <w:r w:rsidRPr="000408D1">
        <w:rPr>
          <w:iCs/>
          <w:color w:val="000000" w:themeColor="text1"/>
          <w:sz w:val="28"/>
          <w:szCs w:val="28"/>
        </w:rPr>
        <w:t xml:space="preserve"> = 276,8</w:t>
      </w:r>
      <w:r>
        <w:rPr>
          <w:iCs/>
          <w:color w:val="000000" w:themeColor="text1"/>
          <w:sz w:val="28"/>
          <w:szCs w:val="28"/>
        </w:rPr>
        <w:t>7</w:t>
      </w:r>
      <w:r w:rsidRPr="000408D1">
        <w:rPr>
          <w:iCs/>
          <w:color w:val="000000" w:themeColor="text1"/>
          <w:sz w:val="28"/>
          <w:szCs w:val="28"/>
        </w:rPr>
        <w:t xml:space="preserve"> руб./час.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(4) рассчитываются дополнительные заработные платы: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250 ∙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25 </m:t>
        </m:r>
      </m:oMath>
      <w:r w:rsidRPr="000408D1">
        <w:rPr>
          <w:color w:val="000000" w:themeColor="text1"/>
          <w:sz w:val="28"/>
          <w:szCs w:val="28"/>
        </w:rPr>
        <w:t>руб./час.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доп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276,</m:t>
            </m:r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87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10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100%</m:t>
            </m:r>
          </m:den>
        </m:f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= </m:t>
        </m:r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color w:val="000000" w:themeColor="text1"/>
          <w:sz w:val="28"/>
          <w:szCs w:val="28"/>
        </w:rPr>
        <w:t>руб./час.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Зарплаты общие вычисляются по формуле (5):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250 + 25 = 275 руб./час.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общ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276,87 +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27,68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= 304,5</w:t>
      </w:r>
      <w:r>
        <w:rPr>
          <w:iCs/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 xml:space="preserve"> руб./час.</w:t>
      </w:r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Отчисления на соцстрах, фонд занятости и пенсионный фонд вычисляются по формуле (6):</w:t>
      </w:r>
    </w:p>
    <w:p w:rsidR="00BB0BC9" w:rsidRPr="00AB2D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  <w:lang w:val="en-US"/>
        </w:rPr>
        <w:lastRenderedPageBreak/>
        <w:t>Java</w:t>
      </w:r>
      <w:r w:rsidRPr="000408D1">
        <w:rPr>
          <w:color w:val="000000" w:themeColor="text1"/>
          <w:sz w:val="28"/>
          <w:szCs w:val="28"/>
        </w:rPr>
        <w:t xml:space="preserve"> разработчик</w:t>
      </w:r>
      <w:r w:rsidRPr="000C1C45">
        <w:rPr>
          <w:color w:val="000000" w:themeColor="text1"/>
          <w:sz w:val="28"/>
          <w:szCs w:val="28"/>
        </w:rPr>
        <w:t>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iCs/>
          <w:color w:val="000000" w:themeColor="text1"/>
          <w:sz w:val="28"/>
          <w:szCs w:val="28"/>
        </w:rPr>
        <w:t>275 = 7,97 руб./час;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275 = 14,02руб./час;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iCs/>
          <w:color w:val="000000" w:themeColor="text1"/>
          <w:sz w:val="28"/>
          <w:szCs w:val="28"/>
        </w:rPr>
        <w:t>275 = 60,5 руб./час;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Отч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7,97 + 14,02 + 60,5 = 82,5 руб./час.</w:t>
      </w:r>
    </w:p>
    <w:p w:rsidR="00BB0BC9" w:rsidRPr="00AB2DDA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</w:rPr>
        <w:t>уководител</w:t>
      </w:r>
      <w:r>
        <w:rPr>
          <w:color w:val="000000" w:themeColor="text1"/>
          <w:sz w:val="28"/>
          <w:szCs w:val="28"/>
        </w:rPr>
        <w:t>ь</w:t>
      </w:r>
      <w:r w:rsidRPr="000408D1">
        <w:rPr>
          <w:color w:val="000000" w:themeColor="text1"/>
          <w:sz w:val="28"/>
          <w:szCs w:val="28"/>
        </w:rPr>
        <w:t xml:space="preserve"> ВКР</w:t>
      </w:r>
      <w:r w:rsidRPr="000C1C45">
        <w:rPr>
          <w:color w:val="000000" w:themeColor="text1"/>
          <w:sz w:val="28"/>
          <w:szCs w:val="28"/>
        </w:rPr>
        <w:t>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сс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0,029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= 8,83 руб./час;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фз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0,051</w:t>
      </w:r>
      <m:oMath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= 15,53 руб./час;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пф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0,22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 ∙ </m:t>
        </m:r>
      </m:oMath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= 67 руб./час;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Отч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8,83 + 15,53 + 67 = 91,36 руб./час.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По формуле (1) рассчитываются затраты на оплату труда при разработке программного продукта: </w:t>
      </w:r>
    </w:p>
    <w:p w:rsidR="00BB0BC9" w:rsidRPr="00AB2DDA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  <w:lang w:val="en-US"/>
        </w:rPr>
        <w:t>Java</w:t>
      </w:r>
      <w:r w:rsidRPr="000408D1">
        <w:rPr>
          <w:color w:val="000000" w:themeColor="text1"/>
          <w:sz w:val="28"/>
          <w:szCs w:val="28"/>
        </w:rPr>
        <w:t xml:space="preserve"> разработчик</w:t>
      </w:r>
      <w:r w:rsidRPr="000C1C45">
        <w:rPr>
          <w:color w:val="000000" w:themeColor="text1"/>
          <w:sz w:val="28"/>
          <w:szCs w:val="28"/>
        </w:rPr>
        <w:t>:</w:t>
      </w:r>
    </w:p>
    <w:p w:rsidR="00BB0BC9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(275 + 82,5)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768 = 357,5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408D1">
        <w:rPr>
          <w:iCs/>
          <w:color w:val="000000" w:themeColor="text1"/>
          <w:sz w:val="28"/>
          <w:szCs w:val="28"/>
        </w:rPr>
        <w:t>768 = 274560 руб.</w:t>
      </w:r>
    </w:p>
    <w:p w:rsidR="00BB0BC9" w:rsidRPr="000408D1" w:rsidRDefault="00BB0BC9" w:rsidP="00BB0BC9">
      <w:pPr>
        <w:spacing w:line="360" w:lineRule="auto"/>
        <w:ind w:firstLine="425"/>
        <w:rPr>
          <w:i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</w:rPr>
        <w:t>уководител</w:t>
      </w:r>
      <w:r>
        <w:rPr>
          <w:color w:val="000000" w:themeColor="text1"/>
          <w:sz w:val="28"/>
          <w:szCs w:val="28"/>
        </w:rPr>
        <w:t>ь</w:t>
      </w:r>
      <w:r w:rsidRPr="000408D1">
        <w:rPr>
          <w:color w:val="000000" w:themeColor="text1"/>
          <w:sz w:val="28"/>
          <w:szCs w:val="28"/>
        </w:rPr>
        <w:t xml:space="preserve"> ВКР</w:t>
      </w:r>
      <w:r w:rsidRPr="000C1C45">
        <w:rPr>
          <w:color w:val="000000" w:themeColor="text1"/>
          <w:sz w:val="28"/>
          <w:szCs w:val="28"/>
        </w:rPr>
        <w:t>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тр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(</w:t>
      </w:r>
      <w:r w:rsidRPr="000408D1">
        <w:rPr>
          <w:color w:val="000000" w:themeColor="text1"/>
          <w:sz w:val="28"/>
          <w:szCs w:val="28"/>
        </w:rPr>
        <w:t>304,5</w:t>
      </w:r>
      <w:r>
        <w:rPr>
          <w:color w:val="000000" w:themeColor="text1"/>
          <w:sz w:val="28"/>
          <w:szCs w:val="28"/>
        </w:rPr>
        <w:t>5</w:t>
      </w:r>
      <w:r w:rsidRPr="000408D1">
        <w:rPr>
          <w:iCs/>
          <w:color w:val="000000" w:themeColor="text1"/>
          <w:sz w:val="28"/>
          <w:szCs w:val="28"/>
        </w:rPr>
        <w:t>+ 91,36)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768 = 395,</w:t>
      </w:r>
      <w:r>
        <w:rPr>
          <w:iCs/>
          <w:color w:val="000000" w:themeColor="text1"/>
          <w:sz w:val="28"/>
          <w:szCs w:val="28"/>
        </w:rPr>
        <w:t>51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∙ </m:t>
        </m:r>
      </m:oMath>
      <w:r w:rsidRPr="000408D1">
        <w:rPr>
          <w:iCs/>
          <w:color w:val="000000" w:themeColor="text1"/>
          <w:sz w:val="28"/>
          <w:szCs w:val="28"/>
        </w:rPr>
        <w:t xml:space="preserve">768 = </w:t>
      </w:r>
      <w:r w:rsidRPr="00AB2DDA">
        <w:rPr>
          <w:iCs/>
          <w:color w:val="000000" w:themeColor="text1"/>
          <w:sz w:val="28"/>
          <w:szCs w:val="28"/>
        </w:rPr>
        <w:t>303 751,68</w:t>
      </w:r>
      <w:r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Все данные по заработной плате сводятся в табл. 1</w:t>
      </w:r>
      <w:r>
        <w:rPr>
          <w:color w:val="000000" w:themeColor="text1"/>
          <w:sz w:val="28"/>
          <w:szCs w:val="28"/>
        </w:rPr>
        <w:t>00</w:t>
      </w:r>
      <w:r w:rsidRPr="000408D1">
        <w:rPr>
          <w:color w:val="000000" w:themeColor="text1"/>
          <w:sz w:val="28"/>
          <w:szCs w:val="28"/>
        </w:rPr>
        <w:t xml:space="preserve">. </w:t>
      </w:r>
    </w:p>
    <w:p w:rsidR="00BB0BC9" w:rsidRPr="000408D1" w:rsidRDefault="00BB0BC9" w:rsidP="00BB0BC9">
      <w:pPr>
        <w:spacing w:line="360" w:lineRule="auto"/>
        <w:ind w:firstLine="425"/>
        <w:jc w:val="right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Таблица 1</w:t>
      </w:r>
      <w:r>
        <w:rPr>
          <w:color w:val="000000" w:themeColor="text1"/>
          <w:sz w:val="28"/>
          <w:szCs w:val="28"/>
        </w:rPr>
        <w:t>00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Данные по заработной плате</w:t>
      </w:r>
    </w:p>
    <w:tbl>
      <w:tblPr>
        <w:tblpPr w:leftFromText="180" w:rightFromText="180" w:vertAnchor="text" w:tblpX="-389" w:tblpY="60"/>
        <w:tblW w:w="103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263"/>
        <w:gridCol w:w="993"/>
        <w:gridCol w:w="992"/>
        <w:gridCol w:w="1134"/>
        <w:gridCol w:w="1134"/>
        <w:gridCol w:w="1134"/>
        <w:gridCol w:w="1134"/>
        <w:gridCol w:w="1559"/>
      </w:tblGrid>
      <w:tr w:rsidR="00BB0BC9" w:rsidRPr="000408D1" w:rsidTr="00FC6C2D">
        <w:tc>
          <w:tcPr>
            <w:tcW w:w="2263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Должность разработчика</w:t>
            </w:r>
          </w:p>
        </w:tc>
        <w:tc>
          <w:tcPr>
            <w:tcW w:w="993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Время работы, час</w:t>
            </w:r>
          </w:p>
        </w:tc>
        <w:tc>
          <w:tcPr>
            <w:tcW w:w="992" w:type="dxa"/>
          </w:tcPr>
          <w:p w:rsidR="00BB0BC9" w:rsidRPr="000408D1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Ст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408D1">
              <w:rPr>
                <w:color w:val="000000" w:themeColor="text1"/>
              </w:rPr>
              <w:t xml:space="preserve"> руб/час</w:t>
            </w:r>
          </w:p>
        </w:tc>
        <w:tc>
          <w:tcPr>
            <w:tcW w:w="1134" w:type="dxa"/>
          </w:tcPr>
          <w:p w:rsidR="00BB0BC9" w:rsidRPr="000408D1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прог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0408D1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доп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0408D1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общ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r>
                <w:rPr>
                  <w:rFonts w:ascii="Cambria Math" w:eastAsia="Cambria Math" w:hAnsi="Cambria Math"/>
                  <w:color w:val="000000" w:themeColor="text1"/>
                </w:rPr>
                <m:t>Отч,</m:t>
              </m:r>
            </m:oMath>
            <w:r w:rsidRPr="000408D1">
              <w:rPr>
                <w:color w:val="000000" w:themeColor="text1"/>
              </w:rPr>
              <w:t xml:space="preserve">  руб/час</w:t>
            </w:r>
          </w:p>
        </w:tc>
        <w:tc>
          <w:tcPr>
            <w:tcW w:w="1559" w:type="dxa"/>
          </w:tcPr>
          <w:p w:rsidR="00BB0BC9" w:rsidRPr="000408D1" w:rsidRDefault="00000000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 w:themeColor="text1"/>
              </w:rPr>
            </w:pPr>
            <m:oMath>
              <m:sSub>
                <m:sSubPr>
                  <m:ctrlPr>
                    <w:rPr>
                      <w:rFonts w:ascii="Cambria Math" w:eastAsia="Cambria Math" w:hAnsi="Cambria Math"/>
                      <w:color w:val="000000" w:themeColor="text1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З</m:t>
                  </m:r>
                </m:e>
                <m:sub>
                  <m:r>
                    <w:rPr>
                      <w:rFonts w:ascii="Cambria Math" w:eastAsia="Cambria Math" w:hAnsi="Cambria Math"/>
                      <w:color w:val="000000" w:themeColor="text1"/>
                    </w:rPr>
                    <m:t>тр</m:t>
                  </m:r>
                </m:sub>
              </m:sSub>
              <m:r>
                <w:rPr>
                  <w:rFonts w:ascii="Cambria Math" w:eastAsia="Cambria Math" w:hAnsi="Cambria Math"/>
                  <w:color w:val="000000" w:themeColor="text1"/>
                </w:rPr>
                <m:t>,</m:t>
              </m:r>
            </m:oMath>
            <w:r w:rsidR="00BB0BC9" w:rsidRPr="000408D1">
              <w:rPr>
                <w:color w:val="000000" w:themeColor="text1"/>
              </w:rPr>
              <w:t xml:space="preserve"> руб.</w:t>
            </w:r>
          </w:p>
        </w:tc>
      </w:tr>
      <w:tr w:rsidR="00BB0BC9" w:rsidRPr="000408D1" w:rsidTr="00FC6C2D">
        <w:tc>
          <w:tcPr>
            <w:tcW w:w="2263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 xml:space="preserve">Руководитель ВКР </w:t>
            </w:r>
          </w:p>
        </w:tc>
        <w:tc>
          <w:tcPr>
            <w:tcW w:w="993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44300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276,87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 xml:space="preserve">27,68 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304,5</w:t>
            </w:r>
            <w:r>
              <w:rPr>
                <w:color w:val="000000" w:themeColor="text1"/>
              </w:rPr>
              <w:t>5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91,36</w:t>
            </w:r>
          </w:p>
        </w:tc>
        <w:tc>
          <w:tcPr>
            <w:tcW w:w="1559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AB2DDA">
              <w:rPr>
                <w:color w:val="000000" w:themeColor="text1"/>
              </w:rPr>
              <w:t>303751,68</w:t>
            </w:r>
          </w:p>
        </w:tc>
      </w:tr>
      <w:tr w:rsidR="00BB0BC9" w:rsidRPr="000408D1" w:rsidTr="00FC6C2D">
        <w:tc>
          <w:tcPr>
            <w:tcW w:w="2263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 xml:space="preserve">Программист </w:t>
            </w:r>
          </w:p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  <w:tc>
          <w:tcPr>
            <w:tcW w:w="993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768</w:t>
            </w:r>
          </w:p>
        </w:tc>
        <w:tc>
          <w:tcPr>
            <w:tcW w:w="992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40000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250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25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275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jc w:val="right"/>
              <w:rPr>
                <w:iCs/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 xml:space="preserve"> 82,5</w:t>
            </w:r>
          </w:p>
        </w:tc>
        <w:tc>
          <w:tcPr>
            <w:tcW w:w="1559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274560</w:t>
            </w:r>
          </w:p>
        </w:tc>
      </w:tr>
      <w:tr w:rsidR="00BB0BC9" w:rsidRPr="000408D1" w:rsidTr="00FC6C2D">
        <w:tc>
          <w:tcPr>
            <w:tcW w:w="3256" w:type="dxa"/>
            <w:gridSpan w:val="2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Итого: (8ч)</w:t>
            </w:r>
          </w:p>
        </w:tc>
        <w:tc>
          <w:tcPr>
            <w:tcW w:w="992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84300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526,87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52,68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579,5</w:t>
            </w:r>
            <w:r>
              <w:rPr>
                <w:color w:val="000000" w:themeColor="text1"/>
              </w:rPr>
              <w:t>5</w:t>
            </w:r>
          </w:p>
        </w:tc>
        <w:tc>
          <w:tcPr>
            <w:tcW w:w="1134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0408D1">
              <w:rPr>
                <w:iCs/>
                <w:color w:val="000000" w:themeColor="text1"/>
              </w:rPr>
              <w:t>173,86</w:t>
            </w:r>
          </w:p>
        </w:tc>
        <w:tc>
          <w:tcPr>
            <w:tcW w:w="1559" w:type="dxa"/>
          </w:tcPr>
          <w:p w:rsidR="00BB0BC9" w:rsidRPr="000408D1" w:rsidRDefault="00BB0BC9" w:rsidP="00FC6C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right"/>
              <w:rPr>
                <w:color w:val="000000" w:themeColor="text1"/>
              </w:rPr>
            </w:pPr>
            <w:r w:rsidRPr="00AB2DDA">
              <w:rPr>
                <w:color w:val="000000" w:themeColor="text1"/>
              </w:rPr>
              <w:t>578311,68</w:t>
            </w: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использование машинного времени вычисляются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m:oMath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>∙</m:t>
              </m:r>
              <m: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 xml:space="preserve"> </m:t>
              </m:r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>Вр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в.т</w:t>
            </w:r>
            <w:proofErr w:type="spellEnd"/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(7)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З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затраты на использование машинного времени,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lastRenderedPageBreak/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время использования вычислительной техники, час.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Стоимость одного часа машинного времени рассчитывается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Ц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сл.к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р.д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iCs/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с</m:t>
                      </m:r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Ст</m:t>
                  </m:r>
                  <w:proofErr w:type="spellEnd"/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э</m:t>
                  </m:r>
                </m:sub>
              </m:sSub>
              <m:r>
                <m:rPr>
                  <m:nor/>
                </m:rPr>
                <w:rPr>
                  <w:iCs/>
                  <w:color w:val="000000" w:themeColor="text1"/>
                  <w:sz w:val="28"/>
                  <w:szCs w:val="28"/>
                </w:rPr>
                <m:t xml:space="preserve"> ∙ 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М</m:t>
                  </m:r>
                </m:e>
                <m: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вс</m:t>
                  </m:r>
                </m:sub>
              </m:sSub>
            </m:oMath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(8)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к</w:t>
      </w:r>
      <w:r w:rsidRPr="000408D1">
        <w:rPr>
          <w:color w:val="000000" w:themeColor="text1"/>
          <w:sz w:val="28"/>
          <w:szCs w:val="28"/>
        </w:rPr>
        <w:t xml:space="preserve"> – покупная цена компьютера,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сл.к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срок службы компьютера, год;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р.д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количество рабочих дней в году;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время работы компьютера в течение суток, час;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Ст</w:t>
      </w:r>
      <w:r w:rsidRPr="000408D1">
        <w:rPr>
          <w:color w:val="000000" w:themeColor="text1"/>
          <w:sz w:val="28"/>
          <w:szCs w:val="28"/>
          <w:vertAlign w:val="subscript"/>
        </w:rPr>
        <w:t>э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стоимость одного кВт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color w:val="000000" w:themeColor="text1"/>
          <w:sz w:val="28"/>
          <w:szCs w:val="28"/>
        </w:rPr>
        <w:t xml:space="preserve">ч электроэнергии,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М</w:t>
      </w:r>
      <w:r w:rsidRPr="000408D1">
        <w:rPr>
          <w:color w:val="000000" w:themeColor="text1"/>
          <w:sz w:val="28"/>
          <w:szCs w:val="28"/>
          <w:vertAlign w:val="subscript"/>
        </w:rPr>
        <w:t>вс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>– мощность вычислительной системы, кВт.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следующей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000000" w:rsidP="00FC6C2D">
            <w:pPr>
              <w:tabs>
                <w:tab w:val="left" w:pos="8242"/>
              </w:tabs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в.т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=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д.р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∙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iCs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Вр</m:t>
                    </m:r>
                    <w:proofErr w:type="spellEnd"/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с</m:t>
                    </m:r>
                  </m:sub>
                </m:sSub>
              </m:oMath>
            </m:oMathPara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(9)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tabs>
                <w:tab w:val="left" w:pos="8242"/>
              </w:tabs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в.т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время использования вычислительной техники, час;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д.р</w:t>
      </w:r>
      <w:proofErr w:type="spellEnd"/>
      <w:proofErr w:type="gram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количество дней разработки ПО.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(8) вычисляется стоимость одного часа машинного времени:</w:t>
      </w:r>
    </w:p>
    <w:p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руб./час;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Время использования вычислительной техники рассчитывается по формуле (9):</w:t>
      </w:r>
    </w:p>
    <w:p w:rsidR="00BB0BC9" w:rsidRPr="000408D1" w:rsidRDefault="00000000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sSubPr>
          <m:e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Вр</m:t>
            </m:r>
            <w:proofErr w:type="spellEnd"/>
          </m:e>
          <m:sub>
            <w:proofErr w:type="spell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в.т</m:t>
            </m:r>
            <w:proofErr w:type="spellEnd"/>
          </m:sub>
        </m:sSub>
        <m:r>
          <m:rPr>
            <m:nor/>
          </m:rPr>
          <w:rPr>
            <w:color w:val="000000" w:themeColor="text1"/>
            <w:sz w:val="28"/>
            <w:szCs w:val="28"/>
          </w:rPr>
          <m:t xml:space="preserve">= 96 ∙ 8 = 768  </m:t>
        </m:r>
      </m:oMath>
      <w:r w:rsidR="00BB0BC9" w:rsidRPr="000408D1">
        <w:rPr>
          <w:iCs/>
          <w:color w:val="000000" w:themeColor="text1"/>
          <w:sz w:val="28"/>
          <w:szCs w:val="28"/>
        </w:rPr>
        <w:t>часов.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(7) вычисляются затраты на использование машинного времени: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7,22  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 768</m:t>
        </m:r>
        <m:r>
          <m:rPr>
            <m:nor/>
          </m:rPr>
          <w:rPr>
            <w:rFonts w:ascii="Cambria Math"/>
            <w:color w:val="000000" w:themeColor="text1"/>
            <w:sz w:val="28"/>
            <w:szCs w:val="28"/>
          </w:rPr>
          <m:t xml:space="preserve"> </m:t>
        </m:r>
      </m:oMath>
      <w:r w:rsidRPr="000408D1">
        <w:rPr>
          <w:iCs/>
          <w:color w:val="000000" w:themeColor="text1"/>
          <w:sz w:val="28"/>
          <w:szCs w:val="28"/>
        </w:rPr>
        <w:t>= 5544,96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носители информации принимаются в размере 2% от цены вычислительной техники (</w:t>
      </w:r>
      <w:proofErr w:type="spell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color w:val="000000" w:themeColor="text1"/>
          <w:sz w:val="28"/>
          <w:szCs w:val="28"/>
        </w:rPr>
        <w:t>):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</m:oMath>
      <w:r w:rsidRPr="000408D1">
        <w:rPr>
          <w:iCs/>
          <w:color w:val="000000" w:themeColor="text1"/>
          <w:sz w:val="28"/>
          <w:szCs w:val="28"/>
        </w:rPr>
        <w:t>2%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iCs/>
          <w:color w:val="000000" w:themeColor="text1"/>
          <w:sz w:val="28"/>
          <w:szCs w:val="28"/>
        </w:rPr>
        <w:t xml:space="preserve"> </w:t>
      </w:r>
    </w:p>
    <w:p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н.и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0,02 = 1600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Затраты на текущий и профилактический ремонт принимаются в размере 4% от цены вычислительной техники: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к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4%  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рем</w:t>
      </w:r>
      <w:proofErr w:type="spellEnd"/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 xml:space="preserve">= 80000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0,04 = 3200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Прочие эксплуатационные расходы включают в себя затраты на освещение, отопление, охрану, уборку и текущий ремонт помещений. Они принимаются в размере 10% от стоимости помещения (или его аренды), где происходит разработка программного продукта.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w:proofErr w:type="spell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а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0,1 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З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iCs/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=</w:t>
      </w:r>
      <w:proofErr w:type="gramEnd"/>
      <w:r w:rsidRPr="000408D1"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250000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0,1 = 25000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Себестоимость программного продукта рассчитывается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пп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тр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н.и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рем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З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(10)</w:t>
            </w:r>
          </w:p>
        </w:tc>
      </w:tr>
    </w:tbl>
    <w:p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Себестоимость разработки рассчитывается по формуле (10):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С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пп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w:r w:rsidRPr="00B353D3">
        <w:rPr>
          <w:color w:val="000000" w:themeColor="text1"/>
          <w:sz w:val="28"/>
          <w:szCs w:val="28"/>
        </w:rPr>
        <w:t>303751,68</w:t>
      </w:r>
      <w:r w:rsidRPr="000408D1">
        <w:rPr>
          <w:color w:val="000000" w:themeColor="text1"/>
          <w:sz w:val="28"/>
          <w:szCs w:val="28"/>
        </w:rPr>
        <w:t xml:space="preserve">+ </w:t>
      </w:r>
      <w:r w:rsidRPr="000408D1">
        <w:rPr>
          <w:iCs/>
          <w:color w:val="000000" w:themeColor="text1"/>
          <w:sz w:val="28"/>
          <w:szCs w:val="28"/>
        </w:rPr>
        <w:t>274560 + 5544,96 + 1600 + 3200 + 25000 =</w:t>
      </w:r>
      <w:r w:rsidRPr="000408D1">
        <w:rPr>
          <w:color w:val="000000" w:themeColor="text1"/>
          <w:sz w:val="28"/>
          <w:szCs w:val="28"/>
        </w:rPr>
        <w:t xml:space="preserve"> 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= </w:t>
      </w:r>
      <w:r w:rsidRPr="00B353D3">
        <w:rPr>
          <w:iCs/>
          <w:color w:val="000000" w:themeColor="text1"/>
          <w:sz w:val="28"/>
          <w:szCs w:val="28"/>
        </w:rPr>
        <w:t>613656,64</w:t>
      </w:r>
      <w:r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Для определения минимальной цены, ниже которой разработчику будет невыгодно продавать программный продукт, следующая формула: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(1 +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Н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пр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(11)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lastRenderedPageBreak/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себестоимость программного продукта,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Н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норматив прибыли (20%, в формуле </w:t>
      </w:r>
      <w:proofErr w:type="spellStart"/>
      <w:r w:rsidRPr="000408D1">
        <w:rPr>
          <w:color w:val="000000" w:themeColor="text1"/>
          <w:sz w:val="28"/>
          <w:szCs w:val="28"/>
        </w:rPr>
        <w:t>Н</w:t>
      </w:r>
      <w:r w:rsidRPr="000408D1">
        <w:rPr>
          <w:color w:val="000000" w:themeColor="text1"/>
          <w:sz w:val="28"/>
          <w:szCs w:val="28"/>
          <w:vertAlign w:val="subscript"/>
        </w:rPr>
        <w:t>пр</w:t>
      </w:r>
      <w:proofErr w:type="spellEnd"/>
      <w:r w:rsidRPr="000408D1">
        <w:rPr>
          <w:color w:val="000000" w:themeColor="text1"/>
          <w:sz w:val="28"/>
          <w:szCs w:val="28"/>
        </w:rPr>
        <w:t xml:space="preserve"> = 0,2).;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Ц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w:r w:rsidRPr="00B353D3">
        <w:rPr>
          <w:iCs/>
          <w:color w:val="000000" w:themeColor="text1"/>
          <w:sz w:val="28"/>
          <w:szCs w:val="28"/>
        </w:rPr>
        <w:t>613656,64</w:t>
      </w:r>
      <w:r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(1 + 0,2) = </w:t>
      </w:r>
      <w:r w:rsidRPr="00B353D3">
        <w:rPr>
          <w:iCs/>
          <w:color w:val="000000" w:themeColor="text1"/>
          <w:sz w:val="28"/>
          <w:szCs w:val="28"/>
        </w:rPr>
        <w:t>736387,9</w:t>
      </w:r>
      <w:r>
        <w:rPr>
          <w:iCs/>
          <w:color w:val="000000" w:themeColor="text1"/>
          <w:sz w:val="28"/>
          <w:szCs w:val="28"/>
        </w:rPr>
        <w:t xml:space="preserve">7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keepNext/>
        <w:keepLines/>
        <w:spacing w:line="480" w:lineRule="auto"/>
        <w:jc w:val="both"/>
        <w:outlineLvl w:val="1"/>
        <w:rPr>
          <w:bCs/>
          <w:color w:val="000000" w:themeColor="text1"/>
          <w:sz w:val="28"/>
          <w:szCs w:val="28"/>
        </w:rPr>
      </w:pPr>
      <w:bookmarkStart w:id="125" w:name="_Toc230564225"/>
      <w:bookmarkStart w:id="126" w:name="_Toc231434815"/>
      <w:r>
        <w:rPr>
          <w:bCs/>
          <w:color w:val="000000" w:themeColor="text1"/>
          <w:sz w:val="28"/>
          <w:szCs w:val="28"/>
        </w:rPr>
        <w:t>2</w:t>
      </w:r>
      <w:r w:rsidRPr="000408D1">
        <w:rPr>
          <w:bCs/>
          <w:color w:val="000000" w:themeColor="text1"/>
          <w:sz w:val="28"/>
          <w:szCs w:val="28"/>
        </w:rPr>
        <w:t>.6 Расчёт экономической эффективности</w:t>
      </w:r>
      <w:bookmarkEnd w:id="125"/>
      <w:bookmarkEnd w:id="126"/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Стоимость одного часа машинного времени у потребителя рассчитывается по формуле (8):</w:t>
      </w:r>
    </w:p>
    <w:p w:rsidR="00BB0BC9" w:rsidRPr="000408D1" w:rsidRDefault="00BB0BC9" w:rsidP="00BB0BC9">
      <w:pPr>
        <w:spacing w:line="360" w:lineRule="auto"/>
        <w:ind w:firstLine="426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 xml:space="preserve"> =</m:t>
        </m:r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80000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6 ∙ 247 ∙ 8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>+ 7,28 ∙ 0,065 = 7,22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руб./час;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Расходы потребителя, связанные с эксплуатацией программы, определяются по следующей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8924" w:type="dxa"/>
        <w:tblInd w:w="31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7796"/>
        <w:gridCol w:w="1128"/>
      </w:tblGrid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Вр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м.вр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+ </w:t>
            </w:r>
            <w:proofErr w:type="spellStart"/>
            <w:proofErr w:type="gramStart"/>
            <w:r w:rsidRPr="000408D1">
              <w:rPr>
                <w:iCs/>
                <w:color w:val="000000" w:themeColor="text1"/>
                <w:sz w:val="28"/>
                <w:szCs w:val="28"/>
              </w:rPr>
              <w:t>Ц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п.п</w:t>
            </w:r>
            <w:proofErr w:type="spellEnd"/>
            <w:proofErr w:type="gramEnd"/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 xml:space="preserve">  </w:t>
            </w:r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/ </w:t>
            </w: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С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сл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(12)</w:t>
            </w:r>
          </w:p>
        </w:tc>
      </w:tr>
      <w:tr w:rsidR="00BB0BC9" w:rsidRPr="000408D1" w:rsidTr="00FC6C2D">
        <w:tc>
          <w:tcPr>
            <w:tcW w:w="7796" w:type="dxa"/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1128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эксплуатационные расходы потребителя,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iCs/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Вр</w:t>
      </w:r>
      <w:r w:rsidRPr="000408D1">
        <w:rPr>
          <w:iCs/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</w:t>
      </w:r>
      <w:r w:rsidRPr="000408D1">
        <w:rPr>
          <w:iCs/>
          <w:color w:val="000000" w:themeColor="text1"/>
          <w:sz w:val="28"/>
          <w:szCs w:val="28"/>
        </w:rPr>
        <w:t>объем машинного времени в течение года, необходимый для решения данной задачи с использованием программы, час;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м.вр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стоимость одного часа машинного времени, руб./час;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Ц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цена программного продукта,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С</w:t>
      </w:r>
      <w:r w:rsidRPr="000408D1">
        <w:rPr>
          <w:color w:val="000000" w:themeColor="text1"/>
          <w:sz w:val="28"/>
          <w:szCs w:val="28"/>
          <w:vertAlign w:val="subscript"/>
        </w:rPr>
        <w:t>сл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срок службы программного продукта, год. Обычно составляет 1 – 2 года, затем выпускается новая версия программного продукта.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Объем машинного времени в течение года вычисляется по следующей формуле: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ab/>
      </w: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408D1">
        <w:rPr>
          <w:color w:val="000000" w:themeColor="text1"/>
          <w:sz w:val="28"/>
          <w:szCs w:val="28"/>
        </w:rPr>
        <w:t xml:space="preserve"> </w:t>
      </w: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с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ab/>
      </w:r>
      <w:r w:rsidRPr="000408D1">
        <w:rPr>
          <w:color w:val="000000" w:themeColor="text1"/>
          <w:sz w:val="28"/>
          <w:szCs w:val="28"/>
        </w:rPr>
        <w:t>(13)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д.и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− количество дней использования ПО в году.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По формуле (13) объем машинного времени в течение года определяется:</w:t>
      </w:r>
    </w:p>
    <w:p w:rsidR="00BB0BC9" w:rsidRPr="000408D1" w:rsidRDefault="00BB0BC9" w:rsidP="00BB0BC9">
      <w:pPr>
        <w:tabs>
          <w:tab w:val="center" w:pos="4677"/>
          <w:tab w:val="right" w:pos="9355"/>
        </w:tabs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Вр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r w:rsidRPr="000408D1">
        <w:rPr>
          <w:color w:val="000000" w:themeColor="text1"/>
          <w:sz w:val="28"/>
          <w:szCs w:val="28"/>
        </w:rPr>
        <w:t xml:space="preserve"> = 247 </w:t>
      </w:r>
      <w:r w:rsidRPr="000408D1">
        <w:rPr>
          <w:rFonts w:ascii="Cambria Math" w:hAnsi="Cambria Math" w:cs="Cambria Math"/>
          <w:color w:val="000000" w:themeColor="text1"/>
          <w:sz w:val="28"/>
          <w:szCs w:val="28"/>
        </w:rPr>
        <w:t>∗</w:t>
      </w:r>
      <w:r w:rsidRPr="000408D1">
        <w:rPr>
          <w:color w:val="000000" w:themeColor="text1"/>
          <w:sz w:val="28"/>
          <w:szCs w:val="28"/>
        </w:rPr>
        <w:t xml:space="preserve"> 8 = 1976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lastRenderedPageBreak/>
        <w:t>Расходы потребителя, связанные с эксплуатацией программы рассчитываются по формуле (12):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iCs/>
          <w:color w:val="000000" w:themeColor="text1"/>
          <w:sz w:val="28"/>
          <w:szCs w:val="28"/>
        </w:rPr>
        <w:t>Р</w:t>
      </w:r>
      <w:r w:rsidRPr="000408D1">
        <w:rPr>
          <w:iCs/>
          <w:color w:val="000000" w:themeColor="text1"/>
          <w:sz w:val="28"/>
          <w:szCs w:val="28"/>
          <w:vertAlign w:val="subscript"/>
        </w:rPr>
        <w:t>э.п</w:t>
      </w:r>
      <w:proofErr w:type="spellEnd"/>
      <w:proofErr w:type="gramEnd"/>
      <w:r w:rsidRPr="000408D1">
        <w:rPr>
          <w:iCs/>
          <w:color w:val="000000" w:themeColor="text1"/>
          <w:sz w:val="28"/>
          <w:szCs w:val="28"/>
        </w:rPr>
        <w:t xml:space="preserve"> = </w:t>
      </w:r>
      <w:r w:rsidRPr="000408D1">
        <w:rPr>
          <w:color w:val="000000" w:themeColor="text1"/>
          <w:sz w:val="28"/>
          <w:szCs w:val="28"/>
        </w:rPr>
        <w:t xml:space="preserve">1976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iCs/>
          <w:color w:val="000000" w:themeColor="text1"/>
          <w:sz w:val="28"/>
          <w:szCs w:val="28"/>
        </w:rPr>
        <w:t xml:space="preserve">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7,22</m:t>
        </m:r>
      </m:oMath>
      <w:r w:rsidRPr="000408D1">
        <w:rPr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 xml:space="preserve">+ </w:t>
      </w:r>
      <w:r w:rsidRPr="00B353D3">
        <w:rPr>
          <w:iCs/>
          <w:color w:val="000000" w:themeColor="text1"/>
          <w:sz w:val="28"/>
          <w:szCs w:val="28"/>
        </w:rPr>
        <w:t>736387,9</w:t>
      </w:r>
      <w:r>
        <w:rPr>
          <w:iCs/>
          <w:color w:val="000000" w:themeColor="text1"/>
          <w:sz w:val="28"/>
          <w:szCs w:val="28"/>
        </w:rPr>
        <w:t xml:space="preserve">7 </w:t>
      </w:r>
      <w:r w:rsidRPr="000408D1">
        <w:rPr>
          <w:iCs/>
          <w:color w:val="000000" w:themeColor="text1"/>
          <w:sz w:val="28"/>
          <w:szCs w:val="28"/>
        </w:rPr>
        <w:t>/ 2 =</w:t>
      </w:r>
      <w:r w:rsidRPr="000408D1">
        <w:rPr>
          <w:color w:val="000000" w:themeColor="text1"/>
          <w:sz w:val="28"/>
          <w:szCs w:val="28"/>
        </w:rPr>
        <w:t xml:space="preserve"> </w:t>
      </w:r>
      <w:r w:rsidRPr="00B353D3">
        <w:rPr>
          <w:iCs/>
          <w:color w:val="000000" w:themeColor="text1"/>
          <w:sz w:val="28"/>
          <w:szCs w:val="28"/>
        </w:rPr>
        <w:t>375327,3</w:t>
      </w:r>
      <w:r>
        <w:rPr>
          <w:iCs/>
          <w:color w:val="000000" w:themeColor="text1"/>
          <w:sz w:val="28"/>
          <w:szCs w:val="28"/>
        </w:rPr>
        <w:t xml:space="preserve">5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408D1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0408D1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К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Ц</m:t>
                    </m:r>
                  </m:e>
                  <m:sub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ЭВМ</m:t>
                    </m:r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+ </m:t>
                </m:r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п.п</m:t>
                    </m:r>
                    <w:proofErr w:type="spellEnd"/>
                  </m:sub>
                </m:sSub>
              </m:oMath>
            </m:oMathPara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(14)</w:t>
            </w:r>
          </w:p>
        </w:tc>
      </w:tr>
      <w:tr w:rsidR="00BB0BC9" w:rsidRPr="000408D1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где Ц</w:t>
      </w:r>
      <w:r w:rsidRPr="000408D1">
        <w:rPr>
          <w:color w:val="000000" w:themeColor="text1"/>
          <w:sz w:val="28"/>
          <w:szCs w:val="28"/>
          <w:vertAlign w:val="subscript"/>
        </w:rPr>
        <w:t>ЭВМ</w:t>
      </w:r>
      <w:r w:rsidRPr="000408D1">
        <w:rPr>
          <w:color w:val="000000" w:themeColor="text1"/>
          <w:sz w:val="28"/>
          <w:szCs w:val="28"/>
        </w:rPr>
        <w:t xml:space="preserve"> = 80000– цена вычислительной техники,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п.п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= 100000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10% = 10000 – прочие расходы потребителя, связанные с помещением (отопление, освещение, уборка и т.д.), принимаются в размере 10 % от стоимости помещения потребителя (или его аренды),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на вычислительную технику рассчитываются по формуле (14):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ЭВМ</w:t>
      </w:r>
      <w:r w:rsidRPr="000408D1">
        <w:rPr>
          <w:color w:val="000000" w:themeColor="text1"/>
          <w:sz w:val="28"/>
          <w:szCs w:val="28"/>
        </w:rPr>
        <w:t xml:space="preserve"> = 80000 + 10000 = 90000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рассчитываются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408D1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w:proofErr w:type="spellStart"/>
            <w:r w:rsidRPr="000408D1">
              <w:rPr>
                <w:iCs/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iCs/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= </w:t>
            </w:r>
            <m:oMath>
              <m:f>
                <m:f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п.п</m:t>
                      </m:r>
                      <w:proofErr w:type="spellEnd"/>
                    </m:sub>
                  </m:sSub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 xml:space="preserve"> ∙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К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ЭВМ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  <w:color w:val="000000" w:themeColor="text1"/>
                          <w:sz w:val="28"/>
                          <w:szCs w:val="28"/>
                        </w:rPr>
                      </m:ctrlPr>
                    </m:sSubPr>
                    <m:e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Ф</m:t>
                      </m:r>
                    </m:e>
                    <m:sub>
                      <w:proofErr w:type="spellStart"/>
                      <m:r>
                        <m:rPr>
                          <m:nor/>
                        </m:rPr>
                        <w:rPr>
                          <w:color w:val="000000" w:themeColor="text1"/>
                          <w:sz w:val="28"/>
                          <w:szCs w:val="28"/>
                        </w:rPr>
                        <m:t>вр</m:t>
                      </m:r>
                      <w:proofErr w:type="spellEnd"/>
                    </m:sub>
                  </m:sSub>
                </m:den>
              </m:f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  <w:color w:val="000000" w:themeColor="text1"/>
                      <w:sz w:val="28"/>
                      <w:szCs w:val="28"/>
                    </w:rPr>
                  </m:ctrlPr>
                </m:sSubPr>
                <m:e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Ц</m:t>
                  </m:r>
                </m:e>
                <m:sub>
                  <w:proofErr w:type="spellStart"/>
                  <m:r>
                    <m:rPr>
                      <m:nor/>
                    </m:rPr>
                    <w:rPr>
                      <w:color w:val="000000" w:themeColor="text1"/>
                      <w:sz w:val="28"/>
                      <w:szCs w:val="28"/>
                    </w:rPr>
                    <m:t>п.п</m:t>
                  </m:r>
                  <w:proofErr w:type="spellEnd"/>
                </m:sub>
              </m:sSub>
            </m:oMath>
            <w:r w:rsidRPr="000408D1">
              <w:rPr>
                <w:iCs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(15)</w:t>
            </w:r>
          </w:p>
        </w:tc>
      </w:tr>
      <w:tr w:rsidR="00BB0BC9" w:rsidRPr="000408D1" w:rsidTr="00FC6C2D">
        <w:trPr>
          <w:jc w:val="right"/>
        </w:trPr>
        <w:tc>
          <w:tcPr>
            <w:tcW w:w="8359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iCs/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  <w:tcBorders>
              <w:top w:val="nil"/>
              <w:left w:val="nil"/>
              <w:bottom w:val="nil"/>
              <w:right w:val="nil"/>
            </w:tcBorders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408D1">
        <w:rPr>
          <w:color w:val="000000" w:themeColor="text1"/>
          <w:sz w:val="28"/>
          <w:szCs w:val="28"/>
          <w:vertAlign w:val="subscript"/>
        </w:rPr>
        <w:t xml:space="preserve"> </w:t>
      </w:r>
      <w:r w:rsidRPr="000408D1">
        <w:rPr>
          <w:color w:val="000000" w:themeColor="text1"/>
          <w:sz w:val="28"/>
          <w:szCs w:val="28"/>
        </w:rPr>
        <w:t xml:space="preserve">– капитальные расходы потребителя, руб.;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proofErr w:type="spellStart"/>
      <w:r w:rsidRPr="000408D1">
        <w:rPr>
          <w:color w:val="000000" w:themeColor="text1"/>
          <w:sz w:val="28"/>
          <w:szCs w:val="28"/>
        </w:rPr>
        <w:t>Ф</w:t>
      </w:r>
      <w:r w:rsidRPr="000408D1">
        <w:rPr>
          <w:color w:val="000000" w:themeColor="text1"/>
          <w:sz w:val="28"/>
          <w:szCs w:val="28"/>
          <w:vertAlign w:val="subscript"/>
        </w:rPr>
        <w:t>вр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полезный годовой фонд времени работы вычислительной техники, принимается условно 2000 ч в год; 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</w:t>
      </w:r>
      <w:r w:rsidRPr="000408D1">
        <w:rPr>
          <w:color w:val="000000" w:themeColor="text1"/>
          <w:sz w:val="28"/>
          <w:szCs w:val="28"/>
          <w:vertAlign w:val="subscript"/>
        </w:rPr>
        <w:t>ЭВМ</w:t>
      </w:r>
      <w:r w:rsidRPr="000408D1">
        <w:rPr>
          <w:color w:val="000000" w:themeColor="text1"/>
          <w:sz w:val="28"/>
          <w:szCs w:val="28"/>
        </w:rPr>
        <w:t xml:space="preserve"> – капитальные затраты на вычислительную технику, для которой предназначена программа,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Капитальные затраты рассчитываются по формуле (15):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r w:rsidRPr="000408D1">
        <w:rPr>
          <w:iCs/>
          <w:color w:val="000000" w:themeColor="text1"/>
          <w:sz w:val="28"/>
          <w:szCs w:val="28"/>
        </w:rPr>
        <w:t>Р</w:t>
      </w:r>
      <w:r w:rsidRPr="000408D1">
        <w:rPr>
          <w:iCs/>
          <w:color w:val="000000" w:themeColor="text1"/>
          <w:sz w:val="28"/>
          <w:szCs w:val="28"/>
          <w:vertAlign w:val="subscript"/>
        </w:rPr>
        <w:t>кап</w:t>
      </w:r>
      <w:proofErr w:type="spellEnd"/>
      <w:r w:rsidRPr="000408D1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w:proofErr w:type="gramStart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1976  ∙</m:t>
            </m:r>
            <w:proofErr w:type="gramEnd"/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90000</m:t>
            </m:r>
          </m:num>
          <m:den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>2000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+ </m:t>
        </m:r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736387,97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= </m:t>
        </m:r>
      </m:oMath>
      <w:r w:rsidRPr="00B353D3">
        <w:rPr>
          <w:color w:val="000000" w:themeColor="text1"/>
          <w:sz w:val="28"/>
          <w:szCs w:val="28"/>
        </w:rPr>
        <w:t>825307,97</w:t>
      </w:r>
      <w:r>
        <w:rPr>
          <w:color w:val="000000" w:themeColor="text1"/>
          <w:sz w:val="28"/>
          <w:szCs w:val="28"/>
        </w:rPr>
        <w:t xml:space="preserve"> </w:t>
      </w:r>
      <w:r w:rsidRPr="000408D1">
        <w:rPr>
          <w:color w:val="000000" w:themeColor="text1"/>
          <w:sz w:val="28"/>
          <w:szCs w:val="28"/>
        </w:rPr>
        <w:t>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righ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359"/>
        <w:gridCol w:w="986"/>
      </w:tblGrid>
      <w:tr w:rsidR="00BB0BC9" w:rsidRPr="000408D1" w:rsidTr="00FC6C2D">
        <w:trPr>
          <w:jc w:val="right"/>
        </w:trPr>
        <w:tc>
          <w:tcPr>
            <w:tcW w:w="8359" w:type="dxa"/>
          </w:tcPr>
          <w:p w:rsidR="00BB0BC9" w:rsidRPr="000408D1" w:rsidRDefault="00000000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Р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э.руч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1,21 ∙ ФЗП ∙ 12</m:t>
                </m:r>
              </m:oMath>
            </m:oMathPara>
          </w:p>
        </w:tc>
        <w:tc>
          <w:tcPr>
            <w:tcW w:w="986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(16)</w:t>
            </w:r>
          </w:p>
        </w:tc>
      </w:tr>
      <w:tr w:rsidR="00BB0BC9" w:rsidRPr="000408D1" w:rsidTr="00FC6C2D">
        <w:trPr>
          <w:jc w:val="right"/>
        </w:trPr>
        <w:tc>
          <w:tcPr>
            <w:tcW w:w="8359" w:type="dxa"/>
          </w:tcPr>
          <w:p w:rsidR="00BB0BC9" w:rsidRPr="000408D1" w:rsidRDefault="00BB0BC9" w:rsidP="00FC6C2D">
            <w:pPr>
              <w:spacing w:line="360" w:lineRule="auto"/>
              <w:ind w:firstLine="425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986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– эксплуатационные расходы потребителя при решении задачи вручную, руб.; </w:t>
      </w:r>
    </w:p>
    <w:p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1,21 – поправочный коэффициент;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ФЗП = 60000 – фонд заработной платы персонала, обслуживающего решение задачи вручную, руб.;</w:t>
      </w:r>
    </w:p>
    <w:p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12 – количество месяцев в году.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Для расчета годовой экономии эксплуатационных расходов потребителя вычисляются эксплуатационные затраты потребителя при решении задачи вручную по формуле (16):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proofErr w:type="spellStart"/>
      <w:proofErr w:type="gramStart"/>
      <w:r w:rsidRPr="000408D1">
        <w:rPr>
          <w:color w:val="000000" w:themeColor="text1"/>
          <w:sz w:val="28"/>
          <w:szCs w:val="28"/>
        </w:rPr>
        <w:t>Р</w:t>
      </w:r>
      <w:r w:rsidRPr="000408D1">
        <w:rPr>
          <w:color w:val="000000" w:themeColor="text1"/>
          <w:sz w:val="28"/>
          <w:szCs w:val="28"/>
          <w:vertAlign w:val="subscript"/>
        </w:rPr>
        <w:t>э.руч</w:t>
      </w:r>
      <w:proofErr w:type="spellEnd"/>
      <w:proofErr w:type="gramEnd"/>
      <w:r w:rsidRPr="000408D1">
        <w:rPr>
          <w:color w:val="000000" w:themeColor="text1"/>
          <w:sz w:val="28"/>
          <w:szCs w:val="28"/>
        </w:rPr>
        <w:t xml:space="preserve"> = 1,21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60000 </w:t>
      </w:r>
      <m:oMath>
        <m:r>
          <m:rPr>
            <m:nor/>
          </m:rPr>
          <w:rPr>
            <w:color w:val="000000" w:themeColor="text1"/>
            <w:sz w:val="28"/>
            <w:szCs w:val="28"/>
          </w:rPr>
          <m:t>∙</m:t>
        </m:r>
      </m:oMath>
      <w:r w:rsidRPr="000408D1">
        <w:rPr>
          <w:color w:val="000000" w:themeColor="text1"/>
          <w:sz w:val="28"/>
          <w:szCs w:val="28"/>
        </w:rPr>
        <w:t xml:space="preserve"> 12 = 871200 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408D1" w:rsidTr="00FC6C2D">
        <w:trPr>
          <w:jc w:val="center"/>
        </w:trPr>
        <w:tc>
          <w:tcPr>
            <w:tcW w:w="8500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 xml:space="preserve">Э = </w:t>
            </w:r>
            <w:proofErr w:type="spellStart"/>
            <w:proofErr w:type="gramStart"/>
            <w:r w:rsidRPr="000408D1">
              <w:rPr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э.руч</w:t>
            </w:r>
            <w:proofErr w:type="spellEnd"/>
            <w:proofErr w:type="gram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 xml:space="preserve"> </w:t>
            </w:r>
            <w:r w:rsidRPr="000408D1">
              <w:rPr>
                <w:color w:val="000000" w:themeColor="text1"/>
                <w:sz w:val="28"/>
                <w:szCs w:val="28"/>
              </w:rPr>
              <w:t xml:space="preserve"> –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э.п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.</w:t>
            </w:r>
          </w:p>
        </w:tc>
        <w:tc>
          <w:tcPr>
            <w:tcW w:w="845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(17)</w:t>
            </w:r>
          </w:p>
        </w:tc>
      </w:tr>
      <w:tr w:rsidR="00BB0BC9" w:rsidRPr="000408D1" w:rsidTr="00FC6C2D">
        <w:trPr>
          <w:jc w:val="center"/>
        </w:trPr>
        <w:tc>
          <w:tcPr>
            <w:tcW w:w="8500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Годовая экономия эксплуатационных расходов у одного потребителя рассчитывается по формуле (17):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Э = 871200 – </w:t>
      </w:r>
      <w:r w:rsidRPr="00B353D3">
        <w:rPr>
          <w:iCs/>
          <w:color w:val="000000" w:themeColor="text1"/>
          <w:sz w:val="28"/>
          <w:szCs w:val="28"/>
        </w:rPr>
        <w:t>375327,3</w:t>
      </w:r>
      <w:r>
        <w:rPr>
          <w:iCs/>
          <w:color w:val="000000" w:themeColor="text1"/>
          <w:sz w:val="28"/>
          <w:szCs w:val="28"/>
        </w:rPr>
        <w:t xml:space="preserve">5 </w:t>
      </w:r>
      <w:r w:rsidRPr="000408D1">
        <w:rPr>
          <w:iCs/>
          <w:color w:val="000000" w:themeColor="text1"/>
          <w:sz w:val="28"/>
          <w:szCs w:val="28"/>
        </w:rPr>
        <w:t xml:space="preserve">= </w:t>
      </w:r>
      <w:r w:rsidRPr="00B353D3">
        <w:rPr>
          <w:iCs/>
          <w:color w:val="000000" w:themeColor="text1"/>
          <w:sz w:val="28"/>
          <w:szCs w:val="28"/>
        </w:rPr>
        <w:t>495872,65</w:t>
      </w:r>
      <w:r>
        <w:rPr>
          <w:iCs/>
          <w:color w:val="000000" w:themeColor="text1"/>
          <w:sz w:val="28"/>
          <w:szCs w:val="28"/>
        </w:rPr>
        <w:t xml:space="preserve"> </w:t>
      </w:r>
      <w:r w:rsidRPr="000408D1">
        <w:rPr>
          <w:iCs/>
          <w:color w:val="000000" w:themeColor="text1"/>
          <w:sz w:val="28"/>
          <w:szCs w:val="28"/>
        </w:rPr>
        <w:t>руб.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45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500"/>
        <w:gridCol w:w="845"/>
      </w:tblGrid>
      <w:tr w:rsidR="00BB0BC9" w:rsidRPr="000408D1" w:rsidTr="00FC6C2D">
        <w:trPr>
          <w:jc w:val="center"/>
        </w:trPr>
        <w:tc>
          <w:tcPr>
            <w:tcW w:w="8500" w:type="dxa"/>
          </w:tcPr>
          <w:p w:rsidR="00BB0BC9" w:rsidRPr="000408D1" w:rsidRDefault="00000000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sSubPr>
                  <m:e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Т</m:t>
                    </m:r>
                  </m:e>
                  <m:sub>
                    <w:proofErr w:type="spellStart"/>
                    <m:r>
                      <m:rPr>
                        <m:nor/>
                      </m:rPr>
                      <w:rPr>
                        <w:color w:val="000000" w:themeColor="text1"/>
                        <w:sz w:val="28"/>
                        <w:szCs w:val="28"/>
                      </w:rPr>
                      <m:t>ок</m:t>
                    </m:r>
                    <w:proofErr w:type="spellEnd"/>
                  </m:sub>
                </m:sSub>
                <m:r>
                  <m:rPr>
                    <m:nor/>
                  </m:rPr>
                  <w:rPr>
                    <w:color w:val="000000" w:themeColor="text1"/>
                    <w:sz w:val="28"/>
                    <w:szCs w:val="28"/>
                  </w:rPr>
                  <m:t xml:space="preserve"> = </m:t>
                </m:r>
                <m:f>
                  <m:fPr>
                    <m:ctrlPr>
                      <w:rPr>
                        <w:rFonts w:ascii="Cambria Math" w:eastAsia="Cambria Math" w:hAnsi="Cambria Math"/>
                        <w:color w:val="000000" w:themeColor="text1"/>
                        <w:sz w:val="28"/>
                        <w:szCs w:val="28"/>
                      </w:rPr>
                    </m:ctrlPr>
                  </m:fPr>
                  <m:num>
                    <m:sSub>
                      <m:sSubPr>
                        <m:ctrlPr>
                          <w:rPr>
                            <w:rFonts w:ascii="Cambria Math" w:hAnsi="Cambria Math"/>
                            <w:color w:val="000000" w:themeColor="text1"/>
                            <w:sz w:val="28"/>
                            <w:szCs w:val="28"/>
                          </w:rPr>
                        </m:ctrlPr>
                      </m:sSubPr>
                      <m:e>
                        <m:r>
                          <m:rPr>
                            <m:nor/>
                          </m:rPr>
                          <w:rPr>
                            <w:rFonts w:eastAsia="Cambria Math"/>
                            <w:color w:val="000000" w:themeColor="text1"/>
                            <w:sz w:val="28"/>
                            <w:szCs w:val="28"/>
                          </w:rPr>
                          <m:t>Р</m:t>
                        </m:r>
                      </m:e>
                      <m:sub>
                        <m:r>
                          <m:rPr>
                            <m:nor/>
                          </m:rPr>
                          <w:rPr>
                            <w:color w:val="000000" w:themeColor="text1"/>
                            <w:sz w:val="28"/>
                            <w:szCs w:val="28"/>
                          </w:rPr>
                          <m:t>кап</m:t>
                        </m:r>
                      </m:sub>
                    </m:sSub>
                  </m:num>
                  <m:den>
                    <m:r>
                      <m:rPr>
                        <m:nor/>
                      </m:rPr>
                      <w:rPr>
                        <w:rFonts w:eastAsia="Cambria Math"/>
                        <w:color w:val="000000" w:themeColor="text1"/>
                        <w:sz w:val="28"/>
                        <w:szCs w:val="28"/>
                      </w:rPr>
                      <m:t>Э</m:t>
                    </m:r>
                  </m:den>
                </m:f>
              </m:oMath>
            </m:oMathPara>
          </w:p>
        </w:tc>
        <w:tc>
          <w:tcPr>
            <w:tcW w:w="845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(18)</w:t>
            </w:r>
          </w:p>
        </w:tc>
      </w:tr>
      <w:tr w:rsidR="00BB0BC9" w:rsidRPr="000408D1" w:rsidTr="00FC6C2D">
        <w:trPr>
          <w:jc w:val="center"/>
        </w:trPr>
        <w:tc>
          <w:tcPr>
            <w:tcW w:w="8500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845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Срок окупаемости программного продукта рассчитывается по формуле (18):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B353D3">
        <w:rPr>
          <w:iCs/>
          <w:color w:val="000000" w:themeColor="text1"/>
          <w:sz w:val="28"/>
          <w:szCs w:val="28"/>
        </w:rPr>
        <w:t>Т</w:t>
      </w:r>
      <w:r w:rsidRPr="00B353D3">
        <w:rPr>
          <w:iCs/>
          <w:color w:val="000000" w:themeColor="text1"/>
          <w:sz w:val="28"/>
          <w:szCs w:val="28"/>
          <w:vertAlign w:val="subscript"/>
        </w:rPr>
        <w:t>ок</w:t>
      </w:r>
      <w:r w:rsidRPr="00B353D3">
        <w:rPr>
          <w:iCs/>
          <w:color w:val="000000" w:themeColor="text1"/>
          <w:sz w:val="28"/>
          <w:szCs w:val="28"/>
        </w:rPr>
        <w:t xml:space="preserve"> = </w:t>
      </w:r>
      <m:oMath>
        <m:f>
          <m:fPr>
            <m:ctrlPr>
              <w:rPr>
                <w:rFonts w:ascii="Cambria Math" w:hAnsi="Cambria Math"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825307,97</m:t>
            </m:r>
            <m:r>
              <m:rPr>
                <m:nor/>
              </m:rPr>
              <w:rPr>
                <w:color w:val="000000" w:themeColor="text1"/>
                <w:sz w:val="28"/>
                <w:szCs w:val="28"/>
              </w:rPr>
              <m:t xml:space="preserve">  </m:t>
            </m:r>
          </m:num>
          <m:den>
            <m:r>
              <m:rPr>
                <m:nor/>
              </m:rPr>
              <w:rPr>
                <w:iCs/>
                <w:color w:val="000000" w:themeColor="text1"/>
                <w:sz w:val="28"/>
                <w:szCs w:val="28"/>
              </w:rPr>
              <m:t>495872,65</m:t>
            </m:r>
          </m:den>
        </m:f>
        <m:r>
          <m:rPr>
            <m:nor/>
          </m:rPr>
          <w:rPr>
            <w:color w:val="000000" w:themeColor="text1"/>
            <w:sz w:val="28"/>
            <w:szCs w:val="28"/>
          </w:rPr>
          <m:t xml:space="preserve"> = </m:t>
        </m:r>
      </m:oMath>
      <w:r w:rsidRPr="00B353D3">
        <w:rPr>
          <w:color w:val="000000" w:themeColor="text1"/>
          <w:sz w:val="28"/>
          <w:szCs w:val="28"/>
        </w:rPr>
        <w:t>1,</w:t>
      </w:r>
      <w:r>
        <w:rPr>
          <w:color w:val="000000" w:themeColor="text1"/>
          <w:sz w:val="28"/>
          <w:szCs w:val="28"/>
        </w:rPr>
        <w:t>6</w:t>
      </w:r>
      <w:r w:rsidRPr="000408D1">
        <w:rPr>
          <w:color w:val="000000" w:themeColor="text1"/>
          <w:sz w:val="28"/>
          <w:szCs w:val="28"/>
        </w:rPr>
        <w:t>6 г.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формуле: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tbl>
      <w:tblPr>
        <w:tblW w:w="9354" w:type="dxa"/>
        <w:tblInd w:w="-10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671"/>
        <w:gridCol w:w="683"/>
      </w:tblGrid>
      <w:tr w:rsidR="00BB0BC9" w:rsidRPr="000408D1" w:rsidTr="00FC6C2D">
        <w:tc>
          <w:tcPr>
            <w:tcW w:w="8671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 xml:space="preserve">ЭЭ = Э –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Е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н</w:t>
            </w:r>
            <w:proofErr w:type="spellEnd"/>
            <w:r w:rsidRPr="000408D1">
              <w:rPr>
                <w:color w:val="000000" w:themeColor="text1"/>
                <w:sz w:val="28"/>
                <w:szCs w:val="28"/>
              </w:rPr>
              <w:t xml:space="preserve"> </w:t>
            </w:r>
            <m:oMath>
              <m:r>
                <m:rPr>
                  <m:nor/>
                </m:rPr>
                <w:rPr>
                  <w:color w:val="000000" w:themeColor="text1"/>
                  <w:sz w:val="28"/>
                  <w:szCs w:val="28"/>
                </w:rPr>
                <m:t>∙</m:t>
              </m:r>
            </m:oMath>
            <w:r w:rsidRPr="000408D1">
              <w:rPr>
                <w:color w:val="000000" w:themeColor="text1"/>
                <w:sz w:val="28"/>
                <w:szCs w:val="28"/>
              </w:rPr>
              <w:t xml:space="preserve"> </w:t>
            </w:r>
            <w:proofErr w:type="spellStart"/>
            <w:r w:rsidRPr="000408D1">
              <w:rPr>
                <w:color w:val="000000" w:themeColor="text1"/>
                <w:sz w:val="28"/>
                <w:szCs w:val="28"/>
              </w:rPr>
              <w:t>Р</w:t>
            </w:r>
            <w:r w:rsidRPr="000408D1">
              <w:rPr>
                <w:color w:val="000000" w:themeColor="text1"/>
                <w:sz w:val="28"/>
                <w:szCs w:val="28"/>
                <w:vertAlign w:val="subscript"/>
              </w:rPr>
              <w:t>кап</w:t>
            </w:r>
            <w:proofErr w:type="spellEnd"/>
          </w:p>
        </w:tc>
        <w:tc>
          <w:tcPr>
            <w:tcW w:w="683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  <w:r w:rsidRPr="000408D1">
              <w:rPr>
                <w:color w:val="000000" w:themeColor="text1"/>
                <w:sz w:val="28"/>
                <w:szCs w:val="28"/>
              </w:rPr>
              <w:t>(19)</w:t>
            </w:r>
          </w:p>
        </w:tc>
      </w:tr>
      <w:tr w:rsidR="00BB0BC9" w:rsidRPr="000408D1" w:rsidTr="00FC6C2D">
        <w:tc>
          <w:tcPr>
            <w:tcW w:w="8671" w:type="dxa"/>
          </w:tcPr>
          <w:p w:rsidR="00BB0BC9" w:rsidRPr="000408D1" w:rsidRDefault="00BB0BC9" w:rsidP="00FC6C2D">
            <w:pPr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</w:p>
        </w:tc>
        <w:tc>
          <w:tcPr>
            <w:tcW w:w="683" w:type="dxa"/>
          </w:tcPr>
          <w:p w:rsidR="00BB0BC9" w:rsidRPr="000408D1" w:rsidRDefault="00BB0BC9" w:rsidP="00FC6C2D">
            <w:pPr>
              <w:spacing w:line="360" w:lineRule="auto"/>
              <w:jc w:val="right"/>
              <w:rPr>
                <w:color w:val="000000" w:themeColor="text1"/>
                <w:sz w:val="28"/>
                <w:szCs w:val="28"/>
              </w:rPr>
            </w:pPr>
          </w:p>
        </w:tc>
      </w:tr>
    </w:tbl>
    <w:p w:rsidR="00BB0BC9" w:rsidRPr="000408D1" w:rsidRDefault="00BB0BC9" w:rsidP="00BB0BC9">
      <w:pPr>
        <w:spacing w:line="360" w:lineRule="auto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где </w:t>
      </w:r>
      <w:proofErr w:type="spellStart"/>
      <w:r w:rsidRPr="000408D1">
        <w:rPr>
          <w:color w:val="000000" w:themeColor="text1"/>
          <w:sz w:val="28"/>
          <w:szCs w:val="28"/>
        </w:rPr>
        <w:t>Е</w:t>
      </w:r>
      <w:r w:rsidRPr="000408D1">
        <w:rPr>
          <w:color w:val="000000" w:themeColor="text1"/>
          <w:sz w:val="28"/>
          <w:szCs w:val="28"/>
          <w:vertAlign w:val="subscript"/>
        </w:rPr>
        <w:t>н</w:t>
      </w:r>
      <w:proofErr w:type="spellEnd"/>
      <w:r w:rsidRPr="000408D1">
        <w:rPr>
          <w:color w:val="000000" w:themeColor="text1"/>
          <w:sz w:val="28"/>
          <w:szCs w:val="28"/>
        </w:rPr>
        <w:t xml:space="preserve"> – нормативный коэффициент эффективности дополнительных капитальных вложений, равный 0,15.</w:t>
      </w:r>
    </w:p>
    <w:p w:rsidR="00BB0BC9" w:rsidRPr="000408D1" w:rsidRDefault="00BB0BC9" w:rsidP="00BB0BC9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>Годовой экономический эффект, получаемый одним потребителем, рассчитывается по формуле (19):</w:t>
      </w:r>
    </w:p>
    <w:p w:rsidR="00BB0BC9" w:rsidRPr="000408D1" w:rsidRDefault="00BB0BC9" w:rsidP="00BB0BC9">
      <w:pPr>
        <w:spacing w:line="360" w:lineRule="auto"/>
        <w:ind w:firstLine="425"/>
        <w:jc w:val="center"/>
        <w:rPr>
          <w:iCs/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ЭЭ = </w:t>
      </w:r>
      <m:oMath>
        <m:r>
          <m:rPr>
            <m:nor/>
          </m:rPr>
          <w:rPr>
            <w:iCs/>
            <w:color w:val="000000" w:themeColor="text1"/>
            <w:sz w:val="28"/>
            <w:szCs w:val="28"/>
          </w:rPr>
          <m:t xml:space="preserve">495872,65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– </m:t>
        </m:r>
      </m:oMath>
      <w:r w:rsidRPr="000408D1">
        <w:rPr>
          <w:iCs/>
          <w:color w:val="000000" w:themeColor="text1"/>
          <w:sz w:val="28"/>
          <w:szCs w:val="28"/>
        </w:rPr>
        <w:t>0,15</w:t>
      </w:r>
      <m:oMath>
        <m:r>
          <w:rPr>
            <w:rFonts w:ascii="Cambria Math" w:hAnsi="Cambria Math"/>
            <w:color w:val="000000" w:themeColor="text1"/>
            <w:sz w:val="28"/>
            <w:szCs w:val="28"/>
          </w:rPr>
          <m:t xml:space="preserve"> </m:t>
        </m:r>
        <m:r>
          <m:rPr>
            <m:nor/>
          </m:rPr>
          <w:rPr>
            <w:color w:val="000000" w:themeColor="text1"/>
            <w:sz w:val="28"/>
            <w:szCs w:val="28"/>
          </w:rPr>
          <m:t xml:space="preserve">∙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825307,97</m:t>
        </m:r>
      </m:oMath>
      <w:r w:rsidRPr="000408D1">
        <w:rPr>
          <w:iCs/>
          <w:color w:val="000000" w:themeColor="text1"/>
          <w:sz w:val="28"/>
          <w:szCs w:val="28"/>
        </w:rPr>
        <w:t xml:space="preserve">= </w:t>
      </w:r>
      <w:r w:rsidRPr="00B2519A">
        <w:rPr>
          <w:iCs/>
          <w:color w:val="000000" w:themeColor="text1"/>
          <w:sz w:val="28"/>
          <w:szCs w:val="28"/>
        </w:rPr>
        <w:t>372076,4</w:t>
      </w:r>
      <w:r>
        <w:rPr>
          <w:iCs/>
          <w:color w:val="000000" w:themeColor="text1"/>
          <w:sz w:val="28"/>
          <w:szCs w:val="28"/>
        </w:rPr>
        <w:t>6</w:t>
      </w:r>
      <w:r w:rsidRPr="000408D1">
        <w:rPr>
          <w:iCs/>
          <w:color w:val="000000" w:themeColor="text1"/>
          <w:sz w:val="28"/>
          <w:szCs w:val="28"/>
        </w:rPr>
        <w:t xml:space="preserve"> руб.</w:t>
      </w:r>
    </w:p>
    <w:p w:rsidR="00BB0BC9" w:rsidRPr="000408D1" w:rsidRDefault="00BB0BC9" w:rsidP="00BB0BC9">
      <w:pPr>
        <w:spacing w:line="360" w:lineRule="auto"/>
        <w:ind w:firstLine="426"/>
        <w:jc w:val="both"/>
        <w:rPr>
          <w:color w:val="000000" w:themeColor="text1"/>
          <w:sz w:val="28"/>
          <w:szCs w:val="28"/>
        </w:rPr>
      </w:pPr>
      <w:r w:rsidRPr="000408D1">
        <w:rPr>
          <w:color w:val="000000" w:themeColor="text1"/>
          <w:sz w:val="28"/>
          <w:szCs w:val="28"/>
        </w:rPr>
        <w:t xml:space="preserve">Таким образом, руководствуясь приведенными выше расчетами, можно сделать вывод о том, что информационная система генерации </w:t>
      </w:r>
      <w:proofErr w:type="spellStart"/>
      <w:r w:rsidRPr="000408D1">
        <w:rPr>
          <w:color w:val="000000" w:themeColor="text1"/>
          <w:sz w:val="28"/>
          <w:szCs w:val="28"/>
        </w:rPr>
        <w:t>автотестов</w:t>
      </w:r>
      <w:proofErr w:type="spellEnd"/>
      <w:r w:rsidRPr="000408D1">
        <w:rPr>
          <w:color w:val="000000" w:themeColor="text1"/>
          <w:sz w:val="28"/>
          <w:szCs w:val="28"/>
        </w:rPr>
        <w:t xml:space="preserve"> для </w:t>
      </w:r>
      <w:r w:rsidRPr="000408D1">
        <w:rPr>
          <w:color w:val="000000" w:themeColor="text1"/>
          <w:sz w:val="28"/>
          <w:szCs w:val="28"/>
          <w:lang w:val="en-US"/>
        </w:rPr>
        <w:t>web</w:t>
      </w:r>
      <w:r w:rsidRPr="000408D1">
        <w:rPr>
          <w:color w:val="000000" w:themeColor="text1"/>
          <w:sz w:val="28"/>
          <w:szCs w:val="28"/>
        </w:rPr>
        <w:t xml:space="preserve">-приложений на основе </w:t>
      </w:r>
      <w:r w:rsidRPr="000408D1">
        <w:rPr>
          <w:color w:val="000000" w:themeColor="text1"/>
          <w:sz w:val="28"/>
          <w:szCs w:val="28"/>
          <w:lang w:val="en-US"/>
        </w:rPr>
        <w:t>XML</w:t>
      </w:r>
      <w:r w:rsidRPr="000408D1">
        <w:rPr>
          <w:color w:val="000000" w:themeColor="text1"/>
          <w:sz w:val="28"/>
          <w:szCs w:val="28"/>
        </w:rPr>
        <w:t>-модели является эффективной, так как срок ее окупаемости составляет меньше двух лет, а также годовой экономический эффект положительный.</w:t>
      </w:r>
    </w:p>
    <w:p w:rsidR="00F15756" w:rsidRPr="00F15756" w:rsidRDefault="00F15756" w:rsidP="00BB0BC9">
      <w:pPr>
        <w:spacing w:line="360" w:lineRule="auto"/>
        <w:rPr>
          <w:color w:val="000000"/>
          <w:sz w:val="28"/>
          <w:szCs w:val="28"/>
        </w:rPr>
      </w:pPr>
    </w:p>
    <w:p w:rsidR="001339DB" w:rsidRDefault="001339DB">
      <w:pPr>
        <w:spacing w:after="160" w:line="259" w:lineRule="auto"/>
        <w:rPr>
          <w:color w:val="000000"/>
          <w:sz w:val="28"/>
          <w:szCs w:val="28"/>
        </w:rPr>
      </w:pPr>
      <w:bookmarkStart w:id="127" w:name="_Toc227589605"/>
      <w:bookmarkStart w:id="128" w:name="_Toc231434816"/>
      <w:r>
        <w:rPr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outlineLvl w:val="0"/>
        <w:rPr>
          <w:rFonts w:eastAsia="MS Gothic"/>
          <w:iCs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Заключение</w:t>
      </w:r>
      <w:bookmarkEnd w:id="127"/>
      <w:bookmarkEnd w:id="128"/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В результате выполнения выпускной квалификационной работы было спроектировано и реализовано программное обеспечение генерации </w:t>
      </w:r>
      <w:proofErr w:type="spellStart"/>
      <w:r w:rsidRPr="00F15756">
        <w:rPr>
          <w:color w:val="000000"/>
          <w:sz w:val="28"/>
          <w:szCs w:val="28"/>
        </w:rPr>
        <w:t>автотестов</w:t>
      </w:r>
      <w:proofErr w:type="spellEnd"/>
      <w:r w:rsidRPr="00F15756">
        <w:rPr>
          <w:color w:val="000000"/>
          <w:sz w:val="28"/>
          <w:szCs w:val="28"/>
        </w:rPr>
        <w:t xml:space="preserve"> для веб-приложения на основе XML-модели метаданных по заказу МАУ </w:t>
      </w:r>
      <w:proofErr w:type="spellStart"/>
      <w:r w:rsidRPr="00F15756">
        <w:rPr>
          <w:color w:val="000000"/>
          <w:sz w:val="28"/>
          <w:szCs w:val="28"/>
        </w:rPr>
        <w:t>ЦМИРиТ</w:t>
      </w:r>
      <w:proofErr w:type="spellEnd"/>
      <w:r w:rsidRPr="00F15756">
        <w:rPr>
          <w:color w:val="000000"/>
          <w:sz w:val="28"/>
          <w:szCs w:val="28"/>
        </w:rPr>
        <w:t xml:space="preserve">. Она представляет собой десктопное приложение с графическим интерфейсом на </w:t>
      </w:r>
      <w:proofErr w:type="spellStart"/>
      <w:r w:rsidRPr="00F15756">
        <w:rPr>
          <w:color w:val="000000"/>
          <w:sz w:val="28"/>
          <w:szCs w:val="28"/>
        </w:rPr>
        <w:t>JavaFX</w:t>
      </w:r>
      <w:proofErr w:type="spellEnd"/>
      <w:r w:rsidRPr="00F15756">
        <w:rPr>
          <w:color w:val="000000"/>
          <w:sz w:val="28"/>
          <w:szCs w:val="28"/>
        </w:rPr>
        <w:t xml:space="preserve">, способное выполнять автоматический разбор XML-модели метаданных формата E3Core, генерацию полноценного </w:t>
      </w:r>
      <w:proofErr w:type="spellStart"/>
      <w:r w:rsidRPr="00F15756">
        <w:rPr>
          <w:color w:val="000000"/>
          <w:sz w:val="28"/>
          <w:szCs w:val="28"/>
        </w:rPr>
        <w:t>Maven</w:t>
      </w:r>
      <w:proofErr w:type="spellEnd"/>
      <w:r w:rsidRPr="00F15756">
        <w:rPr>
          <w:color w:val="000000"/>
          <w:sz w:val="28"/>
          <w:szCs w:val="28"/>
        </w:rPr>
        <w:t xml:space="preserve">-проекта </w:t>
      </w:r>
      <w:proofErr w:type="spellStart"/>
      <w:r w:rsidRPr="00F15756">
        <w:rPr>
          <w:color w:val="000000"/>
          <w:sz w:val="28"/>
          <w:szCs w:val="28"/>
        </w:rPr>
        <w:t>Selenium-автотестов</w:t>
      </w:r>
      <w:proofErr w:type="spellEnd"/>
      <w:r w:rsidRPr="00F15756">
        <w:rPr>
          <w:color w:val="000000"/>
          <w:sz w:val="28"/>
          <w:szCs w:val="28"/>
        </w:rPr>
        <w:t xml:space="preserve"> и их запуск с сохранением результатов в локальную базу данных </w:t>
      </w:r>
      <w:proofErr w:type="spellStart"/>
      <w:r w:rsidRPr="00F15756">
        <w:rPr>
          <w:color w:val="000000"/>
          <w:sz w:val="28"/>
          <w:szCs w:val="28"/>
        </w:rPr>
        <w:t>SQLite</w:t>
      </w:r>
      <w:proofErr w:type="spellEnd"/>
      <w:r w:rsidRPr="00F15756">
        <w:rPr>
          <w:color w:val="000000"/>
          <w:sz w:val="28"/>
          <w:szCs w:val="28"/>
        </w:rPr>
        <w:t>. Также система позволяет фиксировать дату, параметры и статистику каждого прогона тестов для дальнейшего анализа.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Данная разработка позволит сократить затраты предприятия за счёт автоматизации процесса создания регрессионных </w:t>
      </w:r>
      <w:proofErr w:type="spellStart"/>
      <w:r w:rsidRPr="00F15756">
        <w:rPr>
          <w:color w:val="000000"/>
          <w:sz w:val="28"/>
          <w:szCs w:val="28"/>
        </w:rPr>
        <w:t>автотестов</w:t>
      </w:r>
      <w:proofErr w:type="spellEnd"/>
      <w:r w:rsidRPr="00F15756">
        <w:rPr>
          <w:color w:val="000000"/>
          <w:sz w:val="28"/>
          <w:szCs w:val="28"/>
        </w:rPr>
        <w:t xml:space="preserve"> и сокращения времени ручного тестирования веб-приложений на платформе E3Core.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 xml:space="preserve">Программное обеспечение реализовано посредством языка программирования Java 17 в среде разработки Visual Studio Code с использованием фреймворка </w:t>
      </w:r>
      <w:proofErr w:type="spellStart"/>
      <w:r w:rsidRPr="00F15756">
        <w:rPr>
          <w:color w:val="000000"/>
          <w:sz w:val="28"/>
          <w:szCs w:val="28"/>
        </w:rPr>
        <w:t>JavaFX</w:t>
      </w:r>
      <w:proofErr w:type="spellEnd"/>
      <w:r w:rsidRPr="00F15756">
        <w:rPr>
          <w:color w:val="000000"/>
          <w:sz w:val="28"/>
          <w:szCs w:val="28"/>
        </w:rPr>
        <w:t xml:space="preserve"> 24 для графического интерфейса, библиотеки </w:t>
      </w:r>
      <w:proofErr w:type="spellStart"/>
      <w:r w:rsidRPr="00F15756">
        <w:rPr>
          <w:color w:val="000000"/>
          <w:sz w:val="28"/>
          <w:szCs w:val="28"/>
        </w:rPr>
        <w:t>Selenium</w:t>
      </w:r>
      <w:proofErr w:type="spellEnd"/>
      <w:r w:rsidRPr="00F15756">
        <w:rPr>
          <w:color w:val="000000"/>
          <w:sz w:val="28"/>
          <w:szCs w:val="28"/>
        </w:rPr>
        <w:t xml:space="preserve"> </w:t>
      </w:r>
      <w:proofErr w:type="spellStart"/>
      <w:r w:rsidRPr="00F15756">
        <w:rPr>
          <w:color w:val="000000"/>
          <w:sz w:val="28"/>
          <w:szCs w:val="28"/>
        </w:rPr>
        <w:t>WebDriver</w:t>
      </w:r>
      <w:proofErr w:type="spellEnd"/>
      <w:r w:rsidRPr="00F15756">
        <w:rPr>
          <w:color w:val="000000"/>
          <w:sz w:val="28"/>
          <w:szCs w:val="28"/>
        </w:rPr>
        <w:t xml:space="preserve"> 4.15 для автоматизации браузера, тестового фреймворка </w:t>
      </w:r>
      <w:proofErr w:type="spellStart"/>
      <w:r w:rsidRPr="00F15756">
        <w:rPr>
          <w:color w:val="000000"/>
          <w:sz w:val="28"/>
          <w:szCs w:val="28"/>
        </w:rPr>
        <w:t>JUnit</w:t>
      </w:r>
      <w:proofErr w:type="spellEnd"/>
      <w:r w:rsidRPr="00F15756">
        <w:rPr>
          <w:color w:val="000000"/>
          <w:sz w:val="28"/>
          <w:szCs w:val="28"/>
        </w:rPr>
        <w:t xml:space="preserve"> 5.10 и встраиваемой СУБД </w:t>
      </w:r>
      <w:proofErr w:type="spellStart"/>
      <w:r w:rsidRPr="00F15756">
        <w:rPr>
          <w:color w:val="000000"/>
          <w:sz w:val="28"/>
          <w:szCs w:val="28"/>
        </w:rPr>
        <w:t>SQLite</w:t>
      </w:r>
      <w:proofErr w:type="spellEnd"/>
      <w:r w:rsidRPr="00F15756">
        <w:rPr>
          <w:color w:val="000000"/>
          <w:sz w:val="28"/>
          <w:szCs w:val="28"/>
        </w:rPr>
        <w:t xml:space="preserve"> 3.42.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В ходе выпускной квалификационной работы были приобретены следующие компетенции</w:t>
      </w:r>
      <w:r w:rsidR="001339DB" w:rsidRPr="001339DB">
        <w:rPr>
          <w:color w:val="000000"/>
          <w:sz w:val="28"/>
          <w:szCs w:val="28"/>
        </w:rPr>
        <w:t xml:space="preserve"> [5]</w:t>
      </w:r>
      <w:r w:rsidRPr="00F15756">
        <w:rPr>
          <w:color w:val="000000"/>
          <w:sz w:val="28"/>
          <w:szCs w:val="28"/>
        </w:rPr>
        <w:t>: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владение навыками использования различных технологий разработки программного обеспечения;</w:t>
      </w:r>
    </w:p>
    <w:p w:rsidR="00F15756" w:rsidRPr="001339DB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владение концепциями и атрибутами качества программного обеспечения (надёжности, безопасности, удобства использования), в том числе роли людей, процессов, методов, инструментов и технологий обеспечения качества</w:t>
      </w:r>
      <w:r w:rsidR="001339DB" w:rsidRPr="001339DB">
        <w:rPr>
          <w:color w:val="000000"/>
          <w:sz w:val="28"/>
          <w:szCs w:val="28"/>
        </w:rPr>
        <w:t>;</w:t>
      </w:r>
    </w:p>
    <w:p w:rsidR="00F15756" w:rsidRPr="001339DB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владение классическими концепциями и моделями менеджмента в управлении проектами</w:t>
      </w:r>
      <w:r w:rsidR="001339DB" w:rsidRPr="001339DB">
        <w:rPr>
          <w:color w:val="000000"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 способность к формализации в своей предметной области с учётом ограничений используемых методов исследования;</w:t>
      </w:r>
    </w:p>
    <w:p w:rsidR="00F15756" w:rsidRPr="001339DB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lastRenderedPageBreak/>
        <w:t>•</w:t>
      </w:r>
      <w:r w:rsidRPr="00F15756">
        <w:rPr>
          <w:color w:val="000000"/>
          <w:sz w:val="28"/>
          <w:szCs w:val="28"/>
        </w:rPr>
        <w:tab/>
        <w:t>готовность к использованию методов и инструментальных средств исследования объектов профессиональной деятельности</w:t>
      </w:r>
      <w:r w:rsidR="001339DB" w:rsidRPr="001339DB">
        <w:rPr>
          <w:color w:val="000000"/>
          <w:sz w:val="28"/>
          <w:szCs w:val="28"/>
        </w:rPr>
        <w:t>;</w:t>
      </w:r>
    </w:p>
    <w:p w:rsidR="00F15756" w:rsidRPr="001339DB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готовность обосновать принимаемые проектные решения, осуществлять постановку и выполнение экспериментов по проверке их корректности и эффективности</w:t>
      </w:r>
      <w:r w:rsidR="001339DB" w:rsidRPr="001339DB">
        <w:rPr>
          <w:color w:val="000000"/>
          <w:sz w:val="28"/>
          <w:szCs w:val="28"/>
        </w:rPr>
        <w:t>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готовить презентации, оформлять научно-технические отчёты по результатам выполненной работы, публиковать результаты исследований в виде статей и докладов на научно-технических конференциях;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формализовать предметную область программного проекта и разработать спецификации для компонентов программного продукта;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выполнить начальную оценку степени трудности, рисков, затрат и сформировать рабочий график;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color w:val="000000"/>
          <w:sz w:val="28"/>
          <w:szCs w:val="28"/>
        </w:rPr>
        <w:t>•</w:t>
      </w:r>
      <w:r w:rsidRPr="00F15756">
        <w:rPr>
          <w:color w:val="000000"/>
          <w:sz w:val="28"/>
          <w:szCs w:val="28"/>
        </w:rPr>
        <w:tab/>
        <w:t>способность готовить коммерческие предложения с вариантами решения.</w:t>
      </w:r>
    </w:p>
    <w:p w:rsidR="00F15756" w:rsidRPr="00F15756" w:rsidRDefault="00F15756" w:rsidP="00F15756">
      <w:pPr>
        <w:spacing w:after="200" w:line="276" w:lineRule="auto"/>
        <w:jc w:val="both"/>
        <w:rPr>
          <w:rFonts w:eastAsia="MS Mincho"/>
          <w:color w:val="000000"/>
          <w:sz w:val="28"/>
          <w:szCs w:val="28"/>
        </w:rPr>
      </w:pPr>
      <w:r w:rsidRPr="00F15756">
        <w:rPr>
          <w:rFonts w:eastAsia="MS Mincho"/>
          <w:color w:val="000000"/>
          <w:sz w:val="28"/>
          <w:szCs w:val="28"/>
        </w:rPr>
        <w:br w:type="page"/>
      </w:r>
    </w:p>
    <w:p w:rsidR="00F15756" w:rsidRPr="00F15756" w:rsidRDefault="00F15756" w:rsidP="00F15756">
      <w:pPr>
        <w:keepNext/>
        <w:keepLines/>
        <w:spacing w:line="360" w:lineRule="auto"/>
        <w:ind w:firstLine="425"/>
        <w:jc w:val="center"/>
        <w:outlineLvl w:val="0"/>
        <w:rPr>
          <w:rFonts w:eastAsia="MS Gothic"/>
          <w:color w:val="000000"/>
          <w:sz w:val="28"/>
          <w:szCs w:val="28"/>
        </w:rPr>
      </w:pPr>
      <w:bookmarkStart w:id="129" w:name="_Toc227589606"/>
      <w:bookmarkStart w:id="130" w:name="_Toc231434817"/>
      <w:r w:rsidRPr="00F15756">
        <w:rPr>
          <w:color w:val="000000"/>
          <w:sz w:val="28"/>
          <w:szCs w:val="28"/>
        </w:rPr>
        <w:lastRenderedPageBreak/>
        <w:t>Список литературы</w:t>
      </w:r>
      <w:bookmarkEnd w:id="129"/>
      <w:bookmarkEnd w:id="130"/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1. Бабич А.В. UML: первое знакомство. — М.: Национальный Открытый Университет «ИНТУИТ», 2016. — 210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lastRenderedPageBreak/>
        <w:t>2. Буч Г., Рамбо Д., Якобсон И. Язык UML. Руководство пользователя. 2-е изд.: Пер. с англ. — М.: ДМК Пресс, 2006. — 496 с. [27]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3. Гурьянов В.И. Имитационное моделирование на UML SP: монография. — Чебоксары: Филиал </w:t>
      </w:r>
      <w:proofErr w:type="spellStart"/>
      <w:r>
        <w:rPr>
          <w:sz w:val="28"/>
          <w:szCs w:val="28"/>
        </w:rPr>
        <w:t>СПбГЭУ</w:t>
      </w:r>
      <w:proofErr w:type="spellEnd"/>
      <w:r>
        <w:rPr>
          <w:sz w:val="28"/>
          <w:szCs w:val="28"/>
        </w:rPr>
        <w:t xml:space="preserve"> в г. Чебоксары, 2014. — 135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4. Ершов Е.В., Виноградова Л.Н., Селивановских В.В. Методика и организация самостоятельной работы: учебное пособие. — Череповец: ЧГУ, 2013. — 64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5. Ершов Е.В., Виноградова Л.Н., Веселов Ю.В. Программа итоговой (государственной итоговой) аттестации. — Череповец: ЧГУ, 2016. — 40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6. Иванова Г.С. Технология программирования: учебник. — М.: Изд-во МГТУ им. Н.Э. Баумана, 2016. — 240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7. Леоненков А.В. Самоучитель UML 2. — СПб.: БХВ-Петербург, 2007. — 576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8. О.И. Ананьин, Е.Т. Гайдар. Сравнительный метод и его использование в исследовании хозяйственных механизмов // Сборник трудов ВНИИ системных исследований — 1984. — 88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9. Фаулер М. UML 2.0. Основы / М. Фаулер; [пер. с англ.]. — 3-е изд. — СПб.: Символ-Плюс, 2011. — 192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10. Бек К. Экстремальное программирование: разработка через тестирование: Пер. с англ. — СПб.: Питер, 2003. — 224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11. </w:t>
      </w:r>
      <w:proofErr w:type="spellStart"/>
      <w:r>
        <w:rPr>
          <w:sz w:val="28"/>
          <w:szCs w:val="28"/>
        </w:rPr>
        <w:t>Месарош</w:t>
      </w:r>
      <w:proofErr w:type="spellEnd"/>
      <w:r>
        <w:rPr>
          <w:sz w:val="28"/>
          <w:szCs w:val="28"/>
        </w:rPr>
        <w:t xml:space="preserve"> Дж. Шаблоны тестирования </w:t>
      </w:r>
      <w:proofErr w:type="spellStart"/>
      <w:r>
        <w:rPr>
          <w:sz w:val="28"/>
          <w:szCs w:val="28"/>
        </w:rPr>
        <w:t>xUnit</w:t>
      </w:r>
      <w:proofErr w:type="spellEnd"/>
      <w:r>
        <w:rPr>
          <w:sz w:val="28"/>
          <w:szCs w:val="28"/>
        </w:rPr>
        <w:t>: рефакторинг кода тестов: Пер. с англ. — М.: Вильямс, 2009. — 832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12. Коликова Т.В., Котляров В.П. Основы тестирования программного обеспечения: учебное пособие. — М.: Бином, 2018. — 285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13. </w:t>
      </w:r>
      <w:proofErr w:type="spellStart"/>
      <w:r>
        <w:rPr>
          <w:sz w:val="28"/>
          <w:szCs w:val="28"/>
        </w:rPr>
        <w:t>Канер</w:t>
      </w:r>
      <w:proofErr w:type="spellEnd"/>
      <w:r>
        <w:rPr>
          <w:sz w:val="28"/>
          <w:szCs w:val="28"/>
        </w:rPr>
        <w:t xml:space="preserve"> С., Фолк Дж., </w:t>
      </w:r>
      <w:proofErr w:type="spellStart"/>
      <w:r>
        <w:rPr>
          <w:sz w:val="28"/>
          <w:szCs w:val="28"/>
        </w:rPr>
        <w:t>Кек</w:t>
      </w:r>
      <w:proofErr w:type="spellEnd"/>
      <w:r>
        <w:rPr>
          <w:sz w:val="28"/>
          <w:szCs w:val="28"/>
        </w:rPr>
        <w:t xml:space="preserve"> Нгуен Е. Тестирование программного обеспечения: Пер. с англ. — Киев: </w:t>
      </w:r>
      <w:proofErr w:type="spellStart"/>
      <w:r>
        <w:rPr>
          <w:sz w:val="28"/>
          <w:szCs w:val="28"/>
        </w:rPr>
        <w:t>ДиаСофт</w:t>
      </w:r>
      <w:proofErr w:type="spellEnd"/>
      <w:r>
        <w:rPr>
          <w:sz w:val="28"/>
          <w:szCs w:val="28"/>
        </w:rPr>
        <w:t>, 2001. — 544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14. Гамма Э., Хелм Р., Джонсон Р., </w:t>
      </w:r>
      <w:proofErr w:type="spellStart"/>
      <w:r>
        <w:rPr>
          <w:sz w:val="28"/>
          <w:szCs w:val="28"/>
        </w:rPr>
        <w:t>Влиссидес</w:t>
      </w:r>
      <w:proofErr w:type="spellEnd"/>
      <w:r>
        <w:rPr>
          <w:sz w:val="28"/>
          <w:szCs w:val="28"/>
        </w:rPr>
        <w:t xml:space="preserve"> Дж. Приёмы объектно-ориентированного проектирования. Паттерны проектирования: Пер. с англ. — СПб.: Питер, 2015. — 368 с.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lastRenderedPageBreak/>
        <w:t xml:space="preserve">15. Apache </w:t>
      </w:r>
      <w:proofErr w:type="spellStart"/>
      <w:r>
        <w:rPr>
          <w:sz w:val="28"/>
          <w:szCs w:val="28"/>
        </w:rPr>
        <w:t>Maven</w:t>
      </w:r>
      <w:proofErr w:type="spellEnd"/>
      <w:r>
        <w:rPr>
          <w:sz w:val="28"/>
          <w:szCs w:val="28"/>
        </w:rPr>
        <w:t xml:space="preserve"> Project [Электронный ресурс] — Режим доступа: URL: https://maven.apache.org/ (дата обращения: 15.03.2026).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16. </w:t>
      </w:r>
      <w:proofErr w:type="spellStart"/>
      <w:r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Documentation</w:t>
      </w:r>
      <w:proofErr w:type="spellEnd"/>
      <w:r>
        <w:rPr>
          <w:sz w:val="28"/>
          <w:szCs w:val="28"/>
        </w:rPr>
        <w:t xml:space="preserve"> [Электронный ресурс] — Режим доступа: URL: https://openjfx.io/ (дата обращения: 15.03.2026).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17. </w:t>
      </w:r>
      <w:proofErr w:type="spellStart"/>
      <w:r>
        <w:rPr>
          <w:sz w:val="28"/>
          <w:szCs w:val="28"/>
        </w:rPr>
        <w:t>JUnit</w:t>
      </w:r>
      <w:proofErr w:type="spellEnd"/>
      <w:r>
        <w:rPr>
          <w:sz w:val="28"/>
          <w:szCs w:val="28"/>
        </w:rPr>
        <w:t xml:space="preserve"> 5 User Guide [Электронный ресурс] — Режим доступа: URL: https://junit.org/junit5/docs/current/user-guide/ (дата обращения: 15.03.2026).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18. </w:t>
      </w:r>
      <w:proofErr w:type="spellStart"/>
      <w:r>
        <w:rPr>
          <w:sz w:val="28"/>
          <w:szCs w:val="28"/>
        </w:rPr>
        <w:t>Selenium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WebDriver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Documentation</w:t>
      </w:r>
      <w:proofErr w:type="spellEnd"/>
      <w:r>
        <w:rPr>
          <w:sz w:val="28"/>
          <w:szCs w:val="28"/>
        </w:rPr>
        <w:t xml:space="preserve"> [Электронный ресурс] — Режим доступа: URL: https://www.selenium.dev/documentation/ (дата обращения: 15.03.2026).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19. </w:t>
      </w:r>
      <w:proofErr w:type="spellStart"/>
      <w:r>
        <w:rPr>
          <w:sz w:val="28"/>
          <w:szCs w:val="28"/>
        </w:rPr>
        <w:t>SQLite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Documentation</w:t>
      </w:r>
      <w:proofErr w:type="spellEnd"/>
      <w:r>
        <w:rPr>
          <w:sz w:val="28"/>
          <w:szCs w:val="28"/>
        </w:rPr>
        <w:t xml:space="preserve"> [Электронный ресурс] — Режим доступа: URL: https://www.sqlite.org/docs.html (дата обращения: 15.03.2026).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20. </w:t>
      </w:r>
      <w:proofErr w:type="spellStart"/>
      <w:r>
        <w:rPr>
          <w:sz w:val="28"/>
          <w:szCs w:val="28"/>
        </w:rPr>
        <w:t>StAX</w:t>
      </w:r>
      <w:proofErr w:type="spellEnd"/>
      <w:r>
        <w:rPr>
          <w:sz w:val="28"/>
          <w:szCs w:val="28"/>
        </w:rPr>
        <w:t xml:space="preserve"> API </w:t>
      </w:r>
      <w:proofErr w:type="spellStart"/>
      <w:r>
        <w:rPr>
          <w:sz w:val="28"/>
          <w:szCs w:val="28"/>
        </w:rPr>
        <w:t>Tutorial</w:t>
      </w:r>
      <w:proofErr w:type="spellEnd"/>
      <w:r>
        <w:rPr>
          <w:sz w:val="28"/>
          <w:szCs w:val="28"/>
        </w:rPr>
        <w:t xml:space="preserve"> [Электронный ресурс] — Режим доступа: URL: https://docs.oracle.com/javase/tutorial/jaxp/stax/ (дата обращения: 20.03.2026).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21. Page Object Model </w:t>
      </w:r>
      <w:proofErr w:type="spellStart"/>
      <w:r>
        <w:rPr>
          <w:sz w:val="28"/>
          <w:szCs w:val="28"/>
        </w:rPr>
        <w:t>Pattern</w:t>
      </w:r>
      <w:proofErr w:type="spellEnd"/>
      <w:r>
        <w:rPr>
          <w:sz w:val="28"/>
          <w:szCs w:val="28"/>
        </w:rPr>
        <w:t xml:space="preserve"> [Электронный ресурс] — Режим доступа: URL: https://www.selenium.dev/documentation/test_practices/encouraged/page_object_models/ (дата обращения: 20.03.2026).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 xml:space="preserve">22. Oracle. Java SE 17 </w:t>
      </w:r>
      <w:proofErr w:type="spellStart"/>
      <w:r>
        <w:rPr>
          <w:sz w:val="28"/>
          <w:szCs w:val="28"/>
        </w:rPr>
        <w:t>Documentation</w:t>
      </w:r>
      <w:proofErr w:type="spellEnd"/>
      <w:r>
        <w:rPr>
          <w:sz w:val="28"/>
          <w:szCs w:val="28"/>
        </w:rPr>
        <w:t xml:space="preserve"> [Электронный ресурс] — Режим доступа: URL: https://docs.oracle.com/en/java/javase/17/ (дата обращения: 22.03.2026).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23. ГОСТ 19.201-78. Единая система программной документации. Техническое задание. Требования к содержанию и оформлению.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24. ГОСТ 19.301-79. Единая система программной документации. Программа и методика испытаний. Требования к содержанию и оформлению.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25. ГОСТ 19.401-78. Единая система программной документации. Текст программы. Требования к содержанию и оформлению.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26. ГОСТ 19.402-78. Единая система программной документации. Описание программы.</w:t>
      </w:r>
    </w:p>
    <w:p w:rsidR="00C56AEA" w:rsidRDefault="00000000">
      <w:pPr>
        <w:spacing w:line="360" w:lineRule="auto"/>
        <w:ind w:firstLine="709"/>
      </w:pPr>
      <w:r>
        <w:rPr>
          <w:sz w:val="28"/>
          <w:szCs w:val="28"/>
        </w:rPr>
        <w:t>27. ГОСТ 19.504-79. Единая система программной документации. Руководство программиста. Требования к содержанию и оформлению.</w:t>
      </w:r>
    </w:p>
    <w:p w:rsidR="001A7A7E" w:rsidRPr="008149C7" w:rsidRDefault="001A7A7E" w:rsidP="001A7A7E">
      <w:pPr>
        <w:widowControl w:val="0"/>
        <w:jc w:val="right"/>
        <w:outlineLvl w:val="0"/>
        <w:rPr>
          <w:rFonts w:eastAsiaTheme="majorEastAsia"/>
          <w:sz w:val="40"/>
        </w:rPr>
      </w:pPr>
      <w:r>
        <w:rPr>
          <w:color w:val="000000"/>
          <w:sz w:val="28"/>
          <w:szCs w:val="28"/>
        </w:rPr>
        <w:br w:type="page"/>
      </w:r>
      <w:bookmarkStart w:id="131" w:name="_Toc220052708"/>
      <w:bookmarkStart w:id="132" w:name="_Toc230578461"/>
      <w:bookmarkStart w:id="133" w:name="_Toc230947233"/>
      <w:bookmarkStart w:id="134" w:name="_Toc231434818"/>
      <w:r w:rsidRPr="00436BA0">
        <w:rPr>
          <w:rFonts w:eastAsia="PMingLiU"/>
          <w:sz w:val="28"/>
          <w:szCs w:val="20"/>
        </w:rPr>
        <w:lastRenderedPageBreak/>
        <w:t>Приложение 1</w:t>
      </w:r>
      <w:bookmarkEnd w:id="131"/>
      <w:bookmarkEnd w:id="132"/>
      <w:bookmarkEnd w:id="133"/>
      <w:bookmarkEnd w:id="134"/>
    </w:p>
    <w:p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Техническое задание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МИНОБРАНАУКИ РОССИИ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Федеральное государственное бюджетное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образовательное учреждение высшего образования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8"/>
        </w:rPr>
        <w:t>«ЧЕРЕПОВЕЦКИЙ ГОСУДАРСТВЕННЫЙ УНИВЕРСИТЕТ»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</w:p>
    <w:p w:rsidR="001A7A7E" w:rsidRPr="008149C7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8149C7">
        <w:rPr>
          <w:sz w:val="28"/>
        </w:rPr>
        <w:t xml:space="preserve">Институт информационных технологий </w:t>
      </w:r>
    </w:p>
    <w:p w:rsidR="001A7A7E" w:rsidRPr="008149C7" w:rsidRDefault="001A7A7E" w:rsidP="001A7A7E">
      <w:pPr>
        <w:widowControl w:val="0"/>
        <w:jc w:val="center"/>
        <w:rPr>
          <w:sz w:val="20"/>
        </w:rPr>
      </w:pPr>
      <w:r w:rsidRPr="008149C7">
        <w:rPr>
          <w:sz w:val="20"/>
        </w:rPr>
        <w:t>наименование института (факультета)</w:t>
      </w:r>
    </w:p>
    <w:p w:rsidR="001A7A7E" w:rsidRPr="008149C7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8149C7">
        <w:rPr>
          <w:sz w:val="28"/>
        </w:rPr>
        <w:t>Кафедра математического и программного обеспечения ЭВМ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  <w:r w:rsidRPr="008149C7">
        <w:rPr>
          <w:sz w:val="20"/>
        </w:rPr>
        <w:t>наименование кафедры</w:t>
      </w: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УТВЕРЖДАЮ </w:t>
      </w:r>
    </w:p>
    <w:p w:rsidR="001A7A7E" w:rsidRPr="008149C7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Зав. кафедрой </w:t>
      </w:r>
      <w:r w:rsidRPr="008149C7">
        <w:rPr>
          <w:color w:val="0D0D0D"/>
          <w:sz w:val="28"/>
          <w:szCs w:val="28"/>
        </w:rPr>
        <w:t>МПО ЭВМ</w:t>
      </w:r>
      <w:r w:rsidRPr="008149C7">
        <w:rPr>
          <w:color w:val="000000"/>
          <w:sz w:val="28"/>
          <w:szCs w:val="28"/>
        </w:rPr>
        <w:t xml:space="preserve">, </w:t>
      </w:r>
    </w:p>
    <w:p w:rsidR="001A7A7E" w:rsidRPr="008149C7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8149C7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8149C7">
        <w:rPr>
          <w:color w:val="000000"/>
          <w:sz w:val="28"/>
          <w:szCs w:val="28"/>
        </w:rPr>
        <w:t xml:space="preserve">«___» _____________ 2026 г. </w:t>
      </w:r>
    </w:p>
    <w:p w:rsidR="001A7A7E" w:rsidRPr="008149C7" w:rsidRDefault="001A7A7E" w:rsidP="001A7A7E">
      <w:pPr>
        <w:widowControl w:val="0"/>
        <w:jc w:val="center"/>
        <w:rPr>
          <w:sz w:val="28"/>
        </w:rPr>
      </w:pPr>
    </w:p>
    <w:p w:rsidR="001A7A7E" w:rsidRPr="008149C7" w:rsidRDefault="001A7A7E" w:rsidP="001A7A7E">
      <w:pPr>
        <w:widowControl w:val="0"/>
        <w:jc w:val="center"/>
        <w:rPr>
          <w:sz w:val="28"/>
        </w:rPr>
      </w:pPr>
    </w:p>
    <w:p w:rsidR="001A7A7E" w:rsidRPr="008149C7" w:rsidRDefault="001A7A7E" w:rsidP="001A7A7E">
      <w:pPr>
        <w:widowControl w:val="0"/>
        <w:jc w:val="center"/>
        <w:rPr>
          <w:sz w:val="28"/>
        </w:rPr>
      </w:pPr>
    </w:p>
    <w:p w:rsidR="001A7A7E" w:rsidRPr="00F15756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15756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15756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15756">
        <w:rPr>
          <w:rFonts w:eastAsia="PMingLiU"/>
          <w:color w:val="000000"/>
          <w:sz w:val="28"/>
          <w:szCs w:val="20"/>
        </w:rPr>
        <w:t xml:space="preserve"> для </w:t>
      </w:r>
      <w:r w:rsidRPr="00F15756">
        <w:rPr>
          <w:rFonts w:eastAsia="PMingLiU"/>
          <w:color w:val="000000"/>
          <w:sz w:val="28"/>
          <w:szCs w:val="20"/>
          <w:lang w:val="en-US"/>
        </w:rPr>
        <w:t>web</w:t>
      </w:r>
      <w:r w:rsidRPr="00F15756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15756">
        <w:rPr>
          <w:rFonts w:eastAsia="PMingLiU"/>
          <w:color w:val="000000"/>
          <w:sz w:val="28"/>
          <w:szCs w:val="20"/>
          <w:lang w:val="en-US"/>
        </w:rPr>
        <w:t>xml</w:t>
      </w:r>
      <w:r w:rsidRPr="00F15756">
        <w:rPr>
          <w:rFonts w:eastAsia="PMingLiU"/>
          <w:color w:val="000000"/>
          <w:sz w:val="28"/>
          <w:szCs w:val="20"/>
        </w:rPr>
        <w:t xml:space="preserve">-модели </w:t>
      </w:r>
    </w:p>
    <w:p w:rsidR="001A7A7E" w:rsidRPr="008149C7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8149C7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8149C7" w:rsidRDefault="001A7A7E" w:rsidP="001A7A7E">
      <w:pPr>
        <w:widowControl w:val="0"/>
        <w:jc w:val="center"/>
        <w:rPr>
          <w:sz w:val="28"/>
          <w:szCs w:val="28"/>
        </w:rPr>
      </w:pPr>
      <w:r w:rsidRPr="008149C7">
        <w:rPr>
          <w:sz w:val="28"/>
          <w:szCs w:val="28"/>
        </w:rPr>
        <w:t xml:space="preserve">Листов </w:t>
      </w:r>
      <w:r>
        <w:rPr>
          <w:sz w:val="28"/>
          <w:szCs w:val="28"/>
        </w:rPr>
        <w:t>11</w:t>
      </w:r>
    </w:p>
    <w:p w:rsidR="001A7A7E" w:rsidRPr="008149C7" w:rsidRDefault="001A7A7E" w:rsidP="001A7A7E">
      <w:pPr>
        <w:widowControl w:val="0"/>
        <w:jc w:val="center"/>
      </w:pPr>
    </w:p>
    <w:p w:rsidR="001A7A7E" w:rsidRPr="008149C7" w:rsidRDefault="001A7A7E" w:rsidP="001A7A7E">
      <w:pPr>
        <w:widowControl w:val="0"/>
        <w:jc w:val="center"/>
      </w:pPr>
    </w:p>
    <w:p w:rsidR="001A7A7E" w:rsidRPr="008149C7" w:rsidRDefault="001A7A7E" w:rsidP="001A7A7E">
      <w:pPr>
        <w:widowControl w:val="0"/>
        <w:jc w:val="center"/>
      </w:pPr>
    </w:p>
    <w:p w:rsidR="001A7A7E" w:rsidRPr="001A7A7E" w:rsidRDefault="001A7A7E" w:rsidP="001A7A7E">
      <w:pPr>
        <w:widowControl w:val="0"/>
        <w:jc w:val="right"/>
        <w:rPr>
          <w:sz w:val="28"/>
          <w:szCs w:val="28"/>
        </w:rPr>
      </w:pPr>
      <w:r w:rsidRPr="008149C7">
        <w:rPr>
          <w:sz w:val="28"/>
        </w:rPr>
        <w:t xml:space="preserve">                                                                 </w:t>
      </w:r>
      <w:r w:rsidRPr="008149C7">
        <w:rPr>
          <w:sz w:val="28"/>
          <w:szCs w:val="28"/>
        </w:rPr>
        <w:t xml:space="preserve">Руководитель: </w:t>
      </w:r>
      <w:r>
        <w:rPr>
          <w:sz w:val="28"/>
          <w:szCs w:val="28"/>
        </w:rPr>
        <w:t>д</w:t>
      </w:r>
      <w:r w:rsidRPr="008149C7">
        <w:rPr>
          <w:sz w:val="28"/>
          <w:szCs w:val="28"/>
        </w:rPr>
        <w:t xml:space="preserve">оцент </w:t>
      </w:r>
      <w:proofErr w:type="spellStart"/>
      <w:r>
        <w:rPr>
          <w:sz w:val="28"/>
          <w:szCs w:val="28"/>
        </w:rPr>
        <w:t>Пышницкий</w:t>
      </w:r>
      <w:proofErr w:type="spellEnd"/>
      <w:r>
        <w:rPr>
          <w:sz w:val="28"/>
          <w:szCs w:val="28"/>
        </w:rPr>
        <w:t xml:space="preserve"> К</w:t>
      </w:r>
      <w:r w:rsidRPr="001A7A7E">
        <w:rPr>
          <w:sz w:val="28"/>
          <w:szCs w:val="28"/>
        </w:rPr>
        <w:t>.</w:t>
      </w:r>
      <w:r>
        <w:rPr>
          <w:sz w:val="28"/>
          <w:szCs w:val="28"/>
        </w:rPr>
        <w:t>М</w:t>
      </w:r>
      <w:r w:rsidRPr="001A7A7E">
        <w:rPr>
          <w:sz w:val="28"/>
          <w:szCs w:val="28"/>
        </w:rPr>
        <w:t>.</w:t>
      </w:r>
    </w:p>
    <w:p w:rsidR="001A7A7E" w:rsidRPr="008149C7" w:rsidRDefault="001A7A7E" w:rsidP="001A7A7E">
      <w:pPr>
        <w:widowControl w:val="0"/>
        <w:jc w:val="right"/>
        <w:rPr>
          <w:sz w:val="28"/>
          <w:szCs w:val="28"/>
        </w:rPr>
      </w:pPr>
      <w:r w:rsidRPr="008149C7">
        <w:rPr>
          <w:sz w:val="28"/>
          <w:szCs w:val="28"/>
        </w:rPr>
        <w:t>Исполнитель: студент гр. 1ИСб-01-1оп-22</w:t>
      </w:r>
    </w:p>
    <w:p w:rsidR="001A7A7E" w:rsidRPr="001A7A7E" w:rsidRDefault="001A7A7E" w:rsidP="001A7A7E">
      <w:pPr>
        <w:widowControl w:val="0"/>
        <w:jc w:val="right"/>
        <w:rPr>
          <w:sz w:val="28"/>
          <w:szCs w:val="28"/>
        </w:rPr>
      </w:pPr>
      <w:r>
        <w:rPr>
          <w:sz w:val="28"/>
          <w:szCs w:val="28"/>
        </w:rPr>
        <w:t>Столбов Н</w:t>
      </w:r>
      <w:r w:rsidRPr="005C235D">
        <w:rPr>
          <w:sz w:val="28"/>
          <w:szCs w:val="28"/>
        </w:rPr>
        <w:t>.</w:t>
      </w:r>
      <w:r>
        <w:rPr>
          <w:sz w:val="28"/>
          <w:szCs w:val="28"/>
        </w:rPr>
        <w:t>А</w:t>
      </w:r>
      <w:r w:rsidRPr="005C235D">
        <w:rPr>
          <w:sz w:val="28"/>
          <w:szCs w:val="28"/>
        </w:rPr>
        <w:t>.</w:t>
      </w:r>
    </w:p>
    <w:p w:rsidR="001A7A7E" w:rsidRPr="008149C7" w:rsidRDefault="001A7A7E" w:rsidP="001A7A7E">
      <w:pPr>
        <w:widowControl w:val="0"/>
        <w:rPr>
          <w:sz w:val="28"/>
          <w:szCs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Default="001A7A7E" w:rsidP="001A7A7E">
      <w:pPr>
        <w:widowControl w:val="0"/>
        <w:rPr>
          <w:sz w:val="28"/>
        </w:rPr>
      </w:pPr>
    </w:p>
    <w:p w:rsidR="001A7A7E" w:rsidRDefault="001A7A7E" w:rsidP="001A7A7E">
      <w:pPr>
        <w:widowControl w:val="0"/>
        <w:rPr>
          <w:sz w:val="28"/>
        </w:rPr>
      </w:pPr>
    </w:p>
    <w:p w:rsidR="001A7A7E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8149C7" w:rsidRDefault="001A7A7E" w:rsidP="001A7A7E">
      <w:pPr>
        <w:widowControl w:val="0"/>
        <w:rPr>
          <w:sz w:val="28"/>
        </w:rPr>
      </w:pPr>
    </w:p>
    <w:p w:rsidR="001A7A7E" w:rsidRPr="001A7A7E" w:rsidRDefault="001A7A7E" w:rsidP="001A7A7E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8149C7">
        <w:rPr>
          <w:sz w:val="28"/>
        </w:rPr>
        <w:t>Череповец, 2026 г.</w:t>
      </w:r>
    </w:p>
    <w:p w:rsidR="00F15756" w:rsidRPr="00F15756" w:rsidRDefault="00F15756" w:rsidP="00F15756">
      <w:pPr>
        <w:ind w:firstLine="425"/>
        <w:jc w:val="center"/>
        <w:rPr>
          <w:b/>
          <w:color w:val="0D0D0D"/>
          <w:sz w:val="28"/>
          <w:szCs w:val="28"/>
        </w:rPr>
      </w:pPr>
    </w:p>
    <w:p w:rsidR="00DD0743" w:rsidRPr="00B65B8A" w:rsidRDefault="00DD0743" w:rsidP="00DD0743">
      <w:pPr>
        <w:spacing w:line="360" w:lineRule="auto"/>
        <w:ind w:firstLine="425"/>
        <w:contextualSpacing/>
        <w:rPr>
          <w:rFonts w:eastAsia="Calibri"/>
          <w:color w:val="000000" w:themeColor="text1"/>
          <w:sz w:val="28"/>
          <w:szCs w:val="28"/>
        </w:rPr>
      </w:pPr>
      <w:bookmarkStart w:id="135" w:name="_Toc227241621"/>
      <w:bookmarkStart w:id="136" w:name="_Toc227589608"/>
      <w:r w:rsidRPr="00B65B8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-приложений, которая будет анализировать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B65B8A" w:rsidRDefault="00DD0743" w:rsidP="00DD0743">
      <w:pPr>
        <w:spacing w:line="360" w:lineRule="auto"/>
        <w:ind w:firstLine="425"/>
        <w:contextualSpacing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B65B8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>
        <w:rPr>
          <w:rFonts w:eastAsia="Calibri"/>
          <w:color w:val="000000" w:themeColor="text1"/>
          <w:sz w:val="28"/>
          <w:szCs w:val="28"/>
        </w:rPr>
        <w:t>9 февраля 2026 года</w:t>
      </w:r>
      <w:r w:rsidR="00E12303" w:rsidRPr="00E12303">
        <w:rPr>
          <w:rFonts w:eastAsia="Calibri"/>
          <w:color w:val="000000" w:themeColor="text1"/>
          <w:sz w:val="28"/>
          <w:szCs w:val="28"/>
        </w:rPr>
        <w:t>.</w:t>
      </w:r>
      <w:r w:rsidRPr="00B65B8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E1230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автоматической генерации тестов </w:t>
      </w:r>
      <w:r w:rsidRPr="00B65B8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Calibri"/>
          <w:color w:val="000000" w:themeColor="text1"/>
          <w:sz w:val="28"/>
          <w:szCs w:val="28"/>
        </w:rPr>
        <w:t xml:space="preserve">-приложений на основе </w:t>
      </w:r>
      <w:r w:rsidRPr="00B65B8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Calibri"/>
          <w:color w:val="000000" w:themeColor="text1"/>
          <w:sz w:val="28"/>
          <w:szCs w:val="28"/>
        </w:rPr>
        <w:t>-модели»</w:t>
      </w:r>
      <w:r w:rsidR="00E12303" w:rsidRPr="00E12303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B65B8A" w:rsidRDefault="00DD0743" w:rsidP="00DD0743">
      <w:pPr>
        <w:spacing w:line="360" w:lineRule="auto"/>
        <w:ind w:firstLine="425"/>
        <w:contextualSpacing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5C235D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B65B8A">
        <w:rPr>
          <w:rFonts w:eastAsia="MS Mincho"/>
          <w:color w:val="000000" w:themeColor="text1"/>
          <w:sz w:val="28"/>
          <w:szCs w:val="28"/>
        </w:rPr>
        <w:t>-приложений и генерации тестов, обеспечивающих проверку корректности структуры, логики и связей компонентов.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B65B8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B65B8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B65B8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B65B8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B65B8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65B8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B65B8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B65B8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C5733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B65B8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C5733C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274AB8" w:rsidRDefault="00DD0743" w:rsidP="00DD0743">
      <w:pPr>
        <w:spacing w:line="360" w:lineRule="auto"/>
        <w:ind w:firstLine="425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274AB8" w:rsidRDefault="00DD0743" w:rsidP="00DD0743">
      <w:pPr>
        <w:spacing w:line="360" w:lineRule="auto"/>
        <w:ind w:firstLine="425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274AB8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Загрузка XML-файла, описывающего модель тестируемого веб-приложения, через графический интерфейс приложения или через интерфейс командной строки.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Разбор загруженного XML-файла с поддержкой пространств имён, кодировки UTF-8 и кириллических символов; диагностика синтаксических ошибок с указанием места возникновения ошибки.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Извлечение из модели информации о сущностях предметной области, их атрибутах с указанием типа данных, маски ввода, признака обязательности и видимости, групп свойств форм и таблиц-</w:t>
      </w:r>
      <w:proofErr w:type="spellStart"/>
      <w:r w:rsidRPr="00274AB8">
        <w:rPr>
          <w:color w:val="000000" w:themeColor="text1"/>
          <w:sz w:val="28"/>
          <w:szCs w:val="28"/>
        </w:rPr>
        <w:t>гридов</w:t>
      </w:r>
      <w:proofErr w:type="spellEnd"/>
      <w:r w:rsidRPr="00274AB8">
        <w:rPr>
          <w:color w:val="000000" w:themeColor="text1"/>
          <w:sz w:val="28"/>
          <w:szCs w:val="28"/>
        </w:rPr>
        <w:t>, операций создания, изменения, удаления и архивирования записей, поисковых запросов с параметрами и составом результата, ассоциаций между сущностями.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Автоматическая классификация сущностей XML-модели по трём логическим категориям: основные бизнес-сущности с собственной точкой входа в меню; дочерние сущности, существующие как вкладки внутри карточки родительской записи; справочники-перечисления, доступные только через выбор значения внешнего ключа.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Формирование отчётного файла с описанием результата классификации каждой сущности и обоснованием отнесения её к соответствующей категории.</w:t>
      </w:r>
    </w:p>
    <w:p w:rsidR="00DD0743" w:rsidRPr="000C1C45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Автоматическое построение программной структуры тестового проекта на языке Java с подготовкой каталогов исходных текстов, файла настроек сборки и конфигурационных файлов запуска тестов.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Запуск сгенерированных тестов средствами стандартного для языка Java инструментария автоматизации сборки и запуска тестов.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lastRenderedPageBreak/>
        <w:t>Изолированный запуск тестовых классов в режиме, исключающем конкуренцию за единственный экземпляр браузера.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Сбор результатов прогона с восстановлением имени тестируемой сущности, метода теста, статуса прохождения, длительности выполнения и текста сообщения об ошибке (при наличии).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Извлечение из служебного вывода тестов параметров, передававшихся в форму поиска, и временных характеристик отдельных шагов тестового сценария.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Сохранение результатов прогона в локальной базе данных встраиваемого типа.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Диагностический вывод при сбоях операций взаимодействия с пользовательским интерфейсом: перечисление видимых элементов формы и кнопок с их характеристиками для последующей адаптации настроек системы к конкретной сборке тестируемого приложения.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Сохранение истории всех проведённых прогонов в локальной базе данных с возможностью её просмотра через пользовательский интерфейс.</w:t>
      </w:r>
    </w:p>
    <w:p w:rsidR="00DD0743" w:rsidRPr="00274AB8" w:rsidRDefault="00DD0743" w:rsidP="00DD0743">
      <w:pPr>
        <w:numPr>
          <w:ilvl w:val="0"/>
          <w:numId w:val="35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Конфигурирование основных параметров работы системы (адрес тестового стенда, учётные данные доступа, имя обходимой подсистемы, уровень покрытия тестов, каталог выходных артефактов) как через графический интерфейс, так и через интерфейс командной строки.</w:t>
      </w:r>
    </w:p>
    <w:p w:rsidR="00DD0743" w:rsidRDefault="00DD0743" w:rsidP="00DD0743">
      <w:pPr>
        <w:rPr>
          <w:color w:val="000000" w:themeColor="text1"/>
          <w:szCs w:val="28"/>
        </w:rPr>
      </w:pPr>
    </w:p>
    <w:p w:rsidR="00DD0743" w:rsidRDefault="00DD0743">
      <w:pPr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br w:type="page"/>
      </w:r>
    </w:p>
    <w:p w:rsidR="00DD0743" w:rsidRPr="00DD0743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lastRenderedPageBreak/>
        <w:t>3.2. Требования к входным данным</w:t>
      </w:r>
    </w:p>
    <w:p w:rsidR="00DD0743" w:rsidRPr="00DD0743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t>Требования к входным данным предъявляются следующие: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входной XML-файл должен соответствовать структуре метамодели E3Core и содержать корневой элемент с описанием категории, сущностей, их свойств, групп свойств, ассоциаций, операций и поисков. Сущности, не описанные по этой структуре, обрабатываться не должны;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входной XML-файл должен передаваться программе только как путь к файлу в локальной файловой системе. Файл должен быть в кодировке UTF-8 и иметь расширение .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. Бинарные файлы и потоки на стандартный ввод не принимаются;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путь к каталогу для сохранения результата генерации должен передаваться абсолютным либо относительным значением. Если каталог не существует, программа должна создавать его. Существующее содержимое сгенерированного пакета должно перезаписываться без подтверждения;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строковые параметры конфигурации (адрес стенда, логин, пароль, имя браузера, имя базового Java-пакета, наименование подсистемы, тип сайта) должны иметь длину, не превышающую 255 символов. Строка адреса стенда дополнительно должна соответствовать формату URL стандарта RFC 3986;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параметр типа сайта должен принимать значение e3core;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идентификаторы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сущностей и поисков, считываемых из XML, должны представлять собой непустые строки длиной не более 32 символов; имена атрибутов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— ASCII-строки длиной не более 64 символов; имена сущностей и свойств на русском языке — строки длиной не более 255 символов;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целочисленные значения, указывающие порядок отображения или признаки отображения, должны быть неотрицательными и не превышать значение 2147483647;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форматы даты и времени, встречающиеся в значениях по умолчанию и масках полей, должны соответствовать стандарту ISO 8601;</w:t>
      </w:r>
    </w:p>
    <w:p w:rsidR="001A7A7E" w:rsidRPr="005C235D" w:rsidRDefault="001A7A7E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1A7A7E" w:rsidRPr="005C235D" w:rsidRDefault="001A7A7E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DD0743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lastRenderedPageBreak/>
        <w:t>3.3. Требования к выходным данным</w:t>
      </w:r>
    </w:p>
    <w:p w:rsidR="00DD0743" w:rsidRPr="005C235D" w:rsidRDefault="00DD0743" w:rsidP="001A7A7E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DD0743">
        <w:rPr>
          <w:color w:val="000000" w:themeColor="text1"/>
          <w:sz w:val="28"/>
          <w:szCs w:val="28"/>
        </w:rPr>
        <w:t>Требования к выходным данным предъявляются следующие: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результат генерации должен формироваться в виде валидного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Maven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-проекта в указанном каталог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Проект должен содержать файл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pom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xml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базовые служебные классы, сгенерированные тестовые классы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подпакете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test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классы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Page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Object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подпакете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page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файл свойств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JUnit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все сгенерированные Java-исходники должны быть в кодировке UTF-8 и соответствовать синтаксису Java 17. Имена тестовых классов должны иметь суффикс Test, имена Page Object [21] — суффикс Page. Идентификаторы должны формироваться транслитерацией русских имён сущностей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PascalCase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отчёт о классификации сущностей должен выгружаться в файл entity-classification.csv в корне выходного каталога. Файл должен быть в кодировке UTF-8, иметь заголовок </w:t>
      </w:r>
      <w:proofErr w:type="spellStart"/>
      <w:proofErr w:type="gram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kind,entity</w:t>
      </w:r>
      <w:proofErr w:type="gram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,reason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одну строку на сущность. Значения с запятыми, кавычками или переносами строк должны экранироваться по правилам RFC 4180;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строковые литералы, встраиваемые в сгенерированный код (имена сущностей, заголовки полей, тексты кнопок UI на русском языке), должны экранироваться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unicode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-последовательностями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либо передаваться в исходном виде с сохранением кодировки UTF-8. Длина строкового литерала не должна превышать 65,535 байт (ограничение пула констант JVM);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целочисленные значения, используемые в сгенерированном коде (порядковые номера тестов @Order, ожидаемое число полей, таймауты в секундах), должны быть положительными и не превышать значение 2147483647;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в логи во время генерации должна выводиться сводка по результатам классификации</w:t>
      </w:r>
      <w:r w:rsidR="001A7A7E"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а также путь к файлу отчёта entity-classification.csv;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форматы даты и времени в значениях по умолчанию, попадающие в сгенерированный код в виде тестовых данных, должны соответствовать стандарту ISO 8601;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артефакты, образуемые при выполнении сгенерированных тестов (скриншоты,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surefire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-отчёты), должны сохраняться в каталог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target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Maven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проекта: скриншоты —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target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screenshots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/ в формате PNG,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surefire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-отчёты — в 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target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/</w:t>
      </w:r>
      <w:proofErr w:type="spellStart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surefire-reports</w:t>
      </w:r>
      <w:proofErr w:type="spellEnd"/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/ в форматах XML и TXT;</w:t>
      </w:r>
    </w:p>
    <w:p w:rsidR="00DD0743" w:rsidRPr="001A7A7E" w:rsidRDefault="00DD0743" w:rsidP="001A7A7E">
      <w:pPr>
        <w:pStyle w:val="aa"/>
        <w:numPr>
          <w:ilvl w:val="0"/>
          <w:numId w:val="39"/>
        </w:numPr>
        <w:spacing w:after="0" w:line="360" w:lineRule="auto"/>
        <w:ind w:left="0" w:firstLine="425"/>
        <w:jc w:val="both"/>
        <w:rPr>
          <w:rFonts w:cs="Times New Roman"/>
          <w:color w:val="000000" w:themeColor="text1"/>
          <w:szCs w:val="28"/>
        </w:rPr>
      </w:pPr>
      <w:r w:rsidRPr="001A7A7E">
        <w:rPr>
          <w:rFonts w:ascii="Times New Roman" w:hAnsi="Times New Roman" w:cs="Times New Roman"/>
          <w:color w:val="000000" w:themeColor="text1"/>
          <w:sz w:val="28"/>
          <w:szCs w:val="28"/>
        </w:rPr>
        <w:t>код возврата программы-генератора должен принимать значение 0 при успешном завершении и ненулевое значение при ошибке (некорректный XML, отсутствие обязательных аргументов, ошибки записи в файловую систему). Сообщения об ошибках должны выводиться в стандартный поток ошибок.</w:t>
      </w:r>
    </w:p>
    <w:p w:rsidR="001A7A7E" w:rsidRPr="001A7A7E" w:rsidRDefault="001A7A7E" w:rsidP="001A7A7E">
      <w:pPr>
        <w:spacing w:line="360" w:lineRule="auto"/>
        <w:jc w:val="both"/>
        <w:rPr>
          <w:color w:val="000000" w:themeColor="text1"/>
          <w:szCs w:val="28"/>
          <w:lang w:val="en-US"/>
        </w:rPr>
      </w:pPr>
    </w:p>
    <w:p w:rsidR="00DD0743" w:rsidRPr="00274AB8" w:rsidRDefault="00DD0743" w:rsidP="00DD0743">
      <w:pPr>
        <w:spacing w:line="360" w:lineRule="auto"/>
        <w:ind w:firstLine="425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3.</w:t>
      </w:r>
      <w:r w:rsidR="001A7A7E">
        <w:rPr>
          <w:color w:val="000000" w:themeColor="text1"/>
          <w:sz w:val="28"/>
          <w:szCs w:val="28"/>
          <w:lang w:val="en-US"/>
        </w:rPr>
        <w:t>4</w:t>
      </w:r>
      <w:r w:rsidRPr="00274AB8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274AB8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Корректную обработку ошибок при чтении входных XML-файлов: отсутствие файла, отсутствие прав на чтение, повреждённое содержимое, недопустимая кодировка. В каждом случае пользователю выдаётся понятное сообщение с указанием конкретной причины.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Проверку корректности структуры входной XML-модели на этапе её разбора: наличие обязательных структурных элементов, допустимые значения структурных атрибутов, согласованность ссылок между элементами модели.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Изоляцию ошибок отдельных сущностей: невозможность генерации или прохождения теста для одной сущности не должна приводить к прекращению работы с остальными сущностями.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Восстановление после однократных сбоев сетевого соединения со стендом тестируемого приложения: при возникновении временных ошибок взаимодействия с интерфейсом операция должна повторяться с настраиваемым числом попыток.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Использование тайм-аутов для всех операций взаимодействия с пользовательским интерфейсом тестируемого приложения; по истечении тайм-аута фиксируется текущее состояние страницы снимком экрана, и операция отмечается как неуспешная.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Контроль корректности выходных данных: автоматическая проверка возможности компиляции сгенерированного программного кода и валидности созданного файла настроек сборки.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lastRenderedPageBreak/>
        <w:t>Защита от одновременного запуска двух экземпляров приложения с одинаковым каталогом выходных артефактов.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Восстановление последней конфигурации сеанса работы при перезапуске приложения: путь к файлу модели, адрес стенда, учётные данные, выбранный уровень покрытия.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Корректное освобождение всех ресурсов, выделенных в процессе работы: гарантированное закрытие сеансов работы с браузером, освобождение соединений с базой данных, удаление временных файлов по окончании прогона.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Журналирование всех значимых событий работы системы (загрузка модели, выполнение классификации, генерация тестов, запуск прогона, формирование отчёта) с указанием временной метки и уровня важности каждого события.</w:t>
      </w:r>
    </w:p>
    <w:p w:rsidR="00DD0743" w:rsidRPr="00274AB8" w:rsidRDefault="00DD0743" w:rsidP="00DD0743">
      <w:pPr>
        <w:numPr>
          <w:ilvl w:val="0"/>
          <w:numId w:val="36"/>
        </w:numPr>
        <w:spacing w:line="360" w:lineRule="auto"/>
        <w:ind w:left="0"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Валидация входных параметров пользователя: проверка существования указанного файла модели, синтаксическая корректность адреса стенда, допустимость значений выбираемых из списка параметров.</w:t>
      </w:r>
    </w:p>
    <w:p w:rsidR="00DD0743" w:rsidRPr="00274AB8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BE1E13" w:rsidRDefault="00DD0743" w:rsidP="00DD0743">
      <w:pPr>
        <w:spacing w:line="360" w:lineRule="auto"/>
        <w:ind w:firstLine="425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3.</w:t>
      </w:r>
      <w:r w:rsidR="001A7A7E" w:rsidRPr="005C235D">
        <w:rPr>
          <w:rFonts w:eastAsia="Calibri"/>
          <w:color w:val="000000" w:themeColor="text1"/>
          <w:sz w:val="28"/>
          <w:szCs w:val="28"/>
        </w:rPr>
        <w:t>5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:rsidR="00DD0743" w:rsidRPr="00BE1E13" w:rsidRDefault="00DD0743" w:rsidP="00DD0743">
      <w:pPr>
        <w:spacing w:line="360" w:lineRule="auto"/>
        <w:ind w:firstLine="425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:rsidR="00DD0743" w:rsidRPr="00BE1E1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Условия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эксплуатации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BE1E13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Относительная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влажность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воздуха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80%.</w:t>
      </w:r>
    </w:p>
    <w:p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Уровень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шума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50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дБ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.</w:t>
      </w:r>
    </w:p>
    <w:p w:rsidR="00DD0743" w:rsidRPr="00BE1E13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:rsidR="00DD0743" w:rsidRPr="00BE1E1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BE1E13" w:rsidRDefault="00DD0743" w:rsidP="00DD0743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3.4 Требование к составу и параметрам технических средств</w:t>
      </w:r>
    </w:p>
    <w:p w:rsidR="00DD0743" w:rsidRPr="00BE1E13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Рекомендуемая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MS Mincho"/>
          <w:color w:val="000000" w:themeColor="text1"/>
          <w:sz w:val="28"/>
          <w:szCs w:val="28"/>
          <w:lang w:val="en-US"/>
        </w:rPr>
        <w:t>конфигурация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3 ГГц.</w:t>
      </w:r>
    </w:p>
    <w:p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Объем ОЗУ не менее 16 Гб.</w:t>
      </w:r>
    </w:p>
    <w:p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lastRenderedPageBreak/>
        <w:t>Объём жёсткого диска не менее 500 Гб.</w:t>
      </w:r>
    </w:p>
    <w:p w:rsidR="00DD0743" w:rsidRPr="00BE1E13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Монитор, поддерживающие разрешение 1920х1080 точек.</w:t>
      </w:r>
    </w:p>
    <w:p w:rsidR="00DD0743" w:rsidRPr="00BE1E13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BE1E13" w:rsidRDefault="00DD0743" w:rsidP="00DD0743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3.</w:t>
      </w:r>
      <w:r w:rsidR="001A7A7E" w:rsidRPr="001A7A7E">
        <w:rPr>
          <w:rFonts w:eastAsia="Calibri"/>
          <w:color w:val="000000" w:themeColor="text1"/>
          <w:sz w:val="28"/>
          <w:szCs w:val="28"/>
        </w:rPr>
        <w:t>6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BE1E13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BE1E13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BE1E1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BE1E13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BE1E13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E1E13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BE1E13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BE1E13">
        <w:rPr>
          <w:rFonts w:eastAsia="Calibri"/>
          <w:color w:val="000000" w:themeColor="text1"/>
          <w:sz w:val="28"/>
          <w:szCs w:val="28"/>
        </w:rPr>
        <w:t>/</w:t>
      </w:r>
      <w:r w:rsidRPr="00BE1E13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Pr="00BE1E13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B65B8A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B65B8A" w:rsidRDefault="00DD0743" w:rsidP="00DD0743">
      <w:pPr>
        <w:spacing w:line="360" w:lineRule="auto"/>
        <w:ind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DD0743" w:rsidRPr="005C235D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B65B8A">
        <w:rPr>
          <w:rFonts w:eastAsia="Calibri"/>
          <w:color w:val="000000" w:themeColor="text1"/>
          <w:sz w:val="28"/>
          <w:szCs w:val="28"/>
        </w:rPr>
        <w:t>Программная документация должна содержать расчётно-пояснительную записку (РПЗ) с содержанием: текст программы (прил. 2), спецификации (прил. 3)</w:t>
      </w:r>
    </w:p>
    <w:p w:rsidR="00DD0743" w:rsidRPr="00B65B8A" w:rsidRDefault="00DD0743" w:rsidP="00DD0743">
      <w:pPr>
        <w:spacing w:line="36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DD0743" w:rsidRPr="00B65B8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B65B8A">
        <w:rPr>
          <w:rFonts w:eastAsia="MS Mincho"/>
          <w:color w:val="000000" w:themeColor="text1"/>
          <w:sz w:val="28"/>
          <w:szCs w:val="28"/>
        </w:rPr>
        <w:t>Требования к оформлению, установлены требованиями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 [4]</w:t>
      </w:r>
    </w:p>
    <w:p w:rsidR="00DD0743" w:rsidRPr="00274AB8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274AB8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274AB8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</w:p>
    <w:p w:rsidR="00DD0743" w:rsidRDefault="00DD0743" w:rsidP="00DD0743">
      <w:pPr>
        <w:spacing w:after="200" w:line="276" w:lineRule="auto"/>
        <w:rPr>
          <w:color w:val="000000" w:themeColor="text1"/>
          <w:sz w:val="28"/>
        </w:rPr>
      </w:pPr>
      <w:bookmarkStart w:id="137" w:name="_Ref193634625"/>
      <w:r>
        <w:rPr>
          <w:color w:val="000000" w:themeColor="text1"/>
          <w:sz w:val="28"/>
        </w:rPr>
        <w:br w:type="page"/>
      </w:r>
    </w:p>
    <w:p w:rsidR="00DD0743" w:rsidRPr="000408D1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0408D1">
        <w:rPr>
          <w:color w:val="000000" w:themeColor="text1"/>
          <w:sz w:val="28"/>
        </w:rPr>
        <w:lastRenderedPageBreak/>
        <w:t>Таблица П1.</w:t>
      </w:r>
      <w:r w:rsidRPr="000408D1">
        <w:rPr>
          <w:color w:val="000000" w:themeColor="text1"/>
          <w:sz w:val="28"/>
        </w:rPr>
        <w:fldChar w:fldCharType="begin"/>
      </w:r>
      <w:r w:rsidRPr="000408D1">
        <w:rPr>
          <w:color w:val="000000" w:themeColor="text1"/>
          <w:sz w:val="28"/>
        </w:rPr>
        <w:instrText xml:space="preserve"> SEQ Таблица_П1. \* ARABIC </w:instrText>
      </w:r>
      <w:r w:rsidRPr="000408D1">
        <w:rPr>
          <w:color w:val="000000" w:themeColor="text1"/>
          <w:sz w:val="28"/>
        </w:rPr>
        <w:fldChar w:fldCharType="separate"/>
      </w:r>
      <w:r>
        <w:rPr>
          <w:noProof/>
          <w:color w:val="000000" w:themeColor="text1"/>
          <w:sz w:val="28"/>
        </w:rPr>
        <w:t>1</w:t>
      </w:r>
      <w:r w:rsidRPr="000408D1">
        <w:rPr>
          <w:color w:val="000000" w:themeColor="text1"/>
          <w:sz w:val="28"/>
        </w:rPr>
        <w:fldChar w:fldCharType="end"/>
      </w:r>
      <w:bookmarkEnd w:id="137"/>
    </w:p>
    <w:p w:rsidR="00DD0743" w:rsidRPr="000408D1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701"/>
        <w:gridCol w:w="3119"/>
        <w:gridCol w:w="1695"/>
      </w:tblGrid>
      <w:tr w:rsidR="00DD0743" w:rsidRPr="000408D1" w:rsidTr="00FC6C2D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Наименование</w:t>
            </w:r>
          </w:p>
          <w:p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этапа разработки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Сроки разработки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0408D1" w:rsidTr="00DD0743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9 – 11 февраля </w:t>
            </w:r>
          </w:p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12 – 15 февраля </w:t>
            </w:r>
          </w:p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12 – 16 февраля </w:t>
            </w:r>
          </w:p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17 – 19 февраля</w:t>
            </w:r>
          </w:p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 – 23 февраля</w:t>
            </w:r>
          </w:p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 xml:space="preserve">24 февраля – 17 марта </w:t>
            </w:r>
          </w:p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Разработка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DD0743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DD0743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</w:tbl>
    <w:p w:rsidR="00DD0743" w:rsidRPr="000408D1" w:rsidRDefault="00DD0743" w:rsidP="00DD0743">
      <w:pPr>
        <w:widowControl w:val="0"/>
        <w:ind w:firstLine="426"/>
        <w:jc w:val="center"/>
        <w:rPr>
          <w:color w:val="000000" w:themeColor="text1"/>
          <w:sz w:val="28"/>
        </w:rPr>
      </w:pPr>
    </w:p>
    <w:p w:rsidR="00DD0743" w:rsidRPr="000408D1" w:rsidRDefault="00DD0743" w:rsidP="00DD0743">
      <w:pPr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br w:type="page"/>
      </w:r>
    </w:p>
    <w:p w:rsidR="00DD0743" w:rsidRPr="000408D1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lastRenderedPageBreak/>
        <w:t>6. Порядок контроля и приемки</w:t>
      </w:r>
    </w:p>
    <w:p w:rsidR="00DD0743" w:rsidRPr="000408D1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t>Данные о порядке контроля и приемки находятся в табл. П1.2.</w:t>
      </w:r>
    </w:p>
    <w:p w:rsidR="00DD0743" w:rsidRPr="000408D1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38" w:name="_Ref193634654"/>
      <w:r w:rsidRPr="000408D1">
        <w:rPr>
          <w:color w:val="000000" w:themeColor="text1"/>
          <w:sz w:val="28"/>
        </w:rPr>
        <w:t>Таблица П1.</w:t>
      </w:r>
      <w:r w:rsidRPr="000408D1">
        <w:rPr>
          <w:color w:val="000000" w:themeColor="text1"/>
          <w:sz w:val="28"/>
        </w:rPr>
        <w:fldChar w:fldCharType="begin"/>
      </w:r>
      <w:r w:rsidRPr="000408D1">
        <w:rPr>
          <w:color w:val="000000" w:themeColor="text1"/>
          <w:sz w:val="28"/>
        </w:rPr>
        <w:instrText xml:space="preserve"> SEQ Таблица_П1. \* ARABIC </w:instrText>
      </w:r>
      <w:r w:rsidRPr="000408D1">
        <w:rPr>
          <w:color w:val="000000" w:themeColor="text1"/>
          <w:sz w:val="28"/>
        </w:rPr>
        <w:fldChar w:fldCharType="separate"/>
      </w:r>
      <w:r>
        <w:rPr>
          <w:noProof/>
          <w:color w:val="000000" w:themeColor="text1"/>
          <w:sz w:val="28"/>
        </w:rPr>
        <w:t>2</w:t>
      </w:r>
      <w:r w:rsidRPr="000408D1">
        <w:rPr>
          <w:color w:val="000000" w:themeColor="text1"/>
          <w:sz w:val="28"/>
        </w:rPr>
        <w:fldChar w:fldCharType="end"/>
      </w:r>
      <w:bookmarkEnd w:id="138"/>
    </w:p>
    <w:p w:rsidR="00DD0743" w:rsidRPr="000408D1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0408D1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0408D1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Наименование контрольного этапа выполнения курсового проекта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DD0743" w:rsidRPr="000408D1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  <w:tr w:rsidR="00DD0743" w:rsidRPr="000408D1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2</w:t>
            </w:r>
            <w:r w:rsidRPr="000408D1">
              <w:rPr>
                <w:color w:val="000000" w:themeColor="text1"/>
                <w:lang w:val="en-US"/>
              </w:rPr>
              <w:t>6</w:t>
            </w:r>
            <w:r w:rsidRPr="000408D1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0408D1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0408D1" w:rsidRDefault="00DD0743" w:rsidP="00DD0743">
            <w:pPr>
              <w:widowControl w:val="0"/>
              <w:rPr>
                <w:color w:val="000000" w:themeColor="text1"/>
              </w:rPr>
            </w:pPr>
            <w:r w:rsidRPr="00DD0743">
              <w:t>Выполнено</w:t>
            </w:r>
          </w:p>
        </w:tc>
      </w:tr>
    </w:tbl>
    <w:p w:rsidR="00DD0743" w:rsidRPr="000408D1" w:rsidRDefault="00DD0743" w:rsidP="00DD0743">
      <w:pPr>
        <w:rPr>
          <w:color w:val="000000" w:themeColor="text1"/>
        </w:rPr>
      </w:pPr>
    </w:p>
    <w:p w:rsidR="00DD0743" w:rsidRPr="000408D1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0408D1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Default="00DD0743" w:rsidP="00DD0743">
      <w:pPr>
        <w:rPr>
          <w:color w:val="000000" w:themeColor="text1"/>
        </w:rPr>
      </w:pPr>
    </w:p>
    <w:p w:rsidR="00DD0743" w:rsidRDefault="00DD0743" w:rsidP="00DD0743">
      <w:pPr>
        <w:spacing w:after="200" w:line="276" w:lineRule="auto"/>
        <w:rPr>
          <w:color w:val="000000" w:themeColor="text1"/>
        </w:rPr>
      </w:pPr>
      <w:r>
        <w:rPr>
          <w:color w:val="000000" w:themeColor="text1"/>
        </w:rPr>
        <w:br w:type="page"/>
      </w:r>
    </w:p>
    <w:p w:rsidR="00F15756" w:rsidRPr="005C235D" w:rsidRDefault="00F15756" w:rsidP="00F15756">
      <w:pPr>
        <w:keepNext/>
        <w:keepLines/>
        <w:spacing w:line="360" w:lineRule="auto"/>
        <w:jc w:val="right"/>
        <w:outlineLvl w:val="0"/>
        <w:rPr>
          <w:color w:val="0D0D0D"/>
          <w:sz w:val="28"/>
          <w:szCs w:val="28"/>
        </w:rPr>
      </w:pPr>
      <w:bookmarkStart w:id="139" w:name="_Toc231434819"/>
      <w:r w:rsidRPr="00F15756">
        <w:rPr>
          <w:color w:val="0D0D0D"/>
          <w:sz w:val="28"/>
          <w:szCs w:val="28"/>
        </w:rPr>
        <w:lastRenderedPageBreak/>
        <w:t>Приложение 2</w:t>
      </w:r>
      <w:bookmarkEnd w:id="135"/>
      <w:bookmarkEnd w:id="136"/>
      <w:bookmarkEnd w:id="139"/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Текст программы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 xml:space="preserve">На рис. П2.1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ParseException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15756" w:rsidSect="00CB3C4E">
          <w:headerReference w:type="even" r:id="rId86"/>
          <w:headerReference w:type="default" r:id="rId87"/>
          <w:footerReference w:type="even" r:id="rId88"/>
          <w:footerReference w:type="default" r:id="rId89"/>
          <w:headerReference w:type="first" r:id="rId90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ParseException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extends </w:t>
      </w:r>
      <w:proofErr w:type="spellStart"/>
      <w:r w:rsidRPr="00F15756">
        <w:rPr>
          <w:color w:val="0D0D0D"/>
          <w:sz w:val="16"/>
          <w:szCs w:val="16"/>
          <w:lang w:val="en-US"/>
        </w:rPr>
        <w:t>RuntimeException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ParseException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message)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super(message);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ParseException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message, Throwable cause)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gramStart"/>
      <w:r w:rsidRPr="00F15756">
        <w:rPr>
          <w:color w:val="0D0D0D"/>
          <w:sz w:val="16"/>
          <w:szCs w:val="16"/>
          <w:lang w:val="en-US"/>
        </w:rPr>
        <w:t>super(</w:t>
      </w:r>
      <w:proofErr w:type="gramEnd"/>
      <w:r w:rsidRPr="00F15756">
        <w:rPr>
          <w:color w:val="0D0D0D"/>
          <w:sz w:val="16"/>
          <w:szCs w:val="16"/>
          <w:lang w:val="en-US"/>
        </w:rPr>
        <w:t>message, cause);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9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2.1. </w:t>
      </w:r>
      <w:r w:rsidRPr="00F15756">
        <w:rPr>
          <w:color w:val="0D0D0D"/>
          <w:sz w:val="28"/>
          <w:szCs w:val="28"/>
        </w:rPr>
        <w:t xml:space="preserve">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ParseException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 xml:space="preserve">На рис. П2.2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MetadataParser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</w:rPr>
        <w:sectPr w:rsidR="00F15756" w:rsidRPr="00F15756" w:rsidSect="00F15756">
          <w:headerReference w:type="default" r:id="rId9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java.nio.file</w:t>
      </w:r>
      <w:proofErr w:type="gramEnd"/>
      <w:r w:rsidRPr="00F15756">
        <w:rPr>
          <w:color w:val="0D0D0D"/>
          <w:sz w:val="16"/>
          <w:szCs w:val="16"/>
          <w:lang w:val="en-US"/>
        </w:rPr>
        <w:t>.Path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interface </w:t>
      </w:r>
      <w:proofErr w:type="spellStart"/>
      <w:r w:rsidRPr="00F15756">
        <w:rPr>
          <w:color w:val="0D0D0D"/>
          <w:sz w:val="16"/>
          <w:szCs w:val="16"/>
          <w:lang w:val="en-US"/>
        </w:rPr>
        <w:t>MetadataParser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</w:t>
      </w:r>
      <w:proofErr w:type="spellStart"/>
      <w:r w:rsidRPr="00F15756">
        <w:rPr>
          <w:color w:val="0D0D0D"/>
          <w:sz w:val="16"/>
          <w:szCs w:val="16"/>
          <w:lang w:val="en-US"/>
        </w:rPr>
        <w:t>MetadataModelDTO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gramStart"/>
      <w:r w:rsidRPr="00F15756">
        <w:rPr>
          <w:color w:val="0D0D0D"/>
          <w:sz w:val="16"/>
          <w:szCs w:val="16"/>
          <w:lang w:val="en-US"/>
        </w:rPr>
        <w:t>parse(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Path </w:t>
      </w:r>
      <w:proofErr w:type="spellStart"/>
      <w:r w:rsidRPr="00F15756">
        <w:rPr>
          <w:color w:val="0D0D0D"/>
          <w:sz w:val="16"/>
          <w:szCs w:val="16"/>
          <w:lang w:val="en-US"/>
        </w:rPr>
        <w:t>xmlPath</w:t>
      </w:r>
      <w:proofErr w:type="spell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9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2.2.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MetadataParser.java</w:t>
      </w: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 xml:space="preserve">На рис. П2.3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MetadataModelDTO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</w:rPr>
        <w:sectPr w:rsidR="00F15756" w:rsidRPr="00F15756" w:rsidSect="00F15756">
          <w:headerReference w:type="default" r:id="rId94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.ArrayList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MetadataModelDTO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>&gt; entities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AssociationDTO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associations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SearchDTO</w:t>
      </w:r>
      <w:proofErr w:type="spellEnd"/>
      <w:r w:rsidRPr="00F15756">
        <w:rPr>
          <w:color w:val="0D0D0D"/>
          <w:sz w:val="16"/>
          <w:szCs w:val="16"/>
          <w:lang w:val="en-US"/>
        </w:rPr>
        <w:t>&gt; searches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ReportDTO</w:t>
      </w:r>
      <w:proofErr w:type="spellEnd"/>
      <w:r w:rsidRPr="00F15756">
        <w:rPr>
          <w:color w:val="0D0D0D"/>
          <w:sz w:val="16"/>
          <w:szCs w:val="16"/>
          <w:lang w:val="en-US"/>
        </w:rPr>
        <w:t>&gt; reports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getEntities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entities;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setEntities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>&gt; entities)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this.entities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entities;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AssociationDTO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getAssociations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associations;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setAssociations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AssociationDTO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associations)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this.associations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associations;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SearchDTO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getSearches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searches;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setSearches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SearchDTO</w:t>
      </w:r>
      <w:proofErr w:type="spellEnd"/>
      <w:r w:rsidRPr="00F15756">
        <w:rPr>
          <w:color w:val="0D0D0D"/>
          <w:sz w:val="16"/>
          <w:szCs w:val="16"/>
          <w:lang w:val="en-US"/>
        </w:rPr>
        <w:t>&gt; searches)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this.searches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searches;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ReportDTO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getReports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reports;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setReports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ReportDTO</w:t>
      </w:r>
      <w:proofErr w:type="spellEnd"/>
      <w:r w:rsidRPr="00F15756">
        <w:rPr>
          <w:color w:val="0D0D0D"/>
          <w:sz w:val="16"/>
          <w:szCs w:val="16"/>
          <w:lang w:val="en-US"/>
        </w:rPr>
        <w:t>&gt; reports)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this.reports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reports;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:rsidR="00F15756" w:rsidRPr="00F15756" w:rsidRDefault="00F15756" w:rsidP="00F15756">
      <w:pPr>
        <w:ind w:firstLine="425"/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95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2.3.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MetadataModelDTO.java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15756" w:rsidSect="00F15756">
          <w:headerReference w:type="default" r:id="rId96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15756">
        <w:rPr>
          <w:color w:val="0D0D0D"/>
          <w:sz w:val="28"/>
          <w:szCs w:val="28"/>
        </w:rPr>
        <w:t>На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 xml:space="preserve">П2.4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EntityDTO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.ArrayList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import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java.util</w:t>
      </w:r>
      <w:proofErr w:type="gramEnd"/>
      <w:r w:rsidRPr="00F15756">
        <w:rPr>
          <w:color w:val="0D0D0D"/>
          <w:sz w:val="16"/>
          <w:szCs w:val="16"/>
          <w:lang w:val="en-US"/>
        </w:rPr>
        <w:t>.List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EntityDTO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name;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>&gt; properties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List&lt;</w:t>
      </w:r>
      <w:proofErr w:type="spellStart"/>
      <w:r w:rsidRPr="00F15756">
        <w:rPr>
          <w:color w:val="0D0D0D"/>
          <w:sz w:val="16"/>
          <w:szCs w:val="16"/>
          <w:lang w:val="en-US"/>
        </w:rPr>
        <w:t>OperationDTO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operations = new ArrayList&lt;</w:t>
      </w:r>
      <w:proofErr w:type="gramStart"/>
      <w:r w:rsidRPr="00F15756">
        <w:rPr>
          <w:color w:val="0D0D0D"/>
          <w:sz w:val="16"/>
          <w:szCs w:val="16"/>
          <w:lang w:val="en-US"/>
        </w:rPr>
        <w:t>&gt;(</w:t>
      </w:r>
      <w:proofErr w:type="gramEnd"/>
      <w:r w:rsidRPr="00F15756">
        <w:rPr>
          <w:color w:val="0D0D0D"/>
          <w:sz w:val="16"/>
          <w:szCs w:val="16"/>
          <w:lang w:val="en-US"/>
        </w:rPr>
        <w:t>);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this.guid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97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spacing w:line="360" w:lineRule="auto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2.4. </w:t>
      </w:r>
      <w:r w:rsidRPr="00F15756">
        <w:rPr>
          <w:color w:val="0D0D0D"/>
          <w:sz w:val="28"/>
          <w:szCs w:val="28"/>
        </w:rPr>
        <w:t xml:space="preserve">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EntityDTO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</w:rPr>
        <w:sectPr w:rsidR="00F15756" w:rsidRPr="00F15756" w:rsidSect="00F15756">
          <w:headerReference w:type="default" r:id="rId98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spacing w:line="360" w:lineRule="auto"/>
        <w:ind w:firstLine="425"/>
        <w:jc w:val="right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lastRenderedPageBreak/>
        <w:t>Продолжение</w:t>
      </w:r>
      <w:r w:rsidRPr="005C235D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5C235D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>2.4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21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name;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name)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this.name = name;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getKeyName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setKeyName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this.keyName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keyName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getFeatureName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setFeatureName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this.featureName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featureName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getProperties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properties;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setProperties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>&gt; properties)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this.properties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properties;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List&lt;</w:t>
      </w:r>
      <w:proofErr w:type="spellStart"/>
      <w:r w:rsidRPr="00F15756">
        <w:rPr>
          <w:color w:val="0D0D0D"/>
          <w:sz w:val="16"/>
          <w:szCs w:val="16"/>
          <w:lang w:val="en-US"/>
        </w:rPr>
        <w:t>OperationDTO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&gt;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getOperations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operations;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setOperations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List&lt;</w:t>
      </w:r>
      <w:proofErr w:type="spellStart"/>
      <w:r w:rsidRPr="00F15756">
        <w:rPr>
          <w:color w:val="0D0D0D"/>
          <w:sz w:val="16"/>
          <w:szCs w:val="16"/>
          <w:lang w:val="en-US"/>
        </w:rPr>
        <w:t>OperationDTO</w:t>
      </w:r>
      <w:proofErr w:type="spellEnd"/>
      <w:r w:rsidRPr="00F15756">
        <w:rPr>
          <w:color w:val="0D0D0D"/>
          <w:sz w:val="16"/>
          <w:szCs w:val="16"/>
          <w:lang w:val="en-US"/>
        </w:rPr>
        <w:t>&gt; operations) {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this.operations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operations;</w:t>
      </w:r>
    </w:p>
    <w:p w:rsidR="00F15756" w:rsidRPr="00F15756" w:rsidRDefault="00F15756" w:rsidP="00F15756">
      <w:pPr>
        <w:jc w:val="both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99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15756" w:rsidSect="00F15756">
          <w:headerReference w:type="default" r:id="rId100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15756">
        <w:rPr>
          <w:color w:val="0D0D0D"/>
          <w:sz w:val="28"/>
          <w:szCs w:val="28"/>
        </w:rPr>
        <w:t>На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 xml:space="preserve">П2.5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PropertyDTO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  <w:r w:rsidRPr="00F15756">
        <w:rPr>
          <w:color w:val="0D0D0D"/>
          <w:sz w:val="28"/>
          <w:szCs w:val="28"/>
        </w:rPr>
        <w:t>.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PropertyDTO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Integer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required;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display;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mask;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setGuid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this.guid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guid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getAttrName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setAttrName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this.attrName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attrName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getTableName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setTableName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this.tableName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tableName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Integer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getOrderNumber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setOrderNumber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Integer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this.orderNumber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orderNumber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isRequired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required;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setRequired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required)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this.required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required;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getAttrType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setAttrType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this.attrType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attrType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isDisplay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display;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setDisplay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display)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this.display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display;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getMask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mask;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setMask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mask)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this.mask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mask;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getStereoType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setStereoType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this.stereoType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stereoType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:rsidR="00F15756" w:rsidRPr="00F15756" w:rsidRDefault="00F15756" w:rsidP="00F15756">
      <w:pPr>
        <w:ind w:firstLine="425"/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01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2.5. </w:t>
      </w:r>
      <w:r w:rsidRPr="00F15756">
        <w:rPr>
          <w:color w:val="0D0D0D"/>
          <w:sz w:val="28"/>
          <w:szCs w:val="28"/>
        </w:rPr>
        <w:t xml:space="preserve">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PropertyDTO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</w:pP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</w:rPr>
        <w:sectPr w:rsidR="00F15756" w:rsidRPr="00F15756" w:rsidSect="00F15756">
          <w:headerReference w:type="default" r:id="rId10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15756">
        <w:rPr>
          <w:color w:val="0D0D0D"/>
          <w:sz w:val="28"/>
          <w:szCs w:val="28"/>
        </w:rPr>
        <w:t xml:space="preserve">На рис. П2.6 представлен текст класса </w:t>
      </w:r>
      <w:proofErr w:type="spellStart"/>
      <w:r w:rsidRPr="00F15756">
        <w:rPr>
          <w:color w:val="0D0D0D"/>
          <w:sz w:val="28"/>
          <w:szCs w:val="28"/>
          <w:lang w:val="en-US"/>
        </w:rPr>
        <w:t>OperationParamDTO</w:t>
      </w:r>
      <w:proofErr w:type="spellEnd"/>
      <w:r w:rsidRPr="00F15756">
        <w:rPr>
          <w:color w:val="0D0D0D"/>
          <w:sz w:val="28"/>
          <w:szCs w:val="28"/>
        </w:rPr>
        <w:t>.</w:t>
      </w:r>
      <w:r w:rsidRPr="00F15756">
        <w:rPr>
          <w:color w:val="0D0D0D"/>
          <w:sz w:val="28"/>
          <w:szCs w:val="28"/>
          <w:lang w:val="en-US"/>
        </w:rPr>
        <w:t>java</w:t>
      </w:r>
    </w:p>
    <w:p w:rsidR="00F15756" w:rsidRPr="00F15756" w:rsidRDefault="00F15756" w:rsidP="00F15756">
      <w:pPr>
        <w:rPr>
          <w:color w:val="0D0D0D"/>
          <w:sz w:val="16"/>
          <w:szCs w:val="16"/>
        </w:rPr>
        <w:sectPr w:rsidR="00F15756" w:rsidRPr="00F15756" w:rsidSect="00F15756">
          <w:headerReference w:type="default" r:id="rId103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lastRenderedPageBreak/>
        <w:t>package Parsing;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OperationParamDTO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name;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String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name;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setName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String name)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this.name = name;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getParamType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setParamType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this.paramType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paramType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String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getValueType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setValueType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 xml:space="preserve">String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this.valueType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valueType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:rsidR="00F15756" w:rsidRPr="00F15756" w:rsidRDefault="00F15756" w:rsidP="00F15756">
      <w:pPr>
        <w:jc w:val="both"/>
        <w:rPr>
          <w:color w:val="0D0D0D"/>
          <w:sz w:val="28"/>
          <w:szCs w:val="28"/>
          <w:lang w:val="en-US"/>
        </w:rPr>
        <w:sectPr w:rsidR="00F15756" w:rsidRPr="00F15756" w:rsidSect="00F15756">
          <w:headerReference w:type="default" r:id="rId104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F15756" w:rsidRPr="00F15756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2.6.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OperationParamDTO.java</w:t>
      </w:r>
    </w:p>
    <w:p w:rsidR="00F15756" w:rsidRPr="00F15756" w:rsidRDefault="00F15756" w:rsidP="00F15756">
      <w:pPr>
        <w:spacing w:line="360" w:lineRule="auto"/>
        <w:ind w:firstLine="425"/>
        <w:jc w:val="both"/>
        <w:rPr>
          <w:color w:val="0D0D0D"/>
          <w:sz w:val="28"/>
          <w:szCs w:val="28"/>
          <w:lang w:val="en-US"/>
        </w:rPr>
      </w:pPr>
      <w:r w:rsidRPr="00F15756">
        <w:rPr>
          <w:color w:val="0D0D0D"/>
          <w:sz w:val="28"/>
          <w:szCs w:val="28"/>
        </w:rPr>
        <w:t>На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2.7 </w:t>
      </w:r>
      <w:r w:rsidRPr="00F15756">
        <w:rPr>
          <w:color w:val="0D0D0D"/>
          <w:sz w:val="28"/>
          <w:szCs w:val="28"/>
        </w:rPr>
        <w:t>представлен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текст</w:t>
      </w:r>
      <w:r w:rsidRPr="00F15756">
        <w:rPr>
          <w:color w:val="0D0D0D"/>
          <w:sz w:val="28"/>
          <w:szCs w:val="28"/>
          <w:lang w:val="en-US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F15756">
        <w:rPr>
          <w:color w:val="0D0D0D"/>
          <w:sz w:val="28"/>
          <w:szCs w:val="28"/>
          <w:lang w:val="en-US"/>
        </w:rPr>
        <w:t xml:space="preserve"> OperationModifiersDTO.java. 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  <w:sectPr w:rsidR="00F15756" w:rsidRPr="00F15756" w:rsidSect="00F15756">
          <w:headerReference w:type="default" r:id="rId105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package Parsing;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public class </w:t>
      </w:r>
      <w:proofErr w:type="spellStart"/>
      <w:r w:rsidRPr="00F15756">
        <w:rPr>
          <w:color w:val="0D0D0D"/>
          <w:sz w:val="16"/>
          <w:szCs w:val="16"/>
          <w:lang w:val="en-US"/>
        </w:rPr>
        <w:t>OperationModifiersDTO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private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isCanInsert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setCanInsert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this.canInsert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canInsert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isCanUpdate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setCanUpdate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this.canUpdate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canUpdate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isCanDelete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setCanDelete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this.canDelete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canDelete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isCanExecute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setCanExecute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this.canExecute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canExecute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</w:t>
      </w:r>
      <w:proofErr w:type="spellStart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isCanArchive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gram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return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public void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setCanArchive</w:t>
      </w:r>
      <w:proofErr w:type="spellEnd"/>
      <w:r w:rsidRPr="00F15756">
        <w:rPr>
          <w:color w:val="0D0D0D"/>
          <w:sz w:val="16"/>
          <w:szCs w:val="16"/>
          <w:lang w:val="en-US"/>
        </w:rPr>
        <w:t>(</w:t>
      </w:r>
      <w:proofErr w:type="spellStart"/>
      <w:proofErr w:type="gramEnd"/>
      <w:r w:rsidRPr="00F15756">
        <w:rPr>
          <w:color w:val="0D0D0D"/>
          <w:sz w:val="16"/>
          <w:szCs w:val="16"/>
          <w:lang w:val="en-US"/>
        </w:rPr>
        <w:t>boolean</w:t>
      </w:r>
      <w:proofErr w:type="spellEnd"/>
      <w:r w:rsidRPr="00F15756">
        <w:rPr>
          <w:color w:val="0D0D0D"/>
          <w:sz w:val="16"/>
          <w:szCs w:val="16"/>
          <w:lang w:val="en-US"/>
        </w:rPr>
        <w:t xml:space="preserve">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) {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  </w:t>
      </w:r>
      <w:proofErr w:type="spellStart"/>
      <w:proofErr w:type="gramStart"/>
      <w:r w:rsidRPr="00F15756">
        <w:rPr>
          <w:color w:val="0D0D0D"/>
          <w:sz w:val="16"/>
          <w:szCs w:val="16"/>
          <w:lang w:val="en-US"/>
        </w:rPr>
        <w:t>this.canArchive</w:t>
      </w:r>
      <w:proofErr w:type="spellEnd"/>
      <w:proofErr w:type="gramEnd"/>
      <w:r w:rsidRPr="00F15756">
        <w:rPr>
          <w:color w:val="0D0D0D"/>
          <w:sz w:val="16"/>
          <w:szCs w:val="16"/>
          <w:lang w:val="en-US"/>
        </w:rPr>
        <w:t xml:space="preserve"> = </w:t>
      </w:r>
      <w:proofErr w:type="spellStart"/>
      <w:r w:rsidRPr="00F15756">
        <w:rPr>
          <w:color w:val="0D0D0D"/>
          <w:sz w:val="16"/>
          <w:szCs w:val="16"/>
          <w:lang w:val="en-US"/>
        </w:rPr>
        <w:t>canArchive</w:t>
      </w:r>
      <w:proofErr w:type="spellEnd"/>
      <w:r w:rsidRPr="00F15756">
        <w:rPr>
          <w:color w:val="0D0D0D"/>
          <w:sz w:val="16"/>
          <w:szCs w:val="16"/>
          <w:lang w:val="en-US"/>
        </w:rPr>
        <w:t>;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 xml:space="preserve">  }</w:t>
      </w:r>
    </w:p>
    <w:p w:rsidR="00F15756" w:rsidRPr="00F15756" w:rsidRDefault="00F15756" w:rsidP="00F15756">
      <w:pPr>
        <w:rPr>
          <w:color w:val="0D0D0D"/>
          <w:sz w:val="16"/>
          <w:szCs w:val="16"/>
          <w:lang w:val="en-US"/>
        </w:rPr>
      </w:pPr>
      <w:r w:rsidRPr="00F15756">
        <w:rPr>
          <w:color w:val="0D0D0D"/>
          <w:sz w:val="16"/>
          <w:szCs w:val="16"/>
          <w:lang w:val="en-US"/>
        </w:rPr>
        <w:t>}</w:t>
      </w:r>
    </w:p>
    <w:p w:rsidR="00F15756" w:rsidRPr="00F15756" w:rsidRDefault="00F15756" w:rsidP="00F15756">
      <w:pPr>
        <w:spacing w:line="360" w:lineRule="auto"/>
        <w:jc w:val="both"/>
        <w:rPr>
          <w:color w:val="0D0D0D"/>
          <w:sz w:val="28"/>
          <w:szCs w:val="28"/>
          <w:lang w:val="en-US"/>
        </w:rPr>
        <w:sectPr w:rsidR="00F15756" w:rsidRPr="00F15756" w:rsidSect="00F15756">
          <w:headerReference w:type="default" r:id="rId106"/>
          <w:type w:val="continuous"/>
          <w:pgSz w:w="11906" w:h="16838"/>
          <w:pgMar w:top="1134" w:right="567" w:bottom="1134" w:left="1701" w:header="709" w:footer="709" w:gutter="0"/>
          <w:cols w:num="2" w:space="708"/>
          <w:docGrid w:linePitch="360"/>
        </w:sectPr>
      </w:pPr>
    </w:p>
    <w:p w:rsidR="00F15756" w:rsidRPr="005C235D" w:rsidRDefault="00F15756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  <w:r w:rsidRPr="00F15756">
        <w:rPr>
          <w:color w:val="0D0D0D"/>
          <w:sz w:val="28"/>
          <w:szCs w:val="28"/>
        </w:rPr>
        <w:t>Рис</w:t>
      </w:r>
      <w:r w:rsidRPr="00F15756">
        <w:rPr>
          <w:color w:val="0D0D0D"/>
          <w:sz w:val="28"/>
          <w:szCs w:val="28"/>
          <w:lang w:val="en-US"/>
        </w:rPr>
        <w:t xml:space="preserve">. </w:t>
      </w:r>
      <w:r w:rsidRPr="00F15756">
        <w:rPr>
          <w:color w:val="0D0D0D"/>
          <w:sz w:val="28"/>
          <w:szCs w:val="28"/>
        </w:rPr>
        <w:t>П</w:t>
      </w:r>
      <w:r w:rsidRPr="00F15756">
        <w:rPr>
          <w:color w:val="0D0D0D"/>
          <w:sz w:val="28"/>
          <w:szCs w:val="28"/>
          <w:lang w:val="en-US"/>
        </w:rPr>
        <w:t xml:space="preserve">2.7. </w:t>
      </w:r>
      <w:r w:rsidRPr="00F15756">
        <w:rPr>
          <w:color w:val="0D0D0D"/>
          <w:sz w:val="28"/>
          <w:szCs w:val="28"/>
        </w:rPr>
        <w:t>Текст</w:t>
      </w:r>
      <w:r w:rsidRPr="005C235D">
        <w:rPr>
          <w:color w:val="0D0D0D"/>
          <w:sz w:val="28"/>
          <w:szCs w:val="28"/>
        </w:rPr>
        <w:t xml:space="preserve"> </w:t>
      </w:r>
      <w:r w:rsidRPr="00F15756">
        <w:rPr>
          <w:color w:val="0D0D0D"/>
          <w:sz w:val="28"/>
          <w:szCs w:val="28"/>
        </w:rPr>
        <w:t>класса</w:t>
      </w:r>
      <w:r w:rsidRPr="005C235D">
        <w:rPr>
          <w:color w:val="0D0D0D"/>
          <w:sz w:val="28"/>
          <w:szCs w:val="28"/>
        </w:rPr>
        <w:t xml:space="preserve"> </w:t>
      </w:r>
      <w:proofErr w:type="spellStart"/>
      <w:r w:rsidRPr="00F15756">
        <w:rPr>
          <w:color w:val="0D0D0D"/>
          <w:sz w:val="28"/>
          <w:szCs w:val="28"/>
          <w:lang w:val="en-US"/>
        </w:rPr>
        <w:t>OperationModifiersDTO</w:t>
      </w:r>
      <w:proofErr w:type="spellEnd"/>
    </w:p>
    <w:p w:rsidR="002115F1" w:rsidRPr="005C235D" w:rsidRDefault="002115F1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:rsidR="00E12303" w:rsidRPr="005C235D" w:rsidRDefault="00E12303" w:rsidP="00F15756">
      <w:pPr>
        <w:spacing w:line="360" w:lineRule="auto"/>
        <w:ind w:firstLine="425"/>
        <w:jc w:val="center"/>
        <w:rPr>
          <w:color w:val="0D0D0D"/>
          <w:sz w:val="28"/>
          <w:szCs w:val="28"/>
        </w:rPr>
      </w:pPr>
    </w:p>
    <w:p w:rsidR="00E12303" w:rsidRPr="005C235D" w:rsidRDefault="00E12303">
      <w:pPr>
        <w:rPr>
          <w:color w:val="0D0D0D"/>
          <w:sz w:val="28"/>
          <w:szCs w:val="28"/>
        </w:rPr>
      </w:pPr>
      <w:r w:rsidRPr="005C235D">
        <w:rPr>
          <w:color w:val="0D0D0D"/>
          <w:sz w:val="28"/>
          <w:szCs w:val="28"/>
        </w:rPr>
        <w:br w:type="page"/>
      </w:r>
    </w:p>
    <w:p w:rsidR="00E12303" w:rsidRPr="00E12303" w:rsidRDefault="00E12303" w:rsidP="00E12303">
      <w:pPr>
        <w:pStyle w:val="1"/>
        <w:spacing w:before="0" w:after="0" w:line="360" w:lineRule="auto"/>
        <w:jc w:val="right"/>
        <w:rPr>
          <w:rFonts w:ascii="Times New Roman" w:hAnsi="Times New Roman" w:cs="Times New Roman"/>
          <w:color w:val="auto"/>
          <w:sz w:val="28"/>
          <w:szCs w:val="28"/>
        </w:rPr>
      </w:pPr>
      <w:bookmarkStart w:id="140" w:name="_Toc169188950"/>
      <w:bookmarkStart w:id="141" w:name="_Toc231434820"/>
      <w:r w:rsidRPr="00E12303">
        <w:rPr>
          <w:rFonts w:ascii="Times New Roman" w:hAnsi="Times New Roman" w:cs="Times New Roman"/>
          <w:color w:val="auto"/>
          <w:sz w:val="28"/>
          <w:szCs w:val="28"/>
        </w:rPr>
        <w:lastRenderedPageBreak/>
        <w:t>Приложение 3</w:t>
      </w:r>
      <w:bookmarkEnd w:id="140"/>
      <w:bookmarkEnd w:id="141"/>
    </w:p>
    <w:p w:rsidR="00E12303" w:rsidRPr="005C235D" w:rsidRDefault="00E12303" w:rsidP="00E12303">
      <w:pPr>
        <w:spacing w:afterLines="140" w:after="336" w:line="360" w:lineRule="auto"/>
        <w:jc w:val="center"/>
        <w:rPr>
          <w:sz w:val="28"/>
          <w:szCs w:val="28"/>
        </w:rPr>
      </w:pPr>
      <w:r>
        <w:rPr>
          <w:sz w:val="28"/>
          <w:szCs w:val="28"/>
          <w:lang w:val="en-US"/>
        </w:rPr>
        <w:t>C</w:t>
      </w:r>
      <w:proofErr w:type="spellStart"/>
      <w:r w:rsidRPr="00E12303">
        <w:rPr>
          <w:sz w:val="28"/>
          <w:szCs w:val="28"/>
        </w:rPr>
        <w:t>пецификация</w:t>
      </w:r>
      <w:proofErr w:type="spellEnd"/>
    </w:p>
    <w:p w:rsidR="00E12303" w:rsidRPr="00E12303" w:rsidRDefault="00E12303" w:rsidP="00E12303">
      <w:pPr>
        <w:spacing w:line="360" w:lineRule="auto"/>
        <w:ind w:firstLine="425"/>
        <w:jc w:val="both"/>
        <w:rPr>
          <w:rFonts w:eastAsia="Calibri"/>
          <w:color w:val="0D0D0D"/>
          <w:sz w:val="28"/>
          <w:szCs w:val="28"/>
        </w:rPr>
      </w:pPr>
      <w:r w:rsidRPr="00E12303">
        <w:rPr>
          <w:rFonts w:eastAsia="Calibri"/>
          <w:color w:val="0D0D0D"/>
          <w:sz w:val="28"/>
          <w:szCs w:val="28"/>
        </w:rPr>
        <w:t>Настоящее приложение содержит спецификацию на разработанную программную документацию и программное обеспечение. Спецификация приведена в табл. П3.1.</w:t>
      </w:r>
    </w:p>
    <w:p w:rsidR="00E12303" w:rsidRPr="00E12303" w:rsidRDefault="00E12303" w:rsidP="00E12303">
      <w:pPr>
        <w:spacing w:line="360" w:lineRule="auto"/>
        <w:ind w:firstLine="425"/>
        <w:jc w:val="right"/>
        <w:rPr>
          <w:rFonts w:eastAsia="Calibri"/>
          <w:color w:val="0D0D0D"/>
          <w:sz w:val="28"/>
          <w:szCs w:val="28"/>
        </w:rPr>
      </w:pPr>
      <w:r w:rsidRPr="00E12303">
        <w:rPr>
          <w:rFonts w:eastAsia="Calibri"/>
          <w:color w:val="0D0D0D"/>
          <w:sz w:val="28"/>
          <w:szCs w:val="28"/>
        </w:rPr>
        <w:t>Таблица П3.1</w:t>
      </w:r>
    </w:p>
    <w:p w:rsidR="00E12303" w:rsidRPr="00E12303" w:rsidRDefault="00E12303" w:rsidP="00E12303">
      <w:pPr>
        <w:spacing w:line="360" w:lineRule="auto"/>
        <w:ind w:firstLine="425"/>
        <w:jc w:val="center"/>
        <w:rPr>
          <w:rFonts w:eastAsia="Calibri"/>
          <w:color w:val="0D0D0D"/>
          <w:sz w:val="28"/>
          <w:szCs w:val="28"/>
        </w:rPr>
      </w:pPr>
      <w:r w:rsidRPr="00E12303">
        <w:rPr>
          <w:rFonts w:eastAsia="Calibri"/>
          <w:color w:val="0D0D0D"/>
          <w:sz w:val="28"/>
          <w:szCs w:val="28"/>
        </w:rPr>
        <w:t>Спецификация на разработанную программную документацию и программное обеспечение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8"/>
        <w:gridCol w:w="5520"/>
        <w:gridCol w:w="1488"/>
      </w:tblGrid>
      <w:tr w:rsidR="00677CB8" w:rsidRPr="00E12303" w:rsidTr="00677CB8">
        <w:trPr>
          <w:trHeight w:val="57"/>
        </w:trPr>
        <w:tc>
          <w:tcPr>
            <w:tcW w:w="1416" w:type="pct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Название</w:t>
            </w:r>
          </w:p>
        </w:tc>
        <w:tc>
          <w:tcPr>
            <w:tcW w:w="2823" w:type="pct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Наименование</w:t>
            </w:r>
          </w:p>
        </w:tc>
        <w:tc>
          <w:tcPr>
            <w:tcW w:w="761" w:type="pct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Примечание</w:t>
            </w: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1</w:t>
            </w:r>
          </w:p>
        </w:tc>
        <w:tc>
          <w:tcPr>
            <w:tcW w:w="2823" w:type="pct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2</w:t>
            </w:r>
          </w:p>
        </w:tc>
        <w:tc>
          <w:tcPr>
            <w:tcW w:w="761" w:type="pct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3</w:t>
            </w:r>
          </w:p>
        </w:tc>
      </w:tr>
      <w:tr w:rsidR="00E12303" w:rsidRPr="00E12303" w:rsidTr="00677CB8">
        <w:trPr>
          <w:trHeight w:val="57"/>
        </w:trPr>
        <w:tc>
          <w:tcPr>
            <w:tcW w:w="5000" w:type="pct"/>
            <w:gridSpan w:val="3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Документация</w:t>
            </w: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 xml:space="preserve">Расчётно-пояснительная записка </w:t>
            </w:r>
            <w:proofErr w:type="spellStart"/>
            <w:r w:rsidRPr="00E12303">
              <w:rPr>
                <w:rFonts w:eastAsia="Calibri"/>
              </w:rPr>
              <w:t>ВКР</w:t>
            </w:r>
            <w:r w:rsidR="00677CB8" w:rsidRPr="00677CB8">
              <w:rPr>
                <w:rFonts w:eastAsia="Calibri"/>
              </w:rPr>
              <w:t>_</w:t>
            </w:r>
            <w:r w:rsidR="00677CB8">
              <w:rPr>
                <w:rFonts w:eastAsia="Calibri"/>
              </w:rPr>
              <w:t>Столбов</w:t>
            </w:r>
            <w:proofErr w:type="spellEnd"/>
            <w:r w:rsidRPr="00E12303">
              <w:rPr>
                <w:rFonts w:eastAsia="Calibri"/>
              </w:rPr>
              <w:t>.</w:t>
            </w:r>
            <w:r w:rsidRPr="00E12303">
              <w:rPr>
                <w:rFonts w:eastAsia="Calibri"/>
                <w:lang w:val="en-US"/>
              </w:rPr>
              <w:t>docx</w:t>
            </w:r>
          </w:p>
        </w:tc>
        <w:tc>
          <w:tcPr>
            <w:tcW w:w="2823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 xml:space="preserve">Расчётно-пояснительная записка выпускной квалификационной работы на тему «Разработка информационной системы генерации </w:t>
            </w:r>
            <w:proofErr w:type="spellStart"/>
            <w:r w:rsidRPr="00E12303">
              <w:rPr>
                <w:rFonts w:eastAsia="Calibri"/>
              </w:rPr>
              <w:t>автотестов</w:t>
            </w:r>
            <w:proofErr w:type="spellEnd"/>
            <w:r w:rsidRPr="00E12303">
              <w:rPr>
                <w:rFonts w:eastAsia="Calibri"/>
              </w:rPr>
              <w:t xml:space="preserve"> для </w:t>
            </w:r>
            <w:proofErr w:type="spellStart"/>
            <w:r w:rsidRPr="00E12303">
              <w:rPr>
                <w:rFonts w:eastAsia="Calibri"/>
              </w:rPr>
              <w:t>web</w:t>
            </w:r>
            <w:proofErr w:type="spellEnd"/>
            <w:r w:rsidRPr="00E12303">
              <w:rPr>
                <w:rFonts w:eastAsia="Calibri"/>
              </w:rPr>
              <w:t xml:space="preserve">-приложения на основе </w:t>
            </w:r>
            <w:proofErr w:type="spellStart"/>
            <w:r w:rsidRPr="00E12303">
              <w:rPr>
                <w:rFonts w:eastAsia="Calibri"/>
              </w:rPr>
              <w:t>xml</w:t>
            </w:r>
            <w:proofErr w:type="spellEnd"/>
            <w:r w:rsidRPr="00E12303">
              <w:rPr>
                <w:rFonts w:eastAsia="Calibri"/>
              </w:rPr>
              <w:t>-модели»</w:t>
            </w:r>
          </w:p>
        </w:tc>
        <w:tc>
          <w:tcPr>
            <w:tcW w:w="761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>Приложение 2</w:t>
            </w:r>
          </w:p>
        </w:tc>
        <w:tc>
          <w:tcPr>
            <w:tcW w:w="2823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>Текст программы</w:t>
            </w:r>
          </w:p>
        </w:tc>
        <w:tc>
          <w:tcPr>
            <w:tcW w:w="761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E12303" w:rsidRPr="00E12303" w:rsidTr="00677CB8">
        <w:trPr>
          <w:trHeight w:val="57"/>
        </w:trPr>
        <w:tc>
          <w:tcPr>
            <w:tcW w:w="1416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 xml:space="preserve">Приложение </w:t>
            </w:r>
            <w:r>
              <w:rPr>
                <w:rFonts w:eastAsia="Calibri"/>
              </w:rPr>
              <w:t>3</w:t>
            </w:r>
          </w:p>
        </w:tc>
        <w:tc>
          <w:tcPr>
            <w:tcW w:w="2823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proofErr w:type="spellStart"/>
            <w:r w:rsidRPr="00E12303">
              <w:rPr>
                <w:rFonts w:eastAsia="Calibri"/>
              </w:rPr>
              <w:t>Cпецификация</w:t>
            </w:r>
            <w:proofErr w:type="spellEnd"/>
          </w:p>
        </w:tc>
        <w:tc>
          <w:tcPr>
            <w:tcW w:w="761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  <w:lang w:val="en-US"/>
              </w:rPr>
            </w:pPr>
            <w:r w:rsidRPr="00E12303">
              <w:rPr>
                <w:rFonts w:eastAsia="Calibri"/>
              </w:rPr>
              <w:t xml:space="preserve">Приложение </w:t>
            </w:r>
            <w:r>
              <w:rPr>
                <w:rFonts w:eastAsia="Calibri"/>
              </w:rPr>
              <w:t>4</w:t>
            </w:r>
          </w:p>
        </w:tc>
        <w:tc>
          <w:tcPr>
            <w:tcW w:w="2823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  <w:r w:rsidRPr="00E12303">
              <w:rPr>
                <w:rFonts w:eastAsia="Calibri"/>
              </w:rPr>
              <w:t>Руководство пользователя</w:t>
            </w:r>
          </w:p>
        </w:tc>
        <w:tc>
          <w:tcPr>
            <w:tcW w:w="761" w:type="pct"/>
          </w:tcPr>
          <w:p w:rsidR="00E12303" w:rsidRPr="00E12303" w:rsidRDefault="00E12303" w:rsidP="00E12303">
            <w:pPr>
              <w:spacing w:line="360" w:lineRule="auto"/>
              <w:rPr>
                <w:rFonts w:eastAsia="Calibri"/>
              </w:rPr>
            </w:pPr>
          </w:p>
        </w:tc>
      </w:tr>
      <w:tr w:rsidR="00E12303" w:rsidRPr="00E12303" w:rsidTr="00677CB8">
        <w:trPr>
          <w:trHeight w:val="57"/>
        </w:trPr>
        <w:tc>
          <w:tcPr>
            <w:tcW w:w="5000" w:type="pct"/>
            <w:gridSpan w:val="3"/>
          </w:tcPr>
          <w:p w:rsidR="00E12303" w:rsidRPr="00E12303" w:rsidRDefault="00E12303" w:rsidP="00E12303">
            <w:pPr>
              <w:spacing w:line="360" w:lineRule="auto"/>
              <w:jc w:val="center"/>
              <w:rPr>
                <w:rFonts w:eastAsia="Calibri"/>
              </w:rPr>
            </w:pPr>
            <w:r w:rsidRPr="00E12303">
              <w:rPr>
                <w:rFonts w:eastAsia="Calibri"/>
              </w:rPr>
              <w:t>Компоненты</w:t>
            </w: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>
              <w:rPr>
                <w:lang w:val="en-US"/>
              </w:rPr>
              <w:t>App</w:t>
            </w:r>
            <w:r w:rsidRPr="00677CB8">
              <w:t>.</w:t>
            </w:r>
            <w:proofErr w:type="spellStart"/>
            <w:r w:rsidRPr="00677CB8">
              <w:t>java</w:t>
            </w:r>
            <w:proofErr w:type="spellEnd"/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Точка входа в приложение, запуск </w:t>
            </w:r>
            <w:proofErr w:type="spellStart"/>
            <w:r w:rsidRPr="00677CB8">
              <w:t>JavaFX</w:t>
            </w:r>
            <w:proofErr w:type="spellEnd"/>
            <w:r w:rsidRPr="00677CB8">
              <w:t>-интерфейса</w:t>
            </w:r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CliMain.java</w:t>
            </w:r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Альтернативная точка входа в CLI-режиме без зависимости от </w:t>
            </w:r>
            <w:proofErr w:type="spellStart"/>
            <w:r w:rsidRPr="00677CB8">
              <w:t>JavaFX</w:t>
            </w:r>
            <w:proofErr w:type="spellEnd"/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CliRunner.java</w:t>
            </w:r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Разбор аргументов командной строки и запуск генерации</w:t>
            </w:r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MainController.java</w:t>
            </w:r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Контроллер главного окна </w:t>
            </w:r>
            <w:proofErr w:type="spellStart"/>
            <w:r w:rsidRPr="00677CB8">
              <w:t>JavaFX</w:t>
            </w:r>
            <w:proofErr w:type="spellEnd"/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proofErr w:type="spellStart"/>
            <w:proofErr w:type="gramStart"/>
            <w:r w:rsidRPr="00677CB8">
              <w:t>main.fxml</w:t>
            </w:r>
            <w:proofErr w:type="spellEnd"/>
            <w:proofErr w:type="gramEnd"/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 xml:space="preserve">Описание разметки главного окна </w:t>
            </w:r>
            <w:proofErr w:type="spellStart"/>
            <w:r w:rsidRPr="00677CB8">
              <w:t>JavaFX</w:t>
            </w:r>
            <w:proofErr w:type="spellEnd"/>
            <w:r w:rsidRPr="00677CB8">
              <w:t>-интерфейса</w:t>
            </w:r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XmlModelParser.java</w:t>
            </w:r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proofErr w:type="spellStart"/>
            <w:r w:rsidRPr="00677CB8">
              <w:t>StAX</w:t>
            </w:r>
            <w:proofErr w:type="spellEnd"/>
            <w:r w:rsidRPr="00677CB8">
              <w:t>-парсер XML-метамодели E3Core в объектную модель</w:t>
            </w:r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677CB8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AppModel.java</w:t>
            </w:r>
          </w:p>
        </w:tc>
        <w:tc>
          <w:tcPr>
            <w:tcW w:w="2823" w:type="pct"/>
            <w:vAlign w:val="center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  <w:r w:rsidRPr="00677CB8">
              <w:t>Корневая модель: категория, сущности, поиски</w:t>
            </w:r>
          </w:p>
        </w:tc>
        <w:tc>
          <w:tcPr>
            <w:tcW w:w="761" w:type="pct"/>
          </w:tcPr>
          <w:p w:rsidR="00677CB8" w:rsidRPr="00E12303" w:rsidRDefault="00677CB8" w:rsidP="00677CB8">
            <w:pPr>
              <w:spacing w:line="360" w:lineRule="auto"/>
              <w:rPr>
                <w:rFonts w:eastAsia="Calibri"/>
              </w:rPr>
            </w:pPr>
          </w:p>
        </w:tc>
      </w:tr>
    </w:tbl>
    <w:p w:rsidR="00E12303" w:rsidRDefault="00E12303" w:rsidP="00E12303">
      <w:pPr>
        <w:spacing w:afterLines="140" w:after="336" w:line="360" w:lineRule="auto"/>
        <w:jc w:val="center"/>
        <w:rPr>
          <w:sz w:val="28"/>
          <w:szCs w:val="28"/>
        </w:rPr>
      </w:pPr>
    </w:p>
    <w:p w:rsidR="00677CB8" w:rsidRDefault="00677CB8" w:rsidP="00677CB8">
      <w:pPr>
        <w:spacing w:line="360" w:lineRule="auto"/>
        <w:jc w:val="right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Продолжение </w:t>
      </w:r>
      <w:proofErr w:type="spellStart"/>
      <w:r>
        <w:rPr>
          <w:sz w:val="28"/>
          <w:szCs w:val="28"/>
        </w:rPr>
        <w:t>табл</w:t>
      </w:r>
      <w:proofErr w:type="spellEnd"/>
      <w:r>
        <w:rPr>
          <w:sz w:val="28"/>
          <w:szCs w:val="28"/>
          <w:lang w:val="en-US"/>
        </w:rPr>
        <w:t>.</w:t>
      </w:r>
      <w:r>
        <w:rPr>
          <w:sz w:val="28"/>
          <w:szCs w:val="28"/>
        </w:rPr>
        <w:t xml:space="preserve"> П3</w:t>
      </w:r>
      <w:r>
        <w:rPr>
          <w:sz w:val="28"/>
          <w:szCs w:val="28"/>
          <w:lang w:val="en-US"/>
        </w:rPr>
        <w:t>.1</w:t>
      </w:r>
    </w:p>
    <w:tbl>
      <w:tblPr>
        <w:tblStyle w:val="93"/>
        <w:tblW w:w="5077" w:type="pct"/>
        <w:tblLook w:val="04A0" w:firstRow="1" w:lastRow="0" w:firstColumn="1" w:lastColumn="0" w:noHBand="0" w:noVBand="1"/>
      </w:tblPr>
      <w:tblGrid>
        <w:gridCol w:w="2769"/>
        <w:gridCol w:w="5730"/>
        <w:gridCol w:w="1277"/>
      </w:tblGrid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677CB8" w:rsidRDefault="00677CB8" w:rsidP="00FC6C2D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2931" w:type="pct"/>
            <w:vAlign w:val="center"/>
          </w:tcPr>
          <w:p w:rsidR="00677CB8" w:rsidRPr="00677CB8" w:rsidRDefault="00677CB8" w:rsidP="00FC6C2D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jc w:val="center"/>
              <w:rPr>
                <w:rFonts w:eastAsia="Calibri"/>
              </w:rPr>
            </w:pPr>
            <w:r>
              <w:rPr>
                <w:rFonts w:eastAsia="Calibri"/>
              </w:rPr>
              <w:t>3</w:t>
            </w: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EntityObject.java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сущности: GUID, имя, ключ, ассоциации, группы свойств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5C235D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EntityKind.java</w:t>
            </w:r>
          </w:p>
        </w:tc>
        <w:tc>
          <w:tcPr>
            <w:tcW w:w="2931" w:type="pct"/>
            <w:vAlign w:val="center"/>
          </w:tcPr>
          <w:p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  <w:r w:rsidRPr="00677CB8">
              <w:t>Перечисление</w:t>
            </w:r>
            <w:r w:rsidRPr="00677CB8">
              <w:rPr>
                <w:lang w:val="en-US"/>
              </w:rPr>
              <w:t xml:space="preserve"> </w:t>
            </w:r>
            <w:r w:rsidRPr="00677CB8">
              <w:t>типов</w:t>
            </w:r>
            <w:r w:rsidRPr="00677CB8">
              <w:rPr>
                <w:lang w:val="en-US"/>
              </w:rPr>
              <w:t xml:space="preserve"> </w:t>
            </w:r>
            <w:r w:rsidRPr="00677CB8">
              <w:t>сущности</w:t>
            </w:r>
            <w:r w:rsidRPr="00677CB8">
              <w:rPr>
                <w:lang w:val="en-US"/>
              </w:rPr>
              <w:t>: PRIMARY, CHILD, REFERENCE_DICTIONARY</w:t>
            </w:r>
          </w:p>
        </w:tc>
        <w:tc>
          <w:tcPr>
            <w:tcW w:w="653" w:type="pct"/>
          </w:tcPr>
          <w:p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EntityClassifier.java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Классификатор сущностей с определением родительского </w:t>
            </w:r>
            <w:proofErr w:type="spellStart"/>
            <w:r w:rsidRPr="00677CB8">
              <w:t>грида</w:t>
            </w:r>
            <w:proofErr w:type="spellEnd"/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Association.java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ассоциации между сущностями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PropertyGroup.java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Группа свойств сущности (форма или </w:t>
            </w:r>
            <w:proofErr w:type="spellStart"/>
            <w:r w:rsidRPr="00677CB8">
              <w:t>грид</w:t>
            </w:r>
            <w:proofErr w:type="spellEnd"/>
            <w:r w:rsidRPr="00677CB8">
              <w:t>)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Property.java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отдельного поля сущности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AttrType.java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Перечисление типов атрибутов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Operation.java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CRUD-операции группы свойств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OperationParam.java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Параметр CRUD-операции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Modifier.java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Модификатор операции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5C235D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ModifyType.java</w:t>
            </w:r>
          </w:p>
        </w:tc>
        <w:tc>
          <w:tcPr>
            <w:tcW w:w="2931" w:type="pct"/>
            <w:vAlign w:val="center"/>
          </w:tcPr>
          <w:p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  <w:r w:rsidRPr="00677CB8">
              <w:t>Перечисление</w:t>
            </w:r>
            <w:r w:rsidRPr="00677CB8">
              <w:rPr>
                <w:lang w:val="en-US"/>
              </w:rPr>
              <w:t xml:space="preserve"> </w:t>
            </w:r>
            <w:r w:rsidRPr="00677CB8">
              <w:t>типов</w:t>
            </w:r>
            <w:r w:rsidRPr="00677CB8">
              <w:rPr>
                <w:lang w:val="en-US"/>
              </w:rPr>
              <w:t xml:space="preserve"> </w:t>
            </w:r>
            <w:r w:rsidRPr="00677CB8">
              <w:t>модификаторов</w:t>
            </w:r>
            <w:r w:rsidRPr="00677CB8">
              <w:rPr>
                <w:lang w:val="en-US"/>
              </w:rPr>
              <w:t>: INSERT, UPDATE, DELETE, LOGICAL_EDIT, ARCHIVE</w:t>
            </w:r>
          </w:p>
        </w:tc>
        <w:tc>
          <w:tcPr>
            <w:tcW w:w="653" w:type="pct"/>
          </w:tcPr>
          <w:p w:rsidR="00677CB8" w:rsidRPr="00677CB8" w:rsidRDefault="00677CB8" w:rsidP="00FC6C2D">
            <w:pPr>
              <w:spacing w:line="360" w:lineRule="auto"/>
              <w:rPr>
                <w:rFonts w:eastAsia="Calibri"/>
                <w:lang w:val="en-US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поиска сущности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SearchParam.java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Параметр поиска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SearchResult.java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Описание результата поиска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SearchResultProperty.java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Колонка результата поиска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TestRunResult.java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Сводный результат прогона тестов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TestCaseResult.java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Результат одного тест-кейса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TestGenerator.java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Оркестратор генерации проекта </w:t>
            </w:r>
            <w:proofErr w:type="spellStart"/>
            <w:r w:rsidRPr="00677CB8">
              <w:t>автотестов</w:t>
            </w:r>
            <w:proofErr w:type="spellEnd"/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TestClassWriter.java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Генератор </w:t>
            </w:r>
            <w:proofErr w:type="spellStart"/>
            <w:r w:rsidRPr="00677CB8">
              <w:t>JUnit</w:t>
            </w:r>
            <w:proofErr w:type="spellEnd"/>
            <w:r w:rsidRPr="00677CB8">
              <w:t xml:space="preserve"> 5 + </w:t>
            </w:r>
            <w:proofErr w:type="spellStart"/>
            <w:r w:rsidRPr="00677CB8">
              <w:t>Selenium</w:t>
            </w:r>
            <w:proofErr w:type="spellEnd"/>
            <w:r w:rsidRPr="00677CB8">
              <w:t xml:space="preserve"> тест-классов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PageObjectWriter.java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Генератор классов Page Object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TestDataFactory.java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Генерация тестовых данных по типу поля и маске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TestConfig.java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Конфигурация генерации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TestRunner.java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 xml:space="preserve">Запуск </w:t>
            </w:r>
            <w:proofErr w:type="spellStart"/>
            <w:r w:rsidRPr="00677CB8">
              <w:t>Maven</w:t>
            </w:r>
            <w:proofErr w:type="spellEnd"/>
            <w:r w:rsidRPr="00677CB8">
              <w:t>-прогона сгенерированных тестов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RunReportWriter.java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Запись отчёта о прогоне тестов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ReportDao.java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Доступ к локальной БД с историей прогонов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JavaFileWriter.java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Утилита форматированной записи Java-исходников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Transliterator.java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Транслитерация русских имён в идентификаторы Java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  <w:tr w:rsidR="00677CB8" w:rsidRPr="00E12303" w:rsidTr="00FC6C2D">
        <w:trPr>
          <w:trHeight w:val="57"/>
        </w:trPr>
        <w:tc>
          <w:tcPr>
            <w:tcW w:w="1416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ParserException.java</w:t>
            </w:r>
          </w:p>
        </w:tc>
        <w:tc>
          <w:tcPr>
            <w:tcW w:w="2931" w:type="pct"/>
            <w:vAlign w:val="center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  <w:r w:rsidRPr="00677CB8">
              <w:t>Исключение парсера XML-модели</w:t>
            </w:r>
          </w:p>
        </w:tc>
        <w:tc>
          <w:tcPr>
            <w:tcW w:w="653" w:type="pct"/>
          </w:tcPr>
          <w:p w:rsidR="00677CB8" w:rsidRPr="00E12303" w:rsidRDefault="00677CB8" w:rsidP="00FC6C2D">
            <w:pPr>
              <w:spacing w:line="360" w:lineRule="auto"/>
              <w:rPr>
                <w:rFonts w:eastAsia="Calibri"/>
              </w:rPr>
            </w:pPr>
          </w:p>
        </w:tc>
      </w:tr>
    </w:tbl>
    <w:p w:rsidR="00E12303" w:rsidRPr="00E12303" w:rsidRDefault="002115F1" w:rsidP="002115F1">
      <w:pPr>
        <w:pStyle w:val="1"/>
        <w:spacing w:before="0" w:after="0" w:line="36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</w:pPr>
      <w:bookmarkStart w:id="142" w:name="_Toc231434821"/>
      <w:r w:rsidRPr="00F15756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 xml:space="preserve">Приложение </w:t>
      </w:r>
      <w:r w:rsidRPr="002115F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4</w:t>
      </w:r>
      <w:bookmarkEnd w:id="142"/>
    </w:p>
    <w:p w:rsidR="002115F1" w:rsidRPr="00F15756" w:rsidRDefault="002115F1" w:rsidP="00E12303">
      <w:pPr>
        <w:spacing w:line="360" w:lineRule="auto"/>
        <w:jc w:val="center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Руководство пользователя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1. Назначение программы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Информационная система </w:t>
      </w:r>
      <w:proofErr w:type="spellStart"/>
      <w:r w:rsidRPr="00F15756">
        <w:rPr>
          <w:sz w:val="28"/>
          <w:szCs w:val="28"/>
          <w:lang w:val="en-US"/>
        </w:rPr>
        <w:t>AutoTestGenerator</w:t>
      </w:r>
      <w:proofErr w:type="spellEnd"/>
      <w:r w:rsidRPr="00F15756">
        <w:rPr>
          <w:sz w:val="28"/>
          <w:szCs w:val="28"/>
        </w:rPr>
        <w:t xml:space="preserve"> предназначена для автоматической генерации </w:t>
      </w:r>
      <w:r w:rsidRPr="00F15756">
        <w:rPr>
          <w:sz w:val="28"/>
          <w:szCs w:val="28"/>
          <w:lang w:val="en-US"/>
        </w:rPr>
        <w:t>Selenium</w:t>
      </w:r>
      <w:r w:rsidRPr="00F15756">
        <w:rPr>
          <w:sz w:val="28"/>
          <w:szCs w:val="28"/>
        </w:rPr>
        <w:t>-</w:t>
      </w:r>
      <w:proofErr w:type="spellStart"/>
      <w:r w:rsidRPr="00F15756">
        <w:rPr>
          <w:sz w:val="28"/>
          <w:szCs w:val="28"/>
        </w:rPr>
        <w:t>автотестов</w:t>
      </w:r>
      <w:proofErr w:type="spellEnd"/>
      <w:r w:rsidRPr="00F15756">
        <w:rPr>
          <w:sz w:val="28"/>
          <w:szCs w:val="28"/>
        </w:rPr>
        <w:t xml:space="preserve"> веб-приложений на платформе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 xml:space="preserve"> на основе формального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-описания модели метаданных.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Система позволяет: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разобрать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-модель метаданных формата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 xml:space="preserve"> и сформировать объектную модель предметной области;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сгенерировать полноценный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-проект </w:t>
      </w:r>
      <w:proofErr w:type="spellStart"/>
      <w:r w:rsidRPr="00F15756">
        <w:rPr>
          <w:sz w:val="28"/>
          <w:szCs w:val="28"/>
        </w:rPr>
        <w:t>автотестов</w:t>
      </w:r>
      <w:proofErr w:type="spellEnd"/>
      <w:r w:rsidRPr="00F15756">
        <w:rPr>
          <w:sz w:val="28"/>
          <w:szCs w:val="28"/>
        </w:rPr>
        <w:t xml:space="preserve">, включающий </w:t>
      </w:r>
      <w:r w:rsidRPr="00F15756">
        <w:rPr>
          <w:sz w:val="28"/>
          <w:szCs w:val="28"/>
          <w:lang w:val="en-US"/>
        </w:rPr>
        <w:t>Page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Object</w:t>
      </w:r>
      <w:r w:rsidRPr="00F15756">
        <w:rPr>
          <w:sz w:val="28"/>
          <w:szCs w:val="28"/>
        </w:rPr>
        <w:t xml:space="preserve"> классы, тестовые классы </w:t>
      </w:r>
      <w:r w:rsidRPr="00F15756">
        <w:rPr>
          <w:sz w:val="28"/>
          <w:szCs w:val="28"/>
          <w:lang w:val="en-US"/>
        </w:rPr>
        <w:t>JUnit</w:t>
      </w:r>
      <w:r w:rsidRPr="00F15756">
        <w:rPr>
          <w:sz w:val="28"/>
          <w:szCs w:val="28"/>
        </w:rPr>
        <w:t xml:space="preserve"> 5, общие классы (</w:t>
      </w:r>
      <w:proofErr w:type="spellStart"/>
      <w:r w:rsidRPr="00F15756">
        <w:rPr>
          <w:sz w:val="28"/>
          <w:szCs w:val="28"/>
          <w:lang w:val="en-US"/>
        </w:rPr>
        <w:t>SharedDriver</w:t>
      </w:r>
      <w:proofErr w:type="spellEnd"/>
      <w:r w:rsidRPr="00F15756">
        <w:rPr>
          <w:sz w:val="28"/>
          <w:szCs w:val="28"/>
        </w:rPr>
        <w:t xml:space="preserve">, </w:t>
      </w:r>
      <w:proofErr w:type="spellStart"/>
      <w:r w:rsidRPr="00F15756">
        <w:rPr>
          <w:sz w:val="28"/>
          <w:szCs w:val="28"/>
          <w:lang w:val="en-US"/>
        </w:rPr>
        <w:t>BaseTest</w:t>
      </w:r>
      <w:proofErr w:type="spellEnd"/>
      <w:r w:rsidRPr="00F15756">
        <w:rPr>
          <w:sz w:val="28"/>
          <w:szCs w:val="28"/>
        </w:rPr>
        <w:t xml:space="preserve">, </w:t>
      </w:r>
      <w:proofErr w:type="spellStart"/>
      <w:r w:rsidRPr="00F15756">
        <w:rPr>
          <w:sz w:val="28"/>
          <w:szCs w:val="28"/>
          <w:lang w:val="en-US"/>
        </w:rPr>
        <w:t>TestData</w:t>
      </w:r>
      <w:proofErr w:type="spellEnd"/>
      <w:r w:rsidRPr="00F15756">
        <w:rPr>
          <w:sz w:val="28"/>
          <w:szCs w:val="28"/>
        </w:rPr>
        <w:t xml:space="preserve">) и конфигурационный файл </w:t>
      </w:r>
      <w:r w:rsidRPr="00F15756">
        <w:rPr>
          <w:sz w:val="28"/>
          <w:szCs w:val="28"/>
          <w:lang w:val="en-US"/>
        </w:rPr>
        <w:t>pom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запустить сгенерированные тесты через </w:t>
      </w:r>
      <w:r w:rsidRPr="00F15756">
        <w:rPr>
          <w:sz w:val="28"/>
          <w:szCs w:val="28"/>
          <w:lang w:val="en-US"/>
        </w:rPr>
        <w:t>Selenium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WebDriver</w:t>
      </w:r>
      <w:r w:rsidRPr="00F15756">
        <w:rPr>
          <w:sz w:val="28"/>
          <w:szCs w:val="28"/>
        </w:rPr>
        <w:t xml:space="preserve"> с потоковым выводом хода выполнения;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сохранить результаты прогона в локальную базу данных </w:t>
      </w:r>
      <w:r w:rsidRPr="00F15756">
        <w:rPr>
          <w:sz w:val="28"/>
          <w:szCs w:val="28"/>
          <w:lang w:val="en-US"/>
        </w:rPr>
        <w:t>SQLite</w:t>
      </w:r>
      <w:r w:rsidRPr="00F15756">
        <w:rPr>
          <w:sz w:val="28"/>
          <w:szCs w:val="28"/>
        </w:rPr>
        <w:t xml:space="preserve"> и просмотреть историю ранее выполненных прогонов.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 xml:space="preserve">Система может использоваться инженерами-тестировщиками при проведении регрессионного тестирования веб-приложений на платформе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>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2. Условия выполнения программы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Для работы информационной системы </w:t>
      </w:r>
      <w:proofErr w:type="spellStart"/>
      <w:r w:rsidRPr="00F15756">
        <w:rPr>
          <w:sz w:val="28"/>
          <w:szCs w:val="28"/>
          <w:lang w:val="en-US"/>
        </w:rPr>
        <w:t>AutoTestGenerator</w:t>
      </w:r>
      <w:proofErr w:type="spellEnd"/>
      <w:r w:rsidRPr="00F15756">
        <w:rPr>
          <w:sz w:val="28"/>
          <w:szCs w:val="28"/>
        </w:rPr>
        <w:t xml:space="preserve"> необходимо следующее программное и аппаратное обеспечение.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Аппаратные требования: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процессор с тактовой частотой не менее 2 ГГц;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оперативная память объёмом не менее 4 ГБ;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свободное место на жёстком диске не менее 2 ГБ;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монитор с разрешением не менее 1024×768 пикселей;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сетевой адаптер для подключения к тестируемому веб-приложению по </w:t>
      </w:r>
      <w:r w:rsidRPr="00F15756">
        <w:rPr>
          <w:sz w:val="28"/>
          <w:szCs w:val="28"/>
          <w:lang w:val="en-US"/>
        </w:rPr>
        <w:t>HTTP</w:t>
      </w:r>
      <w:r w:rsidRPr="00F15756">
        <w:rPr>
          <w:sz w:val="28"/>
          <w:szCs w:val="28"/>
        </w:rPr>
        <w:t>/</w:t>
      </w:r>
      <w:r w:rsidRPr="00F15756">
        <w:rPr>
          <w:sz w:val="28"/>
          <w:szCs w:val="28"/>
          <w:lang w:val="en-US"/>
        </w:rPr>
        <w:t>HTTPS</w:t>
      </w:r>
      <w:r w:rsidRPr="00F15756">
        <w:rPr>
          <w:sz w:val="28"/>
          <w:szCs w:val="28"/>
        </w:rPr>
        <w:t>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lastRenderedPageBreak/>
        <w:t>Программные требования: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операционная система </w:t>
      </w:r>
      <w:r w:rsidRPr="00F15756">
        <w:rPr>
          <w:sz w:val="28"/>
          <w:szCs w:val="28"/>
          <w:lang w:val="en-US"/>
        </w:rPr>
        <w:t>Microsoft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Windows</w:t>
      </w:r>
      <w:r w:rsidRPr="00F15756">
        <w:rPr>
          <w:sz w:val="28"/>
          <w:szCs w:val="28"/>
        </w:rPr>
        <w:t xml:space="preserve"> 10/11, </w:t>
      </w:r>
      <w:r w:rsidRPr="00F15756">
        <w:rPr>
          <w:sz w:val="28"/>
          <w:szCs w:val="28"/>
          <w:lang w:val="en-US"/>
        </w:rPr>
        <w:t>Linux</w:t>
      </w:r>
      <w:r w:rsidRPr="00F15756">
        <w:rPr>
          <w:sz w:val="28"/>
          <w:szCs w:val="28"/>
        </w:rPr>
        <w:t xml:space="preserve"> (</w:t>
      </w:r>
      <w:r w:rsidRPr="00F15756">
        <w:rPr>
          <w:sz w:val="28"/>
          <w:szCs w:val="28"/>
          <w:lang w:val="en-US"/>
        </w:rPr>
        <w:t>Ubuntu</w:t>
      </w:r>
      <w:r w:rsidRPr="00F15756">
        <w:rPr>
          <w:sz w:val="28"/>
          <w:szCs w:val="28"/>
        </w:rPr>
        <w:t xml:space="preserve">, </w:t>
      </w:r>
      <w:r w:rsidRPr="00F15756">
        <w:rPr>
          <w:sz w:val="28"/>
          <w:szCs w:val="28"/>
          <w:lang w:val="en-US"/>
        </w:rPr>
        <w:t>Debian</w:t>
      </w:r>
      <w:r w:rsidRPr="00F15756">
        <w:rPr>
          <w:sz w:val="28"/>
          <w:szCs w:val="28"/>
        </w:rPr>
        <w:t xml:space="preserve">, </w:t>
      </w:r>
      <w:r w:rsidRPr="00F15756">
        <w:rPr>
          <w:sz w:val="28"/>
          <w:szCs w:val="28"/>
          <w:lang w:val="en-US"/>
        </w:rPr>
        <w:t>Fedora</w:t>
      </w:r>
      <w:r w:rsidRPr="00F15756">
        <w:rPr>
          <w:sz w:val="28"/>
          <w:szCs w:val="28"/>
        </w:rPr>
        <w:t xml:space="preserve">) или </w:t>
      </w:r>
      <w:r w:rsidRPr="00F15756">
        <w:rPr>
          <w:sz w:val="28"/>
          <w:szCs w:val="28"/>
          <w:lang w:val="en-US"/>
        </w:rPr>
        <w:t>macOS</w:t>
      </w:r>
      <w:r w:rsidRPr="00F15756">
        <w:rPr>
          <w:sz w:val="28"/>
          <w:szCs w:val="28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  <w:lang w:val="en-US"/>
        </w:rPr>
      </w:pPr>
      <w:r w:rsidRPr="00F15756">
        <w:rPr>
          <w:sz w:val="28"/>
          <w:szCs w:val="28"/>
          <w:lang w:val="en-US"/>
        </w:rPr>
        <w:t xml:space="preserve">• Java Development Kit (JDK) </w:t>
      </w:r>
      <w:proofErr w:type="spellStart"/>
      <w:r w:rsidRPr="00F15756">
        <w:rPr>
          <w:sz w:val="28"/>
          <w:szCs w:val="28"/>
          <w:lang w:val="en-US"/>
        </w:rPr>
        <w:t>версии</w:t>
      </w:r>
      <w:proofErr w:type="spellEnd"/>
      <w:r w:rsidRPr="00F15756">
        <w:rPr>
          <w:sz w:val="28"/>
          <w:szCs w:val="28"/>
          <w:lang w:val="en-US"/>
        </w:rPr>
        <w:t xml:space="preserve"> 17 </w:t>
      </w:r>
      <w:proofErr w:type="spellStart"/>
      <w:r w:rsidRPr="00F15756">
        <w:rPr>
          <w:sz w:val="28"/>
          <w:szCs w:val="28"/>
          <w:lang w:val="en-US"/>
        </w:rPr>
        <w:t>или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выше</w:t>
      </w:r>
      <w:proofErr w:type="spellEnd"/>
      <w:r w:rsidRPr="00F15756">
        <w:rPr>
          <w:sz w:val="28"/>
          <w:szCs w:val="28"/>
          <w:lang w:val="en-US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</w:t>
      </w:r>
      <w:r w:rsidRPr="00F15756">
        <w:rPr>
          <w:sz w:val="28"/>
          <w:szCs w:val="28"/>
          <w:lang w:val="en-US"/>
        </w:rPr>
        <w:t>Apache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 версии 3.6 или выше;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веб-браузер </w:t>
      </w:r>
      <w:r w:rsidRPr="00F15756">
        <w:rPr>
          <w:sz w:val="28"/>
          <w:szCs w:val="28"/>
          <w:lang w:val="en-US"/>
        </w:rPr>
        <w:t>Google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Chrome</w:t>
      </w:r>
      <w:r w:rsidRPr="00F15756">
        <w:rPr>
          <w:sz w:val="28"/>
          <w:szCs w:val="28"/>
        </w:rPr>
        <w:t xml:space="preserve"> последней стабильной версии;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система контроля версий </w:t>
      </w:r>
      <w:r w:rsidRPr="00F15756">
        <w:rPr>
          <w:sz w:val="28"/>
          <w:szCs w:val="28"/>
          <w:lang w:val="en-US"/>
        </w:rPr>
        <w:t>Git</w:t>
      </w:r>
      <w:r w:rsidRPr="00F15756">
        <w:rPr>
          <w:sz w:val="28"/>
          <w:szCs w:val="28"/>
        </w:rPr>
        <w:t xml:space="preserve"> для получения исходных кодов из репозитория.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Дополнительные требования: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наличие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-файла модели метаданных в формате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наличие тестового веб-приложения на платформе 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 xml:space="preserve">, развёрнутого на доступном 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учётная запись пользователя тестируемой системы с правами на </w:t>
      </w:r>
      <w:r w:rsidRPr="00F15756">
        <w:rPr>
          <w:sz w:val="28"/>
          <w:szCs w:val="28"/>
          <w:lang w:val="en-US"/>
        </w:rPr>
        <w:t>CRUD</w:t>
      </w:r>
      <w:r w:rsidRPr="00F15756">
        <w:rPr>
          <w:sz w:val="28"/>
          <w:szCs w:val="28"/>
        </w:rPr>
        <w:t>-операции.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3. Установка программы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</w:rPr>
      </w:pPr>
      <w:r w:rsidRPr="00F15756">
        <w:rPr>
          <w:rFonts w:eastAsia="MS Mincho"/>
          <w:sz w:val="28"/>
        </w:rPr>
        <w:t xml:space="preserve">Приложение поставляется в виде готового каталога на диске и не требует отдельной процедуры установки. Для начала работы необходимо скопировать каталог </w:t>
      </w:r>
      <w:proofErr w:type="spellStart"/>
      <w:r w:rsidRPr="00F15756">
        <w:rPr>
          <w:rFonts w:eastAsia="MS Mincho"/>
          <w:sz w:val="28"/>
        </w:rPr>
        <w:t>AutoTestGenerator</w:t>
      </w:r>
      <w:proofErr w:type="spellEnd"/>
      <w:r w:rsidRPr="00F15756">
        <w:rPr>
          <w:rFonts w:eastAsia="MS Mincho"/>
          <w:sz w:val="28"/>
        </w:rPr>
        <w:t xml:space="preserve"> с диска на жёсткий диск компьютера, после чего убедиться в наличии предустановленного программного обеспечения: JDK 17, Apache </w:t>
      </w:r>
      <w:proofErr w:type="spellStart"/>
      <w:r w:rsidRPr="00F15756">
        <w:rPr>
          <w:rFonts w:eastAsia="MS Mincho"/>
          <w:sz w:val="28"/>
        </w:rPr>
        <w:t>Maven</w:t>
      </w:r>
      <w:proofErr w:type="spellEnd"/>
      <w:r w:rsidRPr="00F15756">
        <w:rPr>
          <w:rFonts w:eastAsia="MS Mincho"/>
          <w:sz w:val="28"/>
        </w:rPr>
        <w:t xml:space="preserve"> 3.6 и Google </w:t>
      </w:r>
      <w:proofErr w:type="spellStart"/>
      <w:r w:rsidRPr="00F15756">
        <w:rPr>
          <w:rFonts w:eastAsia="MS Mincho"/>
          <w:sz w:val="28"/>
        </w:rPr>
        <w:t>Chrome</w:t>
      </w:r>
      <w:proofErr w:type="spellEnd"/>
      <w:r w:rsidRPr="00F15756">
        <w:rPr>
          <w:rFonts w:eastAsia="MS Mincho"/>
          <w:sz w:val="28"/>
        </w:rPr>
        <w:t>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4. Запуск программы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Для запуска приложения с графическим интерфейсом </w:t>
      </w:r>
      <w:r w:rsidRPr="00F15756">
        <w:rPr>
          <w:sz w:val="28"/>
          <w:szCs w:val="28"/>
          <w:lang w:val="en-US"/>
        </w:rPr>
        <w:t>JavaFX</w:t>
      </w:r>
      <w:r w:rsidRPr="00F15756">
        <w:rPr>
          <w:sz w:val="28"/>
          <w:szCs w:val="28"/>
        </w:rPr>
        <w:t xml:space="preserve"> необходимо выполнить команду: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proofErr w:type="spellStart"/>
      <w:r w:rsidRPr="00F15756">
        <w:rPr>
          <w:rFonts w:eastAsia="MS Mincho"/>
          <w:sz w:val="28"/>
          <w:szCs w:val="28"/>
          <w:lang w:val="en-US"/>
        </w:rPr>
        <w:t>mvn</w:t>
      </w:r>
      <w:proofErr w:type="spellEnd"/>
      <w:r w:rsidRPr="00F15756">
        <w:rPr>
          <w:rFonts w:eastAsia="MS Mincho"/>
          <w:sz w:val="28"/>
          <w:szCs w:val="28"/>
        </w:rPr>
        <w:t xml:space="preserve"> </w:t>
      </w:r>
      <w:proofErr w:type="spellStart"/>
      <w:proofErr w:type="gramStart"/>
      <w:r w:rsidRPr="00F15756">
        <w:rPr>
          <w:rFonts w:eastAsia="MS Mincho"/>
          <w:sz w:val="28"/>
          <w:szCs w:val="28"/>
          <w:lang w:val="en-US"/>
        </w:rPr>
        <w:t>javafx</w:t>
      </w:r>
      <w:proofErr w:type="spellEnd"/>
      <w:r w:rsidRPr="00F15756">
        <w:rPr>
          <w:rFonts w:eastAsia="MS Mincho"/>
          <w:sz w:val="28"/>
          <w:szCs w:val="28"/>
        </w:rPr>
        <w:t>:</w:t>
      </w:r>
      <w:r w:rsidRPr="00F15756">
        <w:rPr>
          <w:rFonts w:eastAsia="MS Mincho"/>
          <w:sz w:val="28"/>
          <w:szCs w:val="28"/>
          <w:lang w:val="en-US"/>
        </w:rPr>
        <w:t>run</w:t>
      </w:r>
      <w:proofErr w:type="gramEnd"/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После запуска откроется главное окно приложения размером 1000×700 пикселей.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 xml:space="preserve"> 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 Работа с программой в графическом режиме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5.1. Главное окно приложения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lastRenderedPageBreak/>
        <w:t>После запуска приложения отображается главное окно (рис. П3.1). Окно разделено на несколько функциональных областей: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верхняя панель — поля ввода параметров подключения и кнопки управления;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левая панель — список разобранных сущностей модели;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центральная панель — таблица результатов прогона тестов;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нижняя панель — журнал работы системы в реальном времени.</w:t>
      </w:r>
    </w:p>
    <w:p w:rsidR="002115F1" w:rsidRPr="00F15756" w:rsidRDefault="002115F1" w:rsidP="002115F1">
      <w:pPr>
        <w:spacing w:line="360" w:lineRule="auto"/>
        <w:jc w:val="center"/>
        <w:rPr>
          <w:rFonts w:eastAsia="MS Mincho"/>
          <w:sz w:val="28"/>
          <w:szCs w:val="28"/>
          <w:lang w:val="en-US"/>
        </w:rPr>
      </w:pPr>
      <w:r w:rsidRPr="00F15756">
        <w:rPr>
          <w:rFonts w:eastAsia="MS Mincho"/>
          <w:noProof/>
          <w:sz w:val="28"/>
          <w:szCs w:val="28"/>
          <w:lang w:val="en-US"/>
        </w:rPr>
        <w:drawing>
          <wp:inline distT="0" distB="0" distL="0" distR="0" wp14:anchorId="1C6AE0A4" wp14:editId="4B38AB8D">
            <wp:extent cx="5372174" cy="3902298"/>
            <wp:effectExtent l="0" t="0" r="0" b="0"/>
            <wp:docPr id="324448759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02575" name="Рисунок 1" descr="Изображение выглядит как текст, программное обеспечение, снимок экрана, веб-страница&#10;&#10;Контент, сгенерированный ИИ, может содержать ошибки.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430240" cy="3944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>1. Главное окно приложения в начальном состоянии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5.2. Ввод параметров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Перед началом работы необходимо заполнить следующие поля: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«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-файл» — путь к файлу модели метаданных. Можно ввести вручную или выбрать через диалог «Обзор...», который отфильтрует файлы по расширению *.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«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 xml:space="preserve"> сайта» — полный адрес тестируемого веб-приложения, например </w:t>
      </w:r>
      <w:r w:rsidRPr="00F15756">
        <w:rPr>
          <w:sz w:val="28"/>
          <w:szCs w:val="28"/>
          <w:lang w:val="en-US"/>
        </w:rPr>
        <w:t>https</w:t>
      </w:r>
      <w:r w:rsidRPr="00F15756">
        <w:rPr>
          <w:sz w:val="28"/>
          <w:szCs w:val="28"/>
        </w:rPr>
        <w:t>://</w:t>
      </w:r>
      <w:proofErr w:type="spellStart"/>
      <w:r w:rsidRPr="00F15756">
        <w:rPr>
          <w:sz w:val="28"/>
          <w:szCs w:val="28"/>
          <w:lang w:val="en-US"/>
        </w:rPr>
        <w:t>rrpo</w:t>
      </w:r>
      <w:proofErr w:type="spellEnd"/>
      <w:r w:rsidRPr="00F15756">
        <w:rPr>
          <w:sz w:val="28"/>
          <w:szCs w:val="28"/>
        </w:rPr>
        <w:t>.</w:t>
      </w:r>
      <w:proofErr w:type="spellStart"/>
      <w:r w:rsidRPr="00F15756">
        <w:rPr>
          <w:sz w:val="28"/>
          <w:szCs w:val="28"/>
          <w:lang w:val="en-US"/>
        </w:rPr>
        <w:t>cmirit</w:t>
      </w:r>
      <w:proofErr w:type="spellEnd"/>
      <w:r w:rsidRPr="00F15756">
        <w:rPr>
          <w:sz w:val="28"/>
          <w:szCs w:val="28"/>
        </w:rPr>
        <w:t>.</w:t>
      </w:r>
      <w:proofErr w:type="spellStart"/>
      <w:r w:rsidRPr="00F15756">
        <w:rPr>
          <w:sz w:val="28"/>
          <w:szCs w:val="28"/>
          <w:lang w:val="en-US"/>
        </w:rPr>
        <w:t>ru</w:t>
      </w:r>
      <w:proofErr w:type="spellEnd"/>
      <w:r w:rsidRPr="00F15756">
        <w:rPr>
          <w:sz w:val="28"/>
          <w:szCs w:val="28"/>
        </w:rPr>
        <w:t>/</w:t>
      </w:r>
      <w:r w:rsidRPr="00F15756">
        <w:rPr>
          <w:sz w:val="28"/>
          <w:szCs w:val="28"/>
          <w:lang w:val="en-US"/>
        </w:rPr>
        <w:t>E</w:t>
      </w:r>
      <w:r w:rsidRPr="00F15756">
        <w:rPr>
          <w:sz w:val="28"/>
          <w:szCs w:val="28"/>
        </w:rPr>
        <w:t>3</w:t>
      </w:r>
      <w:r w:rsidRPr="00F15756">
        <w:rPr>
          <w:sz w:val="28"/>
          <w:szCs w:val="28"/>
          <w:lang w:val="en-US"/>
        </w:rPr>
        <w:t>Core</w:t>
      </w:r>
      <w:r w:rsidRPr="00F15756">
        <w:rPr>
          <w:sz w:val="28"/>
          <w:szCs w:val="28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lastRenderedPageBreak/>
        <w:t>• «Логин» и «Пароль» — учётные данные для авторизации в тестируемой системе. Поле пароля маскирует вводимые символы;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 xml:space="preserve">• «Каталог вывода» — директория, в которую будет сгенерирован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-проект с </w:t>
      </w:r>
      <w:proofErr w:type="spellStart"/>
      <w:r w:rsidRPr="00F15756">
        <w:rPr>
          <w:sz w:val="28"/>
          <w:szCs w:val="28"/>
        </w:rPr>
        <w:t>автотестами</w:t>
      </w:r>
      <w:proofErr w:type="spellEnd"/>
      <w:r w:rsidRPr="00F15756">
        <w:rPr>
          <w:sz w:val="28"/>
          <w:szCs w:val="28"/>
        </w:rPr>
        <w:t>. Можно выбрать через диалог «Обзор...».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5.3. Разбор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-модели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После заполнения поля «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-файл» нажмите кнопку «Разобрать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» (зелёная кнопка в верхней панели). Система выполнит потоковый разбор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-файла в фоновом потоке. Во время разбора прогресс-бар отображает ход работы, кнопки действий заблокированы.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После успешного разбора в левой панели «Сущности модели» появится список разобранных сущностей (рис. П3</w:t>
      </w:r>
      <w:r w:rsidRPr="00F15756">
        <w:rPr>
          <w:sz w:val="28"/>
          <w:szCs w:val="28"/>
          <w:lang w:val="en-US"/>
        </w:rPr>
        <w:t>.</w:t>
      </w:r>
      <w:r w:rsidRPr="00F15756">
        <w:rPr>
          <w:sz w:val="28"/>
          <w:szCs w:val="28"/>
        </w:rPr>
        <w:t xml:space="preserve">2). Для модели </w:t>
      </w:r>
      <w:r w:rsidRPr="00F15756">
        <w:rPr>
          <w:sz w:val="28"/>
          <w:szCs w:val="28"/>
          <w:lang w:val="en-US"/>
        </w:rPr>
        <w:t>AIS</w:t>
      </w:r>
      <w:r w:rsidRPr="00F15756">
        <w:rPr>
          <w:sz w:val="28"/>
          <w:szCs w:val="28"/>
        </w:rPr>
        <w:t>_</w:t>
      </w:r>
      <w:r w:rsidRPr="00F15756">
        <w:rPr>
          <w:sz w:val="28"/>
          <w:szCs w:val="28"/>
          <w:lang w:val="en-US"/>
        </w:rPr>
        <w:t>GSK</w:t>
      </w:r>
      <w:r w:rsidRPr="00F15756">
        <w:rPr>
          <w:sz w:val="28"/>
          <w:szCs w:val="28"/>
        </w:rPr>
        <w:t xml:space="preserve"> отображается 19 сущностей.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noProof/>
          <w:sz w:val="28"/>
          <w:szCs w:val="28"/>
        </w:rPr>
        <w:drawing>
          <wp:inline distT="0" distB="0" distL="0" distR="0" wp14:anchorId="581A0DFF" wp14:editId="7A97DE4D">
            <wp:extent cx="5259276" cy="3812146"/>
            <wp:effectExtent l="0" t="0" r="0" b="0"/>
            <wp:docPr id="179117332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111951" name="Рисунок 1108111951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99413" cy="3841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 xml:space="preserve">2. Результат разбора </w:t>
      </w:r>
      <w:r w:rsidRPr="00F15756">
        <w:rPr>
          <w:rFonts w:eastAsia="MS Mincho"/>
          <w:sz w:val="28"/>
          <w:szCs w:val="28"/>
          <w:lang w:val="en-US"/>
        </w:rPr>
        <w:t>XML</w:t>
      </w:r>
      <w:r w:rsidRPr="00F15756">
        <w:rPr>
          <w:rFonts w:eastAsia="MS Mincho"/>
          <w:sz w:val="28"/>
          <w:szCs w:val="28"/>
        </w:rPr>
        <w:t>-модели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lastRenderedPageBreak/>
        <w:t>В случае ошибки разбора (некорректная структура файла, отсутствие обязательных атрибутов) отобразится диалоговое окно с описанием проблемы. После закрытия диалога можно исправить путь к файлу и повторить попытку.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5.4. Генерация тестового проекта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После успешного разбора модели становится доступной кнопка «Сгенерировать тесты» (синяя кнопка). Убедитесь, что указан каталог вывода, и нажмите кнопку. Система создаст в указанном каталоге полноценный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>-проект, содержащий: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файл </w:t>
      </w:r>
      <w:r w:rsidRPr="00F15756">
        <w:rPr>
          <w:sz w:val="28"/>
          <w:szCs w:val="28"/>
          <w:lang w:val="en-US"/>
        </w:rPr>
        <w:t>pom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 с зависимостями </w:t>
      </w:r>
      <w:r w:rsidRPr="00F15756">
        <w:rPr>
          <w:sz w:val="28"/>
          <w:szCs w:val="28"/>
          <w:lang w:val="en-US"/>
        </w:rPr>
        <w:t>Selenium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WebDriver</w:t>
      </w:r>
      <w:r w:rsidRPr="00F15756">
        <w:rPr>
          <w:sz w:val="28"/>
          <w:szCs w:val="28"/>
        </w:rPr>
        <w:t xml:space="preserve"> 4.15, </w:t>
      </w:r>
      <w:r w:rsidRPr="00F15756">
        <w:rPr>
          <w:sz w:val="28"/>
          <w:szCs w:val="28"/>
          <w:lang w:val="en-US"/>
        </w:rPr>
        <w:t>JUnit</w:t>
      </w:r>
      <w:r w:rsidRPr="00F15756">
        <w:rPr>
          <w:sz w:val="28"/>
          <w:szCs w:val="28"/>
        </w:rPr>
        <w:t xml:space="preserve"> 5.10 и </w:t>
      </w:r>
      <w:proofErr w:type="spellStart"/>
      <w:r w:rsidRPr="00F15756">
        <w:rPr>
          <w:sz w:val="28"/>
          <w:szCs w:val="28"/>
          <w:lang w:val="en-US"/>
        </w:rPr>
        <w:t>WebDriverManager</w:t>
      </w:r>
      <w:proofErr w:type="spellEnd"/>
      <w:r w:rsidRPr="00F15756">
        <w:rPr>
          <w:sz w:val="28"/>
          <w:szCs w:val="28"/>
        </w:rPr>
        <w:t xml:space="preserve"> 5.6;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  <w:lang w:val="en-US"/>
        </w:rPr>
      </w:pPr>
      <w:r w:rsidRPr="00F15756">
        <w:rPr>
          <w:sz w:val="28"/>
          <w:szCs w:val="28"/>
          <w:lang w:val="en-US"/>
        </w:rPr>
        <w:t xml:space="preserve">• </w:t>
      </w:r>
      <w:proofErr w:type="spellStart"/>
      <w:r w:rsidRPr="00F15756">
        <w:rPr>
          <w:sz w:val="28"/>
          <w:szCs w:val="28"/>
          <w:lang w:val="en-US"/>
        </w:rPr>
        <w:t>конфигурационный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файл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junit-</w:t>
      </w:r>
      <w:proofErr w:type="gramStart"/>
      <w:r w:rsidRPr="00F15756">
        <w:rPr>
          <w:sz w:val="28"/>
          <w:szCs w:val="28"/>
          <w:lang w:val="en-US"/>
        </w:rPr>
        <w:t>platform.properties</w:t>
      </w:r>
      <w:proofErr w:type="spellEnd"/>
      <w:proofErr w:type="gramEnd"/>
      <w:r w:rsidRPr="00F15756">
        <w:rPr>
          <w:sz w:val="28"/>
          <w:szCs w:val="28"/>
          <w:lang w:val="en-US"/>
        </w:rPr>
        <w:t>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  <w:lang w:val="en-US"/>
        </w:rPr>
      </w:pPr>
      <w:r w:rsidRPr="00F15756">
        <w:rPr>
          <w:sz w:val="28"/>
          <w:szCs w:val="28"/>
          <w:lang w:val="en-US"/>
        </w:rPr>
        <w:t xml:space="preserve">• </w:t>
      </w:r>
      <w:proofErr w:type="spellStart"/>
      <w:r w:rsidRPr="00F15756">
        <w:rPr>
          <w:sz w:val="28"/>
          <w:szCs w:val="28"/>
          <w:lang w:val="en-US"/>
        </w:rPr>
        <w:t>общие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классы</w:t>
      </w:r>
      <w:proofErr w:type="spellEnd"/>
      <w:r w:rsidRPr="00F15756">
        <w:rPr>
          <w:sz w:val="28"/>
          <w:szCs w:val="28"/>
          <w:lang w:val="en-US"/>
        </w:rPr>
        <w:t>: SharedDriver.java (</w:t>
      </w:r>
      <w:proofErr w:type="spellStart"/>
      <w:r w:rsidRPr="00F15756">
        <w:rPr>
          <w:sz w:val="28"/>
          <w:szCs w:val="28"/>
          <w:lang w:val="en-US"/>
        </w:rPr>
        <w:t>управление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браузером</w:t>
      </w:r>
      <w:proofErr w:type="spellEnd"/>
      <w:r w:rsidRPr="00F15756">
        <w:rPr>
          <w:sz w:val="28"/>
          <w:szCs w:val="28"/>
          <w:lang w:val="en-US"/>
        </w:rPr>
        <w:t>), BaseTest.java (</w:t>
      </w:r>
      <w:proofErr w:type="spellStart"/>
      <w:r w:rsidRPr="00F15756">
        <w:rPr>
          <w:sz w:val="28"/>
          <w:szCs w:val="28"/>
          <w:lang w:val="en-US"/>
        </w:rPr>
        <w:t>базовый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класс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тестов</w:t>
      </w:r>
      <w:proofErr w:type="spellEnd"/>
      <w:r w:rsidRPr="00F15756">
        <w:rPr>
          <w:sz w:val="28"/>
          <w:szCs w:val="28"/>
          <w:lang w:val="en-US"/>
        </w:rPr>
        <w:t>), TestData.java (</w:t>
      </w:r>
      <w:proofErr w:type="spellStart"/>
      <w:r w:rsidRPr="00F15756">
        <w:rPr>
          <w:sz w:val="28"/>
          <w:szCs w:val="28"/>
          <w:lang w:val="en-US"/>
        </w:rPr>
        <w:t>тестовые</w:t>
      </w:r>
      <w:proofErr w:type="spellEnd"/>
      <w:r w:rsidRPr="00F15756">
        <w:rPr>
          <w:sz w:val="28"/>
          <w:szCs w:val="28"/>
          <w:lang w:val="en-US"/>
        </w:rPr>
        <w:t xml:space="preserve"> </w:t>
      </w:r>
      <w:proofErr w:type="spellStart"/>
      <w:r w:rsidRPr="00F15756">
        <w:rPr>
          <w:sz w:val="28"/>
          <w:szCs w:val="28"/>
          <w:lang w:val="en-US"/>
        </w:rPr>
        <w:t>константы</w:t>
      </w:r>
      <w:proofErr w:type="spellEnd"/>
      <w:r w:rsidRPr="00F15756">
        <w:rPr>
          <w:sz w:val="28"/>
          <w:szCs w:val="28"/>
          <w:lang w:val="en-US"/>
        </w:rPr>
        <w:t>);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• по одному </w:t>
      </w:r>
      <w:r w:rsidRPr="00F15756">
        <w:rPr>
          <w:sz w:val="28"/>
          <w:szCs w:val="28"/>
          <w:lang w:val="en-US"/>
        </w:rPr>
        <w:t>Page</w:t>
      </w:r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Object</w:t>
      </w:r>
      <w:r w:rsidRPr="00F15756">
        <w:rPr>
          <w:sz w:val="28"/>
          <w:szCs w:val="28"/>
        </w:rPr>
        <w:t xml:space="preserve"> классу (&lt;Имя&gt;</w:t>
      </w:r>
      <w:r w:rsidRPr="00F15756">
        <w:rPr>
          <w:sz w:val="28"/>
          <w:szCs w:val="28"/>
          <w:lang w:val="en-US"/>
        </w:rPr>
        <w:t>Page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java</w:t>
      </w:r>
      <w:r w:rsidRPr="00F15756">
        <w:rPr>
          <w:sz w:val="28"/>
          <w:szCs w:val="28"/>
        </w:rPr>
        <w:t>) для каждой сущности модели;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• по одному тестовому классу (&lt;Имя&gt;</w:t>
      </w:r>
      <w:r w:rsidRPr="00F15756">
        <w:rPr>
          <w:sz w:val="28"/>
          <w:szCs w:val="28"/>
          <w:lang w:val="en-US"/>
        </w:rPr>
        <w:t>Test</w:t>
      </w:r>
      <w:r w:rsidRPr="00F15756">
        <w:rPr>
          <w:sz w:val="28"/>
          <w:szCs w:val="28"/>
        </w:rPr>
        <w:t>.</w:t>
      </w:r>
      <w:r w:rsidRPr="00F15756">
        <w:rPr>
          <w:sz w:val="28"/>
          <w:szCs w:val="28"/>
          <w:lang w:val="en-US"/>
        </w:rPr>
        <w:t>java</w:t>
      </w:r>
      <w:r w:rsidRPr="00F15756">
        <w:rPr>
          <w:sz w:val="28"/>
          <w:szCs w:val="28"/>
        </w:rPr>
        <w:t>) для каждой сущности модели.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 завершении генерации в журнале работы появится сообщение с указанием количества сгенерированных файлов (например, «Сгенерировано 43 файла»).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5.5. Запуск тестов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После генерации проекта становится доступной кнопка «Запустить тесты» (оранжевая кнопка). При нажатии система запускает команду </w:t>
      </w:r>
      <w:proofErr w:type="spellStart"/>
      <w:r w:rsidRPr="00F15756">
        <w:rPr>
          <w:sz w:val="28"/>
          <w:szCs w:val="28"/>
          <w:lang w:val="en-US"/>
        </w:rPr>
        <w:t>mvn</w:t>
      </w:r>
      <w:proofErr w:type="spellEnd"/>
      <w:r w:rsidRPr="00F15756">
        <w:rPr>
          <w:sz w:val="28"/>
          <w:szCs w:val="28"/>
        </w:rPr>
        <w:t xml:space="preserve"> </w:t>
      </w:r>
      <w:r w:rsidRPr="00F15756">
        <w:rPr>
          <w:sz w:val="28"/>
          <w:szCs w:val="28"/>
          <w:lang w:val="en-US"/>
        </w:rPr>
        <w:t>test</w:t>
      </w:r>
      <w:r w:rsidRPr="00F15756">
        <w:rPr>
          <w:sz w:val="28"/>
          <w:szCs w:val="28"/>
        </w:rPr>
        <w:t xml:space="preserve"> в фоновом потоке. Построчный вывод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 отображается в нижней панели «Лог» в режиме реального времени (рис. П3.</w:t>
      </w:r>
      <w:r w:rsidRPr="00F15756">
        <w:rPr>
          <w:rFonts w:eastAsia="MS Mincho"/>
          <w:sz w:val="28"/>
          <w:szCs w:val="28"/>
        </w:rPr>
        <w:t>5</w:t>
      </w:r>
      <w:r w:rsidRPr="00F15756">
        <w:rPr>
          <w:sz w:val="28"/>
          <w:szCs w:val="28"/>
        </w:rPr>
        <w:t>).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noProof/>
          <w:sz w:val="28"/>
          <w:szCs w:val="28"/>
        </w:rPr>
        <w:lastRenderedPageBreak/>
        <w:drawing>
          <wp:inline distT="0" distB="0" distL="0" distR="0" wp14:anchorId="2F383B0A" wp14:editId="1B3DCD45">
            <wp:extent cx="5357611" cy="3888954"/>
            <wp:effectExtent l="0" t="0" r="1905" b="0"/>
            <wp:docPr id="122517300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0314435" name="Рисунок 3" descr="Изображение выглядит как текст, программное обеспечение, веб-страница, Веб-сайт&#10;&#10;Контент, сгенерированный ИИ, может содержать ошибки.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382573" cy="3907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 xml:space="preserve">3. Журнал работы </w:t>
      </w:r>
      <w:r w:rsidRPr="00F15756">
        <w:rPr>
          <w:rFonts w:eastAsia="MS Mincho"/>
          <w:sz w:val="28"/>
          <w:szCs w:val="28"/>
          <w:lang w:val="en-US"/>
        </w:rPr>
        <w:t>Maven</w:t>
      </w:r>
      <w:r w:rsidRPr="00F15756">
        <w:rPr>
          <w:rFonts w:eastAsia="MS Mincho"/>
          <w:sz w:val="28"/>
          <w:szCs w:val="28"/>
        </w:rPr>
        <w:t xml:space="preserve"> при запуске тестов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 xml:space="preserve">Максимальное время выполнения тестов ограничено 10 минутами. При превышении тайм-аута процесс </w:t>
      </w:r>
      <w:r w:rsidRPr="00F15756">
        <w:rPr>
          <w:sz w:val="28"/>
          <w:szCs w:val="28"/>
          <w:lang w:val="en-US"/>
        </w:rPr>
        <w:t>Maven</w:t>
      </w:r>
      <w:r w:rsidRPr="00F15756">
        <w:rPr>
          <w:sz w:val="28"/>
          <w:szCs w:val="28"/>
        </w:rPr>
        <w:t xml:space="preserve"> принудительно завершается.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После завершения прогона таблица результатов (рис. П3.4) заполняется записями с информацией о каждом выполненном тестовом методе: имя класса, имя метода, статус (</w:t>
      </w:r>
      <w:r w:rsidRPr="00F15756">
        <w:rPr>
          <w:sz w:val="28"/>
          <w:szCs w:val="28"/>
          <w:lang w:val="en-US"/>
        </w:rPr>
        <w:t>PASSED</w:t>
      </w:r>
      <w:r w:rsidRPr="00F15756">
        <w:rPr>
          <w:sz w:val="28"/>
          <w:szCs w:val="28"/>
        </w:rPr>
        <w:t xml:space="preserve"> / </w:t>
      </w:r>
      <w:r w:rsidRPr="00F15756">
        <w:rPr>
          <w:sz w:val="28"/>
          <w:szCs w:val="28"/>
          <w:lang w:val="en-US"/>
        </w:rPr>
        <w:t>FAILED</w:t>
      </w:r>
      <w:r w:rsidRPr="00F15756">
        <w:rPr>
          <w:sz w:val="28"/>
          <w:szCs w:val="28"/>
        </w:rPr>
        <w:t xml:space="preserve"> / </w:t>
      </w:r>
      <w:r w:rsidRPr="00F15756">
        <w:rPr>
          <w:sz w:val="28"/>
          <w:szCs w:val="28"/>
          <w:lang w:val="en-US"/>
        </w:rPr>
        <w:t>SKIPPED</w:t>
      </w:r>
      <w:r w:rsidRPr="00F15756">
        <w:rPr>
          <w:sz w:val="28"/>
          <w:szCs w:val="28"/>
        </w:rPr>
        <w:t>), длительность выполнения в миллисекундах, текст сообщения об ошибке (при наличии). В строке сводки над таблицей отображается агрегированная статистика: «Всего», «Успешно», «Ошибки».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noProof/>
          <w:sz w:val="28"/>
          <w:szCs w:val="28"/>
        </w:rPr>
        <w:lastRenderedPageBreak/>
        <w:drawing>
          <wp:inline distT="0" distB="0" distL="0" distR="0" wp14:anchorId="2CF8935A" wp14:editId="5739C1E1">
            <wp:extent cx="5872766" cy="4313807"/>
            <wp:effectExtent l="0" t="0" r="0" b="4445"/>
            <wp:docPr id="2026229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517318" name="Рисунок 1657517318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903486" cy="433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>4. Таблица результатов прогона тестов</w:t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5.6. Просмотр истории прогонов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sz w:val="28"/>
          <w:szCs w:val="28"/>
        </w:rPr>
        <w:t>Для просмотра истории ранее выполненных прогонов нажмите кнопку «История прогонов». В журнале работы отобразится список всех сохранённых прогонов (рис. П3.</w:t>
      </w:r>
      <w:r w:rsidRPr="00F15756">
        <w:rPr>
          <w:rFonts w:eastAsia="MS Mincho"/>
          <w:sz w:val="28"/>
          <w:szCs w:val="28"/>
        </w:rPr>
        <w:t>5</w:t>
      </w:r>
      <w:r w:rsidRPr="00F15756">
        <w:rPr>
          <w:sz w:val="28"/>
          <w:szCs w:val="28"/>
        </w:rPr>
        <w:t xml:space="preserve">) с указанием даты, имени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-модели, 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 xml:space="preserve"> тестируемой системы и агрегированной статистики (общее количество тестов, успешных, проваленных, пропущенных).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sz w:val="28"/>
          <w:szCs w:val="28"/>
        </w:rPr>
      </w:pPr>
      <w:r w:rsidRPr="00F15756">
        <w:rPr>
          <w:noProof/>
          <w:sz w:val="28"/>
          <w:szCs w:val="28"/>
        </w:rPr>
        <w:lastRenderedPageBreak/>
        <w:drawing>
          <wp:inline distT="0" distB="0" distL="0" distR="0" wp14:anchorId="5DCFBAF0" wp14:editId="0543801A">
            <wp:extent cx="5701070" cy="3670479"/>
            <wp:effectExtent l="0" t="0" r="1270" b="0"/>
            <wp:docPr id="108426706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499127" name="Рисунок 1566499127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741418" cy="3696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115F1" w:rsidRPr="00F15756" w:rsidRDefault="002115F1" w:rsidP="002115F1">
      <w:pPr>
        <w:spacing w:line="360" w:lineRule="auto"/>
        <w:ind w:firstLine="425"/>
        <w:jc w:val="center"/>
        <w:rPr>
          <w:rFonts w:eastAsia="MS Mincho"/>
          <w:sz w:val="28"/>
          <w:szCs w:val="28"/>
        </w:rPr>
      </w:pPr>
      <w:r w:rsidRPr="00F15756">
        <w:rPr>
          <w:rFonts w:eastAsia="MS Mincho"/>
          <w:sz w:val="28"/>
          <w:szCs w:val="28"/>
        </w:rPr>
        <w:t xml:space="preserve">Рис. </w:t>
      </w:r>
      <w:r w:rsidRPr="00F15756">
        <w:rPr>
          <w:sz w:val="28"/>
          <w:szCs w:val="28"/>
        </w:rPr>
        <w:t>П3.</w:t>
      </w:r>
      <w:r w:rsidRPr="00F15756">
        <w:rPr>
          <w:rFonts w:eastAsia="MS Mincho"/>
          <w:sz w:val="28"/>
          <w:szCs w:val="28"/>
        </w:rPr>
        <w:t>5. Просмотр истории прогонов</w:t>
      </w: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</w:p>
    <w:p w:rsidR="002115F1" w:rsidRPr="00F15756" w:rsidRDefault="002115F1" w:rsidP="002115F1">
      <w:pPr>
        <w:spacing w:line="360" w:lineRule="auto"/>
        <w:ind w:firstLine="425"/>
        <w:jc w:val="both"/>
        <w:rPr>
          <w:rFonts w:eastAsia="MS Mincho"/>
          <w:sz w:val="28"/>
          <w:szCs w:val="28"/>
        </w:rPr>
      </w:pPr>
      <w:r w:rsidRPr="00F15756">
        <w:rPr>
          <w:sz w:val="28"/>
          <w:szCs w:val="28"/>
        </w:rPr>
        <w:t>5.7. Повторный запуск</w:t>
      </w:r>
    </w:p>
    <w:p w:rsidR="002115F1" w:rsidRPr="00F15756" w:rsidRDefault="002115F1" w:rsidP="008404E6">
      <w:pPr>
        <w:spacing w:line="360" w:lineRule="auto"/>
        <w:ind w:firstLine="425"/>
        <w:jc w:val="both"/>
        <w:rPr>
          <w:sz w:val="28"/>
          <w:szCs w:val="28"/>
        </w:rPr>
        <w:sectPr w:rsidR="002115F1" w:rsidRPr="00F15756" w:rsidSect="00F15756">
          <w:headerReference w:type="default" r:id="rId112"/>
          <w:type w:val="continuous"/>
          <w:pgSz w:w="11906" w:h="16838"/>
          <w:pgMar w:top="1134" w:right="567" w:bottom="1134" w:left="1701" w:header="709" w:footer="709" w:gutter="0"/>
          <w:cols w:space="708"/>
          <w:docGrid w:linePitch="360"/>
        </w:sectPr>
      </w:pPr>
      <w:r w:rsidRPr="00F15756">
        <w:rPr>
          <w:sz w:val="28"/>
          <w:szCs w:val="28"/>
        </w:rPr>
        <w:t xml:space="preserve">После завершения прогона тестов можно выполнить повторный запуск, нажав кнопку «Запустить тесты» ещё раз. Для изменения параметров (другой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 xml:space="preserve">-файл, другой </w:t>
      </w:r>
      <w:r w:rsidRPr="00F15756">
        <w:rPr>
          <w:sz w:val="28"/>
          <w:szCs w:val="28"/>
          <w:lang w:val="en-US"/>
        </w:rPr>
        <w:t>URL</w:t>
      </w:r>
      <w:r w:rsidRPr="00F15756">
        <w:rPr>
          <w:sz w:val="28"/>
          <w:szCs w:val="28"/>
        </w:rPr>
        <w:t xml:space="preserve">) достаточно отредактировать поля ввода и повторить цикл «Разобрать </w:t>
      </w:r>
      <w:r w:rsidRPr="00F15756">
        <w:rPr>
          <w:sz w:val="28"/>
          <w:szCs w:val="28"/>
          <w:lang w:val="en-US"/>
        </w:rPr>
        <w:t>XML</w:t>
      </w:r>
      <w:r w:rsidRPr="00F15756">
        <w:rPr>
          <w:sz w:val="28"/>
          <w:szCs w:val="28"/>
        </w:rPr>
        <w:t>» → «Сгенерировать тесты» → «Запустить тесты». Значения полей сохраняются в течение сеанса работы</w:t>
      </w:r>
      <w:r w:rsidR="008404E6">
        <w:rPr>
          <w:sz w:val="28"/>
          <w:szCs w:val="28"/>
          <w:lang w:val="en-US"/>
        </w:rPr>
        <w:t>.</w:t>
      </w:r>
    </w:p>
    <w:p w:rsidR="0028623B" w:rsidRDefault="0028623B"/>
    <w:sectPr w:rsidR="0028623B" w:rsidSect="00812F9A">
      <w:headerReference w:type="even" r:id="rId113"/>
      <w:headerReference w:type="default" r:id="rId114"/>
      <w:footerReference w:type="even" r:id="rId115"/>
      <w:footerReference w:type="default" r:id="rId116"/>
      <w:headerReference w:type="first" r:id="rId117"/>
      <w:footerReference w:type="first" r:id="rId118"/>
      <w:pgSz w:w="11907" w:h="16840" w:code="9"/>
      <w:pgMar w:top="1134" w:right="851" w:bottom="1134" w:left="1418" w:header="709" w:footer="709" w:gutter="0"/>
      <w:cols w:space="720"/>
      <w:docGrid w:linePitch="2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28623B" w:rsidRDefault="0028623B" w:rsidP="009456EA">
      <w:r>
        <w:separator/>
      </w:r>
    </w:p>
  </w:endnote>
  <w:endnote w:type="continuationSeparator" w:id="0">
    <w:p w:rsidR="0028623B" w:rsidRDefault="0028623B" w:rsidP="009456E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XO Thames">
    <w:altName w:val="Times New Roman"/>
    <w:panose1 w:val="020B0604020202020204"/>
    <w:charset w:val="CC"/>
    <w:family w:val="roman"/>
    <w:pitch w:val="variable"/>
    <w:sig w:usb0="800002FF" w:usb1="0000084A" w:usb2="00000000" w:usb3="00000000" w:csb0="0000001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NewRomanPSMT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EC5E1E" w:rsidRDefault="00F15756" w:rsidP="00EC5E1E">
    <w:pPr>
      <w:jc w:val="center"/>
    </w:pPr>
    <w:r w:rsidRPr="00EC5E1E">
      <w:t>Череповец</w:t>
    </w:r>
  </w:p>
  <w:p w:rsidR="00F15756" w:rsidRPr="00EC5E1E" w:rsidRDefault="00F15756" w:rsidP="00EC5E1E">
    <w:pPr>
      <w:jc w:val="center"/>
    </w:pPr>
    <w:r w:rsidRPr="00EC5E1E">
      <w:t>2026 г.</w:t>
    </w:r>
  </w:p>
  <w:p w:rsidR="00F15756" w:rsidRDefault="00F15756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456EA" w:rsidRDefault="00F15756" w:rsidP="00745290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>
    <w:pPr>
      <w:pStyle w:val="af2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7F2A36">
    <w:pPr>
      <w:pStyle w:val="af2"/>
      <w:framePr w:wrap="around" w:vAnchor="text" w:hAnchor="margin" w:xAlign="center" w:y="1"/>
      <w:rPr>
        <w:rStyle w:val="af4"/>
      </w:rPr>
    </w:pPr>
    <w:r>
      <w:rPr>
        <w:rStyle w:val="af4"/>
      </w:rPr>
      <w:fldChar w:fldCharType="begin"/>
    </w:r>
    <w:r>
      <w:rPr>
        <w:rStyle w:val="af4"/>
      </w:rPr>
      <w:instrText xml:space="preserve">PAGE  </w:instrText>
    </w:r>
    <w:r>
      <w:rPr>
        <w:rStyle w:val="af4"/>
      </w:rPr>
      <w:fldChar w:fldCharType="separate"/>
    </w:r>
    <w:r>
      <w:rPr>
        <w:rStyle w:val="af4"/>
        <w:noProof/>
      </w:rPr>
      <w:t>2</w:t>
    </w:r>
    <w:r>
      <w:rPr>
        <w:rStyle w:val="af4"/>
      </w:rPr>
      <w:fldChar w:fldCharType="end"/>
    </w:r>
  </w:p>
  <w:p w:rsidR="00F15756" w:rsidRDefault="00F15756">
    <w:pPr>
      <w:pStyle w:val="af2"/>
      <w:ind w:right="360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884105696"/>
      <w:docPartObj>
        <w:docPartGallery w:val="Page Numbers (Bottom of Page)"/>
        <w:docPartUnique/>
      </w:docPartObj>
    </w:sdtPr>
    <w:sdtContent>
      <w:p w:rsidR="00F15756" w:rsidRDefault="00F15756" w:rsidP="00C733DB">
        <w:pPr>
          <w:pStyle w:val="af2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 w:rsidP="00C733DB">
    <w:pPr>
      <w:pStyle w:val="af2"/>
      <w:ind w:right="360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Default="00F15756" w:rsidP="00C733DB">
    <w:pPr>
      <w:pStyle w:val="af2"/>
      <w:ind w:right="36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28623B" w:rsidRDefault="0028623B" w:rsidP="009456EA">
      <w:r>
        <w:separator/>
      </w:r>
    </w:p>
  </w:footnote>
  <w:footnote w:type="continuationSeparator" w:id="0">
    <w:p w:rsidR="0028623B" w:rsidRDefault="0028623B" w:rsidP="009456E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EC5E1E" w:rsidRDefault="00F15756" w:rsidP="00EC5E1E">
    <w:pPr>
      <w:jc w:val="right"/>
      <w:rPr>
        <w:sz w:val="20"/>
        <w:szCs w:val="20"/>
      </w:rPr>
    </w:pPr>
    <w:r w:rsidRPr="00EC5E1E">
      <w:rPr>
        <w:sz w:val="20"/>
        <w:szCs w:val="20"/>
      </w:rPr>
      <w:t>СМК Ф 8.2.4-01-08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EC5E1E" w:rsidTr="002C0C38">
      <w:trPr>
        <w:jc w:val="center"/>
      </w:trPr>
      <w:tc>
        <w:tcPr>
          <w:tcW w:w="9854" w:type="dxa"/>
        </w:tcPr>
        <w:p w:rsidR="00F15756" w:rsidRPr="00EC5E1E" w:rsidRDefault="00F15756" w:rsidP="00EC5E1E">
          <w:pPr>
            <w:jc w:val="center"/>
            <w:rPr>
              <w:b/>
              <w:bCs/>
              <w:caps/>
            </w:rPr>
          </w:pPr>
          <w:r w:rsidRPr="00EC5E1E">
            <w:rPr>
              <w:b/>
              <w:bCs/>
              <w:caps/>
            </w:rPr>
            <w:t>минобрнауки россии</w:t>
          </w:r>
        </w:p>
        <w:p w:rsidR="00F15756" w:rsidRPr="00EC5E1E" w:rsidRDefault="00F1575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>федеральное государственное бюджетное</w:t>
          </w:r>
        </w:p>
        <w:p w:rsidR="00F15756" w:rsidRPr="00EC5E1E" w:rsidRDefault="00F15756" w:rsidP="00EC5E1E">
          <w:pPr>
            <w:jc w:val="center"/>
            <w:rPr>
              <w:b/>
              <w:bCs/>
            </w:rPr>
          </w:pPr>
          <w:r w:rsidRPr="00EC5E1E">
            <w:rPr>
              <w:b/>
              <w:bCs/>
            </w:rPr>
            <w:t xml:space="preserve"> образовательное учреждение высшего образования</w:t>
          </w:r>
        </w:p>
        <w:p w:rsidR="00F15756" w:rsidRPr="00EC5E1E" w:rsidRDefault="00F15756" w:rsidP="00EC5E1E">
          <w:pPr>
            <w:jc w:val="center"/>
            <w:rPr>
              <w:b/>
              <w:bCs/>
              <w:szCs w:val="20"/>
            </w:rPr>
          </w:pPr>
          <w:r w:rsidRPr="00EC5E1E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0105D6" w:rsidRDefault="00F15756" w:rsidP="000105D6">
    <w:pPr>
      <w:pStyle w:val="af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B96C95" w:rsidRDefault="00F15756" w:rsidP="00B96C95">
    <w:pPr>
      <w:jc w:val="right"/>
      <w:rPr>
        <w:sz w:val="20"/>
        <w:szCs w:val="20"/>
      </w:rPr>
    </w:pPr>
    <w:r w:rsidRPr="00B96C95">
      <w:rPr>
        <w:sz w:val="20"/>
        <w:szCs w:val="20"/>
      </w:rPr>
      <w:t>СМК Ф 8.2.4-01-09б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B96C95" w:rsidTr="002C0C38">
      <w:trPr>
        <w:jc w:val="center"/>
      </w:trPr>
      <w:tc>
        <w:tcPr>
          <w:tcW w:w="9854" w:type="dxa"/>
        </w:tcPr>
        <w:p w:rsidR="00F15756" w:rsidRPr="00B96C95" w:rsidRDefault="00F15756" w:rsidP="00B96C95">
          <w:pPr>
            <w:jc w:val="center"/>
            <w:rPr>
              <w:b/>
              <w:bCs/>
              <w:caps/>
            </w:rPr>
          </w:pPr>
          <w:r w:rsidRPr="00B96C95">
            <w:rPr>
              <w:b/>
              <w:bCs/>
              <w:caps/>
            </w:rPr>
            <w:t>минобрнауки россии</w:t>
          </w:r>
        </w:p>
        <w:p w:rsidR="00F15756" w:rsidRPr="00B96C95" w:rsidRDefault="00F1575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B96C95" w:rsidRDefault="00F15756" w:rsidP="00B96C95">
          <w:pPr>
            <w:jc w:val="center"/>
            <w:rPr>
              <w:b/>
              <w:bCs/>
            </w:rPr>
          </w:pPr>
          <w:r w:rsidRPr="00B96C95">
            <w:rPr>
              <w:b/>
              <w:bCs/>
            </w:rPr>
            <w:t>образовательное учреждение высшего образования</w:t>
          </w:r>
        </w:p>
        <w:p w:rsidR="00F15756" w:rsidRPr="00B96C95" w:rsidRDefault="00F15756" w:rsidP="00B96C95">
          <w:pPr>
            <w:jc w:val="center"/>
            <w:rPr>
              <w:b/>
              <w:bCs/>
              <w:szCs w:val="20"/>
            </w:rPr>
          </w:pPr>
          <w:r w:rsidRPr="00B96C95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FD7B84" w:rsidRDefault="00F15756" w:rsidP="00FD7B84">
    <w:pPr>
      <w:pStyle w:val="af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526C2C" w:rsidRDefault="00F15756" w:rsidP="00526C2C">
    <w:pPr>
      <w:jc w:val="right"/>
      <w:rPr>
        <w:sz w:val="20"/>
        <w:szCs w:val="20"/>
      </w:rPr>
    </w:pPr>
    <w:r w:rsidRPr="00526C2C">
      <w:rPr>
        <w:sz w:val="20"/>
        <w:szCs w:val="20"/>
      </w:rPr>
      <w:t>СМК Ф 8.2.4-01-09в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526C2C" w:rsidTr="002C0C38">
      <w:trPr>
        <w:jc w:val="center"/>
      </w:trPr>
      <w:tc>
        <w:tcPr>
          <w:tcW w:w="9854" w:type="dxa"/>
        </w:tcPr>
        <w:p w:rsidR="00F15756" w:rsidRPr="00526C2C" w:rsidRDefault="00F15756" w:rsidP="00526C2C">
          <w:pPr>
            <w:jc w:val="center"/>
            <w:rPr>
              <w:b/>
              <w:bCs/>
              <w:caps/>
            </w:rPr>
          </w:pPr>
          <w:r w:rsidRPr="00526C2C">
            <w:rPr>
              <w:b/>
              <w:bCs/>
              <w:caps/>
            </w:rPr>
            <w:t>минобрнауки россии</w:t>
          </w:r>
        </w:p>
        <w:p w:rsidR="00F15756" w:rsidRPr="00526C2C" w:rsidRDefault="00F1575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>федеральное государственное бюджетное</w:t>
          </w:r>
        </w:p>
        <w:p w:rsidR="00F15756" w:rsidRPr="00526C2C" w:rsidRDefault="00F15756" w:rsidP="00526C2C">
          <w:pPr>
            <w:jc w:val="center"/>
            <w:rPr>
              <w:b/>
              <w:bCs/>
            </w:rPr>
          </w:pPr>
          <w:r w:rsidRPr="00526C2C">
            <w:rPr>
              <w:b/>
              <w:bCs/>
            </w:rPr>
            <w:t xml:space="preserve"> образовательное учреждение высшего образования</w:t>
          </w:r>
        </w:p>
        <w:p w:rsidR="00F15756" w:rsidRPr="00526C2C" w:rsidRDefault="00F15756" w:rsidP="00526C2C">
          <w:pPr>
            <w:jc w:val="center"/>
            <w:rPr>
              <w:b/>
              <w:bCs/>
              <w:szCs w:val="20"/>
            </w:rPr>
          </w:pPr>
          <w:r w:rsidRPr="00526C2C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Default="00F15756">
    <w:pPr>
      <w:pStyle w:val="af0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39859456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F15756" w:rsidRPr="00A83BA2" w:rsidRDefault="00F15756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83BA2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83BA2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A83BA2">
          <w:rPr>
            <w:rFonts w:ascii="Times New Roman" w:hAnsi="Times New Roman" w:cs="Times New Roman"/>
            <w:sz w:val="28"/>
            <w:szCs w:val="28"/>
          </w:rPr>
          <w:t>2</w:t>
        </w:r>
        <w:r w:rsidRPr="00A83BA2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F26A33" w:rsidRDefault="00F15756" w:rsidP="00F26A33">
    <w:pPr>
      <w:jc w:val="right"/>
      <w:rPr>
        <w:sz w:val="20"/>
        <w:szCs w:val="20"/>
      </w:rPr>
    </w:pPr>
    <w:r w:rsidRPr="00F26A33">
      <w:rPr>
        <w:sz w:val="20"/>
        <w:szCs w:val="20"/>
      </w:rPr>
      <w:t>СМК Ф 8.2.4-01-11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354"/>
    </w:tblGrid>
    <w:tr w:rsidR="00F15756" w:rsidRPr="00F26A33" w:rsidTr="002C0C38">
      <w:trPr>
        <w:jc w:val="center"/>
      </w:trPr>
      <w:tc>
        <w:tcPr>
          <w:tcW w:w="9854" w:type="dxa"/>
        </w:tcPr>
        <w:p w:rsidR="00F15756" w:rsidRPr="00F26A33" w:rsidRDefault="00F15756" w:rsidP="00F26A33">
          <w:pPr>
            <w:jc w:val="center"/>
            <w:rPr>
              <w:b/>
              <w:bCs/>
              <w:caps/>
            </w:rPr>
          </w:pPr>
          <w:r w:rsidRPr="00F26A33">
            <w:rPr>
              <w:b/>
              <w:bCs/>
              <w:caps/>
            </w:rPr>
            <w:t>минобрнауки россии</w:t>
          </w:r>
        </w:p>
        <w:p w:rsidR="00F15756" w:rsidRPr="00F26A33" w:rsidRDefault="00F1575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>федеральное государственное бюджетное</w:t>
          </w:r>
        </w:p>
        <w:p w:rsidR="00F15756" w:rsidRPr="00F26A33" w:rsidRDefault="00F15756" w:rsidP="00F26A33">
          <w:pPr>
            <w:jc w:val="center"/>
            <w:rPr>
              <w:b/>
              <w:bCs/>
            </w:rPr>
          </w:pPr>
          <w:r w:rsidRPr="00F26A33">
            <w:rPr>
              <w:b/>
              <w:bCs/>
            </w:rPr>
            <w:t xml:space="preserve"> образовательное учреждение высшего образования</w:t>
          </w:r>
        </w:p>
        <w:p w:rsidR="00F15756" w:rsidRPr="00F26A33" w:rsidRDefault="00F15756" w:rsidP="00F26A33">
          <w:pPr>
            <w:jc w:val="center"/>
            <w:rPr>
              <w:b/>
              <w:bCs/>
              <w:szCs w:val="20"/>
            </w:rPr>
          </w:pPr>
          <w:r w:rsidRPr="00F26A33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Default="00F15756">
    <w:pPr>
      <w:pStyle w:val="af0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812F9A" w:rsidRDefault="00F15756" w:rsidP="00812F9A">
    <w:pPr>
      <w:jc w:val="right"/>
      <w:rPr>
        <w:sz w:val="20"/>
        <w:szCs w:val="20"/>
      </w:rPr>
    </w:pPr>
    <w:r w:rsidRPr="00812F9A">
      <w:rPr>
        <w:sz w:val="20"/>
        <w:szCs w:val="20"/>
      </w:rPr>
      <w:t>СМК Ф 8.2.4-01-16</w:t>
    </w:r>
  </w:p>
  <w:tbl>
    <w:tblPr>
      <w:tblW w:w="5000" w:type="pct"/>
      <w:jc w:val="center"/>
      <w:tblLook w:val="01E0" w:firstRow="1" w:lastRow="1" w:firstColumn="1" w:lastColumn="1" w:noHBand="0" w:noVBand="0"/>
    </w:tblPr>
    <w:tblGrid>
      <w:gridCol w:w="9638"/>
    </w:tblGrid>
    <w:tr w:rsidR="00F15756" w:rsidRPr="00812F9A" w:rsidTr="002C0C38">
      <w:trPr>
        <w:jc w:val="center"/>
      </w:trPr>
      <w:tc>
        <w:tcPr>
          <w:tcW w:w="9854" w:type="dxa"/>
        </w:tcPr>
        <w:p w:rsidR="00F15756" w:rsidRPr="00812F9A" w:rsidRDefault="00F15756" w:rsidP="00812F9A">
          <w:pPr>
            <w:jc w:val="center"/>
            <w:rPr>
              <w:b/>
              <w:bCs/>
              <w:caps/>
            </w:rPr>
          </w:pPr>
          <w:r w:rsidRPr="00812F9A">
            <w:rPr>
              <w:b/>
              <w:bCs/>
              <w:caps/>
            </w:rPr>
            <w:t>минобрнауки россии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 xml:space="preserve">федеральное государственное бюджетное </w:t>
          </w:r>
        </w:p>
        <w:p w:rsidR="00F15756" w:rsidRPr="00812F9A" w:rsidRDefault="00F15756" w:rsidP="00812F9A">
          <w:pPr>
            <w:jc w:val="center"/>
            <w:rPr>
              <w:b/>
              <w:bCs/>
            </w:rPr>
          </w:pPr>
          <w:r w:rsidRPr="00812F9A">
            <w:rPr>
              <w:b/>
              <w:bCs/>
            </w:rPr>
            <w:t>образовательное учреждение высшего образования</w:t>
          </w:r>
        </w:p>
        <w:p w:rsidR="00F15756" w:rsidRPr="00812F9A" w:rsidRDefault="00F15756" w:rsidP="00812F9A">
          <w:pPr>
            <w:jc w:val="center"/>
            <w:rPr>
              <w:b/>
              <w:bCs/>
              <w:szCs w:val="20"/>
            </w:rPr>
          </w:pPr>
          <w:r w:rsidRPr="00812F9A">
            <w:rPr>
              <w:b/>
              <w:bCs/>
            </w:rPr>
            <w:t>«Череповецкий государственный университет»</w:t>
          </w:r>
        </w:p>
      </w:tc>
    </w:tr>
  </w:tbl>
  <w:p w:rsidR="00F15756" w:rsidRPr="00DB5B1A" w:rsidRDefault="00F15756" w:rsidP="00DB5B1A">
    <w:pPr>
      <w:pStyle w:val="af0"/>
    </w:pP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4"/>
      </w:rPr>
      <w:id w:val="-1970433690"/>
      <w:docPartObj>
        <w:docPartGallery w:val="Page Numbers (Top of Page)"/>
        <w:docPartUnique/>
      </w:docPartObj>
    </w:sdtPr>
    <w:sdtContent>
      <w:p w:rsidR="00F15756" w:rsidRDefault="00F15756" w:rsidP="0008697C">
        <w:pPr>
          <w:pStyle w:val="af0"/>
          <w:framePr w:wrap="none" w:vAnchor="text" w:hAnchor="margin" w:xAlign="center" w:y="1"/>
          <w:rPr>
            <w:rStyle w:val="af4"/>
          </w:rPr>
        </w:pPr>
        <w:r>
          <w:rPr>
            <w:rStyle w:val="af4"/>
          </w:rPr>
          <w:fldChar w:fldCharType="begin"/>
        </w:r>
        <w:r>
          <w:rPr>
            <w:rStyle w:val="af4"/>
          </w:rPr>
          <w:instrText xml:space="preserve"> PAGE </w:instrText>
        </w:r>
        <w:r>
          <w:rPr>
            <w:rStyle w:val="af4"/>
          </w:rPr>
          <w:fldChar w:fldCharType="end"/>
        </w:r>
      </w:p>
    </w:sdtContent>
  </w:sdt>
  <w:p w:rsidR="00F15756" w:rsidRDefault="00F15756">
    <w:pPr>
      <w:pStyle w:val="af0"/>
    </w:pP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15756" w:rsidRPr="00950D8E" w:rsidRDefault="00F15756" w:rsidP="00950D8E">
    <w:pPr>
      <w:pStyle w:val="af0"/>
      <w:jc w:val="center"/>
    </w:pPr>
    <w:r>
      <w:t>153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149C7" w:rsidRDefault="008149C7"/>
  <w:p w:rsidR="00C56AEA" w:rsidRDefault="00C56AEA"/>
  <w:p w:rsidR="00C56AEA" w:rsidRDefault="00C56AEA"/>
  <w:p w:rsidR="00C56AEA" w:rsidRDefault="00C56AEA"/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60827244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8149C7" w:rsidRPr="00A07143" w:rsidRDefault="008149C7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A07143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A07143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noProof/>
            <w:sz w:val="28"/>
            <w:szCs w:val="28"/>
          </w:rPr>
          <w:t>55</w:t>
        </w:r>
        <w:r w:rsidRPr="00A07143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>
    <w:pPr>
      <w:jc w:val="center"/>
    </w:pPr>
    <w:r>
      <w:rPr>
        <w:rFonts w:ascii="Times New Roman" w:hAnsi="Times New Roman" w:cs="Times New Roman"/>
        <w:sz w:val="28"/>
      </w:rPr>
      <w:fldChar w:fldCharType="begin"/>
      <w:instrText xml:space="preserve"> PAGE \* MERGEFORMAT </w:instrText>
      <w:fldChar w:fldCharType="separate"/>
      <w:fldChar w:fldCharType="end"/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72803692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:rsidR="00C56AEA" w:rsidRPr="002115F1" w:rsidRDefault="00CB2314" w:rsidP="002115F1">
        <w:pPr>
          <w:pStyle w:val="af0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CB2314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CB2314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CB2314">
          <w:rPr>
            <w:rFonts w:ascii="Times New Roman" w:hAnsi="Times New Roman" w:cs="Times New Roman"/>
            <w:sz w:val="28"/>
            <w:szCs w:val="28"/>
          </w:rPr>
          <w:t>2</w:t>
        </w:r>
        <w:r w:rsidRPr="00CB2314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E08E3606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47F049"/>
    <w:multiLevelType w:val="hybridMultilevel"/>
    <w:tmpl w:val="AC86224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0597D23"/>
    <w:multiLevelType w:val="hybridMultilevel"/>
    <w:tmpl w:val="0464D58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" w15:restartNumberingAfterBreak="0">
    <w:nsid w:val="01943EA0"/>
    <w:multiLevelType w:val="hybridMultilevel"/>
    <w:tmpl w:val="425AFBC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CA23F6"/>
    <w:multiLevelType w:val="multilevel"/>
    <w:tmpl w:val="8A682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4CC356F"/>
    <w:multiLevelType w:val="hybridMultilevel"/>
    <w:tmpl w:val="F412D6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9652884"/>
    <w:multiLevelType w:val="singleLevel"/>
    <w:tmpl w:val="19E00976"/>
    <w:lvl w:ilvl="0">
      <w:start w:val="1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  <w:sz w:val="24"/>
      </w:rPr>
    </w:lvl>
  </w:abstractNum>
  <w:abstractNum w:abstractNumId="15" w15:restartNumberingAfterBreak="0">
    <w:nsid w:val="15273A20"/>
    <w:multiLevelType w:val="hybridMultilevel"/>
    <w:tmpl w:val="5BA2BED8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169578F0"/>
    <w:multiLevelType w:val="hybridMultilevel"/>
    <w:tmpl w:val="9DCE682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7" w15:restartNumberingAfterBreak="0">
    <w:nsid w:val="19C378C9"/>
    <w:multiLevelType w:val="hybridMultilevel"/>
    <w:tmpl w:val="20D039EC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8" w15:restartNumberingAfterBreak="0">
    <w:nsid w:val="1C907698"/>
    <w:multiLevelType w:val="hybridMultilevel"/>
    <w:tmpl w:val="867600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9" w15:restartNumberingAfterBreak="0">
    <w:nsid w:val="20D36A08"/>
    <w:multiLevelType w:val="hybridMultilevel"/>
    <w:tmpl w:val="11A2F824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0" w15:restartNumberingAfterBreak="0">
    <w:nsid w:val="21F72F3A"/>
    <w:multiLevelType w:val="hybridMultilevel"/>
    <w:tmpl w:val="14E26468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1" w15:restartNumberingAfterBreak="0">
    <w:nsid w:val="2DFE2BFD"/>
    <w:multiLevelType w:val="hybridMultilevel"/>
    <w:tmpl w:val="342E4EBE"/>
    <w:lvl w:ilvl="0" w:tplc="4E0A5EB2">
      <w:start w:val="1"/>
      <w:numFmt w:val="decimal"/>
      <w:pStyle w:val="a1"/>
      <w:suff w:val="space"/>
      <w:lvlText w:val="Рис. 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6CC65C4"/>
    <w:multiLevelType w:val="hybridMultilevel"/>
    <w:tmpl w:val="4FF2752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865" w:hanging="360"/>
      </w:pPr>
    </w:lvl>
    <w:lvl w:ilvl="2" w:tplc="FFFFFFFF" w:tentative="1">
      <w:start w:val="1"/>
      <w:numFmt w:val="lowerRoman"/>
      <w:lvlText w:val="%3."/>
      <w:lvlJc w:val="right"/>
      <w:pPr>
        <w:ind w:left="2585" w:hanging="180"/>
      </w:pPr>
    </w:lvl>
    <w:lvl w:ilvl="3" w:tplc="FFFFFFFF" w:tentative="1">
      <w:start w:val="1"/>
      <w:numFmt w:val="decimal"/>
      <w:lvlText w:val="%4."/>
      <w:lvlJc w:val="left"/>
      <w:pPr>
        <w:ind w:left="3305" w:hanging="360"/>
      </w:pPr>
    </w:lvl>
    <w:lvl w:ilvl="4" w:tplc="FFFFFFFF" w:tentative="1">
      <w:start w:val="1"/>
      <w:numFmt w:val="lowerLetter"/>
      <w:lvlText w:val="%5."/>
      <w:lvlJc w:val="left"/>
      <w:pPr>
        <w:ind w:left="4025" w:hanging="360"/>
      </w:pPr>
    </w:lvl>
    <w:lvl w:ilvl="5" w:tplc="FFFFFFFF" w:tentative="1">
      <w:start w:val="1"/>
      <w:numFmt w:val="lowerRoman"/>
      <w:lvlText w:val="%6."/>
      <w:lvlJc w:val="right"/>
      <w:pPr>
        <w:ind w:left="4745" w:hanging="180"/>
      </w:pPr>
    </w:lvl>
    <w:lvl w:ilvl="6" w:tplc="FFFFFFFF" w:tentative="1">
      <w:start w:val="1"/>
      <w:numFmt w:val="decimal"/>
      <w:lvlText w:val="%7."/>
      <w:lvlJc w:val="left"/>
      <w:pPr>
        <w:ind w:left="5465" w:hanging="360"/>
      </w:pPr>
    </w:lvl>
    <w:lvl w:ilvl="7" w:tplc="FFFFFFFF" w:tentative="1">
      <w:start w:val="1"/>
      <w:numFmt w:val="lowerLetter"/>
      <w:lvlText w:val="%8."/>
      <w:lvlJc w:val="left"/>
      <w:pPr>
        <w:ind w:left="6185" w:hanging="360"/>
      </w:pPr>
    </w:lvl>
    <w:lvl w:ilvl="8" w:tplc="FFFFFFFF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23" w15:restartNumberingAfterBreak="0">
    <w:nsid w:val="372A0BB3"/>
    <w:multiLevelType w:val="hybridMultilevel"/>
    <w:tmpl w:val="0E44BB48"/>
    <w:lvl w:ilvl="0" w:tplc="A03A3E46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B5548A"/>
    <w:multiLevelType w:val="singleLevel"/>
    <w:tmpl w:val="18C0C77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4"/>
      </w:rPr>
    </w:lvl>
  </w:abstractNum>
  <w:abstractNum w:abstractNumId="25" w15:restartNumberingAfterBreak="0">
    <w:nsid w:val="4B78787F"/>
    <w:multiLevelType w:val="hybridMultilevel"/>
    <w:tmpl w:val="66E2840C"/>
    <w:lvl w:ilvl="0" w:tplc="9230BCB0">
      <w:start w:val="1"/>
      <w:numFmt w:val="decimal"/>
      <w:lvlText w:val="%1."/>
      <w:lvlJc w:val="left"/>
      <w:pPr>
        <w:ind w:left="785" w:hanging="360"/>
      </w:pPr>
      <w:rPr>
        <w:rFonts w:eastAsia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505" w:hanging="360"/>
      </w:pPr>
    </w:lvl>
    <w:lvl w:ilvl="2" w:tplc="0419001B" w:tentative="1">
      <w:start w:val="1"/>
      <w:numFmt w:val="lowerRoman"/>
      <w:lvlText w:val="%3."/>
      <w:lvlJc w:val="right"/>
      <w:pPr>
        <w:ind w:left="2225" w:hanging="180"/>
      </w:pPr>
    </w:lvl>
    <w:lvl w:ilvl="3" w:tplc="0419000F" w:tentative="1">
      <w:start w:val="1"/>
      <w:numFmt w:val="decimal"/>
      <w:lvlText w:val="%4."/>
      <w:lvlJc w:val="left"/>
      <w:pPr>
        <w:ind w:left="2945" w:hanging="360"/>
      </w:pPr>
    </w:lvl>
    <w:lvl w:ilvl="4" w:tplc="04190019" w:tentative="1">
      <w:start w:val="1"/>
      <w:numFmt w:val="lowerLetter"/>
      <w:lvlText w:val="%5."/>
      <w:lvlJc w:val="left"/>
      <w:pPr>
        <w:ind w:left="3665" w:hanging="360"/>
      </w:pPr>
    </w:lvl>
    <w:lvl w:ilvl="5" w:tplc="0419001B" w:tentative="1">
      <w:start w:val="1"/>
      <w:numFmt w:val="lowerRoman"/>
      <w:lvlText w:val="%6."/>
      <w:lvlJc w:val="right"/>
      <w:pPr>
        <w:ind w:left="4385" w:hanging="180"/>
      </w:pPr>
    </w:lvl>
    <w:lvl w:ilvl="6" w:tplc="0419000F" w:tentative="1">
      <w:start w:val="1"/>
      <w:numFmt w:val="decimal"/>
      <w:lvlText w:val="%7."/>
      <w:lvlJc w:val="left"/>
      <w:pPr>
        <w:ind w:left="5105" w:hanging="360"/>
      </w:pPr>
    </w:lvl>
    <w:lvl w:ilvl="7" w:tplc="04190019" w:tentative="1">
      <w:start w:val="1"/>
      <w:numFmt w:val="lowerLetter"/>
      <w:lvlText w:val="%8."/>
      <w:lvlJc w:val="left"/>
      <w:pPr>
        <w:ind w:left="5825" w:hanging="360"/>
      </w:pPr>
    </w:lvl>
    <w:lvl w:ilvl="8" w:tplc="041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6" w15:restartNumberingAfterBreak="0">
    <w:nsid w:val="4C6A4BFC"/>
    <w:multiLevelType w:val="hybridMultilevel"/>
    <w:tmpl w:val="EFB6C636"/>
    <w:lvl w:ilvl="0" w:tplc="0419000F">
      <w:start w:val="1"/>
      <w:numFmt w:val="decimal"/>
      <w:lvlText w:val="%1."/>
      <w:lvlJc w:val="left"/>
      <w:pPr>
        <w:ind w:left="1146" w:hanging="360"/>
      </w:pPr>
    </w:lvl>
    <w:lvl w:ilvl="1" w:tplc="04190019" w:tentative="1">
      <w:start w:val="1"/>
      <w:numFmt w:val="lowerLetter"/>
      <w:lvlText w:val="%2."/>
      <w:lvlJc w:val="left"/>
      <w:pPr>
        <w:ind w:left="1866" w:hanging="360"/>
      </w:pPr>
    </w:lvl>
    <w:lvl w:ilvl="2" w:tplc="0419001B" w:tentative="1">
      <w:start w:val="1"/>
      <w:numFmt w:val="lowerRoman"/>
      <w:lvlText w:val="%3."/>
      <w:lvlJc w:val="right"/>
      <w:pPr>
        <w:ind w:left="2586" w:hanging="180"/>
      </w:pPr>
    </w:lvl>
    <w:lvl w:ilvl="3" w:tplc="0419000F" w:tentative="1">
      <w:start w:val="1"/>
      <w:numFmt w:val="decimal"/>
      <w:lvlText w:val="%4."/>
      <w:lvlJc w:val="left"/>
      <w:pPr>
        <w:ind w:left="3306" w:hanging="360"/>
      </w:pPr>
    </w:lvl>
    <w:lvl w:ilvl="4" w:tplc="04190019" w:tentative="1">
      <w:start w:val="1"/>
      <w:numFmt w:val="lowerLetter"/>
      <w:lvlText w:val="%5."/>
      <w:lvlJc w:val="left"/>
      <w:pPr>
        <w:ind w:left="4026" w:hanging="360"/>
      </w:pPr>
    </w:lvl>
    <w:lvl w:ilvl="5" w:tplc="0419001B" w:tentative="1">
      <w:start w:val="1"/>
      <w:numFmt w:val="lowerRoman"/>
      <w:lvlText w:val="%6."/>
      <w:lvlJc w:val="right"/>
      <w:pPr>
        <w:ind w:left="4746" w:hanging="180"/>
      </w:pPr>
    </w:lvl>
    <w:lvl w:ilvl="6" w:tplc="0419000F" w:tentative="1">
      <w:start w:val="1"/>
      <w:numFmt w:val="decimal"/>
      <w:lvlText w:val="%7."/>
      <w:lvlJc w:val="left"/>
      <w:pPr>
        <w:ind w:left="5466" w:hanging="360"/>
      </w:pPr>
    </w:lvl>
    <w:lvl w:ilvl="7" w:tplc="04190019" w:tentative="1">
      <w:start w:val="1"/>
      <w:numFmt w:val="lowerLetter"/>
      <w:lvlText w:val="%8."/>
      <w:lvlJc w:val="left"/>
      <w:pPr>
        <w:ind w:left="6186" w:hanging="360"/>
      </w:pPr>
    </w:lvl>
    <w:lvl w:ilvl="8" w:tplc="041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4E5271F2"/>
    <w:multiLevelType w:val="hybridMultilevel"/>
    <w:tmpl w:val="3DEAA604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8" w15:restartNumberingAfterBreak="0">
    <w:nsid w:val="5033036D"/>
    <w:multiLevelType w:val="hybridMultilevel"/>
    <w:tmpl w:val="34EC8D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584E778D"/>
    <w:multiLevelType w:val="hybridMultilevel"/>
    <w:tmpl w:val="4D6A446A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0" w15:restartNumberingAfterBreak="0">
    <w:nsid w:val="5A472C8E"/>
    <w:multiLevelType w:val="hybridMultilevel"/>
    <w:tmpl w:val="D896A030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1" w15:restartNumberingAfterBreak="0">
    <w:nsid w:val="5A7B7583"/>
    <w:multiLevelType w:val="hybridMultilevel"/>
    <w:tmpl w:val="EFB6C636"/>
    <w:lvl w:ilvl="0" w:tplc="FFFFFFFF">
      <w:start w:val="1"/>
      <w:numFmt w:val="decimal"/>
      <w:lvlText w:val="%1."/>
      <w:lvlJc w:val="left"/>
      <w:pPr>
        <w:ind w:left="1146" w:hanging="360"/>
      </w:pPr>
    </w:lvl>
    <w:lvl w:ilvl="1" w:tplc="FFFFFFFF" w:tentative="1">
      <w:start w:val="1"/>
      <w:numFmt w:val="lowerLetter"/>
      <w:lvlText w:val="%2."/>
      <w:lvlJc w:val="left"/>
      <w:pPr>
        <w:ind w:left="1866" w:hanging="360"/>
      </w:pPr>
    </w:lvl>
    <w:lvl w:ilvl="2" w:tplc="FFFFFFFF" w:tentative="1">
      <w:start w:val="1"/>
      <w:numFmt w:val="lowerRoman"/>
      <w:lvlText w:val="%3."/>
      <w:lvlJc w:val="right"/>
      <w:pPr>
        <w:ind w:left="2586" w:hanging="180"/>
      </w:pPr>
    </w:lvl>
    <w:lvl w:ilvl="3" w:tplc="FFFFFFFF" w:tentative="1">
      <w:start w:val="1"/>
      <w:numFmt w:val="decimal"/>
      <w:lvlText w:val="%4."/>
      <w:lvlJc w:val="left"/>
      <w:pPr>
        <w:ind w:left="3306" w:hanging="360"/>
      </w:pPr>
    </w:lvl>
    <w:lvl w:ilvl="4" w:tplc="FFFFFFFF" w:tentative="1">
      <w:start w:val="1"/>
      <w:numFmt w:val="lowerLetter"/>
      <w:lvlText w:val="%5."/>
      <w:lvlJc w:val="left"/>
      <w:pPr>
        <w:ind w:left="4026" w:hanging="360"/>
      </w:pPr>
    </w:lvl>
    <w:lvl w:ilvl="5" w:tplc="FFFFFFFF" w:tentative="1">
      <w:start w:val="1"/>
      <w:numFmt w:val="lowerRoman"/>
      <w:lvlText w:val="%6."/>
      <w:lvlJc w:val="right"/>
      <w:pPr>
        <w:ind w:left="4746" w:hanging="180"/>
      </w:pPr>
    </w:lvl>
    <w:lvl w:ilvl="6" w:tplc="FFFFFFFF" w:tentative="1">
      <w:start w:val="1"/>
      <w:numFmt w:val="decimal"/>
      <w:lvlText w:val="%7."/>
      <w:lvlJc w:val="left"/>
      <w:pPr>
        <w:ind w:left="5466" w:hanging="360"/>
      </w:pPr>
    </w:lvl>
    <w:lvl w:ilvl="7" w:tplc="FFFFFFFF" w:tentative="1">
      <w:start w:val="1"/>
      <w:numFmt w:val="lowerLetter"/>
      <w:lvlText w:val="%8."/>
      <w:lvlJc w:val="left"/>
      <w:pPr>
        <w:ind w:left="6186" w:hanging="360"/>
      </w:pPr>
    </w:lvl>
    <w:lvl w:ilvl="8" w:tplc="FFFFFFFF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2" w15:restartNumberingAfterBreak="0">
    <w:nsid w:val="5B646670"/>
    <w:multiLevelType w:val="hybridMultilevel"/>
    <w:tmpl w:val="682E31DC"/>
    <w:lvl w:ilvl="0" w:tplc="0419000F">
      <w:start w:val="1"/>
      <w:numFmt w:val="decimal"/>
      <w:lvlText w:val="%1."/>
      <w:lvlJc w:val="left"/>
      <w:pPr>
        <w:ind w:left="1145" w:hanging="360"/>
      </w:pPr>
    </w:lvl>
    <w:lvl w:ilvl="1" w:tplc="04190019" w:tentative="1">
      <w:start w:val="1"/>
      <w:numFmt w:val="lowerLetter"/>
      <w:lvlText w:val="%2."/>
      <w:lvlJc w:val="left"/>
      <w:pPr>
        <w:ind w:left="1865" w:hanging="360"/>
      </w:pPr>
    </w:lvl>
    <w:lvl w:ilvl="2" w:tplc="0419001B" w:tentative="1">
      <w:start w:val="1"/>
      <w:numFmt w:val="lowerRoman"/>
      <w:lvlText w:val="%3."/>
      <w:lvlJc w:val="right"/>
      <w:pPr>
        <w:ind w:left="2585" w:hanging="180"/>
      </w:pPr>
    </w:lvl>
    <w:lvl w:ilvl="3" w:tplc="0419000F" w:tentative="1">
      <w:start w:val="1"/>
      <w:numFmt w:val="decimal"/>
      <w:lvlText w:val="%4."/>
      <w:lvlJc w:val="left"/>
      <w:pPr>
        <w:ind w:left="3305" w:hanging="360"/>
      </w:pPr>
    </w:lvl>
    <w:lvl w:ilvl="4" w:tplc="04190019" w:tentative="1">
      <w:start w:val="1"/>
      <w:numFmt w:val="lowerLetter"/>
      <w:lvlText w:val="%5."/>
      <w:lvlJc w:val="left"/>
      <w:pPr>
        <w:ind w:left="4025" w:hanging="360"/>
      </w:pPr>
    </w:lvl>
    <w:lvl w:ilvl="5" w:tplc="0419001B" w:tentative="1">
      <w:start w:val="1"/>
      <w:numFmt w:val="lowerRoman"/>
      <w:lvlText w:val="%6."/>
      <w:lvlJc w:val="right"/>
      <w:pPr>
        <w:ind w:left="4745" w:hanging="180"/>
      </w:pPr>
    </w:lvl>
    <w:lvl w:ilvl="6" w:tplc="0419000F" w:tentative="1">
      <w:start w:val="1"/>
      <w:numFmt w:val="decimal"/>
      <w:lvlText w:val="%7."/>
      <w:lvlJc w:val="left"/>
      <w:pPr>
        <w:ind w:left="5465" w:hanging="360"/>
      </w:pPr>
    </w:lvl>
    <w:lvl w:ilvl="7" w:tplc="04190019" w:tentative="1">
      <w:start w:val="1"/>
      <w:numFmt w:val="lowerLetter"/>
      <w:lvlText w:val="%8."/>
      <w:lvlJc w:val="left"/>
      <w:pPr>
        <w:ind w:left="6185" w:hanging="360"/>
      </w:pPr>
    </w:lvl>
    <w:lvl w:ilvl="8" w:tplc="0419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33" w15:restartNumberingAfterBreak="0">
    <w:nsid w:val="5D0C583F"/>
    <w:multiLevelType w:val="hybridMultilevel"/>
    <w:tmpl w:val="4364A2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60A84E31"/>
    <w:multiLevelType w:val="hybridMultilevel"/>
    <w:tmpl w:val="52FE30CE"/>
    <w:lvl w:ilvl="0" w:tplc="041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35" w15:restartNumberingAfterBreak="0">
    <w:nsid w:val="6F833BB3"/>
    <w:multiLevelType w:val="hybridMultilevel"/>
    <w:tmpl w:val="0E82F484"/>
    <w:lvl w:ilvl="0" w:tplc="0419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36" w15:restartNumberingAfterBreak="0">
    <w:nsid w:val="7503433A"/>
    <w:multiLevelType w:val="hybridMultilevel"/>
    <w:tmpl w:val="2466AF4A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7" w15:restartNumberingAfterBreak="0">
    <w:nsid w:val="77B11847"/>
    <w:multiLevelType w:val="hybridMultilevel"/>
    <w:tmpl w:val="1678380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38" w15:restartNumberingAfterBreak="0">
    <w:nsid w:val="7A0975F6"/>
    <w:multiLevelType w:val="multilevel"/>
    <w:tmpl w:val="77628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545233">
    <w:abstractNumId w:val="14"/>
  </w:num>
  <w:num w:numId="2" w16cid:durableId="518617780">
    <w:abstractNumId w:val="24"/>
  </w:num>
  <w:num w:numId="3" w16cid:durableId="1800369607">
    <w:abstractNumId w:val="23"/>
  </w:num>
  <w:num w:numId="4" w16cid:durableId="146089709">
    <w:abstractNumId w:val="37"/>
  </w:num>
  <w:num w:numId="5" w16cid:durableId="531309720">
    <w:abstractNumId w:val="20"/>
  </w:num>
  <w:num w:numId="6" w16cid:durableId="227375893">
    <w:abstractNumId w:val="17"/>
  </w:num>
  <w:num w:numId="7" w16cid:durableId="256211621">
    <w:abstractNumId w:val="32"/>
  </w:num>
  <w:num w:numId="8" w16cid:durableId="104154349">
    <w:abstractNumId w:val="36"/>
  </w:num>
  <w:num w:numId="9" w16cid:durableId="652568971">
    <w:abstractNumId w:val="28"/>
  </w:num>
  <w:num w:numId="10" w16cid:durableId="957756337">
    <w:abstractNumId w:val="26"/>
  </w:num>
  <w:num w:numId="11" w16cid:durableId="1807774530">
    <w:abstractNumId w:val="31"/>
  </w:num>
  <w:num w:numId="12" w16cid:durableId="529072580">
    <w:abstractNumId w:val="16"/>
  </w:num>
  <w:num w:numId="13" w16cid:durableId="2090301927">
    <w:abstractNumId w:val="21"/>
  </w:num>
  <w:num w:numId="14" w16cid:durableId="1034960176">
    <w:abstractNumId w:val="8"/>
  </w:num>
  <w:num w:numId="15" w16cid:durableId="1921864647">
    <w:abstractNumId w:val="6"/>
  </w:num>
  <w:num w:numId="16" w16cid:durableId="1342779266">
    <w:abstractNumId w:val="5"/>
  </w:num>
  <w:num w:numId="17" w16cid:durableId="1597133863">
    <w:abstractNumId w:val="4"/>
  </w:num>
  <w:num w:numId="18" w16cid:durableId="550382173">
    <w:abstractNumId w:val="7"/>
  </w:num>
  <w:num w:numId="19" w16cid:durableId="320542298">
    <w:abstractNumId w:val="3"/>
  </w:num>
  <w:num w:numId="20" w16cid:durableId="2067606365">
    <w:abstractNumId w:val="2"/>
  </w:num>
  <w:num w:numId="21" w16cid:durableId="138889254">
    <w:abstractNumId w:val="1"/>
  </w:num>
  <w:num w:numId="22" w16cid:durableId="875657642">
    <w:abstractNumId w:val="9"/>
  </w:num>
  <w:num w:numId="23" w16cid:durableId="2052993239">
    <w:abstractNumId w:val="13"/>
  </w:num>
  <w:num w:numId="24" w16cid:durableId="1034691356">
    <w:abstractNumId w:val="0"/>
  </w:num>
  <w:num w:numId="25" w16cid:durableId="1809472855">
    <w:abstractNumId w:val="18"/>
  </w:num>
  <w:num w:numId="26" w16cid:durableId="958532701">
    <w:abstractNumId w:val="11"/>
  </w:num>
  <w:num w:numId="27" w16cid:durableId="1287084933">
    <w:abstractNumId w:val="25"/>
  </w:num>
  <w:num w:numId="28" w16cid:durableId="1786192732">
    <w:abstractNumId w:val="33"/>
  </w:num>
  <w:num w:numId="29" w16cid:durableId="1046568533">
    <w:abstractNumId w:val="30"/>
  </w:num>
  <w:num w:numId="30" w16cid:durableId="699747914">
    <w:abstractNumId w:val="10"/>
  </w:num>
  <w:num w:numId="31" w16cid:durableId="1587424360">
    <w:abstractNumId w:val="27"/>
  </w:num>
  <w:num w:numId="32" w16cid:durableId="1916236050">
    <w:abstractNumId w:val="15"/>
  </w:num>
  <w:num w:numId="33" w16cid:durableId="1983804572">
    <w:abstractNumId w:val="29"/>
  </w:num>
  <w:num w:numId="34" w16cid:durableId="755244543">
    <w:abstractNumId w:val="35"/>
  </w:num>
  <w:num w:numId="35" w16cid:durableId="688993983">
    <w:abstractNumId w:val="38"/>
  </w:num>
  <w:num w:numId="36" w16cid:durableId="2080864093">
    <w:abstractNumId w:val="12"/>
  </w:num>
  <w:num w:numId="37" w16cid:durableId="1163156176">
    <w:abstractNumId w:val="19"/>
  </w:num>
  <w:num w:numId="38" w16cid:durableId="1394280939">
    <w:abstractNumId w:val="22"/>
  </w:num>
  <w:num w:numId="39" w16cid:durableId="131101382">
    <w:abstractNumId w:val="3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5050"/>
    <w:rsid w:val="0000071E"/>
    <w:rsid w:val="00003A02"/>
    <w:rsid w:val="000058BF"/>
    <w:rsid w:val="000061BF"/>
    <w:rsid w:val="0001292D"/>
    <w:rsid w:val="00023BC4"/>
    <w:rsid w:val="00023CAC"/>
    <w:rsid w:val="000260C3"/>
    <w:rsid w:val="00034698"/>
    <w:rsid w:val="0004244A"/>
    <w:rsid w:val="0004570F"/>
    <w:rsid w:val="00051D4D"/>
    <w:rsid w:val="00052414"/>
    <w:rsid w:val="00053EEB"/>
    <w:rsid w:val="000544B0"/>
    <w:rsid w:val="00054FAA"/>
    <w:rsid w:val="000554AA"/>
    <w:rsid w:val="00056680"/>
    <w:rsid w:val="000631D4"/>
    <w:rsid w:val="0006489C"/>
    <w:rsid w:val="00064D28"/>
    <w:rsid w:val="00065259"/>
    <w:rsid w:val="0007070C"/>
    <w:rsid w:val="000728BD"/>
    <w:rsid w:val="0007622B"/>
    <w:rsid w:val="00086ADE"/>
    <w:rsid w:val="00091C9E"/>
    <w:rsid w:val="00092D2B"/>
    <w:rsid w:val="00093544"/>
    <w:rsid w:val="00096A03"/>
    <w:rsid w:val="00096DEA"/>
    <w:rsid w:val="000A27DE"/>
    <w:rsid w:val="000A4166"/>
    <w:rsid w:val="000A4475"/>
    <w:rsid w:val="000A4659"/>
    <w:rsid w:val="000A5EDF"/>
    <w:rsid w:val="000B2895"/>
    <w:rsid w:val="000B2F88"/>
    <w:rsid w:val="000B3AC5"/>
    <w:rsid w:val="000B6FCA"/>
    <w:rsid w:val="000C0623"/>
    <w:rsid w:val="000C1A6C"/>
    <w:rsid w:val="000E0DA0"/>
    <w:rsid w:val="000E46B0"/>
    <w:rsid w:val="000E7A75"/>
    <w:rsid w:val="000F3163"/>
    <w:rsid w:val="000F3B63"/>
    <w:rsid w:val="000F4931"/>
    <w:rsid w:val="000F5418"/>
    <w:rsid w:val="00100895"/>
    <w:rsid w:val="00103C53"/>
    <w:rsid w:val="00107419"/>
    <w:rsid w:val="00110AA4"/>
    <w:rsid w:val="001111AB"/>
    <w:rsid w:val="00112BB9"/>
    <w:rsid w:val="00117677"/>
    <w:rsid w:val="001208F8"/>
    <w:rsid w:val="00120D55"/>
    <w:rsid w:val="00131D32"/>
    <w:rsid w:val="001339DB"/>
    <w:rsid w:val="00133DE3"/>
    <w:rsid w:val="00143243"/>
    <w:rsid w:val="00143A96"/>
    <w:rsid w:val="00144A40"/>
    <w:rsid w:val="00145189"/>
    <w:rsid w:val="0014736D"/>
    <w:rsid w:val="00147555"/>
    <w:rsid w:val="001527D0"/>
    <w:rsid w:val="00152BAC"/>
    <w:rsid w:val="00153B58"/>
    <w:rsid w:val="00153BD6"/>
    <w:rsid w:val="00155B77"/>
    <w:rsid w:val="001715A8"/>
    <w:rsid w:val="0017466A"/>
    <w:rsid w:val="0017525A"/>
    <w:rsid w:val="001824A5"/>
    <w:rsid w:val="00183308"/>
    <w:rsid w:val="00183694"/>
    <w:rsid w:val="00184E30"/>
    <w:rsid w:val="00185499"/>
    <w:rsid w:val="00185776"/>
    <w:rsid w:val="00193CA1"/>
    <w:rsid w:val="0019433B"/>
    <w:rsid w:val="0019562F"/>
    <w:rsid w:val="001A1D02"/>
    <w:rsid w:val="001A4A0C"/>
    <w:rsid w:val="001A5FE8"/>
    <w:rsid w:val="001A639D"/>
    <w:rsid w:val="001A6B80"/>
    <w:rsid w:val="001A7A7E"/>
    <w:rsid w:val="001B634F"/>
    <w:rsid w:val="001B6AA7"/>
    <w:rsid w:val="001C0399"/>
    <w:rsid w:val="001C315C"/>
    <w:rsid w:val="001C698F"/>
    <w:rsid w:val="001C6B0C"/>
    <w:rsid w:val="001C6EE4"/>
    <w:rsid w:val="001D13FB"/>
    <w:rsid w:val="001E48C8"/>
    <w:rsid w:val="001E58F1"/>
    <w:rsid w:val="001E5B04"/>
    <w:rsid w:val="001E7D45"/>
    <w:rsid w:val="001F31F3"/>
    <w:rsid w:val="002028E9"/>
    <w:rsid w:val="0020449E"/>
    <w:rsid w:val="00210066"/>
    <w:rsid w:val="002115F1"/>
    <w:rsid w:val="00213A0D"/>
    <w:rsid w:val="002158BE"/>
    <w:rsid w:val="002219E1"/>
    <w:rsid w:val="002226DC"/>
    <w:rsid w:val="00222714"/>
    <w:rsid w:val="00226082"/>
    <w:rsid w:val="00237DF9"/>
    <w:rsid w:val="002409AB"/>
    <w:rsid w:val="002432EE"/>
    <w:rsid w:val="00246074"/>
    <w:rsid w:val="00246261"/>
    <w:rsid w:val="00246D68"/>
    <w:rsid w:val="00251504"/>
    <w:rsid w:val="00253F0E"/>
    <w:rsid w:val="00261126"/>
    <w:rsid w:val="00264C23"/>
    <w:rsid w:val="00272C59"/>
    <w:rsid w:val="0027318D"/>
    <w:rsid w:val="00283A32"/>
    <w:rsid w:val="0028623B"/>
    <w:rsid w:val="00287F25"/>
    <w:rsid w:val="00290657"/>
    <w:rsid w:val="002A56D9"/>
    <w:rsid w:val="002B397C"/>
    <w:rsid w:val="002B480C"/>
    <w:rsid w:val="002B4E0F"/>
    <w:rsid w:val="002B5E97"/>
    <w:rsid w:val="002C4968"/>
    <w:rsid w:val="002C4D36"/>
    <w:rsid w:val="002C5599"/>
    <w:rsid w:val="002D14FA"/>
    <w:rsid w:val="002D2545"/>
    <w:rsid w:val="002E3128"/>
    <w:rsid w:val="002E599E"/>
    <w:rsid w:val="002F4BD3"/>
    <w:rsid w:val="002F5ABF"/>
    <w:rsid w:val="002F6690"/>
    <w:rsid w:val="002F70DD"/>
    <w:rsid w:val="002F7A3E"/>
    <w:rsid w:val="002F7E40"/>
    <w:rsid w:val="0030216F"/>
    <w:rsid w:val="003046C4"/>
    <w:rsid w:val="00307CB2"/>
    <w:rsid w:val="00315C7B"/>
    <w:rsid w:val="00324D33"/>
    <w:rsid w:val="00324DDE"/>
    <w:rsid w:val="0033377B"/>
    <w:rsid w:val="00334500"/>
    <w:rsid w:val="00334F4B"/>
    <w:rsid w:val="003358C7"/>
    <w:rsid w:val="00344027"/>
    <w:rsid w:val="003533DA"/>
    <w:rsid w:val="00356100"/>
    <w:rsid w:val="00357801"/>
    <w:rsid w:val="00367ACA"/>
    <w:rsid w:val="00376A4B"/>
    <w:rsid w:val="00376EF8"/>
    <w:rsid w:val="00391A2D"/>
    <w:rsid w:val="003A2EC6"/>
    <w:rsid w:val="003B1C67"/>
    <w:rsid w:val="003C0226"/>
    <w:rsid w:val="003C4373"/>
    <w:rsid w:val="003D5FE3"/>
    <w:rsid w:val="003E2252"/>
    <w:rsid w:val="003E2E3A"/>
    <w:rsid w:val="003E3AAE"/>
    <w:rsid w:val="003E5271"/>
    <w:rsid w:val="003E6D9A"/>
    <w:rsid w:val="003F3928"/>
    <w:rsid w:val="00404028"/>
    <w:rsid w:val="00404F57"/>
    <w:rsid w:val="004077C2"/>
    <w:rsid w:val="0041219E"/>
    <w:rsid w:val="004123AA"/>
    <w:rsid w:val="00412F2B"/>
    <w:rsid w:val="004227C6"/>
    <w:rsid w:val="00427F61"/>
    <w:rsid w:val="004350DD"/>
    <w:rsid w:val="0043576E"/>
    <w:rsid w:val="00436BA0"/>
    <w:rsid w:val="00444C17"/>
    <w:rsid w:val="00445C88"/>
    <w:rsid w:val="00452EFD"/>
    <w:rsid w:val="00457D7D"/>
    <w:rsid w:val="004608A1"/>
    <w:rsid w:val="004700BB"/>
    <w:rsid w:val="00472001"/>
    <w:rsid w:val="004725E8"/>
    <w:rsid w:val="0047649B"/>
    <w:rsid w:val="00481011"/>
    <w:rsid w:val="00481057"/>
    <w:rsid w:val="00487D81"/>
    <w:rsid w:val="00490BB8"/>
    <w:rsid w:val="004A216A"/>
    <w:rsid w:val="004A3580"/>
    <w:rsid w:val="004A6EF2"/>
    <w:rsid w:val="004B56CB"/>
    <w:rsid w:val="004B6CFF"/>
    <w:rsid w:val="004B6E39"/>
    <w:rsid w:val="004B7CA4"/>
    <w:rsid w:val="004C4E37"/>
    <w:rsid w:val="004C5B4C"/>
    <w:rsid w:val="004C6295"/>
    <w:rsid w:val="004D01CA"/>
    <w:rsid w:val="004D7465"/>
    <w:rsid w:val="004E2A49"/>
    <w:rsid w:val="004E2B72"/>
    <w:rsid w:val="004E71FC"/>
    <w:rsid w:val="004F119F"/>
    <w:rsid w:val="004F2798"/>
    <w:rsid w:val="004F4E7E"/>
    <w:rsid w:val="004F5175"/>
    <w:rsid w:val="004F59B9"/>
    <w:rsid w:val="004F6365"/>
    <w:rsid w:val="004F6457"/>
    <w:rsid w:val="004F696D"/>
    <w:rsid w:val="00501258"/>
    <w:rsid w:val="00501ECE"/>
    <w:rsid w:val="005051A5"/>
    <w:rsid w:val="00505681"/>
    <w:rsid w:val="00505D9B"/>
    <w:rsid w:val="00511A72"/>
    <w:rsid w:val="00516E24"/>
    <w:rsid w:val="00526C2C"/>
    <w:rsid w:val="00534140"/>
    <w:rsid w:val="00534BBB"/>
    <w:rsid w:val="0053786B"/>
    <w:rsid w:val="00542E1A"/>
    <w:rsid w:val="00543441"/>
    <w:rsid w:val="00544E91"/>
    <w:rsid w:val="00545E6B"/>
    <w:rsid w:val="00550232"/>
    <w:rsid w:val="0056285F"/>
    <w:rsid w:val="00564DCB"/>
    <w:rsid w:val="0057180F"/>
    <w:rsid w:val="0057311E"/>
    <w:rsid w:val="00576EA8"/>
    <w:rsid w:val="00580566"/>
    <w:rsid w:val="005834A1"/>
    <w:rsid w:val="0058482F"/>
    <w:rsid w:val="005A0D94"/>
    <w:rsid w:val="005A1FA5"/>
    <w:rsid w:val="005A2711"/>
    <w:rsid w:val="005A42DE"/>
    <w:rsid w:val="005A735D"/>
    <w:rsid w:val="005B14F0"/>
    <w:rsid w:val="005B4500"/>
    <w:rsid w:val="005B6B11"/>
    <w:rsid w:val="005C0CC6"/>
    <w:rsid w:val="005C168A"/>
    <w:rsid w:val="005C235D"/>
    <w:rsid w:val="005C3D82"/>
    <w:rsid w:val="005D0330"/>
    <w:rsid w:val="005D0A4F"/>
    <w:rsid w:val="005D10E1"/>
    <w:rsid w:val="005D121A"/>
    <w:rsid w:val="005D3103"/>
    <w:rsid w:val="005D3DFB"/>
    <w:rsid w:val="005E303D"/>
    <w:rsid w:val="005E58AE"/>
    <w:rsid w:val="005F1397"/>
    <w:rsid w:val="005F1A21"/>
    <w:rsid w:val="005F53C7"/>
    <w:rsid w:val="005F7DFB"/>
    <w:rsid w:val="005F7F4A"/>
    <w:rsid w:val="00612CF6"/>
    <w:rsid w:val="006163E3"/>
    <w:rsid w:val="006218BE"/>
    <w:rsid w:val="00621ECA"/>
    <w:rsid w:val="00626EFB"/>
    <w:rsid w:val="006350F2"/>
    <w:rsid w:val="00637D41"/>
    <w:rsid w:val="00646990"/>
    <w:rsid w:val="00651A37"/>
    <w:rsid w:val="00653731"/>
    <w:rsid w:val="00653CBB"/>
    <w:rsid w:val="006561F0"/>
    <w:rsid w:val="00657F4E"/>
    <w:rsid w:val="006622D9"/>
    <w:rsid w:val="00667FA8"/>
    <w:rsid w:val="00675D58"/>
    <w:rsid w:val="006774B9"/>
    <w:rsid w:val="00677CB8"/>
    <w:rsid w:val="00681698"/>
    <w:rsid w:val="00683CFF"/>
    <w:rsid w:val="00684391"/>
    <w:rsid w:val="00684415"/>
    <w:rsid w:val="00684F2B"/>
    <w:rsid w:val="00686DC2"/>
    <w:rsid w:val="00687425"/>
    <w:rsid w:val="00690418"/>
    <w:rsid w:val="006909A1"/>
    <w:rsid w:val="006920FF"/>
    <w:rsid w:val="00692EFC"/>
    <w:rsid w:val="0069509B"/>
    <w:rsid w:val="006A5079"/>
    <w:rsid w:val="006A646D"/>
    <w:rsid w:val="006A6F2E"/>
    <w:rsid w:val="006A7DF6"/>
    <w:rsid w:val="006B0E6B"/>
    <w:rsid w:val="006B309B"/>
    <w:rsid w:val="006B310C"/>
    <w:rsid w:val="006B4705"/>
    <w:rsid w:val="006B60B7"/>
    <w:rsid w:val="006D4F44"/>
    <w:rsid w:val="006D7150"/>
    <w:rsid w:val="006E2533"/>
    <w:rsid w:val="006E293D"/>
    <w:rsid w:val="006E7B3E"/>
    <w:rsid w:val="006F3863"/>
    <w:rsid w:val="007000E0"/>
    <w:rsid w:val="0070328B"/>
    <w:rsid w:val="007060DC"/>
    <w:rsid w:val="00706A7D"/>
    <w:rsid w:val="00706D5B"/>
    <w:rsid w:val="007104CC"/>
    <w:rsid w:val="00710820"/>
    <w:rsid w:val="00713B5C"/>
    <w:rsid w:val="00720C34"/>
    <w:rsid w:val="007247DC"/>
    <w:rsid w:val="007325AE"/>
    <w:rsid w:val="00733A5A"/>
    <w:rsid w:val="00733C7E"/>
    <w:rsid w:val="00734F1A"/>
    <w:rsid w:val="00744102"/>
    <w:rsid w:val="00745290"/>
    <w:rsid w:val="00746605"/>
    <w:rsid w:val="00750033"/>
    <w:rsid w:val="00751809"/>
    <w:rsid w:val="00752C63"/>
    <w:rsid w:val="007640BA"/>
    <w:rsid w:val="00774021"/>
    <w:rsid w:val="00774832"/>
    <w:rsid w:val="0077725F"/>
    <w:rsid w:val="0078499A"/>
    <w:rsid w:val="00791A80"/>
    <w:rsid w:val="007921A5"/>
    <w:rsid w:val="00795A82"/>
    <w:rsid w:val="007A0597"/>
    <w:rsid w:val="007A79D3"/>
    <w:rsid w:val="007B04BC"/>
    <w:rsid w:val="007B3E45"/>
    <w:rsid w:val="007B40B1"/>
    <w:rsid w:val="007B5E2E"/>
    <w:rsid w:val="007B5F55"/>
    <w:rsid w:val="007B71A5"/>
    <w:rsid w:val="007C02AB"/>
    <w:rsid w:val="007C0D8C"/>
    <w:rsid w:val="007C4A05"/>
    <w:rsid w:val="007C64E5"/>
    <w:rsid w:val="007C6C38"/>
    <w:rsid w:val="007D3A5B"/>
    <w:rsid w:val="007D442A"/>
    <w:rsid w:val="007E1FCC"/>
    <w:rsid w:val="007E3479"/>
    <w:rsid w:val="007E637C"/>
    <w:rsid w:val="007E7884"/>
    <w:rsid w:val="007F1C9E"/>
    <w:rsid w:val="007F6FB9"/>
    <w:rsid w:val="00805BAE"/>
    <w:rsid w:val="00812F9A"/>
    <w:rsid w:val="00814185"/>
    <w:rsid w:val="008143DE"/>
    <w:rsid w:val="008149C7"/>
    <w:rsid w:val="0081560D"/>
    <w:rsid w:val="00825A89"/>
    <w:rsid w:val="00826E6F"/>
    <w:rsid w:val="008335BE"/>
    <w:rsid w:val="00837B82"/>
    <w:rsid w:val="008404E6"/>
    <w:rsid w:val="00843CEE"/>
    <w:rsid w:val="00844933"/>
    <w:rsid w:val="008458DF"/>
    <w:rsid w:val="00846718"/>
    <w:rsid w:val="00853490"/>
    <w:rsid w:val="008656C1"/>
    <w:rsid w:val="00866A97"/>
    <w:rsid w:val="00866D05"/>
    <w:rsid w:val="00871B4C"/>
    <w:rsid w:val="00871E49"/>
    <w:rsid w:val="008747AA"/>
    <w:rsid w:val="008801A4"/>
    <w:rsid w:val="00880525"/>
    <w:rsid w:val="00882545"/>
    <w:rsid w:val="00884C30"/>
    <w:rsid w:val="00885468"/>
    <w:rsid w:val="00891244"/>
    <w:rsid w:val="00892D70"/>
    <w:rsid w:val="0089693D"/>
    <w:rsid w:val="00897058"/>
    <w:rsid w:val="008A0F34"/>
    <w:rsid w:val="008A2370"/>
    <w:rsid w:val="008A43A3"/>
    <w:rsid w:val="008A5F82"/>
    <w:rsid w:val="008A6FF6"/>
    <w:rsid w:val="008C1032"/>
    <w:rsid w:val="008C3407"/>
    <w:rsid w:val="008C5A34"/>
    <w:rsid w:val="008C6132"/>
    <w:rsid w:val="008C6A16"/>
    <w:rsid w:val="008D1344"/>
    <w:rsid w:val="008D4CB9"/>
    <w:rsid w:val="008D5441"/>
    <w:rsid w:val="008D7CC6"/>
    <w:rsid w:val="008E6287"/>
    <w:rsid w:val="008E6298"/>
    <w:rsid w:val="008F1600"/>
    <w:rsid w:val="008F1EBA"/>
    <w:rsid w:val="008F22E2"/>
    <w:rsid w:val="008F3251"/>
    <w:rsid w:val="008F4869"/>
    <w:rsid w:val="009026A4"/>
    <w:rsid w:val="00907AC8"/>
    <w:rsid w:val="00910B9E"/>
    <w:rsid w:val="00913F7A"/>
    <w:rsid w:val="009153A8"/>
    <w:rsid w:val="00916759"/>
    <w:rsid w:val="00916AD1"/>
    <w:rsid w:val="009204BD"/>
    <w:rsid w:val="00932111"/>
    <w:rsid w:val="00937A58"/>
    <w:rsid w:val="009440A4"/>
    <w:rsid w:val="009440EC"/>
    <w:rsid w:val="009456EA"/>
    <w:rsid w:val="009531F2"/>
    <w:rsid w:val="00954041"/>
    <w:rsid w:val="009541B1"/>
    <w:rsid w:val="009565DC"/>
    <w:rsid w:val="009731A6"/>
    <w:rsid w:val="00973510"/>
    <w:rsid w:val="00973CC1"/>
    <w:rsid w:val="0097627E"/>
    <w:rsid w:val="009765B6"/>
    <w:rsid w:val="00982036"/>
    <w:rsid w:val="009876E6"/>
    <w:rsid w:val="00991D6D"/>
    <w:rsid w:val="00992C06"/>
    <w:rsid w:val="009954D3"/>
    <w:rsid w:val="00997866"/>
    <w:rsid w:val="009A3344"/>
    <w:rsid w:val="009A6450"/>
    <w:rsid w:val="009A78EF"/>
    <w:rsid w:val="009B2DE8"/>
    <w:rsid w:val="009B6588"/>
    <w:rsid w:val="009B79AE"/>
    <w:rsid w:val="009B7E61"/>
    <w:rsid w:val="009C279D"/>
    <w:rsid w:val="009C2D5D"/>
    <w:rsid w:val="009C32BD"/>
    <w:rsid w:val="009C59A7"/>
    <w:rsid w:val="009C6420"/>
    <w:rsid w:val="009D0E36"/>
    <w:rsid w:val="009E5EE1"/>
    <w:rsid w:val="009E6AE7"/>
    <w:rsid w:val="009E76D5"/>
    <w:rsid w:val="009F35C6"/>
    <w:rsid w:val="009F4ACD"/>
    <w:rsid w:val="009F6072"/>
    <w:rsid w:val="009F725B"/>
    <w:rsid w:val="00A018B4"/>
    <w:rsid w:val="00A01A53"/>
    <w:rsid w:val="00A151C8"/>
    <w:rsid w:val="00A1629C"/>
    <w:rsid w:val="00A16CAD"/>
    <w:rsid w:val="00A23D10"/>
    <w:rsid w:val="00A27827"/>
    <w:rsid w:val="00A325A7"/>
    <w:rsid w:val="00A3770C"/>
    <w:rsid w:val="00A37C4C"/>
    <w:rsid w:val="00A37EC8"/>
    <w:rsid w:val="00A42852"/>
    <w:rsid w:val="00A44DE0"/>
    <w:rsid w:val="00A5042C"/>
    <w:rsid w:val="00A550A4"/>
    <w:rsid w:val="00A552AA"/>
    <w:rsid w:val="00A57C3A"/>
    <w:rsid w:val="00A60149"/>
    <w:rsid w:val="00A620D4"/>
    <w:rsid w:val="00A62D15"/>
    <w:rsid w:val="00A63D76"/>
    <w:rsid w:val="00A7119D"/>
    <w:rsid w:val="00A72B1D"/>
    <w:rsid w:val="00A74EDC"/>
    <w:rsid w:val="00A75386"/>
    <w:rsid w:val="00A838C8"/>
    <w:rsid w:val="00A83BA2"/>
    <w:rsid w:val="00A91F48"/>
    <w:rsid w:val="00A91FD9"/>
    <w:rsid w:val="00A94647"/>
    <w:rsid w:val="00A9544B"/>
    <w:rsid w:val="00A96C89"/>
    <w:rsid w:val="00AA2290"/>
    <w:rsid w:val="00AA258F"/>
    <w:rsid w:val="00AA3D4E"/>
    <w:rsid w:val="00AA3FBA"/>
    <w:rsid w:val="00AA6B74"/>
    <w:rsid w:val="00AB022E"/>
    <w:rsid w:val="00AC130F"/>
    <w:rsid w:val="00AC5050"/>
    <w:rsid w:val="00AD0AEF"/>
    <w:rsid w:val="00AD4172"/>
    <w:rsid w:val="00AD44AC"/>
    <w:rsid w:val="00AE2206"/>
    <w:rsid w:val="00AE428F"/>
    <w:rsid w:val="00AE4456"/>
    <w:rsid w:val="00AE60B1"/>
    <w:rsid w:val="00AF0DEF"/>
    <w:rsid w:val="00AF1D42"/>
    <w:rsid w:val="00AF5866"/>
    <w:rsid w:val="00AF59C1"/>
    <w:rsid w:val="00AF6913"/>
    <w:rsid w:val="00AF766C"/>
    <w:rsid w:val="00B03FB4"/>
    <w:rsid w:val="00B04D74"/>
    <w:rsid w:val="00B110AD"/>
    <w:rsid w:val="00B16E81"/>
    <w:rsid w:val="00B22619"/>
    <w:rsid w:val="00B22C2D"/>
    <w:rsid w:val="00B23E0D"/>
    <w:rsid w:val="00B313DF"/>
    <w:rsid w:val="00B35676"/>
    <w:rsid w:val="00B471C5"/>
    <w:rsid w:val="00B50B0B"/>
    <w:rsid w:val="00B52E03"/>
    <w:rsid w:val="00B576F4"/>
    <w:rsid w:val="00B634ED"/>
    <w:rsid w:val="00B7012C"/>
    <w:rsid w:val="00B743E4"/>
    <w:rsid w:val="00B767B6"/>
    <w:rsid w:val="00B768D6"/>
    <w:rsid w:val="00B811FE"/>
    <w:rsid w:val="00B87DBF"/>
    <w:rsid w:val="00B96317"/>
    <w:rsid w:val="00B96C95"/>
    <w:rsid w:val="00BA0C78"/>
    <w:rsid w:val="00BA4ABA"/>
    <w:rsid w:val="00BA4D42"/>
    <w:rsid w:val="00BB0BC9"/>
    <w:rsid w:val="00BB0DB8"/>
    <w:rsid w:val="00BB11F5"/>
    <w:rsid w:val="00BB7641"/>
    <w:rsid w:val="00BC0AD3"/>
    <w:rsid w:val="00BC46F3"/>
    <w:rsid w:val="00BC553D"/>
    <w:rsid w:val="00BD312A"/>
    <w:rsid w:val="00BD4E38"/>
    <w:rsid w:val="00BD5C53"/>
    <w:rsid w:val="00BD5CC8"/>
    <w:rsid w:val="00BD6327"/>
    <w:rsid w:val="00BE351E"/>
    <w:rsid w:val="00BE4672"/>
    <w:rsid w:val="00BE61FB"/>
    <w:rsid w:val="00BF4224"/>
    <w:rsid w:val="00BF4356"/>
    <w:rsid w:val="00BF4C8B"/>
    <w:rsid w:val="00BF61AE"/>
    <w:rsid w:val="00BF62F1"/>
    <w:rsid w:val="00C0098A"/>
    <w:rsid w:val="00C02777"/>
    <w:rsid w:val="00C11C54"/>
    <w:rsid w:val="00C154BB"/>
    <w:rsid w:val="00C16D67"/>
    <w:rsid w:val="00C17A73"/>
    <w:rsid w:val="00C30773"/>
    <w:rsid w:val="00C32CA4"/>
    <w:rsid w:val="00C3791C"/>
    <w:rsid w:val="00C40E34"/>
    <w:rsid w:val="00C43555"/>
    <w:rsid w:val="00C43C5F"/>
    <w:rsid w:val="00C452F9"/>
    <w:rsid w:val="00C4761E"/>
    <w:rsid w:val="00C47C9E"/>
    <w:rsid w:val="00C532D1"/>
    <w:rsid w:val="00C56AEA"/>
    <w:rsid w:val="00C576D1"/>
    <w:rsid w:val="00C6166F"/>
    <w:rsid w:val="00C64901"/>
    <w:rsid w:val="00C707A5"/>
    <w:rsid w:val="00C71732"/>
    <w:rsid w:val="00C75B15"/>
    <w:rsid w:val="00C75D02"/>
    <w:rsid w:val="00C80D29"/>
    <w:rsid w:val="00C81DA6"/>
    <w:rsid w:val="00C87030"/>
    <w:rsid w:val="00C938CD"/>
    <w:rsid w:val="00C94FB5"/>
    <w:rsid w:val="00C9650D"/>
    <w:rsid w:val="00CA0372"/>
    <w:rsid w:val="00CB2314"/>
    <w:rsid w:val="00CB2929"/>
    <w:rsid w:val="00CB2A7D"/>
    <w:rsid w:val="00CB2AC8"/>
    <w:rsid w:val="00CB3C4E"/>
    <w:rsid w:val="00CB534F"/>
    <w:rsid w:val="00CC075A"/>
    <w:rsid w:val="00CC6F56"/>
    <w:rsid w:val="00CD1B53"/>
    <w:rsid w:val="00CD3CDD"/>
    <w:rsid w:val="00CE688F"/>
    <w:rsid w:val="00CE7230"/>
    <w:rsid w:val="00CF7DD3"/>
    <w:rsid w:val="00D068FC"/>
    <w:rsid w:val="00D06A9E"/>
    <w:rsid w:val="00D143DF"/>
    <w:rsid w:val="00D1493C"/>
    <w:rsid w:val="00D23087"/>
    <w:rsid w:val="00D23DB3"/>
    <w:rsid w:val="00D243BF"/>
    <w:rsid w:val="00D24A84"/>
    <w:rsid w:val="00D31294"/>
    <w:rsid w:val="00D3157D"/>
    <w:rsid w:val="00D33588"/>
    <w:rsid w:val="00D347C4"/>
    <w:rsid w:val="00D362AA"/>
    <w:rsid w:val="00D36D23"/>
    <w:rsid w:val="00D44904"/>
    <w:rsid w:val="00D457BE"/>
    <w:rsid w:val="00D52C54"/>
    <w:rsid w:val="00D5327C"/>
    <w:rsid w:val="00D56F3A"/>
    <w:rsid w:val="00D70159"/>
    <w:rsid w:val="00D71A35"/>
    <w:rsid w:val="00D71E8D"/>
    <w:rsid w:val="00D8037B"/>
    <w:rsid w:val="00D80D5A"/>
    <w:rsid w:val="00D8517C"/>
    <w:rsid w:val="00D95119"/>
    <w:rsid w:val="00D96657"/>
    <w:rsid w:val="00D966E5"/>
    <w:rsid w:val="00DA07F6"/>
    <w:rsid w:val="00DA28E7"/>
    <w:rsid w:val="00DB0533"/>
    <w:rsid w:val="00DB162D"/>
    <w:rsid w:val="00DB4F2F"/>
    <w:rsid w:val="00DB580C"/>
    <w:rsid w:val="00DB600F"/>
    <w:rsid w:val="00DB6A57"/>
    <w:rsid w:val="00DC3C3C"/>
    <w:rsid w:val="00DD0743"/>
    <w:rsid w:val="00DD55B0"/>
    <w:rsid w:val="00DD5F38"/>
    <w:rsid w:val="00DE1CB0"/>
    <w:rsid w:val="00DE351E"/>
    <w:rsid w:val="00DE6FA7"/>
    <w:rsid w:val="00DE72C9"/>
    <w:rsid w:val="00DE759B"/>
    <w:rsid w:val="00DF4D69"/>
    <w:rsid w:val="00DF6E5F"/>
    <w:rsid w:val="00E063BF"/>
    <w:rsid w:val="00E12303"/>
    <w:rsid w:val="00E153E6"/>
    <w:rsid w:val="00E15E4A"/>
    <w:rsid w:val="00E24A90"/>
    <w:rsid w:val="00E33056"/>
    <w:rsid w:val="00E33371"/>
    <w:rsid w:val="00E35F8E"/>
    <w:rsid w:val="00E407AF"/>
    <w:rsid w:val="00E40B19"/>
    <w:rsid w:val="00E44857"/>
    <w:rsid w:val="00E45FFC"/>
    <w:rsid w:val="00E5406D"/>
    <w:rsid w:val="00E61560"/>
    <w:rsid w:val="00E628F1"/>
    <w:rsid w:val="00E65FB1"/>
    <w:rsid w:val="00E6645E"/>
    <w:rsid w:val="00E73803"/>
    <w:rsid w:val="00E74EE8"/>
    <w:rsid w:val="00E77B15"/>
    <w:rsid w:val="00E83EEC"/>
    <w:rsid w:val="00E84288"/>
    <w:rsid w:val="00E870CE"/>
    <w:rsid w:val="00E92943"/>
    <w:rsid w:val="00E930D5"/>
    <w:rsid w:val="00E93844"/>
    <w:rsid w:val="00E95430"/>
    <w:rsid w:val="00E979D3"/>
    <w:rsid w:val="00EA5AAA"/>
    <w:rsid w:val="00EC1BF8"/>
    <w:rsid w:val="00EC3294"/>
    <w:rsid w:val="00EC350A"/>
    <w:rsid w:val="00EC5E1E"/>
    <w:rsid w:val="00ED114D"/>
    <w:rsid w:val="00ED11AF"/>
    <w:rsid w:val="00ED1996"/>
    <w:rsid w:val="00ED2729"/>
    <w:rsid w:val="00EE32EF"/>
    <w:rsid w:val="00EF7FB4"/>
    <w:rsid w:val="00F005CB"/>
    <w:rsid w:val="00F15756"/>
    <w:rsid w:val="00F16024"/>
    <w:rsid w:val="00F174B1"/>
    <w:rsid w:val="00F219D6"/>
    <w:rsid w:val="00F24390"/>
    <w:rsid w:val="00F26A33"/>
    <w:rsid w:val="00F315C5"/>
    <w:rsid w:val="00F32346"/>
    <w:rsid w:val="00F34F68"/>
    <w:rsid w:val="00F4345F"/>
    <w:rsid w:val="00F46C51"/>
    <w:rsid w:val="00F5516B"/>
    <w:rsid w:val="00F66728"/>
    <w:rsid w:val="00F67081"/>
    <w:rsid w:val="00F71F67"/>
    <w:rsid w:val="00F72CFE"/>
    <w:rsid w:val="00F73DDD"/>
    <w:rsid w:val="00F757FD"/>
    <w:rsid w:val="00F758B6"/>
    <w:rsid w:val="00F76421"/>
    <w:rsid w:val="00F85559"/>
    <w:rsid w:val="00F87DDB"/>
    <w:rsid w:val="00F929D5"/>
    <w:rsid w:val="00F943EC"/>
    <w:rsid w:val="00FA2147"/>
    <w:rsid w:val="00FB345B"/>
    <w:rsid w:val="00FB37D8"/>
    <w:rsid w:val="00FB5233"/>
    <w:rsid w:val="00FB574A"/>
    <w:rsid w:val="00FB5799"/>
    <w:rsid w:val="00FD5A87"/>
    <w:rsid w:val="00FD764C"/>
    <w:rsid w:val="00FF32F8"/>
    <w:rsid w:val="00FF3CD5"/>
    <w:rsid w:val="00FF40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E9F803A"/>
  <w15:chartTrackingRefBased/>
  <w15:docId w15:val="{777C7359-8AFD-4B07-9F09-C88256883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iPriority="0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677CB8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styleId="1">
    <w:name w:val="heading 1"/>
    <w:aliases w:val="1 ур"/>
    <w:basedOn w:val="a2"/>
    <w:next w:val="a2"/>
    <w:link w:val="10"/>
    <w:uiPriority w:val="9"/>
    <w:qFormat/>
    <w:rsid w:val="00AC505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21">
    <w:name w:val="heading 2"/>
    <w:aliases w:val="2 ур"/>
    <w:basedOn w:val="a2"/>
    <w:next w:val="a2"/>
    <w:link w:val="22"/>
    <w:uiPriority w:val="9"/>
    <w:unhideWhenUsed/>
    <w:qFormat/>
    <w:rsid w:val="00AC505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31">
    <w:name w:val="heading 3"/>
    <w:aliases w:val="3 ур"/>
    <w:basedOn w:val="a2"/>
    <w:next w:val="a2"/>
    <w:link w:val="32"/>
    <w:uiPriority w:val="9"/>
    <w:unhideWhenUsed/>
    <w:qFormat/>
    <w:rsid w:val="00AC505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aliases w:val="4 ур"/>
    <w:basedOn w:val="a2"/>
    <w:next w:val="a2"/>
    <w:link w:val="40"/>
    <w:uiPriority w:val="9"/>
    <w:unhideWhenUsed/>
    <w:qFormat/>
    <w:rsid w:val="00AC505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5">
    <w:name w:val="heading 5"/>
    <w:aliases w:val="5 ур"/>
    <w:basedOn w:val="a2"/>
    <w:next w:val="a2"/>
    <w:link w:val="50"/>
    <w:uiPriority w:val="9"/>
    <w:unhideWhenUsed/>
    <w:qFormat/>
    <w:rsid w:val="00AC505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AC505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AC50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AC50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AC50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aliases w:val="1 ур Знак"/>
    <w:basedOn w:val="a3"/>
    <w:link w:val="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2">
    <w:name w:val="Заголовок 2 Знак"/>
    <w:aliases w:val="2 ур Знак"/>
    <w:basedOn w:val="a3"/>
    <w:link w:val="21"/>
    <w:uiPriority w:val="9"/>
    <w:rsid w:val="00AC50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2">
    <w:name w:val="Заголовок 3 Знак"/>
    <w:aliases w:val="3 ур Знак"/>
    <w:basedOn w:val="a3"/>
    <w:link w:val="31"/>
    <w:uiPriority w:val="9"/>
    <w:rsid w:val="00AC50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aliases w:val="4 ур Знак"/>
    <w:basedOn w:val="a3"/>
    <w:link w:val="4"/>
    <w:uiPriority w:val="9"/>
    <w:rsid w:val="00AC505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aliases w:val="5 ур Знак"/>
    <w:basedOn w:val="a3"/>
    <w:link w:val="5"/>
    <w:uiPriority w:val="9"/>
    <w:rsid w:val="00AC50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3"/>
    <w:link w:val="6"/>
    <w:uiPriority w:val="9"/>
    <w:semiHidden/>
    <w:rsid w:val="00AC50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3"/>
    <w:link w:val="7"/>
    <w:uiPriority w:val="9"/>
    <w:semiHidden/>
    <w:rsid w:val="00AC50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3"/>
    <w:link w:val="8"/>
    <w:uiPriority w:val="9"/>
    <w:semiHidden/>
    <w:rsid w:val="00AC50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3"/>
    <w:link w:val="9"/>
    <w:uiPriority w:val="9"/>
    <w:semiHidden/>
    <w:rsid w:val="00AC5050"/>
    <w:rPr>
      <w:rFonts w:eastAsiaTheme="majorEastAsia" w:cstheme="majorBidi"/>
      <w:color w:val="272727" w:themeColor="text1" w:themeTint="D8"/>
    </w:rPr>
  </w:style>
  <w:style w:type="paragraph" w:styleId="a6">
    <w:name w:val="Title"/>
    <w:basedOn w:val="a2"/>
    <w:next w:val="a2"/>
    <w:link w:val="a7"/>
    <w:uiPriority w:val="10"/>
    <w:qFormat/>
    <w:rsid w:val="00AC505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7">
    <w:name w:val="Заголовок Знак"/>
    <w:basedOn w:val="a3"/>
    <w:link w:val="a6"/>
    <w:uiPriority w:val="10"/>
    <w:rsid w:val="00AC50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8">
    <w:name w:val="Subtitle"/>
    <w:basedOn w:val="a2"/>
    <w:next w:val="a2"/>
    <w:link w:val="a9"/>
    <w:uiPriority w:val="11"/>
    <w:qFormat/>
    <w:rsid w:val="00AC505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9">
    <w:name w:val="Подзаголовок Знак"/>
    <w:basedOn w:val="a3"/>
    <w:link w:val="a8"/>
    <w:uiPriority w:val="11"/>
    <w:rsid w:val="00AC50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3">
    <w:name w:val="Quote"/>
    <w:basedOn w:val="a2"/>
    <w:next w:val="a2"/>
    <w:link w:val="24"/>
    <w:uiPriority w:val="29"/>
    <w:qFormat/>
    <w:rsid w:val="00AC505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24">
    <w:name w:val="Цитата 2 Знак"/>
    <w:basedOn w:val="a3"/>
    <w:link w:val="23"/>
    <w:uiPriority w:val="29"/>
    <w:rsid w:val="00AC5050"/>
    <w:rPr>
      <w:i/>
      <w:iCs/>
      <w:color w:val="404040" w:themeColor="text1" w:themeTint="BF"/>
    </w:rPr>
  </w:style>
  <w:style w:type="paragraph" w:styleId="aa">
    <w:name w:val="List Paragraph"/>
    <w:basedOn w:val="a2"/>
    <w:link w:val="ab"/>
    <w:uiPriority w:val="34"/>
    <w:qFormat/>
    <w:rsid w:val="00AC505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c">
    <w:name w:val="Intense Emphasis"/>
    <w:basedOn w:val="a3"/>
    <w:uiPriority w:val="21"/>
    <w:qFormat/>
    <w:rsid w:val="00AC5050"/>
    <w:rPr>
      <w:i/>
      <w:iCs/>
      <w:color w:val="2F5496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AC50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ae">
    <w:name w:val="Выделенная цитата Знак"/>
    <w:basedOn w:val="a3"/>
    <w:link w:val="ad"/>
    <w:uiPriority w:val="30"/>
    <w:rsid w:val="00AC5050"/>
    <w:rPr>
      <w:i/>
      <w:iCs/>
      <w:color w:val="2F5496" w:themeColor="accent1" w:themeShade="BF"/>
    </w:rPr>
  </w:style>
  <w:style w:type="character" w:styleId="af">
    <w:name w:val="Intense Reference"/>
    <w:basedOn w:val="a3"/>
    <w:uiPriority w:val="32"/>
    <w:qFormat/>
    <w:rsid w:val="00AC5050"/>
    <w:rPr>
      <w:b/>
      <w:bCs/>
      <w:smallCaps/>
      <w:color w:val="2F5496" w:themeColor="accent1" w:themeShade="BF"/>
      <w:spacing w:val="5"/>
    </w:rPr>
  </w:style>
  <w:style w:type="paragraph" w:styleId="af0">
    <w:name w:val="header"/>
    <w:basedOn w:val="a2"/>
    <w:link w:val="af1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1">
    <w:name w:val="Верхний колонтитул Знак"/>
    <w:basedOn w:val="a3"/>
    <w:link w:val="af0"/>
    <w:uiPriority w:val="99"/>
    <w:rsid w:val="009456EA"/>
  </w:style>
  <w:style w:type="paragraph" w:styleId="af2">
    <w:name w:val="footer"/>
    <w:basedOn w:val="a2"/>
    <w:link w:val="af3"/>
    <w:uiPriority w:val="99"/>
    <w:unhideWhenUsed/>
    <w:rsid w:val="009456EA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customStyle="1" w:styleId="af3">
    <w:name w:val="Нижний колонтитул Знак"/>
    <w:basedOn w:val="a3"/>
    <w:link w:val="af2"/>
    <w:uiPriority w:val="99"/>
    <w:rsid w:val="009456EA"/>
  </w:style>
  <w:style w:type="character" w:styleId="af4">
    <w:name w:val="page number"/>
    <w:basedOn w:val="a3"/>
    <w:uiPriority w:val="99"/>
    <w:rsid w:val="00812F9A"/>
  </w:style>
  <w:style w:type="paragraph" w:styleId="af5">
    <w:name w:val="TOC Heading"/>
    <w:basedOn w:val="1"/>
    <w:next w:val="a2"/>
    <w:uiPriority w:val="39"/>
    <w:unhideWhenUsed/>
    <w:qFormat/>
    <w:rsid w:val="00690418"/>
    <w:pPr>
      <w:spacing w:before="240" w:after="0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1">
    <w:name w:val="toc 1"/>
    <w:basedOn w:val="a2"/>
    <w:next w:val="a2"/>
    <w:link w:val="12"/>
    <w:autoRedefine/>
    <w:uiPriority w:val="39"/>
    <w:unhideWhenUsed/>
    <w:rsid w:val="00690418"/>
    <w:pPr>
      <w:spacing w:after="100" w:line="259" w:lineRule="auto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25">
    <w:name w:val="toc 2"/>
    <w:basedOn w:val="a2"/>
    <w:next w:val="a2"/>
    <w:link w:val="26"/>
    <w:autoRedefine/>
    <w:uiPriority w:val="39"/>
    <w:unhideWhenUsed/>
    <w:rsid w:val="00690418"/>
    <w:pPr>
      <w:spacing w:after="100" w:line="259" w:lineRule="auto"/>
      <w:ind w:left="22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styleId="33">
    <w:name w:val="toc 3"/>
    <w:basedOn w:val="a2"/>
    <w:next w:val="a2"/>
    <w:link w:val="34"/>
    <w:autoRedefine/>
    <w:uiPriority w:val="39"/>
    <w:unhideWhenUsed/>
    <w:rsid w:val="00CB3C4E"/>
    <w:pPr>
      <w:tabs>
        <w:tab w:val="right" w:leader="dot" w:pos="9628"/>
      </w:tabs>
      <w:spacing w:after="100" w:line="360" w:lineRule="auto"/>
      <w:ind w:left="440"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af6">
    <w:name w:val="Hyperlink"/>
    <w:basedOn w:val="a3"/>
    <w:link w:val="13"/>
    <w:uiPriority w:val="99"/>
    <w:unhideWhenUsed/>
    <w:rsid w:val="00690418"/>
    <w:rPr>
      <w:color w:val="0563C1" w:themeColor="hyperlink"/>
      <w:u w:val="single"/>
    </w:rPr>
  </w:style>
  <w:style w:type="numbering" w:customStyle="1" w:styleId="14">
    <w:name w:val="Нет списка1"/>
    <w:next w:val="a5"/>
    <w:uiPriority w:val="99"/>
    <w:semiHidden/>
    <w:unhideWhenUsed/>
    <w:rsid w:val="00A01A53"/>
  </w:style>
  <w:style w:type="character" w:customStyle="1" w:styleId="15">
    <w:name w:val="Обычный1"/>
    <w:rsid w:val="00A01A53"/>
  </w:style>
  <w:style w:type="character" w:customStyle="1" w:styleId="26">
    <w:name w:val="Оглавление 2 Знак"/>
    <w:link w:val="25"/>
    <w:uiPriority w:val="39"/>
    <w:rsid w:val="00A01A53"/>
  </w:style>
  <w:style w:type="paragraph" w:styleId="af7">
    <w:name w:val="No Spacing"/>
    <w:link w:val="af8"/>
    <w:uiPriority w:val="1"/>
    <w:qFormat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character" w:customStyle="1" w:styleId="af8">
    <w:name w:val="Без интервала Знак"/>
    <w:link w:val="af7"/>
    <w:uiPriority w:val="1"/>
    <w:rsid w:val="00A01A53"/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41">
    <w:name w:val="toc 4"/>
    <w:next w:val="a2"/>
    <w:link w:val="42"/>
    <w:uiPriority w:val="39"/>
    <w:rsid w:val="00A01A53"/>
    <w:pPr>
      <w:spacing w:line="264" w:lineRule="auto"/>
      <w:ind w:left="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42">
    <w:name w:val="Оглавление 4 Знак"/>
    <w:link w:val="4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61">
    <w:name w:val="toc 6"/>
    <w:next w:val="a2"/>
    <w:link w:val="62"/>
    <w:uiPriority w:val="39"/>
    <w:rsid w:val="00A01A53"/>
    <w:pPr>
      <w:spacing w:line="264" w:lineRule="auto"/>
      <w:ind w:left="10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62">
    <w:name w:val="Оглавление 6 Знак"/>
    <w:link w:val="6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71">
    <w:name w:val="toc 7"/>
    <w:next w:val="a2"/>
    <w:link w:val="72"/>
    <w:uiPriority w:val="39"/>
    <w:rsid w:val="00A01A53"/>
    <w:pPr>
      <w:spacing w:line="264" w:lineRule="auto"/>
      <w:ind w:left="12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72">
    <w:name w:val="Оглавление 7 Знак"/>
    <w:link w:val="7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34">
    <w:name w:val="Оглавление 3 Знак"/>
    <w:link w:val="33"/>
    <w:uiPriority w:val="39"/>
    <w:rsid w:val="00CB3C4E"/>
  </w:style>
  <w:style w:type="paragraph" w:styleId="af9">
    <w:name w:val="endnote text"/>
    <w:basedOn w:val="a2"/>
    <w:link w:val="afa"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a">
    <w:name w:val="Текст концевой сноски Знак"/>
    <w:basedOn w:val="a3"/>
    <w:link w:val="af9"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customStyle="1" w:styleId="ab">
    <w:name w:val="Абзац списка Знак"/>
    <w:basedOn w:val="15"/>
    <w:link w:val="aa"/>
    <w:uiPriority w:val="34"/>
    <w:qFormat/>
    <w:rsid w:val="00A01A53"/>
  </w:style>
  <w:style w:type="paragraph" w:customStyle="1" w:styleId="13">
    <w:name w:val="Гиперссылка1"/>
    <w:basedOn w:val="16"/>
    <w:link w:val="af6"/>
    <w:uiPriority w:val="99"/>
    <w:rsid w:val="00A01A53"/>
    <w:rPr>
      <w:rFonts w:eastAsiaTheme="minorHAnsi" w:cstheme="minorBidi"/>
      <w:color w:val="0563C1" w:themeColor="hyperlink"/>
      <w:kern w:val="2"/>
      <w:szCs w:val="22"/>
      <w:u w:val="single"/>
      <w:lang w:eastAsia="en-US"/>
      <w14:ligatures w14:val="standardContextual"/>
    </w:rPr>
  </w:style>
  <w:style w:type="paragraph" w:customStyle="1" w:styleId="Footnote">
    <w:name w:val="Footnote"/>
    <w:basedOn w:val="a2"/>
    <w:rsid w:val="00A01A53"/>
    <w:rPr>
      <w:rFonts w:asciiTheme="minorHAnsi" w:eastAsia="PMingLiU" w:hAnsiTheme="minorHAnsi"/>
      <w:color w:val="000000"/>
      <w:sz w:val="20"/>
      <w:szCs w:val="20"/>
    </w:rPr>
  </w:style>
  <w:style w:type="paragraph" w:customStyle="1" w:styleId="17">
    <w:name w:val="Знак сноски1"/>
    <w:basedOn w:val="16"/>
    <w:link w:val="afb"/>
    <w:rsid w:val="00A01A53"/>
    <w:rPr>
      <w:vertAlign w:val="superscript"/>
    </w:rPr>
  </w:style>
  <w:style w:type="character" w:styleId="afb">
    <w:name w:val="footnote reference"/>
    <w:basedOn w:val="a3"/>
    <w:link w:val="17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character" w:customStyle="1" w:styleId="12">
    <w:name w:val="Оглавление 1 Знак"/>
    <w:basedOn w:val="15"/>
    <w:link w:val="11"/>
    <w:uiPriority w:val="39"/>
    <w:rsid w:val="00A01A53"/>
  </w:style>
  <w:style w:type="paragraph" w:customStyle="1" w:styleId="HeaderandFooter">
    <w:name w:val="Header and Footer"/>
    <w:rsid w:val="00A01A53"/>
    <w:pPr>
      <w:spacing w:line="240" w:lineRule="auto"/>
      <w:jc w:val="both"/>
    </w:pPr>
    <w:rPr>
      <w:rFonts w:ascii="XO Thames" w:eastAsia="PMingLiU" w:hAnsi="XO Thames" w:cs="Times New Roman"/>
      <w:color w:val="000000"/>
      <w:kern w:val="0"/>
      <w:sz w:val="20"/>
      <w:szCs w:val="20"/>
      <w:lang w:eastAsia="ru-RU"/>
      <w14:ligatures w14:val="none"/>
    </w:rPr>
  </w:style>
  <w:style w:type="paragraph" w:customStyle="1" w:styleId="16">
    <w:name w:val="Основной шрифт абзаца1"/>
    <w:rsid w:val="00A01A53"/>
    <w:pPr>
      <w:spacing w:line="264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</w:style>
  <w:style w:type="paragraph" w:styleId="91">
    <w:name w:val="toc 9"/>
    <w:next w:val="a2"/>
    <w:link w:val="92"/>
    <w:uiPriority w:val="39"/>
    <w:rsid w:val="00A01A53"/>
    <w:pPr>
      <w:spacing w:line="264" w:lineRule="auto"/>
      <w:ind w:left="16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92">
    <w:name w:val="Оглавление 9 Знак"/>
    <w:link w:val="9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81">
    <w:name w:val="toc 8"/>
    <w:next w:val="a2"/>
    <w:link w:val="82"/>
    <w:uiPriority w:val="39"/>
    <w:rsid w:val="00A01A53"/>
    <w:pPr>
      <w:spacing w:line="264" w:lineRule="auto"/>
      <w:ind w:left="14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82">
    <w:name w:val="Оглавление 8 Знак"/>
    <w:link w:val="8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styleId="51">
    <w:name w:val="toc 5"/>
    <w:next w:val="a2"/>
    <w:link w:val="52"/>
    <w:uiPriority w:val="39"/>
    <w:rsid w:val="00A01A53"/>
    <w:pPr>
      <w:spacing w:line="264" w:lineRule="auto"/>
      <w:ind w:left="800"/>
    </w:pPr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character" w:customStyle="1" w:styleId="52">
    <w:name w:val="Оглавление 5 Знак"/>
    <w:link w:val="51"/>
    <w:uiPriority w:val="39"/>
    <w:rsid w:val="00A01A53"/>
    <w:rPr>
      <w:rFonts w:ascii="XO Thames" w:eastAsia="PMingLiU" w:hAnsi="XO Thames" w:cs="Times New Roman"/>
      <w:color w:val="000000"/>
      <w:kern w:val="0"/>
      <w:sz w:val="28"/>
      <w:szCs w:val="20"/>
      <w:lang w:eastAsia="ru-RU"/>
      <w14:ligatures w14:val="none"/>
    </w:rPr>
  </w:style>
  <w:style w:type="paragraph" w:customStyle="1" w:styleId="18">
    <w:name w:val="Знак концевой сноски1"/>
    <w:basedOn w:val="16"/>
    <w:link w:val="afc"/>
    <w:rsid w:val="00A01A53"/>
    <w:rPr>
      <w:vertAlign w:val="superscript"/>
    </w:rPr>
  </w:style>
  <w:style w:type="character" w:styleId="afc">
    <w:name w:val="endnote reference"/>
    <w:basedOn w:val="a3"/>
    <w:link w:val="18"/>
    <w:rsid w:val="00A01A53"/>
    <w:rPr>
      <w:rFonts w:eastAsia="PMingLiU" w:cs="Times New Roman"/>
      <w:color w:val="000000"/>
      <w:kern w:val="0"/>
      <w:szCs w:val="20"/>
      <w:vertAlign w:val="superscript"/>
      <w:lang w:eastAsia="ru-RU"/>
      <w14:ligatures w14:val="none"/>
    </w:rPr>
  </w:style>
  <w:style w:type="paragraph" w:customStyle="1" w:styleId="27">
    <w:name w:val="Без интервала2"/>
    <w:basedOn w:val="a2"/>
    <w:rsid w:val="00A01A53"/>
    <w:pPr>
      <w:spacing w:line="264" w:lineRule="auto"/>
      <w:ind w:firstLine="709"/>
      <w:jc w:val="both"/>
    </w:pPr>
    <w:rPr>
      <w:rFonts w:eastAsia="PMingLiU"/>
      <w:color w:val="000000"/>
      <w:sz w:val="28"/>
      <w:szCs w:val="20"/>
    </w:rPr>
  </w:style>
  <w:style w:type="table" w:customStyle="1" w:styleId="19">
    <w:name w:val="Сетка таблицы1"/>
    <w:basedOn w:val="a4"/>
    <w:next w:val="afd"/>
    <w:uiPriority w:val="39"/>
    <w:rsid w:val="00A01A53"/>
    <w:pPr>
      <w:spacing w:after="0" w:line="240" w:lineRule="auto"/>
    </w:pPr>
    <w:rPr>
      <w:rFonts w:eastAsia="PMingLiU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2"/>
    <w:next w:val="a2"/>
    <w:uiPriority w:val="35"/>
    <w:unhideWhenUsed/>
    <w:qFormat/>
    <w:rsid w:val="00A01A53"/>
    <w:pPr>
      <w:spacing w:after="200"/>
    </w:pPr>
    <w:rPr>
      <w:rFonts w:asciiTheme="minorHAnsi" w:eastAsia="PMingLiU" w:hAnsiTheme="minorHAnsi"/>
      <w:i/>
      <w:iCs/>
      <w:color w:val="44546A"/>
      <w:sz w:val="18"/>
      <w:szCs w:val="18"/>
    </w:rPr>
  </w:style>
  <w:style w:type="character" w:customStyle="1" w:styleId="1b">
    <w:name w:val="Неразрешенное упоминание1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paragraph" w:styleId="afe">
    <w:name w:val="footnote text"/>
    <w:basedOn w:val="a2"/>
    <w:link w:val="aff"/>
    <w:uiPriority w:val="99"/>
    <w:semiHidden/>
    <w:unhideWhenUsed/>
    <w:rsid w:val="00A01A53"/>
    <w:rPr>
      <w:rFonts w:asciiTheme="minorHAnsi" w:eastAsia="PMingLiU" w:hAnsiTheme="minorHAnsi"/>
      <w:color w:val="000000"/>
      <w:sz w:val="20"/>
      <w:szCs w:val="20"/>
    </w:rPr>
  </w:style>
  <w:style w:type="character" w:customStyle="1" w:styleId="aff">
    <w:name w:val="Текст сноски Знак"/>
    <w:basedOn w:val="a3"/>
    <w:link w:val="afe"/>
    <w:uiPriority w:val="99"/>
    <w:semiHidden/>
    <w:rsid w:val="00A01A53"/>
    <w:rPr>
      <w:rFonts w:eastAsia="PMingLiU" w:cs="Times New Roman"/>
      <w:color w:val="000000"/>
      <w:kern w:val="0"/>
      <w:sz w:val="20"/>
      <w:szCs w:val="20"/>
      <w:lang w:eastAsia="ru-RU"/>
      <w14:ligatures w14:val="none"/>
    </w:rPr>
  </w:style>
  <w:style w:type="character" w:styleId="aff0">
    <w:name w:val="Unresolved Mention"/>
    <w:basedOn w:val="a3"/>
    <w:uiPriority w:val="99"/>
    <w:semiHidden/>
    <w:unhideWhenUsed/>
    <w:rsid w:val="00A01A53"/>
    <w:rPr>
      <w:color w:val="605E5C"/>
      <w:shd w:val="clear" w:color="auto" w:fill="E1DFDD"/>
    </w:rPr>
  </w:style>
  <w:style w:type="character" w:customStyle="1" w:styleId="1c">
    <w:name w:val="Просмотренная гиперссылка1"/>
    <w:basedOn w:val="a3"/>
    <w:uiPriority w:val="99"/>
    <w:semiHidden/>
    <w:unhideWhenUsed/>
    <w:rsid w:val="00A01A53"/>
    <w:rPr>
      <w:color w:val="954F72"/>
      <w:u w:val="single"/>
    </w:rPr>
  </w:style>
  <w:style w:type="table" w:customStyle="1" w:styleId="110">
    <w:name w:val="Сетка таблицы11"/>
    <w:basedOn w:val="a4"/>
    <w:next w:val="afd"/>
    <w:uiPriority w:val="39"/>
    <w:qFormat/>
    <w:rsid w:val="00A01A53"/>
    <w:pPr>
      <w:spacing w:after="0" w:line="240" w:lineRule="auto"/>
    </w:pPr>
    <w:rPr>
      <w:rFonts w:ascii="Times New Roman" w:eastAsia="Calibri" w:hAnsi="Times New Roman" w:cs="Times New Roman"/>
      <w:kern w:val="0"/>
      <w:sz w:val="24"/>
      <w14:ligatures w14:val="none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pPr>
        <w:jc w:val="center"/>
      </w:pPr>
      <w:rPr>
        <w:rFonts w:ascii="Times New Roman" w:hAnsi="Times New Roman"/>
        <w:sz w:val="24"/>
      </w:rPr>
      <w:tblPr/>
      <w:tcPr>
        <w:shd w:val="clear" w:color="auto" w:fill="FFFFFF"/>
      </w:tcPr>
    </w:tblStylePr>
  </w:style>
  <w:style w:type="table" w:customStyle="1" w:styleId="28">
    <w:name w:val="Сетка таблицы2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5">
    <w:name w:val="Сетка таблицы3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3">
    <w:name w:val="Сетка таблицы4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3">
    <w:name w:val="Сетка таблицы5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3">
    <w:name w:val="Сетка таблицы6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1">
    <w:name w:val="annotation reference"/>
    <w:basedOn w:val="a3"/>
    <w:uiPriority w:val="99"/>
    <w:semiHidden/>
    <w:unhideWhenUsed/>
    <w:rsid w:val="00A01A53"/>
    <w:rPr>
      <w:sz w:val="16"/>
      <w:szCs w:val="16"/>
    </w:rPr>
  </w:style>
  <w:style w:type="paragraph" w:customStyle="1" w:styleId="1d">
    <w:name w:val="Текст примечания1"/>
    <w:basedOn w:val="a2"/>
    <w:next w:val="aff2"/>
    <w:link w:val="aff3"/>
    <w:uiPriority w:val="99"/>
    <w:semiHidden/>
    <w:unhideWhenUsed/>
    <w:rsid w:val="00A01A53"/>
    <w:rPr>
      <w:rFonts w:eastAsia="Calibri"/>
      <w:sz w:val="20"/>
      <w:lang w:val="en-US"/>
    </w:rPr>
  </w:style>
  <w:style w:type="character" w:customStyle="1" w:styleId="aff3">
    <w:name w:val="Текст примечания Знак"/>
    <w:basedOn w:val="a3"/>
    <w:link w:val="1d"/>
    <w:uiPriority w:val="99"/>
    <w:semiHidden/>
    <w:rsid w:val="00A01A53"/>
    <w:rPr>
      <w:rFonts w:eastAsia="Calibri" w:cs="Times New Roman"/>
      <w:color w:val="auto"/>
      <w:sz w:val="20"/>
      <w:lang w:val="en-US" w:eastAsia="en-US"/>
    </w:rPr>
  </w:style>
  <w:style w:type="paragraph" w:styleId="aff2">
    <w:name w:val="annotation text"/>
    <w:basedOn w:val="a2"/>
    <w:link w:val="1e"/>
    <w:uiPriority w:val="99"/>
    <w:semiHidden/>
    <w:unhideWhenUsed/>
    <w:rsid w:val="00A01A53"/>
    <w:rPr>
      <w:sz w:val="20"/>
      <w:szCs w:val="20"/>
    </w:rPr>
  </w:style>
  <w:style w:type="character" w:customStyle="1" w:styleId="1e">
    <w:name w:val="Текст примечания Знак1"/>
    <w:basedOn w:val="a3"/>
    <w:link w:val="aff2"/>
    <w:uiPriority w:val="99"/>
    <w:semiHidden/>
    <w:rsid w:val="00A01A53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sid w:val="00A01A53"/>
    <w:rPr>
      <w:b/>
      <w:bCs/>
      <w:lang w:val="en-US"/>
    </w:rPr>
  </w:style>
  <w:style w:type="character" w:customStyle="1" w:styleId="aff5">
    <w:name w:val="Тема примечания Знак"/>
    <w:basedOn w:val="1e"/>
    <w:link w:val="aff4"/>
    <w:uiPriority w:val="99"/>
    <w:semiHidden/>
    <w:rsid w:val="00A01A53"/>
    <w:rPr>
      <w:b/>
      <w:bCs/>
      <w:kern w:val="0"/>
      <w:sz w:val="20"/>
      <w:szCs w:val="20"/>
      <w:lang w:val="en-US"/>
      <w14:ligatures w14:val="none"/>
    </w:rPr>
  </w:style>
  <w:style w:type="numbering" w:customStyle="1" w:styleId="111">
    <w:name w:val="Нет списка11"/>
    <w:next w:val="a5"/>
    <w:uiPriority w:val="99"/>
    <w:semiHidden/>
    <w:unhideWhenUsed/>
    <w:rsid w:val="00A01A53"/>
  </w:style>
  <w:style w:type="table" w:customStyle="1" w:styleId="1110">
    <w:name w:val="Сетка таблицы111"/>
    <w:basedOn w:val="a4"/>
    <w:next w:val="afd"/>
    <w:uiPriority w:val="39"/>
    <w:qFormat/>
    <w:rsid w:val="00A01A53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ocdata">
    <w:name w:val="docdata"/>
    <w:aliases w:val="docy,v5,1495,bqiaagaaeyqcaaagiaiaaam+bqaabuwfaaaaaaaaaaaaaaaaaaaaaaaaaaaaaaaaaaaaaaaaaaaaaaaaaaaaaaaaaaaaaaaaaaaaaaaaaaaaaaaaaaaaaaaaaaaaaaaaaaaaaaaaaaaaaaaaaaaaaaaaaaaaaaaaaaaaaaaaaaaaaaaaaaaaaaaaaaaaaaaaaaaaaaaaaaaaaaaaaaaaaaaaaaaaaaaaaaaaaaaa"/>
    <w:basedOn w:val="a3"/>
    <w:rsid w:val="00A01A53"/>
  </w:style>
  <w:style w:type="character" w:styleId="aff6">
    <w:name w:val="Strong"/>
    <w:basedOn w:val="a3"/>
    <w:uiPriority w:val="22"/>
    <w:qFormat/>
    <w:rsid w:val="00A01A53"/>
    <w:rPr>
      <w:b/>
      <w:bCs/>
    </w:rPr>
  </w:style>
  <w:style w:type="paragraph" w:styleId="aff7">
    <w:name w:val="Normal (Web)"/>
    <w:basedOn w:val="a2"/>
    <w:uiPriority w:val="99"/>
    <w:unhideWhenUsed/>
    <w:rsid w:val="00A01A53"/>
    <w:pPr>
      <w:spacing w:before="100" w:beforeAutospacing="1" w:after="100" w:afterAutospacing="1"/>
    </w:pPr>
  </w:style>
  <w:style w:type="table" w:styleId="afd">
    <w:name w:val="Table Grid"/>
    <w:basedOn w:val="a4"/>
    <w:uiPriority w:val="39"/>
    <w:rsid w:val="00A01A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8">
    <w:name w:val="FollowedHyperlink"/>
    <w:basedOn w:val="a3"/>
    <w:uiPriority w:val="99"/>
    <w:semiHidden/>
    <w:unhideWhenUsed/>
    <w:rsid w:val="00A01A53"/>
    <w:rPr>
      <w:color w:val="954F72" w:themeColor="followedHyperlink"/>
      <w:u w:val="single"/>
    </w:rPr>
  </w:style>
  <w:style w:type="numbering" w:customStyle="1" w:styleId="29">
    <w:name w:val="Нет списка2"/>
    <w:next w:val="a5"/>
    <w:uiPriority w:val="99"/>
    <w:semiHidden/>
    <w:unhideWhenUsed/>
    <w:rsid w:val="00ED114D"/>
  </w:style>
  <w:style w:type="table" w:customStyle="1" w:styleId="73">
    <w:name w:val="Сетка таблицы7"/>
    <w:basedOn w:val="a4"/>
    <w:next w:val="afd"/>
    <w:uiPriority w:val="39"/>
    <w:rsid w:val="00ED114D"/>
    <w:pPr>
      <w:spacing w:after="0" w:line="240" w:lineRule="auto"/>
    </w:pPr>
    <w:rPr>
      <w:rFonts w:eastAsiaTheme="minorEastAsia" w:cs="Times New Roman"/>
      <w:color w:val="000000"/>
      <w:kern w:val="0"/>
      <w:szCs w:val="20"/>
      <w:lang w:eastAsia="ru-RU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f9">
    <w:name w:val="caption"/>
    <w:basedOn w:val="a2"/>
    <w:next w:val="a2"/>
    <w:uiPriority w:val="35"/>
    <w:unhideWhenUsed/>
    <w:qFormat/>
    <w:rsid w:val="00ED114D"/>
    <w:pPr>
      <w:spacing w:line="360" w:lineRule="auto"/>
      <w:ind w:firstLine="425"/>
      <w:jc w:val="right"/>
    </w:pPr>
    <w:rPr>
      <w:bCs/>
      <w:sz w:val="28"/>
      <w:szCs w:val="18"/>
    </w:rPr>
  </w:style>
  <w:style w:type="paragraph" w:customStyle="1" w:styleId="Default">
    <w:name w:val="Default"/>
    <w:rsid w:val="00ED114D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14:ligatures w14:val="none"/>
    </w:rPr>
  </w:style>
  <w:style w:type="paragraph" w:customStyle="1" w:styleId="affa">
    <w:name w:val="Таблица"/>
    <w:basedOn w:val="a2"/>
    <w:link w:val="affb"/>
    <w:qFormat/>
    <w:rsid w:val="00ED114D"/>
    <w:rPr>
      <w:rFonts w:eastAsiaTheme="minorHAnsi"/>
      <w:lang w:eastAsia="en-US"/>
    </w:rPr>
  </w:style>
  <w:style w:type="character" w:customStyle="1" w:styleId="affb">
    <w:name w:val="Таблица Знак"/>
    <w:basedOn w:val="a3"/>
    <w:link w:val="affa"/>
    <w:rsid w:val="00ED114D"/>
    <w:rPr>
      <w:rFonts w:ascii="Times New Roman" w:hAnsi="Times New Roman" w:cs="Times New Roman"/>
      <w:kern w:val="0"/>
      <w:sz w:val="24"/>
      <w:szCs w:val="24"/>
      <w14:ligatures w14:val="none"/>
    </w:rPr>
  </w:style>
  <w:style w:type="paragraph" w:styleId="affc">
    <w:name w:val="Balloon Text"/>
    <w:basedOn w:val="a2"/>
    <w:link w:val="affd"/>
    <w:uiPriority w:val="99"/>
    <w:semiHidden/>
    <w:unhideWhenUsed/>
    <w:rsid w:val="00ED114D"/>
    <w:pPr>
      <w:ind w:firstLine="397"/>
      <w:jc w:val="both"/>
    </w:pPr>
    <w:rPr>
      <w:rFonts w:ascii="Tahoma" w:eastAsia="SimSun" w:hAnsi="Tahoma" w:cs="Tahoma"/>
      <w:sz w:val="16"/>
      <w:szCs w:val="16"/>
    </w:rPr>
  </w:style>
  <w:style w:type="character" w:customStyle="1" w:styleId="affd">
    <w:name w:val="Текст выноски Знак"/>
    <w:basedOn w:val="a3"/>
    <w:link w:val="affc"/>
    <w:uiPriority w:val="99"/>
    <w:semiHidden/>
    <w:rsid w:val="00ED114D"/>
    <w:rPr>
      <w:rFonts w:ascii="Tahoma" w:eastAsia="SimSun" w:hAnsi="Tahoma" w:cs="Tahoma"/>
      <w:kern w:val="0"/>
      <w:sz w:val="16"/>
      <w:szCs w:val="16"/>
      <w:lang w:eastAsia="ru-RU"/>
      <w14:ligatures w14:val="none"/>
    </w:rPr>
  </w:style>
  <w:style w:type="character" w:customStyle="1" w:styleId="fontstyle01">
    <w:name w:val="fontstyle01"/>
    <w:basedOn w:val="a3"/>
    <w:rsid w:val="00ED114D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Code">
    <w:name w:val="Code"/>
    <w:basedOn w:val="a2"/>
    <w:link w:val="Code0"/>
    <w:qFormat/>
    <w:rsid w:val="00ED114D"/>
    <w:pPr>
      <w:autoSpaceDE w:val="0"/>
      <w:autoSpaceDN w:val="0"/>
      <w:adjustRightInd w:val="0"/>
    </w:pPr>
    <w:rPr>
      <w:rFonts w:eastAsiaTheme="minorHAnsi"/>
      <w:color w:val="000000"/>
      <w:sz w:val="16"/>
      <w:szCs w:val="16"/>
      <w:lang w:eastAsia="en-US"/>
    </w:rPr>
  </w:style>
  <w:style w:type="character" w:customStyle="1" w:styleId="Code0">
    <w:name w:val="Code Знак"/>
    <w:basedOn w:val="a3"/>
    <w:link w:val="Code"/>
    <w:rsid w:val="00ED114D"/>
    <w:rPr>
      <w:rFonts w:ascii="Times New Roman" w:hAnsi="Times New Roman" w:cs="Times New Roman"/>
      <w:color w:val="000000"/>
      <w:kern w:val="0"/>
      <w:sz w:val="16"/>
      <w:szCs w:val="16"/>
      <w14:ligatures w14:val="none"/>
    </w:rPr>
  </w:style>
  <w:style w:type="table" w:customStyle="1" w:styleId="210">
    <w:name w:val="Сетка таблицы21"/>
    <w:basedOn w:val="a4"/>
    <w:next w:val="a4"/>
    <w:uiPriority w:val="39"/>
    <w:qFormat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fe">
    <w:name w:val="Курсовая Знак"/>
    <w:basedOn w:val="a3"/>
    <w:link w:val="afff"/>
    <w:qFormat/>
    <w:locked/>
    <w:rsid w:val="00ED114D"/>
    <w:rPr>
      <w:rFonts w:eastAsia="Times New Roman"/>
    </w:rPr>
  </w:style>
  <w:style w:type="paragraph" w:customStyle="1" w:styleId="afff">
    <w:name w:val="Курсовая"/>
    <w:basedOn w:val="a2"/>
    <w:link w:val="affe"/>
    <w:qFormat/>
    <w:rsid w:val="00ED114D"/>
    <w:pPr>
      <w:spacing w:line="360" w:lineRule="auto"/>
      <w:ind w:firstLine="425"/>
      <w:jc w:val="both"/>
    </w:pPr>
    <w:rPr>
      <w:rFonts w:asciiTheme="minorHAnsi" w:hAnsiTheme="minorHAnsi" w:cstheme="minorBidi"/>
      <w:kern w:val="2"/>
      <w:sz w:val="22"/>
      <w:szCs w:val="22"/>
      <w:lang w:eastAsia="en-US"/>
      <w14:ligatures w14:val="standardContextual"/>
    </w:rPr>
  </w:style>
  <w:style w:type="paragraph" w:customStyle="1" w:styleId="a1">
    <w:name w:val="Подпись рисунка"/>
    <w:basedOn w:val="a2"/>
    <w:next w:val="a2"/>
    <w:link w:val="afff0"/>
    <w:rsid w:val="00ED114D"/>
    <w:pPr>
      <w:numPr>
        <w:numId w:val="13"/>
      </w:numPr>
      <w:spacing w:line="360" w:lineRule="auto"/>
      <w:jc w:val="center"/>
    </w:pPr>
    <w:rPr>
      <w:rFonts w:eastAsiaTheme="minorHAnsi"/>
      <w:sz w:val="28"/>
      <w:lang w:eastAsia="en-US"/>
    </w:rPr>
  </w:style>
  <w:style w:type="character" w:customStyle="1" w:styleId="afff0">
    <w:name w:val="Подпись рисунка Знак"/>
    <w:basedOn w:val="a3"/>
    <w:link w:val="a1"/>
    <w:rsid w:val="00ED114D"/>
    <w:rPr>
      <w:rFonts w:ascii="Times New Roman" w:hAnsi="Times New Roman" w:cs="Times New Roman"/>
      <w:kern w:val="0"/>
      <w:sz w:val="28"/>
      <w:szCs w:val="24"/>
      <w14:ligatures w14:val="none"/>
    </w:rPr>
  </w:style>
  <w:style w:type="table" w:customStyle="1" w:styleId="112">
    <w:name w:val="Сетка таблицы11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0">
    <w:name w:val="Сетка таблицы22"/>
    <w:basedOn w:val="a4"/>
    <w:uiPriority w:val="39"/>
    <w:rsid w:val="00ED114D"/>
    <w:pPr>
      <w:spacing w:after="0" w:line="240" w:lineRule="auto"/>
    </w:pPr>
    <w:rPr>
      <w:rFonts w:ascii="Calibri" w:eastAsia="Calibri" w:hAnsi="Calibri" w:cs="Times New Roman"/>
      <w:kern w:val="0"/>
      <w:sz w:val="20"/>
      <w:szCs w:val="20"/>
      <w:lang w:eastAsia="ru-RU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1">
    <w:name w:val="Body Text Indent"/>
    <w:basedOn w:val="a2"/>
    <w:link w:val="afff2"/>
    <w:rsid w:val="00ED114D"/>
    <w:pPr>
      <w:spacing w:line="360" w:lineRule="auto"/>
    </w:pPr>
    <w:rPr>
      <w:sz w:val="28"/>
      <w:szCs w:val="28"/>
    </w:rPr>
  </w:style>
  <w:style w:type="character" w:customStyle="1" w:styleId="afff2">
    <w:name w:val="Основной текст с отступом Знак"/>
    <w:basedOn w:val="a3"/>
    <w:link w:val="afff1"/>
    <w:rsid w:val="00ED114D"/>
    <w:rPr>
      <w:rFonts w:ascii="Times New Roman" w:eastAsia="Times New Roman" w:hAnsi="Times New Roman" w:cs="Times New Roman"/>
      <w:kern w:val="0"/>
      <w:sz w:val="28"/>
      <w:szCs w:val="28"/>
      <w:lang w:eastAsia="ru-RU"/>
      <w14:ligatures w14:val="none"/>
    </w:rPr>
  </w:style>
  <w:style w:type="paragraph" w:customStyle="1" w:styleId="2a">
    <w:name w:val="Заголововок Курс 2"/>
    <w:basedOn w:val="a2"/>
    <w:next w:val="afff"/>
    <w:link w:val="2b"/>
    <w:autoRedefine/>
    <w:rsid w:val="00ED114D"/>
    <w:pPr>
      <w:keepNext/>
      <w:spacing w:after="240" w:line="360" w:lineRule="auto"/>
      <w:ind w:firstLine="425"/>
      <w:jc w:val="both"/>
      <w:outlineLvl w:val="0"/>
    </w:pPr>
    <w:rPr>
      <w:rFonts w:cs="Arial"/>
      <w:bCs/>
      <w:color w:val="000000" w:themeColor="text1"/>
      <w:kern w:val="32"/>
      <w:sz w:val="28"/>
      <w:szCs w:val="32"/>
    </w:rPr>
  </w:style>
  <w:style w:type="character" w:customStyle="1" w:styleId="2b">
    <w:name w:val="Заголововок Курс 2 Знак"/>
    <w:basedOn w:val="a3"/>
    <w:link w:val="2a"/>
    <w:rsid w:val="00ED114D"/>
    <w:rPr>
      <w:rFonts w:ascii="Times New Roman" w:eastAsia="Times New Roman" w:hAnsi="Times New Roman" w:cs="Arial"/>
      <w:bCs/>
      <w:color w:val="000000" w:themeColor="text1"/>
      <w:kern w:val="32"/>
      <w:sz w:val="28"/>
      <w:szCs w:val="32"/>
      <w:lang w:eastAsia="ru-RU"/>
      <w14:ligatures w14:val="none"/>
    </w:rPr>
  </w:style>
  <w:style w:type="table" w:styleId="afff3">
    <w:name w:val="Grid Table Light"/>
    <w:basedOn w:val="a4"/>
    <w:uiPriority w:val="40"/>
    <w:rsid w:val="00ED114D"/>
    <w:pPr>
      <w:spacing w:after="0" w:line="240" w:lineRule="auto"/>
    </w:pPr>
    <w:rPr>
      <w:kern w:val="0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f4">
    <w:name w:val="Placeholder Text"/>
    <w:basedOn w:val="a3"/>
    <w:uiPriority w:val="99"/>
    <w:semiHidden/>
    <w:rsid w:val="00ED114D"/>
    <w:rPr>
      <w:color w:val="666666"/>
    </w:rPr>
  </w:style>
  <w:style w:type="numbering" w:customStyle="1" w:styleId="36">
    <w:name w:val="Нет списка3"/>
    <w:next w:val="a5"/>
    <w:uiPriority w:val="99"/>
    <w:semiHidden/>
    <w:unhideWhenUsed/>
    <w:rsid w:val="00F15756"/>
  </w:style>
  <w:style w:type="paragraph" w:styleId="afff5">
    <w:name w:val="Body Text"/>
    <w:basedOn w:val="a2"/>
    <w:link w:val="afff6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afff6">
    <w:name w:val="Основной текст Знак"/>
    <w:basedOn w:val="a3"/>
    <w:link w:val="afff5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2c">
    <w:name w:val="Body Text 2"/>
    <w:basedOn w:val="a2"/>
    <w:link w:val="2d"/>
    <w:uiPriority w:val="99"/>
    <w:unhideWhenUsed/>
    <w:rsid w:val="00F15756"/>
    <w:pPr>
      <w:spacing w:after="120" w:line="480" w:lineRule="auto"/>
      <w:ind w:firstLine="709"/>
    </w:pPr>
    <w:rPr>
      <w:rFonts w:eastAsia="MS Mincho" w:cstheme="minorBidi"/>
      <w:sz w:val="28"/>
      <w:szCs w:val="22"/>
      <w:lang w:val="en-US" w:eastAsia="en-US"/>
    </w:rPr>
  </w:style>
  <w:style w:type="character" w:customStyle="1" w:styleId="2d">
    <w:name w:val="Основной текст 2 Знак"/>
    <w:basedOn w:val="a3"/>
    <w:link w:val="2c"/>
    <w:uiPriority w:val="99"/>
    <w:rsid w:val="00F15756"/>
    <w:rPr>
      <w:rFonts w:ascii="Times New Roman" w:eastAsia="MS Mincho" w:hAnsi="Times New Roman"/>
      <w:kern w:val="0"/>
      <w:sz w:val="28"/>
      <w:lang w:val="en-US"/>
      <w14:ligatures w14:val="none"/>
    </w:rPr>
  </w:style>
  <w:style w:type="paragraph" w:styleId="37">
    <w:name w:val="Body Text 3"/>
    <w:basedOn w:val="a2"/>
    <w:link w:val="38"/>
    <w:uiPriority w:val="99"/>
    <w:unhideWhenUsed/>
    <w:rsid w:val="00F15756"/>
    <w:pPr>
      <w:spacing w:after="120" w:line="360" w:lineRule="auto"/>
      <w:ind w:firstLine="709"/>
    </w:pPr>
    <w:rPr>
      <w:rFonts w:eastAsia="MS Mincho" w:cstheme="minorBidi"/>
      <w:sz w:val="16"/>
      <w:szCs w:val="16"/>
      <w:lang w:val="en-US" w:eastAsia="en-US"/>
    </w:rPr>
  </w:style>
  <w:style w:type="character" w:customStyle="1" w:styleId="38">
    <w:name w:val="Основной текст 3 Знак"/>
    <w:basedOn w:val="a3"/>
    <w:link w:val="37"/>
    <w:uiPriority w:val="99"/>
    <w:rsid w:val="00F15756"/>
    <w:rPr>
      <w:rFonts w:ascii="Times New Roman" w:eastAsia="MS Mincho" w:hAnsi="Times New Roman"/>
      <w:kern w:val="0"/>
      <w:sz w:val="16"/>
      <w:szCs w:val="16"/>
      <w:lang w:val="en-US"/>
      <w14:ligatures w14:val="none"/>
    </w:rPr>
  </w:style>
  <w:style w:type="paragraph" w:styleId="afff7">
    <w:name w:val="List"/>
    <w:basedOn w:val="a2"/>
    <w:uiPriority w:val="99"/>
    <w:unhideWhenUsed/>
    <w:rsid w:val="00F15756"/>
    <w:pPr>
      <w:spacing w:after="200" w:line="360" w:lineRule="auto"/>
      <w:ind w:left="36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e">
    <w:name w:val="List 2"/>
    <w:basedOn w:val="a2"/>
    <w:uiPriority w:val="99"/>
    <w:unhideWhenUsed/>
    <w:rsid w:val="00F15756"/>
    <w:pPr>
      <w:spacing w:after="200" w:line="360" w:lineRule="auto"/>
      <w:ind w:left="72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9">
    <w:name w:val="List 3"/>
    <w:basedOn w:val="a2"/>
    <w:uiPriority w:val="99"/>
    <w:unhideWhenUsed/>
    <w:rsid w:val="00F15756"/>
    <w:pPr>
      <w:spacing w:after="200" w:line="360" w:lineRule="auto"/>
      <w:ind w:left="1080" w:hanging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0">
    <w:name w:val="List Bullet"/>
    <w:basedOn w:val="a2"/>
    <w:uiPriority w:val="99"/>
    <w:unhideWhenUsed/>
    <w:rsid w:val="00F15756"/>
    <w:pPr>
      <w:numPr>
        <w:numId w:val="14"/>
      </w:numPr>
      <w:tabs>
        <w:tab w:val="clear" w:pos="360"/>
        <w:tab w:val="num" w:pos="1211"/>
      </w:tabs>
      <w:spacing w:after="200" w:line="360" w:lineRule="auto"/>
      <w:ind w:left="1211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0">
    <w:name w:val="List Bullet 2"/>
    <w:basedOn w:val="a2"/>
    <w:uiPriority w:val="99"/>
    <w:unhideWhenUsed/>
    <w:rsid w:val="00F15756"/>
    <w:pPr>
      <w:numPr>
        <w:numId w:val="15"/>
      </w:numPr>
      <w:tabs>
        <w:tab w:val="clear" w:pos="720"/>
        <w:tab w:val="num" w:pos="360"/>
      </w:tabs>
      <w:spacing w:after="200" w:line="360" w:lineRule="auto"/>
      <w:ind w:left="360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0">
    <w:name w:val="List Bullet 3"/>
    <w:basedOn w:val="a2"/>
    <w:uiPriority w:val="99"/>
    <w:unhideWhenUsed/>
    <w:rsid w:val="00F15756"/>
    <w:pPr>
      <w:numPr>
        <w:numId w:val="16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">
    <w:name w:val="List Number"/>
    <w:basedOn w:val="a2"/>
    <w:uiPriority w:val="99"/>
    <w:unhideWhenUsed/>
    <w:rsid w:val="00F15756"/>
    <w:pPr>
      <w:numPr>
        <w:numId w:val="18"/>
      </w:numPr>
      <w:tabs>
        <w:tab w:val="clear" w:pos="36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">
    <w:name w:val="List Number 2"/>
    <w:basedOn w:val="a2"/>
    <w:uiPriority w:val="99"/>
    <w:unhideWhenUsed/>
    <w:rsid w:val="00F15756"/>
    <w:pPr>
      <w:numPr>
        <w:numId w:val="19"/>
      </w:numPr>
      <w:tabs>
        <w:tab w:val="clear" w:pos="720"/>
      </w:tabs>
      <w:spacing w:after="200" w:line="360" w:lineRule="auto"/>
      <w:ind w:left="1146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">
    <w:name w:val="List Number 3"/>
    <w:basedOn w:val="a2"/>
    <w:uiPriority w:val="99"/>
    <w:unhideWhenUsed/>
    <w:rsid w:val="00F15756"/>
    <w:pPr>
      <w:numPr>
        <w:numId w:val="20"/>
      </w:numPr>
      <w:tabs>
        <w:tab w:val="clear" w:pos="1080"/>
      </w:tabs>
      <w:spacing w:after="200" w:line="360" w:lineRule="auto"/>
      <w:ind w:left="1145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8">
    <w:name w:val="List Continue"/>
    <w:basedOn w:val="a2"/>
    <w:uiPriority w:val="99"/>
    <w:unhideWhenUsed/>
    <w:rsid w:val="00F15756"/>
    <w:pPr>
      <w:spacing w:after="120" w:line="360" w:lineRule="auto"/>
      <w:ind w:left="36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2f">
    <w:name w:val="List Continue 2"/>
    <w:basedOn w:val="a2"/>
    <w:uiPriority w:val="99"/>
    <w:unhideWhenUsed/>
    <w:rsid w:val="00F15756"/>
    <w:pPr>
      <w:spacing w:after="120" w:line="360" w:lineRule="auto"/>
      <w:ind w:left="72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3a">
    <w:name w:val="List Continue 3"/>
    <w:basedOn w:val="a2"/>
    <w:uiPriority w:val="99"/>
    <w:unhideWhenUsed/>
    <w:rsid w:val="00F15756"/>
    <w:pPr>
      <w:spacing w:after="120" w:line="360" w:lineRule="auto"/>
      <w:ind w:left="1080" w:firstLine="709"/>
      <w:contextualSpacing/>
    </w:pPr>
    <w:rPr>
      <w:rFonts w:eastAsia="MS Mincho" w:cstheme="minorBidi"/>
      <w:sz w:val="28"/>
      <w:szCs w:val="22"/>
      <w:lang w:val="en-US" w:eastAsia="en-US"/>
    </w:rPr>
  </w:style>
  <w:style w:type="paragraph" w:styleId="afff9">
    <w:name w:val="macro"/>
    <w:link w:val="afffa"/>
    <w:uiPriority w:val="99"/>
    <w:unhideWhenUsed/>
    <w:rsid w:val="00F15756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customStyle="1" w:styleId="afffa">
    <w:name w:val="Текст макроса Знак"/>
    <w:basedOn w:val="a3"/>
    <w:link w:val="afff9"/>
    <w:uiPriority w:val="99"/>
    <w:rsid w:val="00F15756"/>
    <w:rPr>
      <w:rFonts w:ascii="Courier" w:eastAsia="MS Mincho" w:hAnsi="Courier"/>
      <w:kern w:val="0"/>
      <w:sz w:val="20"/>
      <w:szCs w:val="20"/>
      <w:lang w:val="en-US"/>
      <w14:ligatures w14:val="none"/>
    </w:rPr>
  </w:style>
  <w:style w:type="character" w:styleId="afffb">
    <w:name w:val="Emphasis"/>
    <w:basedOn w:val="a3"/>
    <w:uiPriority w:val="20"/>
    <w:qFormat/>
    <w:rsid w:val="00F15756"/>
    <w:rPr>
      <w:i/>
      <w:iCs/>
    </w:rPr>
  </w:style>
  <w:style w:type="character" w:customStyle="1" w:styleId="1f">
    <w:name w:val="Слабое выделение1"/>
    <w:basedOn w:val="a3"/>
    <w:uiPriority w:val="19"/>
    <w:qFormat/>
    <w:rsid w:val="00F15756"/>
    <w:rPr>
      <w:i/>
      <w:iCs/>
      <w:color w:val="808080"/>
    </w:rPr>
  </w:style>
  <w:style w:type="character" w:customStyle="1" w:styleId="1f0">
    <w:name w:val="Слабая ссылка1"/>
    <w:basedOn w:val="a3"/>
    <w:uiPriority w:val="31"/>
    <w:qFormat/>
    <w:rsid w:val="00F15756"/>
    <w:rPr>
      <w:smallCaps/>
      <w:color w:val="C0504D"/>
      <w:u w:val="single"/>
    </w:rPr>
  </w:style>
  <w:style w:type="character" w:styleId="afffc">
    <w:name w:val="Book Title"/>
    <w:basedOn w:val="a3"/>
    <w:uiPriority w:val="33"/>
    <w:qFormat/>
    <w:rsid w:val="00F15756"/>
    <w:rPr>
      <w:b/>
      <w:bCs/>
      <w:smallCaps/>
      <w:spacing w:val="5"/>
    </w:rPr>
  </w:style>
  <w:style w:type="table" w:customStyle="1" w:styleId="83">
    <w:name w:val="Сетка таблицы8"/>
    <w:basedOn w:val="a4"/>
    <w:next w:val="afd"/>
    <w:uiPriority w:val="5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f1">
    <w:name w:val="Светлая заливка1"/>
    <w:basedOn w:val="a4"/>
    <w:next w:val="afffd"/>
    <w:uiPriority w:val="60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Светлая заливка - Акцент 11"/>
    <w:basedOn w:val="a4"/>
    <w:next w:val="-1"/>
    <w:uiPriority w:val="60"/>
    <w:rsid w:val="00F15756"/>
    <w:pPr>
      <w:spacing w:after="0" w:line="240" w:lineRule="auto"/>
    </w:pPr>
    <w:rPr>
      <w:rFonts w:eastAsia="MS Mincho"/>
      <w:color w:val="365F91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-21">
    <w:name w:val="Светлая заливка - Акцент 21"/>
    <w:basedOn w:val="a4"/>
    <w:next w:val="-2"/>
    <w:uiPriority w:val="60"/>
    <w:rsid w:val="00F15756"/>
    <w:pPr>
      <w:spacing w:after="0" w:line="240" w:lineRule="auto"/>
    </w:pPr>
    <w:rPr>
      <w:rFonts w:eastAsia="MS Mincho"/>
      <w:color w:val="943634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-31">
    <w:name w:val="Светлая заливка - Акцент 31"/>
    <w:basedOn w:val="a4"/>
    <w:next w:val="-3"/>
    <w:uiPriority w:val="60"/>
    <w:rsid w:val="00F15756"/>
    <w:pPr>
      <w:spacing w:after="0" w:line="240" w:lineRule="auto"/>
    </w:pPr>
    <w:rPr>
      <w:rFonts w:eastAsia="MS Mincho"/>
      <w:color w:val="76923C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-41">
    <w:name w:val="Светлая заливка - Акцент 41"/>
    <w:basedOn w:val="a4"/>
    <w:next w:val="-4"/>
    <w:uiPriority w:val="60"/>
    <w:rsid w:val="00F15756"/>
    <w:pPr>
      <w:spacing w:after="0" w:line="240" w:lineRule="auto"/>
    </w:pPr>
    <w:rPr>
      <w:rFonts w:eastAsia="MS Mincho"/>
      <w:color w:val="5F497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-51">
    <w:name w:val="Светлая заливка - Акцент 51"/>
    <w:basedOn w:val="a4"/>
    <w:next w:val="-5"/>
    <w:uiPriority w:val="60"/>
    <w:rsid w:val="00F15756"/>
    <w:pPr>
      <w:spacing w:after="0" w:line="240" w:lineRule="auto"/>
    </w:pPr>
    <w:rPr>
      <w:rFonts w:eastAsia="MS Mincho"/>
      <w:color w:val="31849B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customStyle="1" w:styleId="-61">
    <w:name w:val="Светлая заливка - Акцент 61"/>
    <w:basedOn w:val="a4"/>
    <w:next w:val="-6"/>
    <w:uiPriority w:val="60"/>
    <w:rsid w:val="00F15756"/>
    <w:pPr>
      <w:spacing w:after="0" w:line="240" w:lineRule="auto"/>
    </w:pPr>
    <w:rPr>
      <w:rFonts w:eastAsia="MS Mincho"/>
      <w:color w:val="E36C0A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customStyle="1" w:styleId="1f2">
    <w:name w:val="Светлый список1"/>
    <w:basedOn w:val="a4"/>
    <w:next w:val="afffe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customStyle="1" w:styleId="-110">
    <w:name w:val="Светлый список - Акцент 11"/>
    <w:basedOn w:val="a4"/>
    <w:next w:val="-1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-210">
    <w:name w:val="Светлый список - Акцент 21"/>
    <w:basedOn w:val="a4"/>
    <w:next w:val="-2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customStyle="1" w:styleId="-310">
    <w:name w:val="Светлый список - Акцент 31"/>
    <w:basedOn w:val="a4"/>
    <w:next w:val="-3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-410">
    <w:name w:val="Светлый список - Акцент 41"/>
    <w:basedOn w:val="a4"/>
    <w:next w:val="-4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customStyle="1" w:styleId="-510">
    <w:name w:val="Светлый список - Акцент 51"/>
    <w:basedOn w:val="a4"/>
    <w:next w:val="-5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customStyle="1" w:styleId="-610">
    <w:name w:val="Светлый список - Акцент 61"/>
    <w:basedOn w:val="a4"/>
    <w:next w:val="-60"/>
    <w:uiPriority w:val="61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customStyle="1" w:styleId="1f3">
    <w:name w:val="Светлая сетка1"/>
    <w:basedOn w:val="a4"/>
    <w:next w:val="affff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-111">
    <w:name w:val="Светлая сетка - Акцент 11"/>
    <w:basedOn w:val="a4"/>
    <w:next w:val="-1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customStyle="1" w:styleId="-211">
    <w:name w:val="Светлая сетка - Акцент 21"/>
    <w:basedOn w:val="a4"/>
    <w:next w:val="-2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-311">
    <w:name w:val="Светлая сетка - Акцент 31"/>
    <w:basedOn w:val="a4"/>
    <w:next w:val="-3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customStyle="1" w:styleId="-411">
    <w:name w:val="Светлая сетка - Акцент 41"/>
    <w:basedOn w:val="a4"/>
    <w:next w:val="-4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customStyle="1" w:styleId="-511">
    <w:name w:val="Светлая сетка - Акцент 51"/>
    <w:basedOn w:val="a4"/>
    <w:next w:val="-5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customStyle="1" w:styleId="-611">
    <w:name w:val="Светлая сетка - Акцент 61"/>
    <w:basedOn w:val="a4"/>
    <w:next w:val="-62"/>
    <w:uiPriority w:val="62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customStyle="1" w:styleId="113">
    <w:name w:val="Средняя заливка 11"/>
    <w:basedOn w:val="a4"/>
    <w:next w:val="1f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11">
    <w:name w:val="Средняя заливка 1 - Акцент 11"/>
    <w:basedOn w:val="a4"/>
    <w:next w:val="1-1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21">
    <w:name w:val="Средняя заливка 1 - Акцент 21"/>
    <w:basedOn w:val="a4"/>
    <w:next w:val="1-2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31">
    <w:name w:val="Средняя заливка 1 - Акцент 31"/>
    <w:basedOn w:val="a4"/>
    <w:next w:val="1-3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41">
    <w:name w:val="Средняя заливка 1 - Акцент 41"/>
    <w:basedOn w:val="a4"/>
    <w:next w:val="1-4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51">
    <w:name w:val="Средняя заливка 1 - Акцент 51"/>
    <w:basedOn w:val="a4"/>
    <w:next w:val="1-5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1-61">
    <w:name w:val="Средняя заливка 1 - Акцент 61"/>
    <w:basedOn w:val="a4"/>
    <w:next w:val="1-6"/>
    <w:uiPriority w:val="63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211">
    <w:name w:val="Средняя заливка 21"/>
    <w:basedOn w:val="a4"/>
    <w:next w:val="2f0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11">
    <w:name w:val="Средняя заливка 2 - Акцент 11"/>
    <w:basedOn w:val="a4"/>
    <w:next w:val="2-1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21">
    <w:name w:val="Средняя заливка 2 - Акцент 21"/>
    <w:basedOn w:val="a4"/>
    <w:next w:val="2-2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31">
    <w:name w:val="Средняя заливка 2 - Акцент 31"/>
    <w:basedOn w:val="a4"/>
    <w:next w:val="2-3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41">
    <w:name w:val="Средняя заливка 2 - Акцент 41"/>
    <w:basedOn w:val="a4"/>
    <w:next w:val="2-4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51">
    <w:name w:val="Средняя заливка 2 - Акцент 51"/>
    <w:basedOn w:val="a4"/>
    <w:next w:val="2-5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2-61">
    <w:name w:val="Средняя заливка 2 - Акцент 61"/>
    <w:basedOn w:val="a4"/>
    <w:next w:val="2-6"/>
    <w:uiPriority w:val="64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114">
    <w:name w:val="Средний список 11"/>
    <w:basedOn w:val="a4"/>
    <w:next w:val="1f5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customStyle="1" w:styleId="1-110">
    <w:name w:val="Средний список 1 - Акцент 11"/>
    <w:basedOn w:val="a4"/>
    <w:next w:val="1-1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1-210">
    <w:name w:val="Средний список 1 - Акцент 21"/>
    <w:basedOn w:val="a4"/>
    <w:next w:val="1-2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customStyle="1" w:styleId="1-310">
    <w:name w:val="Средний список 1 - Акцент 31"/>
    <w:basedOn w:val="a4"/>
    <w:next w:val="1-3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customStyle="1" w:styleId="1-410">
    <w:name w:val="Средний список 1 - Акцент 41"/>
    <w:basedOn w:val="a4"/>
    <w:next w:val="1-4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customStyle="1" w:styleId="1-510">
    <w:name w:val="Средний список 1 - Акцент 51"/>
    <w:basedOn w:val="a4"/>
    <w:next w:val="1-5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customStyle="1" w:styleId="1-610">
    <w:name w:val="Средний список 1 - Акцент 61"/>
    <w:basedOn w:val="a4"/>
    <w:next w:val="1-60"/>
    <w:uiPriority w:val="65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customStyle="1" w:styleId="212">
    <w:name w:val="Средний список 21"/>
    <w:basedOn w:val="a4"/>
    <w:next w:val="2f1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110">
    <w:name w:val="Средний список 2 - Акцент 11"/>
    <w:basedOn w:val="a4"/>
    <w:next w:val="2-1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210">
    <w:name w:val="Средний список 2 - Акцент 21"/>
    <w:basedOn w:val="a4"/>
    <w:next w:val="2-2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310">
    <w:name w:val="Средний список 2 - Акцент 31"/>
    <w:basedOn w:val="a4"/>
    <w:next w:val="2-3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410">
    <w:name w:val="Средний список 2 - Акцент 41"/>
    <w:basedOn w:val="a4"/>
    <w:next w:val="2-4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510">
    <w:name w:val="Средний список 2 - Акцент 51"/>
    <w:basedOn w:val="a4"/>
    <w:next w:val="2-5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2-610">
    <w:name w:val="Средний список 2 - Акцент 61"/>
    <w:basedOn w:val="a4"/>
    <w:next w:val="2-60"/>
    <w:uiPriority w:val="66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115">
    <w:name w:val="Средняя сетка 11"/>
    <w:basedOn w:val="a4"/>
    <w:next w:val="1f6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1-111">
    <w:name w:val="Средняя сетка 1 - Акцент 11"/>
    <w:basedOn w:val="a4"/>
    <w:next w:val="1-1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1-211">
    <w:name w:val="Средняя сетка 1 - Акцент 21"/>
    <w:basedOn w:val="a4"/>
    <w:next w:val="1-2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1-311">
    <w:name w:val="Средняя сетка 1 - Акцент 31"/>
    <w:basedOn w:val="a4"/>
    <w:next w:val="1-3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1-411">
    <w:name w:val="Средняя сетка 1 - Акцент 41"/>
    <w:basedOn w:val="a4"/>
    <w:next w:val="1-4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1-511">
    <w:name w:val="Средняя сетка 1 - Акцент 51"/>
    <w:basedOn w:val="a4"/>
    <w:next w:val="1-5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1-611">
    <w:name w:val="Средняя сетка 1 - Акцент 61"/>
    <w:basedOn w:val="a4"/>
    <w:next w:val="1-62"/>
    <w:uiPriority w:val="67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213">
    <w:name w:val="Средняя сетка 21"/>
    <w:basedOn w:val="a4"/>
    <w:next w:val="2f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2-111">
    <w:name w:val="Средняя сетка 2 - Акцент 11"/>
    <w:basedOn w:val="a4"/>
    <w:next w:val="2-1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2-211">
    <w:name w:val="Средняя сетка 2 - Акцент 21"/>
    <w:basedOn w:val="a4"/>
    <w:next w:val="2-2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2-311">
    <w:name w:val="Средняя сетка 2 - Акцент 31"/>
    <w:basedOn w:val="a4"/>
    <w:next w:val="2-3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2-411">
    <w:name w:val="Средняя сетка 2 - Акцент 41"/>
    <w:basedOn w:val="a4"/>
    <w:next w:val="2-4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2-511">
    <w:name w:val="Средняя сетка 2 - Акцент 51"/>
    <w:basedOn w:val="a4"/>
    <w:next w:val="2-5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2-611">
    <w:name w:val="Средняя сетка 2 - Акцент 61"/>
    <w:basedOn w:val="a4"/>
    <w:next w:val="2-62"/>
    <w:uiPriority w:val="68"/>
    <w:rsid w:val="00F15756"/>
    <w:pPr>
      <w:spacing w:after="0" w:line="240" w:lineRule="auto"/>
    </w:pPr>
    <w:rPr>
      <w:rFonts w:ascii="Calibri" w:eastAsia="MS Gothic" w:hAnsi="Calibri" w:cs="Times New Roman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310">
    <w:name w:val="Средняя сетка 31"/>
    <w:basedOn w:val="a4"/>
    <w:next w:val="3b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customStyle="1" w:styleId="3-11">
    <w:name w:val="Средняя сетка 3 - Акцент 11"/>
    <w:basedOn w:val="a4"/>
    <w:next w:val="3-1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customStyle="1" w:styleId="3-21">
    <w:name w:val="Средняя сетка 3 - Акцент 21"/>
    <w:basedOn w:val="a4"/>
    <w:next w:val="3-2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customStyle="1" w:styleId="3-31">
    <w:name w:val="Средняя сетка 3 - Акцент 31"/>
    <w:basedOn w:val="a4"/>
    <w:next w:val="3-3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customStyle="1" w:styleId="3-41">
    <w:name w:val="Средняя сетка 3 - Акцент 41"/>
    <w:basedOn w:val="a4"/>
    <w:next w:val="3-4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customStyle="1" w:styleId="3-51">
    <w:name w:val="Средняя сетка 3 - Акцент 51"/>
    <w:basedOn w:val="a4"/>
    <w:next w:val="3-5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customStyle="1" w:styleId="3-61">
    <w:name w:val="Средняя сетка 3 - Акцент 61"/>
    <w:basedOn w:val="a4"/>
    <w:next w:val="3-6"/>
    <w:uiPriority w:val="69"/>
    <w:rsid w:val="00F15756"/>
    <w:pPr>
      <w:spacing w:after="0" w:line="240" w:lineRule="auto"/>
    </w:pPr>
    <w:rPr>
      <w:rFonts w:eastAsia="MS Mincho"/>
      <w:kern w:val="0"/>
      <w:lang w:val="en-US"/>
      <w14:ligatures w14:val="none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customStyle="1" w:styleId="1f7">
    <w:name w:val="Темный список1"/>
    <w:basedOn w:val="a4"/>
    <w:next w:val="affff0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customStyle="1" w:styleId="-112">
    <w:name w:val="Темный список - Акцент 11"/>
    <w:basedOn w:val="a4"/>
    <w:next w:val="-1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customStyle="1" w:styleId="-212">
    <w:name w:val="Темный список - Акцент 21"/>
    <w:basedOn w:val="a4"/>
    <w:next w:val="-2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customStyle="1" w:styleId="-312">
    <w:name w:val="Темный список - Акцент 31"/>
    <w:basedOn w:val="a4"/>
    <w:next w:val="-3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customStyle="1" w:styleId="-412">
    <w:name w:val="Темный список - Акцент 41"/>
    <w:basedOn w:val="a4"/>
    <w:next w:val="-4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customStyle="1" w:styleId="-512">
    <w:name w:val="Темный список - Акцент 51"/>
    <w:basedOn w:val="a4"/>
    <w:next w:val="-5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customStyle="1" w:styleId="-612">
    <w:name w:val="Темный список - Акцент 61"/>
    <w:basedOn w:val="a4"/>
    <w:next w:val="-63"/>
    <w:uiPriority w:val="70"/>
    <w:rsid w:val="00F15756"/>
    <w:pPr>
      <w:spacing w:after="0" w:line="240" w:lineRule="auto"/>
    </w:pPr>
    <w:rPr>
      <w:rFonts w:eastAsia="MS Mincho"/>
      <w:color w:val="FFFFFF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customStyle="1" w:styleId="1f8">
    <w:name w:val="Цветная заливка1"/>
    <w:basedOn w:val="a4"/>
    <w:next w:val="affff1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113">
    <w:name w:val="Цветная заливка - Акцент 11"/>
    <w:basedOn w:val="a4"/>
    <w:next w:val="-1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213">
    <w:name w:val="Цветная заливка - Акцент 21"/>
    <w:basedOn w:val="a4"/>
    <w:next w:val="-2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313">
    <w:name w:val="Цветная заливка - Акцент 31"/>
    <w:basedOn w:val="a4"/>
    <w:next w:val="-3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3">
    <w:name w:val="Цветная заливка - Акцент 41"/>
    <w:basedOn w:val="a4"/>
    <w:next w:val="-4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513">
    <w:name w:val="Цветная заливка - Акцент 51"/>
    <w:basedOn w:val="a4"/>
    <w:next w:val="-5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-613">
    <w:name w:val="Цветная заливка - Акцент 61"/>
    <w:basedOn w:val="a4"/>
    <w:next w:val="-64"/>
    <w:uiPriority w:val="71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customStyle="1" w:styleId="1f9">
    <w:name w:val="Цветной список1"/>
    <w:basedOn w:val="a4"/>
    <w:next w:val="affff2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customStyle="1" w:styleId="-114">
    <w:name w:val="Цветной список - Акцент 11"/>
    <w:basedOn w:val="a4"/>
    <w:next w:val="-1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customStyle="1" w:styleId="-214">
    <w:name w:val="Цветной список - Акцент 21"/>
    <w:basedOn w:val="a4"/>
    <w:next w:val="-2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customStyle="1" w:styleId="-314">
    <w:name w:val="Цветной список - Акцент 31"/>
    <w:basedOn w:val="a4"/>
    <w:next w:val="-3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customStyle="1" w:styleId="-414">
    <w:name w:val="Цветной список - Акцент 41"/>
    <w:basedOn w:val="a4"/>
    <w:next w:val="-4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customStyle="1" w:styleId="-514">
    <w:name w:val="Цветной список - Акцент 51"/>
    <w:basedOn w:val="a4"/>
    <w:next w:val="-5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customStyle="1" w:styleId="-614">
    <w:name w:val="Цветной список - Акцент 61"/>
    <w:basedOn w:val="a4"/>
    <w:next w:val="-65"/>
    <w:uiPriority w:val="72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customStyle="1" w:styleId="1fa">
    <w:name w:val="Цветная сетка1"/>
    <w:basedOn w:val="a4"/>
    <w:next w:val="affff3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customStyle="1" w:styleId="-115">
    <w:name w:val="Цветная сетка - Акцент 11"/>
    <w:basedOn w:val="a4"/>
    <w:next w:val="-1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customStyle="1" w:styleId="-215">
    <w:name w:val="Цветная сетка - Акцент 21"/>
    <w:basedOn w:val="a4"/>
    <w:next w:val="-2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customStyle="1" w:styleId="-315">
    <w:name w:val="Цветная сетка - Акцент 31"/>
    <w:basedOn w:val="a4"/>
    <w:next w:val="-3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customStyle="1" w:styleId="-415">
    <w:name w:val="Цветная сетка - Акцент 41"/>
    <w:basedOn w:val="a4"/>
    <w:next w:val="-4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customStyle="1" w:styleId="-515">
    <w:name w:val="Цветная сетка - Акцент 51"/>
    <w:basedOn w:val="a4"/>
    <w:next w:val="-5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customStyle="1" w:styleId="-615">
    <w:name w:val="Цветная сетка - Акцент 61"/>
    <w:basedOn w:val="a4"/>
    <w:next w:val="-66"/>
    <w:uiPriority w:val="73"/>
    <w:rsid w:val="00F15756"/>
    <w:pPr>
      <w:spacing w:after="0" w:line="240" w:lineRule="auto"/>
    </w:pPr>
    <w:rPr>
      <w:rFonts w:eastAsia="MS Mincho"/>
      <w:color w:val="000000"/>
      <w:kern w:val="0"/>
      <w:lang w:val="en-US"/>
      <w14:ligatures w14:val="none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styleId="HTML">
    <w:name w:val="HTML Code"/>
    <w:uiPriority w:val="99"/>
    <w:semiHidden/>
    <w:unhideWhenUsed/>
    <w:rsid w:val="00F15756"/>
    <w:rPr>
      <w:rFonts w:ascii="Courier New" w:eastAsia="Times New Roman" w:hAnsi="Courier New" w:cs="Courier New"/>
      <w:sz w:val="20"/>
      <w:szCs w:val="20"/>
    </w:rPr>
  </w:style>
  <w:style w:type="paragraph" w:customStyle="1" w:styleId="Standard">
    <w:name w:val="Standard"/>
    <w:rsid w:val="00F15756"/>
    <w:pPr>
      <w:suppressAutoHyphens/>
      <w:overflowPunct w:val="0"/>
      <w:autoSpaceDE w:val="0"/>
      <w:autoSpaceDN w:val="0"/>
      <w:spacing w:line="242" w:lineRule="auto"/>
      <w:textAlignment w:val="baseline"/>
    </w:pPr>
    <w:rPr>
      <w:rFonts w:ascii="Calibri" w:eastAsia="Calibri" w:hAnsi="Calibri" w:cs="Calibri"/>
      <w:color w:val="000000"/>
      <w:kern w:val="3"/>
      <w:lang w:eastAsia="ru-RU"/>
      <w14:ligatures w14:val="none"/>
    </w:rPr>
  </w:style>
  <w:style w:type="paragraph" w:customStyle="1" w:styleId="affff4">
    <w:name w:val="ТЗ заголовок"/>
    <w:basedOn w:val="a2"/>
    <w:link w:val="affff5"/>
    <w:qFormat/>
    <w:rsid w:val="00F15756"/>
    <w:pPr>
      <w:spacing w:after="240" w:line="360" w:lineRule="auto"/>
      <w:contextualSpacing/>
      <w:jc w:val="center"/>
    </w:pPr>
    <w:rPr>
      <w:rFonts w:eastAsia="Calibri"/>
      <w:sz w:val="28"/>
      <w:szCs w:val="28"/>
    </w:rPr>
  </w:style>
  <w:style w:type="character" w:customStyle="1" w:styleId="affff5">
    <w:name w:val="ТЗ заголовок Знак"/>
    <w:basedOn w:val="a3"/>
    <w:link w:val="affff4"/>
    <w:qFormat/>
    <w:rsid w:val="00F15756"/>
    <w:rPr>
      <w:rFonts w:ascii="Times New Roman" w:eastAsia="Calibri" w:hAnsi="Times New Roman" w:cs="Times New Roman"/>
      <w:kern w:val="0"/>
      <w:sz w:val="28"/>
      <w:szCs w:val="28"/>
      <w:lang w:eastAsia="ru-RU"/>
      <w14:ligatures w14:val="none"/>
    </w:rPr>
  </w:style>
  <w:style w:type="character" w:styleId="affff6">
    <w:name w:val="Subtle Emphasis"/>
    <w:basedOn w:val="a3"/>
    <w:uiPriority w:val="19"/>
    <w:qFormat/>
    <w:rsid w:val="00F15756"/>
    <w:rPr>
      <w:i/>
      <w:iCs/>
      <w:color w:val="404040" w:themeColor="text1" w:themeTint="BF"/>
    </w:rPr>
  </w:style>
  <w:style w:type="character" w:styleId="affff7">
    <w:name w:val="Subtle Reference"/>
    <w:basedOn w:val="a3"/>
    <w:uiPriority w:val="31"/>
    <w:qFormat/>
    <w:rsid w:val="00F15756"/>
    <w:rPr>
      <w:smallCaps/>
      <w:color w:val="5A5A5A" w:themeColor="text1" w:themeTint="A5"/>
    </w:rPr>
  </w:style>
  <w:style w:type="table" w:styleId="afffd">
    <w:name w:val="Light Shading"/>
    <w:basedOn w:val="a4"/>
    <w:uiPriority w:val="60"/>
    <w:semiHidden/>
    <w:unhideWhenUsed/>
    <w:rsid w:val="00F15756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4"/>
    <w:uiPriority w:val="60"/>
    <w:semiHidden/>
    <w:unhideWhenUsed/>
    <w:rsid w:val="00F15756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-2">
    <w:name w:val="Light Shading Accent 2"/>
    <w:basedOn w:val="a4"/>
    <w:uiPriority w:val="60"/>
    <w:semiHidden/>
    <w:unhideWhenUsed/>
    <w:rsid w:val="00F1575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-3">
    <w:name w:val="Light Shading Accent 3"/>
    <w:basedOn w:val="a4"/>
    <w:uiPriority w:val="60"/>
    <w:semiHidden/>
    <w:unhideWhenUsed/>
    <w:rsid w:val="00F1575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-4">
    <w:name w:val="Light Shading Accent 4"/>
    <w:basedOn w:val="a4"/>
    <w:uiPriority w:val="60"/>
    <w:semiHidden/>
    <w:unhideWhenUsed/>
    <w:rsid w:val="00F1575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-5">
    <w:name w:val="Light Shading Accent 5"/>
    <w:basedOn w:val="a4"/>
    <w:uiPriority w:val="60"/>
    <w:semiHidden/>
    <w:unhideWhenUsed/>
    <w:rsid w:val="00F15756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5"/>
          <w:left w:val="nil"/>
          <w:bottom w:val="single" w:sz="8" w:space="0" w:color="5B9BD5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</w:style>
  <w:style w:type="table" w:styleId="-6">
    <w:name w:val="Light Shading Accent 6"/>
    <w:basedOn w:val="a4"/>
    <w:uiPriority w:val="60"/>
    <w:semiHidden/>
    <w:unhideWhenUsed/>
    <w:rsid w:val="00F15756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table" w:styleId="afffe">
    <w:name w:val="Light List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</w:style>
  <w:style w:type="table" w:styleId="-20">
    <w:name w:val="Light List Accent 2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</w:style>
  <w:style w:type="table" w:styleId="-30">
    <w:name w:val="Light List Accent 3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-40">
    <w:name w:val="Light List Accent 4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-50">
    <w:name w:val="Light List Accent 5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</w:style>
  <w:style w:type="table" w:styleId="-60">
    <w:name w:val="Light List Accent 6"/>
    <w:basedOn w:val="a4"/>
    <w:uiPriority w:val="61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affff">
    <w:name w:val="Light Grid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2">
    <w:name w:val="Light Grid Accent 1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4472C4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4472C4" w:themeColor="accent1"/>
        </w:tcBorders>
      </w:tcPr>
    </w:tblStylePr>
  </w:style>
  <w:style w:type="table" w:styleId="-22">
    <w:name w:val="Light Grid Accent 2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1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H w:val="nil"/>
          <w:insideV w:val="single" w:sz="8" w:space="0" w:color="ED7D31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</w:tcPr>
    </w:tblStylePr>
    <w:tblStylePr w:type="band1Vert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  <w:shd w:val="clear" w:color="auto" w:fill="FADECB" w:themeFill="accent2" w:themeFillTint="3F"/>
      </w:tcPr>
    </w:tblStylePr>
    <w:tblStylePr w:type="band2Horz">
      <w:tblPr/>
      <w:tcPr>
        <w:tcBorders>
          <w:top w:val="single" w:sz="8" w:space="0" w:color="ED7D31" w:themeColor="accent2"/>
          <w:left w:val="single" w:sz="8" w:space="0" w:color="ED7D31" w:themeColor="accent2"/>
          <w:bottom w:val="single" w:sz="8" w:space="0" w:color="ED7D31" w:themeColor="accent2"/>
          <w:right w:val="single" w:sz="8" w:space="0" w:color="ED7D31" w:themeColor="accent2"/>
          <w:insideV w:val="single" w:sz="8" w:space="0" w:color="ED7D31" w:themeColor="accent2"/>
        </w:tcBorders>
      </w:tcPr>
    </w:tblStylePr>
  </w:style>
  <w:style w:type="table" w:styleId="-32">
    <w:name w:val="Light Grid Accent 3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-42">
    <w:name w:val="Light Grid Accent 4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-52">
    <w:name w:val="Light Grid Accent 5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1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H w:val="nil"/>
          <w:insideV w:val="single" w:sz="8" w:space="0" w:color="5B9BD5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</w:tcPr>
    </w:tblStylePr>
    <w:tblStylePr w:type="band1Vert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  <w:shd w:val="clear" w:color="auto" w:fill="D6E6F4" w:themeFill="accent5" w:themeFillTint="3F"/>
      </w:tcPr>
    </w:tblStylePr>
    <w:tblStylePr w:type="band2Horz">
      <w:tblPr/>
      <w:tcPr>
        <w:tcBorders>
          <w:top w:val="single" w:sz="8" w:space="0" w:color="5B9BD5" w:themeColor="accent5"/>
          <w:left w:val="single" w:sz="8" w:space="0" w:color="5B9BD5" w:themeColor="accent5"/>
          <w:bottom w:val="single" w:sz="8" w:space="0" w:color="5B9BD5" w:themeColor="accent5"/>
          <w:right w:val="single" w:sz="8" w:space="0" w:color="5B9BD5" w:themeColor="accent5"/>
          <w:insideV w:val="single" w:sz="8" w:space="0" w:color="5B9BD5" w:themeColor="accent5"/>
        </w:tcBorders>
      </w:tcPr>
    </w:tblStylePr>
  </w:style>
  <w:style w:type="table" w:styleId="-62">
    <w:name w:val="Light Grid Accent 6"/>
    <w:basedOn w:val="a4"/>
    <w:uiPriority w:val="62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1f4">
    <w:name w:val="Medium Shading 1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19D64" w:themeColor="accent2" w:themeTint="BF"/>
          <w:left w:val="single" w:sz="8" w:space="0" w:color="F19D64" w:themeColor="accent2" w:themeTint="BF"/>
          <w:bottom w:val="single" w:sz="8" w:space="0" w:color="F19D64" w:themeColor="accent2" w:themeTint="BF"/>
          <w:right w:val="single" w:sz="8" w:space="0" w:color="F19D64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ADE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5" w:themeTint="BF"/>
          <w:left w:val="single" w:sz="8" w:space="0" w:color="84B3DF" w:themeColor="accent5" w:themeTint="BF"/>
          <w:bottom w:val="single" w:sz="8" w:space="0" w:color="84B3DF" w:themeColor="accent5" w:themeTint="BF"/>
          <w:right w:val="single" w:sz="8" w:space="0" w:color="84B3DF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4"/>
    <w:uiPriority w:val="63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f0">
    <w:name w:val="Medium Shading 2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4"/>
    <w:uiPriority w:val="64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f5">
    <w:name w:val="Medium List 1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472C4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472C4" w:themeColor="accent1"/>
          <w:bottom w:val="single" w:sz="8" w:space="0" w:color="4472C4" w:themeColor="accent1"/>
        </w:tcBorders>
      </w:tc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shd w:val="clear" w:color="auto" w:fill="D0DBF0" w:themeFill="accent1" w:themeFillTint="3F"/>
      </w:tcPr>
    </w:tblStylePr>
  </w:style>
  <w:style w:type="table" w:styleId="1-20">
    <w:name w:val="Medium List 1 Accent 2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D7D31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D7D31" w:themeColor="accent2"/>
          <w:bottom w:val="single" w:sz="8" w:space="0" w:color="ED7D31" w:themeColor="accent2"/>
        </w:tcBorders>
      </w:tcPr>
    </w:tblStylePr>
    <w:tblStylePr w:type="band1Vert">
      <w:tblPr/>
      <w:tcPr>
        <w:shd w:val="clear" w:color="auto" w:fill="FADECB" w:themeFill="accent2" w:themeFillTint="3F"/>
      </w:tcPr>
    </w:tblStylePr>
    <w:tblStylePr w:type="band1Horz">
      <w:tblPr/>
      <w:tcPr>
        <w:shd w:val="clear" w:color="auto" w:fill="FADECB" w:themeFill="accent2" w:themeFillTint="3F"/>
      </w:tcPr>
    </w:tblStylePr>
  </w:style>
  <w:style w:type="table" w:styleId="1-30">
    <w:name w:val="Medium List 1 Accent 3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1-40">
    <w:name w:val="Medium List 1 Accent 4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1-50">
    <w:name w:val="Medium List 1 Accent 5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bottom w:val="single" w:sz="8" w:space="0" w:color="5B9BD5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5"/>
          <w:bottom w:val="single" w:sz="8" w:space="0" w:color="5B9BD5" w:themeColor="accent5"/>
        </w:tcBorders>
      </w:tcPr>
    </w:tblStylePr>
    <w:tblStylePr w:type="band1Vert">
      <w:tblPr/>
      <w:tcPr>
        <w:shd w:val="clear" w:color="auto" w:fill="D6E6F4" w:themeFill="accent5" w:themeFillTint="3F"/>
      </w:tcPr>
    </w:tblStylePr>
    <w:tblStylePr w:type="band1Horz">
      <w:tblPr/>
      <w:tcPr>
        <w:shd w:val="clear" w:color="auto" w:fill="D6E6F4" w:themeFill="accent5" w:themeFillTint="3F"/>
      </w:tcPr>
    </w:tblStylePr>
  </w:style>
  <w:style w:type="table" w:styleId="1-60">
    <w:name w:val="Medium List 1 Accent 6"/>
    <w:basedOn w:val="a4"/>
    <w:uiPriority w:val="65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2f1">
    <w:name w:val="Medium List 2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472C4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472C4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472C4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472C4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BF0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D7D31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D7D31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D7D31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ADE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A5A5A5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C00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B9BD5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4"/>
    <w:uiPriority w:val="66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0AD47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f6">
    <w:name w:val="Medium Grid 1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2">
    <w:name w:val="Medium Grid 1 Accent 1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  <w:insideV w:val="single" w:sz="8" w:space="0" w:color="7295D2" w:themeColor="accent1" w:themeTint="BF"/>
      </w:tblBorders>
    </w:tblPr>
    <w:tcPr>
      <w:shd w:val="clear" w:color="auto" w:fill="D0DBF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5D2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1-22">
    <w:name w:val="Medium Grid 1 Accent 2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19D64" w:themeColor="accent2" w:themeTint="BF"/>
        <w:left w:val="single" w:sz="8" w:space="0" w:color="F19D64" w:themeColor="accent2" w:themeTint="BF"/>
        <w:bottom w:val="single" w:sz="8" w:space="0" w:color="F19D64" w:themeColor="accent2" w:themeTint="BF"/>
        <w:right w:val="single" w:sz="8" w:space="0" w:color="F19D64" w:themeColor="accent2" w:themeTint="BF"/>
        <w:insideH w:val="single" w:sz="8" w:space="0" w:color="F19D64" w:themeColor="accent2" w:themeTint="BF"/>
        <w:insideV w:val="single" w:sz="8" w:space="0" w:color="F19D64" w:themeColor="accent2" w:themeTint="BF"/>
      </w:tblBorders>
    </w:tblPr>
    <w:tcPr>
      <w:shd w:val="clear" w:color="auto" w:fill="FADE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19D64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1-32">
    <w:name w:val="Medium Grid 1 Accent 3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1-42">
    <w:name w:val="Medium Grid 1 Accent 4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1-52">
    <w:name w:val="Medium Grid 1 Accent 5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84B3DF" w:themeColor="accent5" w:themeTint="BF"/>
        <w:left w:val="single" w:sz="8" w:space="0" w:color="84B3DF" w:themeColor="accent5" w:themeTint="BF"/>
        <w:bottom w:val="single" w:sz="8" w:space="0" w:color="84B3DF" w:themeColor="accent5" w:themeTint="BF"/>
        <w:right w:val="single" w:sz="8" w:space="0" w:color="84B3DF" w:themeColor="accent5" w:themeTint="BF"/>
        <w:insideH w:val="single" w:sz="8" w:space="0" w:color="84B3DF" w:themeColor="accent5" w:themeTint="BF"/>
        <w:insideV w:val="single" w:sz="8" w:space="0" w:color="84B3DF" w:themeColor="accent5" w:themeTint="BF"/>
      </w:tblBorders>
    </w:tblPr>
    <w:tcPr>
      <w:shd w:val="clear" w:color="auto" w:fill="D6E6F4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1-62">
    <w:name w:val="Medium Grid 1 Accent 6"/>
    <w:basedOn w:val="a4"/>
    <w:uiPriority w:val="67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2f2">
    <w:name w:val="Medium Grid 2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2">
    <w:name w:val="Medium Grid 2 Accent 1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cPr>
      <w:shd w:val="clear" w:color="auto" w:fill="D0DBF0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CF1F9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2F3" w:themeFill="accent1" w:themeFillTint="33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tcBorders>
          <w:insideH w:val="single" w:sz="6" w:space="0" w:color="4472C4" w:themeColor="accent1"/>
          <w:insideV w:val="single" w:sz="6" w:space="0" w:color="4472C4" w:themeColor="accent1"/>
        </w:tcBorders>
        <w:shd w:val="clear" w:color="auto" w:fill="A1B8E1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2">
    <w:name w:val="Medium Grid 2 Accent 2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D7D31" w:themeColor="accent2"/>
        <w:left w:val="single" w:sz="8" w:space="0" w:color="ED7D31" w:themeColor="accent2"/>
        <w:bottom w:val="single" w:sz="8" w:space="0" w:color="ED7D31" w:themeColor="accent2"/>
        <w:right w:val="single" w:sz="8" w:space="0" w:color="ED7D31" w:themeColor="accent2"/>
        <w:insideH w:val="single" w:sz="8" w:space="0" w:color="ED7D31" w:themeColor="accent2"/>
        <w:insideV w:val="single" w:sz="8" w:space="0" w:color="ED7D31" w:themeColor="accent2"/>
      </w:tblBorders>
    </w:tblPr>
    <w:tcPr>
      <w:shd w:val="clear" w:color="auto" w:fill="FADEC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DF2E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 w:themeFill="accent2" w:themeFillTint="33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tcBorders>
          <w:insideH w:val="single" w:sz="6" w:space="0" w:color="ED7D31" w:themeColor="accent2"/>
          <w:insideV w:val="single" w:sz="6" w:space="0" w:color="ED7D31" w:themeColor="accent2"/>
        </w:tcBorders>
        <w:shd w:val="clear" w:color="auto" w:fill="F6BE9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2">
    <w:name w:val="Medium Grid 2 Accent 3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2">
    <w:name w:val="Medium Grid 2 Accent 4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2">
    <w:name w:val="Medium Grid 2 Accent 5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5"/>
        <w:left w:val="single" w:sz="8" w:space="0" w:color="5B9BD5" w:themeColor="accent5"/>
        <w:bottom w:val="single" w:sz="8" w:space="0" w:color="5B9BD5" w:themeColor="accent5"/>
        <w:right w:val="single" w:sz="8" w:space="0" w:color="5B9BD5" w:themeColor="accent5"/>
        <w:insideH w:val="single" w:sz="8" w:space="0" w:color="5B9BD5" w:themeColor="accent5"/>
        <w:insideV w:val="single" w:sz="8" w:space="0" w:color="5B9BD5" w:themeColor="accent5"/>
      </w:tblBorders>
    </w:tblPr>
    <w:tcPr>
      <w:shd w:val="clear" w:color="auto" w:fill="D6E6F4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5" w:themeFillTint="33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tcBorders>
          <w:insideH w:val="single" w:sz="6" w:space="0" w:color="5B9BD5" w:themeColor="accent5"/>
          <w:insideV w:val="single" w:sz="6" w:space="0" w:color="5B9BD5" w:themeColor="accent5"/>
        </w:tcBorders>
        <w:shd w:val="clear" w:color="auto" w:fill="ADCCEA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2">
    <w:name w:val="Medium Grid 2 Accent 6"/>
    <w:basedOn w:val="a4"/>
    <w:uiPriority w:val="68"/>
    <w:semiHidden/>
    <w:unhideWhenUsed/>
    <w:rsid w:val="00F1575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b">
    <w:name w:val="Medium Grid 3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0DBF0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472C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472C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1B8E1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1B8E1" w:themeFill="accent1" w:themeFillTint="7F"/>
      </w:tcPr>
    </w:tblStylePr>
  </w:style>
  <w:style w:type="table" w:styleId="3-2">
    <w:name w:val="Medium Grid 3 Accent 2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ADE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D7D31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D7D31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6BE9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6BE98" w:themeFill="accent2" w:themeFillTint="7F"/>
      </w:tcPr>
    </w:tblStylePr>
  </w:style>
  <w:style w:type="table" w:styleId="3-3">
    <w:name w:val="Medium Grid 3 Accent 3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3-4">
    <w:name w:val="Medium Grid 3 Accent 4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3-5">
    <w:name w:val="Medium Grid 3 Accent 5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5" w:themeFillTint="7F"/>
      </w:tcPr>
    </w:tblStylePr>
  </w:style>
  <w:style w:type="table" w:styleId="3-6">
    <w:name w:val="Medium Grid 3 Accent 6"/>
    <w:basedOn w:val="a4"/>
    <w:uiPriority w:val="69"/>
    <w:semiHidden/>
    <w:unhideWhenUsed/>
    <w:rsid w:val="00F15756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affff0">
    <w:name w:val="Dark List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3763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5496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5496" w:themeFill="accent1" w:themeFillShade="BF"/>
      </w:tcPr>
    </w:tblStylePr>
  </w:style>
  <w:style w:type="table" w:styleId="-23">
    <w:name w:val="Dark List Accent 2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D7D31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23B0B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45911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45911" w:themeFill="accent2" w:themeFillShade="BF"/>
      </w:tcPr>
    </w:tblStylePr>
  </w:style>
  <w:style w:type="table" w:styleId="-33">
    <w:name w:val="Dark List Accent 3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-43">
    <w:name w:val="Dark List Accent 4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-53">
    <w:name w:val="Dark List Accent 5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5" w:themeFillShade="BF"/>
      </w:tcPr>
    </w:tblStylePr>
  </w:style>
  <w:style w:type="table" w:styleId="-63">
    <w:name w:val="Dark List Accent 6"/>
    <w:basedOn w:val="a4"/>
    <w:uiPriority w:val="70"/>
    <w:semiHidden/>
    <w:unhideWhenUsed/>
    <w:rsid w:val="00F15756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table" w:styleId="affff1">
    <w:name w:val="Colorful Shading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1F9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64378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64378" w:themeColor="accent1" w:themeShade="99"/>
          <w:insideV w:val="nil"/>
        </w:tcBorders>
        <w:shd w:val="clear" w:color="auto" w:fill="264378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64378" w:themeFill="accent1" w:themeFillShade="99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A1B8E1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4">
    <w:name w:val="Colorful Shading Accent 2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F2E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D7D31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D470D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D470D" w:themeColor="accent2" w:themeShade="99"/>
          <w:insideV w:val="nil"/>
        </w:tcBorders>
        <w:shd w:val="clear" w:color="auto" w:fill="9D470D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D470D" w:themeFill="accent2" w:themeFillShade="99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6BE9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4">
    <w:name w:val="Colorful Shading Accent 3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4">
    <w:name w:val="Colorful Shading Accent 4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4">
    <w:name w:val="Colorful Shading Accent 5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5" w:themeShade="99"/>
          <w:insideV w:val="nil"/>
        </w:tcBorders>
        <w:shd w:val="clear" w:color="auto" w:fill="255D91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5" w:themeFillShade="99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ADCCEA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4">
    <w:name w:val="Colorful Shading Accent 6"/>
    <w:basedOn w:val="a4"/>
    <w:uiPriority w:val="71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B9BD5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B9BD5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ff2">
    <w:name w:val="Colorful List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CF1F9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-25">
    <w:name w:val="Colorful List Accent 2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F2E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25F12" w:themeFill="accent2" w:themeFillShade="CC"/>
      </w:tcPr>
    </w:tblStylePr>
    <w:tblStylePr w:type="lastRow">
      <w:rPr>
        <w:b/>
        <w:bCs/>
        <w:color w:val="D25F12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-35">
    <w:name w:val="Colorful List Accent 3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45">
    <w:name w:val="Colorful List Accent 4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-55">
    <w:name w:val="Colorful List Accent 5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5" w:themeFillTint="3F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-65">
    <w:name w:val="Colorful List Accent 6"/>
    <w:basedOn w:val="a4"/>
    <w:uiPriority w:val="72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17CC1" w:themeFill="accent5" w:themeFillShade="CC"/>
      </w:tcPr>
    </w:tblStylePr>
    <w:tblStylePr w:type="lastRow">
      <w:rPr>
        <w:b/>
        <w:bCs/>
        <w:color w:val="317CC1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affff3">
    <w:name w:val="Colorful Grid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</w:rPr>
      <w:tblPr/>
      <w:tcPr>
        <w:shd w:val="clear" w:color="auto" w:fill="B4C6E7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4C6E7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F5496" w:themeFill="accent1" w:themeFillShade="BF"/>
      </w:tcPr>
    </w:tblStylePr>
    <w:tblStylePr w:type="band1Vert">
      <w:tblPr/>
      <w:tcPr>
        <w:shd w:val="clear" w:color="auto" w:fill="A1B8E1" w:themeFill="accent1" w:themeFillTint="7F"/>
      </w:tcPr>
    </w:tblStylePr>
    <w:tblStylePr w:type="band1Horz">
      <w:tblPr/>
      <w:tcPr>
        <w:shd w:val="clear" w:color="auto" w:fill="A1B8E1" w:themeFill="accent1" w:themeFillTint="7F"/>
      </w:tcPr>
    </w:tblStylePr>
  </w:style>
  <w:style w:type="table" w:styleId="-26">
    <w:name w:val="Colorful Grid Accent 2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</w:rPr>
      <w:tblPr/>
      <w:tcPr>
        <w:shd w:val="clear" w:color="auto" w:fill="F7CAAC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7CAAC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C45911" w:themeFill="accent2" w:themeFillShade="BF"/>
      </w:tcPr>
    </w:tblStylePr>
    <w:tblStylePr w:type="band1Vert">
      <w:tblPr/>
      <w:tcPr>
        <w:shd w:val="clear" w:color="auto" w:fill="F6BE98" w:themeFill="accent2" w:themeFillTint="7F"/>
      </w:tcPr>
    </w:tblStylePr>
    <w:tblStylePr w:type="band1Horz">
      <w:tblPr/>
      <w:tcPr>
        <w:shd w:val="clear" w:color="auto" w:fill="F6BE98" w:themeFill="accent2" w:themeFillTint="7F"/>
      </w:tcPr>
    </w:tblStylePr>
  </w:style>
  <w:style w:type="table" w:styleId="-36">
    <w:name w:val="Colorful Grid Accent 3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-46">
    <w:name w:val="Colorful Grid Accent 4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-56">
    <w:name w:val="Colorful Grid Accent 5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</w:rPr>
      <w:tblPr/>
      <w:tcPr>
        <w:shd w:val="clear" w:color="auto" w:fill="BDD6EE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5" w:themeFillShade="BF"/>
      </w:tcPr>
    </w:tblStylePr>
    <w:tblStylePr w:type="band1Vert">
      <w:tblPr/>
      <w:tcPr>
        <w:shd w:val="clear" w:color="auto" w:fill="ADCCEA" w:themeFill="accent5" w:themeFillTint="7F"/>
      </w:tcPr>
    </w:tblStylePr>
    <w:tblStylePr w:type="band1Horz">
      <w:tblPr/>
      <w:tcPr>
        <w:shd w:val="clear" w:color="auto" w:fill="ADCCEA" w:themeFill="accent5" w:themeFillTint="7F"/>
      </w:tcPr>
    </w:tblStylePr>
  </w:style>
  <w:style w:type="table" w:styleId="-66">
    <w:name w:val="Colorful Grid Accent 6"/>
    <w:basedOn w:val="a4"/>
    <w:uiPriority w:val="73"/>
    <w:semiHidden/>
    <w:unhideWhenUsed/>
    <w:rsid w:val="00F1575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customStyle="1" w:styleId="93">
    <w:name w:val="Сетка таблицы9"/>
    <w:basedOn w:val="a4"/>
    <w:next w:val="afd"/>
    <w:uiPriority w:val="39"/>
    <w:qFormat/>
    <w:rsid w:val="00E12303"/>
    <w:pPr>
      <w:spacing w:after="0" w:line="360" w:lineRule="auto"/>
      <w:jc w:val="both"/>
    </w:pPr>
    <w:rPr>
      <w:rFonts w:ascii="Times New Roman" w:hAnsi="Times New Roman" w:cs="Times New Roman"/>
      <w:color w:val="0D0D0D"/>
      <w:kern w:val="0"/>
      <w:sz w:val="28"/>
      <w:szCs w:val="28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762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2.png"/><Relationship Id="rId117" Type="http://schemas.openxmlformats.org/officeDocument/2006/relationships/header" Target="header35.xml"/><Relationship Id="rId21" Type="http://schemas.openxmlformats.org/officeDocument/2006/relationships/header" Target="header11.xml"/><Relationship Id="rId42" Type="http://schemas.openxmlformats.org/officeDocument/2006/relationships/image" Target="media/image18.png"/><Relationship Id="rId47" Type="http://schemas.openxmlformats.org/officeDocument/2006/relationships/image" Target="media/image23.png"/><Relationship Id="rId63" Type="http://schemas.openxmlformats.org/officeDocument/2006/relationships/image" Target="media/image39.png"/><Relationship Id="rId68" Type="http://schemas.openxmlformats.org/officeDocument/2006/relationships/image" Target="media/image44.png"/><Relationship Id="rId84" Type="http://schemas.openxmlformats.org/officeDocument/2006/relationships/oleObject" Target="embeddings/oleObject1.bin"/><Relationship Id="rId89" Type="http://schemas.openxmlformats.org/officeDocument/2006/relationships/footer" Target="footer7.xml"/><Relationship Id="rId112" Type="http://schemas.openxmlformats.org/officeDocument/2006/relationships/header" Target="header32.xml"/><Relationship Id="rId16" Type="http://schemas.openxmlformats.org/officeDocument/2006/relationships/header" Target="header6.xml"/><Relationship Id="rId107" Type="http://schemas.openxmlformats.org/officeDocument/2006/relationships/image" Target="media/image60.png"/><Relationship Id="rId11" Type="http://schemas.openxmlformats.org/officeDocument/2006/relationships/header" Target="header3.xml"/><Relationship Id="rId32" Type="http://schemas.openxmlformats.org/officeDocument/2006/relationships/image" Target="media/image8.png"/><Relationship Id="rId37" Type="http://schemas.openxmlformats.org/officeDocument/2006/relationships/image" Target="media/image13.png"/><Relationship Id="rId53" Type="http://schemas.openxmlformats.org/officeDocument/2006/relationships/image" Target="media/image29.png"/><Relationship Id="rId58" Type="http://schemas.openxmlformats.org/officeDocument/2006/relationships/image" Target="media/image34.png"/><Relationship Id="rId74" Type="http://schemas.openxmlformats.org/officeDocument/2006/relationships/image" Target="media/image50.png"/><Relationship Id="rId79" Type="http://schemas.openxmlformats.org/officeDocument/2006/relationships/image" Target="media/image55.emf"/><Relationship Id="rId102" Type="http://schemas.openxmlformats.org/officeDocument/2006/relationships/header" Target="header27.xml"/><Relationship Id="rId5" Type="http://schemas.openxmlformats.org/officeDocument/2006/relationships/webSettings" Target="webSettings.xml"/><Relationship Id="rId90" Type="http://schemas.openxmlformats.org/officeDocument/2006/relationships/header" Target="header15.xml"/><Relationship Id="rId95" Type="http://schemas.openxmlformats.org/officeDocument/2006/relationships/header" Target="header20.xml"/><Relationship Id="rId22" Type="http://schemas.openxmlformats.org/officeDocument/2006/relationships/footer" Target="footer4.xml"/><Relationship Id="rId27" Type="http://schemas.openxmlformats.org/officeDocument/2006/relationships/image" Target="media/image3.png"/><Relationship Id="rId43" Type="http://schemas.openxmlformats.org/officeDocument/2006/relationships/image" Target="media/image19.png"/><Relationship Id="rId48" Type="http://schemas.openxmlformats.org/officeDocument/2006/relationships/image" Target="media/image24.png"/><Relationship Id="rId64" Type="http://schemas.openxmlformats.org/officeDocument/2006/relationships/image" Target="media/image40.png"/><Relationship Id="rId69" Type="http://schemas.openxmlformats.org/officeDocument/2006/relationships/image" Target="media/image45.png"/><Relationship Id="rId113" Type="http://schemas.openxmlformats.org/officeDocument/2006/relationships/header" Target="header33.xml"/><Relationship Id="rId118" Type="http://schemas.openxmlformats.org/officeDocument/2006/relationships/footer" Target="footer10.xml"/><Relationship Id="rId80" Type="http://schemas.openxmlformats.org/officeDocument/2006/relationships/image" Target="media/image56.emf"/><Relationship Id="rId85" Type="http://schemas.openxmlformats.org/officeDocument/2006/relationships/oleObject" Target="embeddings/oleObject2.bin"/><Relationship Id="rId12" Type="http://schemas.openxmlformats.org/officeDocument/2006/relationships/footer" Target="footer2.xml"/><Relationship Id="rId17" Type="http://schemas.openxmlformats.org/officeDocument/2006/relationships/header" Target="header7.xml"/><Relationship Id="rId33" Type="http://schemas.openxmlformats.org/officeDocument/2006/relationships/image" Target="media/image9.png"/><Relationship Id="rId38" Type="http://schemas.openxmlformats.org/officeDocument/2006/relationships/image" Target="media/image14.png"/><Relationship Id="rId59" Type="http://schemas.openxmlformats.org/officeDocument/2006/relationships/image" Target="media/image35.png"/><Relationship Id="rId103" Type="http://schemas.openxmlformats.org/officeDocument/2006/relationships/header" Target="header28.xml"/><Relationship Id="rId108" Type="http://schemas.openxmlformats.org/officeDocument/2006/relationships/image" Target="media/image61.png"/><Relationship Id="rId54" Type="http://schemas.openxmlformats.org/officeDocument/2006/relationships/image" Target="media/image30.png"/><Relationship Id="rId70" Type="http://schemas.openxmlformats.org/officeDocument/2006/relationships/image" Target="media/image46.png"/><Relationship Id="rId75" Type="http://schemas.openxmlformats.org/officeDocument/2006/relationships/image" Target="media/image51.png"/><Relationship Id="rId91" Type="http://schemas.openxmlformats.org/officeDocument/2006/relationships/header" Target="header16.xml"/><Relationship Id="rId96" Type="http://schemas.openxmlformats.org/officeDocument/2006/relationships/header" Target="header2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footer" Target="footer5.xml"/><Relationship Id="rId28" Type="http://schemas.openxmlformats.org/officeDocument/2006/relationships/image" Target="media/image4.png"/><Relationship Id="rId49" Type="http://schemas.openxmlformats.org/officeDocument/2006/relationships/image" Target="media/image25.png"/><Relationship Id="rId114" Type="http://schemas.openxmlformats.org/officeDocument/2006/relationships/header" Target="header34.xml"/><Relationship Id="rId119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image" Target="media/image7.png"/><Relationship Id="rId44" Type="http://schemas.openxmlformats.org/officeDocument/2006/relationships/image" Target="media/image20.png"/><Relationship Id="rId52" Type="http://schemas.openxmlformats.org/officeDocument/2006/relationships/image" Target="media/image28.png"/><Relationship Id="rId60" Type="http://schemas.openxmlformats.org/officeDocument/2006/relationships/image" Target="media/image36.png"/><Relationship Id="rId65" Type="http://schemas.openxmlformats.org/officeDocument/2006/relationships/image" Target="media/image41.png"/><Relationship Id="rId73" Type="http://schemas.openxmlformats.org/officeDocument/2006/relationships/image" Target="media/image49.png"/><Relationship Id="rId78" Type="http://schemas.openxmlformats.org/officeDocument/2006/relationships/image" Target="media/image54.png"/><Relationship Id="rId81" Type="http://schemas.openxmlformats.org/officeDocument/2006/relationships/image" Target="media/image57.emf"/><Relationship Id="rId86" Type="http://schemas.openxmlformats.org/officeDocument/2006/relationships/header" Target="header13.xml"/><Relationship Id="rId94" Type="http://schemas.openxmlformats.org/officeDocument/2006/relationships/header" Target="header19.xml"/><Relationship Id="rId99" Type="http://schemas.openxmlformats.org/officeDocument/2006/relationships/header" Target="header24.xml"/><Relationship Id="rId101" Type="http://schemas.openxmlformats.org/officeDocument/2006/relationships/header" Target="header2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eader" Target="header4.xml"/><Relationship Id="rId18" Type="http://schemas.openxmlformats.org/officeDocument/2006/relationships/header" Target="header8.xml"/><Relationship Id="rId39" Type="http://schemas.openxmlformats.org/officeDocument/2006/relationships/image" Target="media/image15.png"/><Relationship Id="rId109" Type="http://schemas.openxmlformats.org/officeDocument/2006/relationships/image" Target="media/image62.png"/><Relationship Id="rId34" Type="http://schemas.openxmlformats.org/officeDocument/2006/relationships/image" Target="media/image10.png"/><Relationship Id="rId50" Type="http://schemas.openxmlformats.org/officeDocument/2006/relationships/image" Target="media/image26.png"/><Relationship Id="rId55" Type="http://schemas.openxmlformats.org/officeDocument/2006/relationships/image" Target="media/image31.png"/><Relationship Id="rId76" Type="http://schemas.openxmlformats.org/officeDocument/2006/relationships/image" Target="media/image52.png"/><Relationship Id="rId97" Type="http://schemas.openxmlformats.org/officeDocument/2006/relationships/header" Target="header22.xml"/><Relationship Id="rId104" Type="http://schemas.openxmlformats.org/officeDocument/2006/relationships/header" Target="header29.xml"/><Relationship Id="rId120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47.png"/><Relationship Id="rId92" Type="http://schemas.openxmlformats.org/officeDocument/2006/relationships/header" Target="header17.xml"/><Relationship Id="rId2" Type="http://schemas.openxmlformats.org/officeDocument/2006/relationships/numbering" Target="numbering.xml"/><Relationship Id="rId29" Type="http://schemas.openxmlformats.org/officeDocument/2006/relationships/image" Target="media/image5.png"/><Relationship Id="rId24" Type="http://schemas.openxmlformats.org/officeDocument/2006/relationships/header" Target="header12.xml"/><Relationship Id="rId40" Type="http://schemas.openxmlformats.org/officeDocument/2006/relationships/image" Target="media/image16.png"/><Relationship Id="rId45" Type="http://schemas.openxmlformats.org/officeDocument/2006/relationships/image" Target="media/image21.png"/><Relationship Id="rId66" Type="http://schemas.openxmlformats.org/officeDocument/2006/relationships/image" Target="media/image42.png"/><Relationship Id="rId87" Type="http://schemas.openxmlformats.org/officeDocument/2006/relationships/header" Target="header14.xml"/><Relationship Id="rId110" Type="http://schemas.openxmlformats.org/officeDocument/2006/relationships/image" Target="media/image63.png"/><Relationship Id="rId115" Type="http://schemas.openxmlformats.org/officeDocument/2006/relationships/footer" Target="footer8.xml"/><Relationship Id="rId61" Type="http://schemas.openxmlformats.org/officeDocument/2006/relationships/image" Target="media/image37.png"/><Relationship Id="rId82" Type="http://schemas.openxmlformats.org/officeDocument/2006/relationships/image" Target="media/image58.emf"/><Relationship Id="rId19" Type="http://schemas.openxmlformats.org/officeDocument/2006/relationships/header" Target="header9.xml"/><Relationship Id="rId14" Type="http://schemas.openxmlformats.org/officeDocument/2006/relationships/footer" Target="footer3.xml"/><Relationship Id="rId30" Type="http://schemas.openxmlformats.org/officeDocument/2006/relationships/image" Target="media/image6.png"/><Relationship Id="rId35" Type="http://schemas.openxmlformats.org/officeDocument/2006/relationships/image" Target="media/image11.png"/><Relationship Id="rId56" Type="http://schemas.openxmlformats.org/officeDocument/2006/relationships/image" Target="media/image32.png"/><Relationship Id="rId77" Type="http://schemas.openxmlformats.org/officeDocument/2006/relationships/image" Target="media/image53.png"/><Relationship Id="rId100" Type="http://schemas.openxmlformats.org/officeDocument/2006/relationships/header" Target="header25.xml"/><Relationship Id="rId105" Type="http://schemas.openxmlformats.org/officeDocument/2006/relationships/header" Target="header30.xml"/><Relationship Id="rId8" Type="http://schemas.openxmlformats.org/officeDocument/2006/relationships/header" Target="header1.xml"/><Relationship Id="rId51" Type="http://schemas.openxmlformats.org/officeDocument/2006/relationships/image" Target="media/image27.png"/><Relationship Id="rId72" Type="http://schemas.openxmlformats.org/officeDocument/2006/relationships/image" Target="media/image48.png"/><Relationship Id="rId93" Type="http://schemas.openxmlformats.org/officeDocument/2006/relationships/header" Target="header18.xml"/><Relationship Id="rId98" Type="http://schemas.openxmlformats.org/officeDocument/2006/relationships/header" Target="header23.xml"/><Relationship Id="rId3" Type="http://schemas.openxmlformats.org/officeDocument/2006/relationships/styles" Target="styles.xml"/><Relationship Id="rId25" Type="http://schemas.openxmlformats.org/officeDocument/2006/relationships/image" Target="media/image1.png"/><Relationship Id="rId46" Type="http://schemas.openxmlformats.org/officeDocument/2006/relationships/image" Target="media/image22.png"/><Relationship Id="rId67" Type="http://schemas.openxmlformats.org/officeDocument/2006/relationships/image" Target="media/image43.png"/><Relationship Id="rId116" Type="http://schemas.openxmlformats.org/officeDocument/2006/relationships/footer" Target="footer9.xml"/><Relationship Id="rId20" Type="http://schemas.openxmlformats.org/officeDocument/2006/relationships/header" Target="header10.xml"/><Relationship Id="rId41" Type="http://schemas.openxmlformats.org/officeDocument/2006/relationships/image" Target="media/image17.png"/><Relationship Id="rId62" Type="http://schemas.openxmlformats.org/officeDocument/2006/relationships/image" Target="media/image38.png"/><Relationship Id="rId83" Type="http://schemas.openxmlformats.org/officeDocument/2006/relationships/image" Target="media/image59.wmf"/><Relationship Id="rId88" Type="http://schemas.openxmlformats.org/officeDocument/2006/relationships/footer" Target="footer6.xml"/><Relationship Id="rId111" Type="http://schemas.openxmlformats.org/officeDocument/2006/relationships/image" Target="media/image64.png"/><Relationship Id="rId15" Type="http://schemas.openxmlformats.org/officeDocument/2006/relationships/header" Target="header5.xml"/><Relationship Id="rId36" Type="http://schemas.openxmlformats.org/officeDocument/2006/relationships/image" Target="media/image12.png"/><Relationship Id="rId57" Type="http://schemas.openxmlformats.org/officeDocument/2006/relationships/image" Target="media/image33.png"/><Relationship Id="rId106" Type="http://schemas.openxmlformats.org/officeDocument/2006/relationships/header" Target="header31.xml"/><Relationship Id="rId121" Type="http://schemas.openxmlformats.org/officeDocument/2006/relationships/header" Target="header3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CC58A4-5908-4C74-9248-A556580C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184</Pages>
  <Words>25522</Words>
  <Characters>145481</Characters>
  <Application>Microsoft Office Word</Application>
  <DocSecurity>0</DocSecurity>
  <Lines>1212</Lines>
  <Paragraphs>341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Marsel Safiullin</dc:creator>
  <cp:keywords/>
  <dc:description/>
  <cp:lastModifiedBy>79535138755</cp:lastModifiedBy>
  <cp:revision>2</cp:revision>
  <cp:lastPrinted>2026-05-28T09:23:00Z</cp:lastPrinted>
  <dcterms:created xsi:type="dcterms:W3CDTF">2026-06-04T00:23:00Z</dcterms:created>
  <dcterms:modified xsi:type="dcterms:W3CDTF">2026-06-04T00:23:00Z</dcterms:modified>
</cp:coreProperties>
</file>