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18ED" w:rsidRPr="00B36C6C" w:rsidRDefault="002418ED" w:rsidP="002418ED">
      <w:pPr>
        <w:pStyle w:val="1"/>
        <w:spacing w:line="360" w:lineRule="auto"/>
        <w:rPr>
          <w:rFonts w:eastAsia="Times New Roman" w:cs="Times New Roman"/>
          <w:color w:val="auto"/>
          <w:szCs w:val="28"/>
          <w:lang w:eastAsia="ru-RU"/>
        </w:rPr>
      </w:pPr>
      <w:bookmarkStart w:id="0" w:name="_Toc202996773"/>
      <w:r w:rsidRPr="00B36C6C">
        <w:rPr>
          <w:rFonts w:eastAsia="Times New Roman" w:cs="Times New Roman"/>
          <w:color w:val="auto"/>
          <w:szCs w:val="28"/>
          <w:lang w:eastAsia="ru-RU"/>
        </w:rPr>
        <w:t>1. Общая характеристика</w:t>
      </w:r>
      <w:bookmarkEnd w:id="0"/>
    </w:p>
    <w:p w:rsidR="002418ED" w:rsidRPr="00B36C6C" w:rsidRDefault="002418ED" w:rsidP="002418ED">
      <w:pPr>
        <w:spacing w:line="360" w:lineRule="auto"/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B36C6C">
        <w:rPr>
          <w:rFonts w:eastAsia="Times New Roman" w:cs="Times New Roman"/>
          <w:szCs w:val="28"/>
          <w:lang w:eastAsia="ru-RU"/>
        </w:rPr>
        <w:t>История МУ «</w:t>
      </w:r>
      <w:proofErr w:type="spellStart"/>
      <w:r w:rsidRPr="00B36C6C">
        <w:rPr>
          <w:rFonts w:eastAsia="Times New Roman" w:cs="Times New Roman"/>
          <w:szCs w:val="28"/>
          <w:lang w:eastAsia="ru-RU"/>
        </w:rPr>
        <w:t>ЦМИРиТ</w:t>
      </w:r>
      <w:proofErr w:type="spellEnd"/>
      <w:r w:rsidRPr="00B36C6C">
        <w:rPr>
          <w:rFonts w:eastAsia="Times New Roman" w:cs="Times New Roman"/>
          <w:szCs w:val="28"/>
          <w:lang w:eastAsia="ru-RU"/>
        </w:rPr>
        <w:t>» (с 2011 года МБУ «</w:t>
      </w:r>
      <w:proofErr w:type="spellStart"/>
      <w:r w:rsidRPr="00B36C6C">
        <w:rPr>
          <w:rFonts w:eastAsia="Times New Roman" w:cs="Times New Roman"/>
          <w:szCs w:val="28"/>
          <w:lang w:eastAsia="ru-RU"/>
        </w:rPr>
        <w:t>ЦМИРиТ</w:t>
      </w:r>
      <w:proofErr w:type="spellEnd"/>
      <w:r w:rsidRPr="00B36C6C">
        <w:rPr>
          <w:rFonts w:eastAsia="Times New Roman" w:cs="Times New Roman"/>
          <w:szCs w:val="28"/>
          <w:lang w:eastAsia="ru-RU"/>
        </w:rPr>
        <w:t>», с 2020 МАУ «</w:t>
      </w:r>
      <w:proofErr w:type="spellStart"/>
      <w:r w:rsidRPr="00B36C6C">
        <w:rPr>
          <w:rFonts w:eastAsia="Times New Roman" w:cs="Times New Roman"/>
          <w:szCs w:val="28"/>
          <w:lang w:eastAsia="ru-RU"/>
        </w:rPr>
        <w:t>ЦМИРиТ</w:t>
      </w:r>
      <w:proofErr w:type="spellEnd"/>
      <w:r w:rsidRPr="00B36C6C">
        <w:rPr>
          <w:rFonts w:eastAsia="Times New Roman" w:cs="Times New Roman"/>
          <w:szCs w:val="28"/>
          <w:lang w:eastAsia="ru-RU"/>
        </w:rPr>
        <w:t xml:space="preserve">») берет свое начало с того, что 14 марта 2001 года в городе Череповце было создано муниципальное учреждение «Центр муниципальных информационных ресурсов и технологий», основная цель - создание земельно-имущественного кадастра для поддержки процессов управления городским хозяйством [1]. </w:t>
      </w:r>
    </w:p>
    <w:p w:rsidR="002418ED" w:rsidRPr="00B36C6C" w:rsidRDefault="002418ED" w:rsidP="002418ED">
      <w:pPr>
        <w:spacing w:line="360" w:lineRule="auto"/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B36C6C">
        <w:rPr>
          <w:rFonts w:eastAsia="Times New Roman" w:cs="Times New Roman"/>
          <w:szCs w:val="28"/>
          <w:lang w:eastAsia="ru-RU"/>
        </w:rPr>
        <w:t>МАУ «</w:t>
      </w:r>
      <w:proofErr w:type="spellStart"/>
      <w:r w:rsidRPr="00B36C6C">
        <w:rPr>
          <w:rFonts w:eastAsia="Times New Roman" w:cs="Times New Roman"/>
          <w:szCs w:val="28"/>
          <w:lang w:eastAsia="ru-RU"/>
        </w:rPr>
        <w:t>ЦМИРиТ</w:t>
      </w:r>
      <w:proofErr w:type="spellEnd"/>
      <w:r w:rsidRPr="00B36C6C">
        <w:rPr>
          <w:rFonts w:eastAsia="Times New Roman" w:cs="Times New Roman"/>
          <w:szCs w:val="28"/>
          <w:lang w:eastAsia="ru-RU"/>
        </w:rPr>
        <w:t xml:space="preserve">» является главным оператором по созданию и эксплуатации всей ИТ-инфраструктуры органов местного самоуправления (ОМСУ) г. Череповца. Их технологии применяют администрации городов Нижнекамск, Якутск, Вологда, Белозерск, администрации Череповецкого района, Калужской области и </w:t>
      </w:r>
      <w:proofErr w:type="spellStart"/>
      <w:r w:rsidRPr="00B36C6C">
        <w:rPr>
          <w:rFonts w:eastAsia="Times New Roman" w:cs="Times New Roman"/>
          <w:szCs w:val="28"/>
          <w:lang w:eastAsia="ru-RU"/>
        </w:rPr>
        <w:t>др</w:t>
      </w:r>
      <w:proofErr w:type="spellEnd"/>
      <w:r w:rsidRPr="00B36C6C">
        <w:rPr>
          <w:rFonts w:eastAsia="Times New Roman" w:cs="Times New Roman"/>
          <w:szCs w:val="28"/>
          <w:lang w:eastAsia="ru-RU"/>
        </w:rPr>
        <w:t xml:space="preserve"> [1].</w:t>
      </w:r>
    </w:p>
    <w:p w:rsidR="002418ED" w:rsidRPr="00B36C6C" w:rsidRDefault="002418ED" w:rsidP="002418ED">
      <w:pPr>
        <w:spacing w:line="360" w:lineRule="auto"/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B36C6C">
        <w:rPr>
          <w:rFonts w:eastAsia="Times New Roman" w:cs="Times New Roman"/>
          <w:szCs w:val="28"/>
          <w:lang w:eastAsia="ru-RU"/>
        </w:rPr>
        <w:t>Направления МАУ «</w:t>
      </w:r>
      <w:proofErr w:type="spellStart"/>
      <w:r w:rsidRPr="00B36C6C">
        <w:rPr>
          <w:rFonts w:eastAsia="Times New Roman" w:cs="Times New Roman"/>
          <w:szCs w:val="28"/>
          <w:lang w:eastAsia="ru-RU"/>
        </w:rPr>
        <w:t>ЦМИРиТ</w:t>
      </w:r>
      <w:proofErr w:type="spellEnd"/>
      <w:r w:rsidRPr="00B36C6C">
        <w:rPr>
          <w:rFonts w:eastAsia="Times New Roman" w:cs="Times New Roman"/>
          <w:szCs w:val="28"/>
          <w:lang w:eastAsia="ru-RU"/>
        </w:rPr>
        <w:t>»:</w:t>
      </w:r>
    </w:p>
    <w:p w:rsidR="002418ED" w:rsidRPr="00B36C6C" w:rsidRDefault="002418ED" w:rsidP="002418ED">
      <w:pPr>
        <w:pStyle w:val="a7"/>
        <w:numPr>
          <w:ilvl w:val="0"/>
          <w:numId w:val="1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B36C6C">
        <w:rPr>
          <w:rFonts w:eastAsia="Times New Roman" w:cs="Times New Roman"/>
          <w:szCs w:val="28"/>
          <w:lang w:eastAsia="ru-RU"/>
        </w:rPr>
        <w:t>ИТ-поддержка. Комплексное сопровождение ИТ инфраструктуры (сервера, сети, оргтехника, ПО);</w:t>
      </w:r>
    </w:p>
    <w:p w:rsidR="002418ED" w:rsidRPr="00B36C6C" w:rsidRDefault="002418ED" w:rsidP="002418ED">
      <w:pPr>
        <w:pStyle w:val="a7"/>
        <w:numPr>
          <w:ilvl w:val="0"/>
          <w:numId w:val="1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B36C6C">
        <w:rPr>
          <w:rFonts w:eastAsia="Times New Roman" w:cs="Times New Roman"/>
          <w:szCs w:val="28"/>
          <w:lang w:eastAsia="ru-RU"/>
        </w:rPr>
        <w:t>Геодезия, кадастровая деятельность и геоинформационные системы. Топографо-геодезические и кадастровые работы, разработка и ведение муниципальных и коммерческих ГИС;</w:t>
      </w:r>
    </w:p>
    <w:p w:rsidR="002418ED" w:rsidRPr="00B36C6C" w:rsidRDefault="002418ED" w:rsidP="002418ED">
      <w:pPr>
        <w:pStyle w:val="a7"/>
        <w:numPr>
          <w:ilvl w:val="0"/>
          <w:numId w:val="1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B36C6C">
        <w:rPr>
          <w:rFonts w:eastAsia="Times New Roman" w:cs="Times New Roman"/>
          <w:szCs w:val="28"/>
          <w:lang w:eastAsia="ru-RU"/>
        </w:rPr>
        <w:t>Видеонаблюдение. Установка и обслуживание систем видеонаблюдения</w:t>
      </w:r>
    </w:p>
    <w:p w:rsidR="002418ED" w:rsidRPr="00B36C6C" w:rsidRDefault="002418ED" w:rsidP="002418ED">
      <w:pPr>
        <w:pStyle w:val="a7"/>
        <w:numPr>
          <w:ilvl w:val="0"/>
          <w:numId w:val="1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B36C6C">
        <w:rPr>
          <w:rFonts w:eastAsia="Times New Roman" w:cs="Times New Roman"/>
          <w:szCs w:val="28"/>
          <w:lang w:eastAsia="ru-RU"/>
        </w:rPr>
        <w:t>Умный город. Внедрение и развитие систем цифровизации городского хозяйства;</w:t>
      </w:r>
    </w:p>
    <w:p w:rsidR="002418ED" w:rsidRPr="00B36C6C" w:rsidRDefault="002418ED" w:rsidP="002418ED">
      <w:pPr>
        <w:pStyle w:val="a7"/>
        <w:numPr>
          <w:ilvl w:val="0"/>
          <w:numId w:val="1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B36C6C">
        <w:rPr>
          <w:rFonts w:eastAsia="Times New Roman" w:cs="Times New Roman"/>
          <w:szCs w:val="28"/>
          <w:lang w:eastAsia="ru-RU"/>
        </w:rPr>
        <w:t>Провайдер связи. Предоставление услуг доступа к сети Интернет;</w:t>
      </w:r>
    </w:p>
    <w:p w:rsidR="002418ED" w:rsidRPr="00B36C6C" w:rsidRDefault="002418ED" w:rsidP="002418ED">
      <w:pPr>
        <w:pStyle w:val="a7"/>
        <w:numPr>
          <w:ilvl w:val="0"/>
          <w:numId w:val="1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B36C6C">
        <w:rPr>
          <w:rFonts w:eastAsia="Times New Roman" w:cs="Times New Roman"/>
          <w:szCs w:val="28"/>
          <w:lang w:eastAsia="ru-RU"/>
        </w:rPr>
        <w:t>Разработка программного обеспечения. Проектирование, разработка, внедрение и сопровождение автоматизированных информационных систем.</w:t>
      </w:r>
    </w:p>
    <w:p w:rsidR="002418ED" w:rsidRPr="00B36C6C" w:rsidRDefault="002418ED" w:rsidP="002418ED">
      <w:pPr>
        <w:spacing w:line="360" w:lineRule="auto"/>
        <w:ind w:firstLine="708"/>
        <w:jc w:val="both"/>
        <w:rPr>
          <w:rFonts w:cs="Times New Roman"/>
          <w:szCs w:val="28"/>
        </w:rPr>
      </w:pPr>
      <w:r w:rsidRPr="00B36C6C">
        <w:rPr>
          <w:rFonts w:cs="Times New Roman"/>
          <w:szCs w:val="28"/>
        </w:rPr>
        <w:t xml:space="preserve">Руководителем технологической практики является Гордеев Сергей Васильевич, занимаемая должность на предприятии – заместитель директора. </w:t>
      </w:r>
      <w:r w:rsidRPr="00B36C6C">
        <w:rPr>
          <w:rFonts w:cs="Times New Roman"/>
          <w:szCs w:val="28"/>
        </w:rPr>
        <w:lastRenderedPageBreak/>
        <w:t>По поручению Гордеева С.В. задачей технологической практики стал внутренний проект Череповецкого государственного университета института информационных технологий – “</w:t>
      </w:r>
      <w:r>
        <w:t>Разработка логистического модуля для промышленного предприятия</w:t>
      </w:r>
      <w:r w:rsidRPr="00B36C6C">
        <w:rPr>
          <w:rFonts w:cs="Times New Roman"/>
          <w:szCs w:val="28"/>
        </w:rPr>
        <w:t>”, заказчиком является Гордеев Сергей Васильевич.</w:t>
      </w:r>
    </w:p>
    <w:p w:rsidR="002418ED" w:rsidRPr="00B36C6C" w:rsidRDefault="002418ED" w:rsidP="002418ED">
      <w:pPr>
        <w:spacing w:line="360" w:lineRule="auto"/>
        <w:rPr>
          <w:rFonts w:cs="Times New Roman"/>
          <w:szCs w:val="28"/>
        </w:rPr>
      </w:pPr>
      <w:r w:rsidRPr="00B36C6C">
        <w:rPr>
          <w:rFonts w:cs="Times New Roman"/>
          <w:szCs w:val="28"/>
        </w:rPr>
        <w:br w:type="page"/>
      </w:r>
    </w:p>
    <w:p w:rsidR="002418ED" w:rsidRPr="00B36C6C" w:rsidRDefault="002418ED" w:rsidP="002418ED">
      <w:pPr>
        <w:pStyle w:val="1"/>
        <w:spacing w:line="360" w:lineRule="auto"/>
        <w:rPr>
          <w:rFonts w:eastAsia="Times New Roman" w:cs="Times New Roman"/>
          <w:color w:val="auto"/>
          <w:szCs w:val="28"/>
          <w:lang w:eastAsia="ru-RU"/>
        </w:rPr>
      </w:pPr>
      <w:bookmarkStart w:id="1" w:name="_Toc202996774"/>
      <w:r w:rsidRPr="00B36C6C">
        <w:rPr>
          <w:rFonts w:eastAsia="Times New Roman" w:cs="Times New Roman"/>
          <w:color w:val="auto"/>
          <w:szCs w:val="28"/>
          <w:lang w:eastAsia="ru-RU"/>
        </w:rPr>
        <w:lastRenderedPageBreak/>
        <w:t>2. Организация производства</w:t>
      </w:r>
      <w:bookmarkEnd w:id="1"/>
    </w:p>
    <w:p w:rsidR="002418ED" w:rsidRPr="00B36C6C" w:rsidRDefault="002418ED" w:rsidP="002418ED">
      <w:pPr>
        <w:spacing w:line="360" w:lineRule="auto"/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B36C6C">
        <w:rPr>
          <w:rFonts w:cs="Times New Roman"/>
          <w:szCs w:val="28"/>
        </w:rPr>
        <w:t>МАУ «</w:t>
      </w:r>
      <w:proofErr w:type="spellStart"/>
      <w:r w:rsidRPr="00B36C6C">
        <w:rPr>
          <w:rFonts w:cs="Times New Roman"/>
          <w:szCs w:val="28"/>
        </w:rPr>
        <w:t>ЦМИРиТ</w:t>
      </w:r>
      <w:proofErr w:type="spellEnd"/>
      <w:r w:rsidRPr="00B36C6C">
        <w:rPr>
          <w:rFonts w:cs="Times New Roman"/>
          <w:szCs w:val="28"/>
        </w:rPr>
        <w:t>»</w:t>
      </w:r>
      <w:r w:rsidRPr="00B36C6C">
        <w:rPr>
          <w:rFonts w:eastAsia="Times New Roman" w:cs="Times New Roman"/>
          <w:szCs w:val="28"/>
          <w:lang w:eastAsia="ru-RU"/>
        </w:rPr>
        <w:t xml:space="preserve"> осуществляет свою деятельность в соответствии с предметом и целями деятельности, определенными законодательством Российской Федерации, Вологодской области и настоящим Уставом, путем выполнения соответствующих: работ, оказания услуг в сфере информационных технологий. </w:t>
      </w:r>
    </w:p>
    <w:p w:rsidR="002418ED" w:rsidRPr="00B36C6C" w:rsidRDefault="002418ED" w:rsidP="002418ED">
      <w:pPr>
        <w:spacing w:line="360" w:lineRule="auto"/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B36C6C">
        <w:rPr>
          <w:rFonts w:eastAsia="Times New Roman" w:cs="Times New Roman"/>
          <w:szCs w:val="28"/>
          <w:lang w:eastAsia="ru-RU"/>
        </w:rPr>
        <w:t xml:space="preserve">Предметом деятельности </w:t>
      </w:r>
      <w:r w:rsidRPr="00B36C6C">
        <w:rPr>
          <w:rFonts w:cs="Times New Roman"/>
          <w:szCs w:val="28"/>
        </w:rPr>
        <w:t>МАУ «</w:t>
      </w:r>
      <w:proofErr w:type="spellStart"/>
      <w:r w:rsidRPr="00B36C6C">
        <w:rPr>
          <w:rFonts w:cs="Times New Roman"/>
          <w:szCs w:val="28"/>
        </w:rPr>
        <w:t>ЦМИРиТ</w:t>
      </w:r>
      <w:proofErr w:type="spellEnd"/>
      <w:r w:rsidRPr="00B36C6C">
        <w:rPr>
          <w:rFonts w:cs="Times New Roman"/>
          <w:szCs w:val="28"/>
        </w:rPr>
        <w:t>»</w:t>
      </w:r>
      <w:r w:rsidRPr="00B36C6C">
        <w:rPr>
          <w:rFonts w:eastAsia="Times New Roman" w:cs="Times New Roman"/>
          <w:szCs w:val="28"/>
          <w:lang w:eastAsia="ru-RU"/>
        </w:rPr>
        <w:t xml:space="preserve"> является формирование, хранение и обработка муниципальных информационных ресурсов, обеспечение информационной поддержки процессов управления городским хозяйством, способствование обеспечению гарантий прав и законных интересов граждан [2].</w:t>
      </w:r>
    </w:p>
    <w:p w:rsidR="002418ED" w:rsidRPr="00B36C6C" w:rsidRDefault="002418ED" w:rsidP="002418ED">
      <w:pPr>
        <w:spacing w:line="360" w:lineRule="auto"/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B36C6C">
        <w:rPr>
          <w:rFonts w:eastAsia="Times New Roman" w:cs="Times New Roman"/>
          <w:szCs w:val="28"/>
          <w:lang w:eastAsia="ru-RU"/>
        </w:rPr>
        <w:t>Цели деятельности Учреждения:</w:t>
      </w:r>
    </w:p>
    <w:p w:rsidR="002418ED" w:rsidRPr="00B36C6C" w:rsidRDefault="002418ED" w:rsidP="002418ED">
      <w:pPr>
        <w:pStyle w:val="a7"/>
        <w:numPr>
          <w:ilvl w:val="0"/>
          <w:numId w:val="2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B36C6C">
        <w:rPr>
          <w:rFonts w:eastAsia="Times New Roman" w:cs="Times New Roman"/>
          <w:szCs w:val="28"/>
          <w:lang w:eastAsia="ru-RU"/>
        </w:rPr>
        <w:t>обеспечение муниципальными информационными ресурсами органов местного самоуправления, муниципальных казённых учреждений, предприятий (организаций) и жителей города;</w:t>
      </w:r>
    </w:p>
    <w:p w:rsidR="002418ED" w:rsidRPr="00B36C6C" w:rsidRDefault="002418ED" w:rsidP="002418ED">
      <w:pPr>
        <w:pStyle w:val="a7"/>
        <w:numPr>
          <w:ilvl w:val="0"/>
          <w:numId w:val="2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B36C6C">
        <w:rPr>
          <w:rFonts w:eastAsia="Times New Roman" w:cs="Times New Roman"/>
          <w:szCs w:val="28"/>
          <w:lang w:eastAsia="ru-RU"/>
        </w:rPr>
        <w:t>организация информационного взаимодействия предприятий (организаций) - субъектов муниципальной геоинформационной системы;</w:t>
      </w:r>
    </w:p>
    <w:p w:rsidR="002418ED" w:rsidRPr="00B36C6C" w:rsidRDefault="002418ED" w:rsidP="002418ED">
      <w:pPr>
        <w:pStyle w:val="a7"/>
        <w:numPr>
          <w:ilvl w:val="0"/>
          <w:numId w:val="2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B36C6C">
        <w:rPr>
          <w:rFonts w:eastAsia="Times New Roman" w:cs="Times New Roman"/>
          <w:szCs w:val="28"/>
          <w:lang w:eastAsia="ru-RU"/>
        </w:rPr>
        <w:t>создание и сопровождение информационно-технологических систем, предоставление услуг в области информационных технологий, связи и телекоммуникаций.</w:t>
      </w:r>
    </w:p>
    <w:p w:rsidR="002418ED" w:rsidRPr="00B36C6C" w:rsidRDefault="002418ED" w:rsidP="002418ED">
      <w:pPr>
        <w:spacing w:line="360" w:lineRule="auto"/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B36C6C">
        <w:rPr>
          <w:rFonts w:eastAsia="Times New Roman" w:cs="Times New Roman"/>
          <w:szCs w:val="28"/>
          <w:lang w:eastAsia="ru-RU"/>
        </w:rPr>
        <w:t>Для достижения целей учреждение осуществляет:</w:t>
      </w:r>
    </w:p>
    <w:p w:rsidR="002418ED" w:rsidRPr="00B36C6C" w:rsidRDefault="002418ED" w:rsidP="002418ED">
      <w:pPr>
        <w:pStyle w:val="a7"/>
        <w:numPr>
          <w:ilvl w:val="0"/>
          <w:numId w:val="3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B36C6C">
        <w:rPr>
          <w:rFonts w:eastAsia="Times New Roman" w:cs="Times New Roman"/>
          <w:szCs w:val="28"/>
          <w:lang w:eastAsia="ru-RU"/>
        </w:rPr>
        <w:t>ведение информационных ресурсов и баз данных:</w:t>
      </w:r>
    </w:p>
    <w:p w:rsidR="002418ED" w:rsidRPr="00B36C6C" w:rsidRDefault="002418ED" w:rsidP="002418ED">
      <w:pPr>
        <w:pStyle w:val="a7"/>
        <w:numPr>
          <w:ilvl w:val="0"/>
          <w:numId w:val="3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B36C6C">
        <w:rPr>
          <w:rFonts w:eastAsia="Times New Roman" w:cs="Times New Roman"/>
          <w:szCs w:val="28"/>
          <w:lang w:eastAsia="ru-RU"/>
        </w:rPr>
        <w:t>техническая поддержка учетных записей типовых компонентов информационно-телекоммуникационной инфраструктуры;</w:t>
      </w:r>
    </w:p>
    <w:p w:rsidR="002418ED" w:rsidRPr="00B36C6C" w:rsidRDefault="002418ED" w:rsidP="002418ED">
      <w:pPr>
        <w:pStyle w:val="a7"/>
        <w:numPr>
          <w:ilvl w:val="0"/>
          <w:numId w:val="3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B36C6C">
        <w:rPr>
          <w:rFonts w:eastAsia="Times New Roman" w:cs="Times New Roman"/>
          <w:szCs w:val="28"/>
          <w:lang w:eastAsia="ru-RU"/>
        </w:rPr>
        <w:t>создание и развитие информационных систем обеспечения типовой деятельности;</w:t>
      </w:r>
    </w:p>
    <w:p w:rsidR="002418ED" w:rsidRPr="00B36C6C" w:rsidRDefault="002418ED" w:rsidP="002418ED">
      <w:pPr>
        <w:pStyle w:val="a7"/>
        <w:numPr>
          <w:ilvl w:val="0"/>
          <w:numId w:val="3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B36C6C">
        <w:rPr>
          <w:rFonts w:eastAsia="Times New Roman" w:cs="Times New Roman"/>
          <w:szCs w:val="28"/>
          <w:lang w:eastAsia="ru-RU"/>
        </w:rPr>
        <w:lastRenderedPageBreak/>
        <w:t>кадастровые, топографо-геодезические и картографические работы;</w:t>
      </w:r>
    </w:p>
    <w:p w:rsidR="002418ED" w:rsidRPr="00B36C6C" w:rsidRDefault="002418ED" w:rsidP="002418ED">
      <w:pPr>
        <w:pStyle w:val="a7"/>
        <w:numPr>
          <w:ilvl w:val="0"/>
          <w:numId w:val="3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B36C6C">
        <w:rPr>
          <w:rFonts w:eastAsia="Times New Roman" w:cs="Times New Roman"/>
          <w:szCs w:val="28"/>
          <w:lang w:eastAsia="ru-RU"/>
        </w:rPr>
        <w:t>землеустройство;</w:t>
      </w:r>
    </w:p>
    <w:p w:rsidR="002418ED" w:rsidRPr="00B36C6C" w:rsidRDefault="002418ED" w:rsidP="002418ED">
      <w:pPr>
        <w:pStyle w:val="a7"/>
        <w:numPr>
          <w:ilvl w:val="0"/>
          <w:numId w:val="3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B36C6C">
        <w:rPr>
          <w:rFonts w:eastAsia="Times New Roman" w:cs="Times New Roman"/>
          <w:szCs w:val="28"/>
          <w:lang w:eastAsia="ru-RU"/>
        </w:rPr>
        <w:t>разработка программного обеспечения, консультационные услуги в данной области и другие сопутствующие услуги;</w:t>
      </w:r>
    </w:p>
    <w:p w:rsidR="002418ED" w:rsidRPr="00B36C6C" w:rsidRDefault="002418ED" w:rsidP="002418ED">
      <w:pPr>
        <w:pStyle w:val="a7"/>
        <w:numPr>
          <w:ilvl w:val="0"/>
          <w:numId w:val="3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B36C6C">
        <w:rPr>
          <w:rFonts w:eastAsia="Times New Roman" w:cs="Times New Roman"/>
          <w:szCs w:val="28"/>
          <w:lang w:eastAsia="ru-RU"/>
        </w:rPr>
        <w:t>деятельность, связанная с использованием вычислительной техники и информационных технологий;</w:t>
      </w:r>
    </w:p>
    <w:p w:rsidR="002418ED" w:rsidRPr="00B36C6C" w:rsidRDefault="002418ED" w:rsidP="002418ED">
      <w:pPr>
        <w:pStyle w:val="a7"/>
        <w:numPr>
          <w:ilvl w:val="0"/>
          <w:numId w:val="3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B36C6C">
        <w:rPr>
          <w:rFonts w:eastAsia="Times New Roman" w:cs="Times New Roman"/>
          <w:szCs w:val="28"/>
          <w:lang w:eastAsia="ru-RU"/>
        </w:rPr>
        <w:t>сопровождение муниципальной геоинформационной системы;</w:t>
      </w:r>
    </w:p>
    <w:p w:rsidR="002418ED" w:rsidRPr="00B36C6C" w:rsidRDefault="002418ED" w:rsidP="002418ED">
      <w:pPr>
        <w:pStyle w:val="a7"/>
        <w:numPr>
          <w:ilvl w:val="0"/>
          <w:numId w:val="3"/>
        </w:numPr>
        <w:spacing w:line="360" w:lineRule="auto"/>
        <w:jc w:val="both"/>
        <w:rPr>
          <w:rFonts w:eastAsia="Times New Roman" w:cs="Times New Roman"/>
          <w:szCs w:val="28"/>
          <w:lang w:eastAsia="ru-RU"/>
        </w:rPr>
      </w:pPr>
      <w:r w:rsidRPr="00B36C6C">
        <w:rPr>
          <w:rFonts w:eastAsia="Times New Roman" w:cs="Times New Roman"/>
          <w:szCs w:val="28"/>
          <w:lang w:eastAsia="ru-RU"/>
        </w:rPr>
        <w:t>внедрение автоматизированных информационных систем сторонних разработчиков.</w:t>
      </w:r>
    </w:p>
    <w:p w:rsidR="002418ED" w:rsidRPr="00B36C6C" w:rsidRDefault="002418ED" w:rsidP="002418ED">
      <w:pPr>
        <w:spacing w:line="360" w:lineRule="auto"/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B36C6C">
        <w:rPr>
          <w:rFonts w:cs="Times New Roman"/>
          <w:szCs w:val="28"/>
        </w:rPr>
        <w:t>МАУ «</w:t>
      </w:r>
      <w:proofErr w:type="spellStart"/>
      <w:r w:rsidRPr="00B36C6C">
        <w:rPr>
          <w:rFonts w:cs="Times New Roman"/>
          <w:szCs w:val="28"/>
        </w:rPr>
        <w:t>ЦМИРиТ</w:t>
      </w:r>
      <w:proofErr w:type="spellEnd"/>
      <w:r w:rsidRPr="00B36C6C">
        <w:rPr>
          <w:rFonts w:cs="Times New Roman"/>
          <w:szCs w:val="28"/>
        </w:rPr>
        <w:t>»</w:t>
      </w:r>
      <w:r w:rsidRPr="00B36C6C">
        <w:rPr>
          <w:rFonts w:eastAsia="Times New Roman" w:cs="Times New Roman"/>
          <w:szCs w:val="28"/>
          <w:lang w:eastAsia="ru-RU"/>
        </w:rPr>
        <w:t xml:space="preserve"> осуществляет финансово-хозяйственную деятельность в пределах, установленных действующим законодательством и настоящим Уставом. </w:t>
      </w:r>
      <w:r w:rsidRPr="00B36C6C">
        <w:rPr>
          <w:rFonts w:cs="Times New Roman"/>
          <w:szCs w:val="28"/>
        </w:rPr>
        <w:t>МАУ «</w:t>
      </w:r>
      <w:proofErr w:type="spellStart"/>
      <w:r w:rsidRPr="00B36C6C">
        <w:rPr>
          <w:rFonts w:cs="Times New Roman"/>
          <w:szCs w:val="28"/>
        </w:rPr>
        <w:t>ЦМИРиТ</w:t>
      </w:r>
      <w:proofErr w:type="spellEnd"/>
      <w:r w:rsidRPr="00B36C6C">
        <w:rPr>
          <w:rFonts w:cs="Times New Roman"/>
          <w:szCs w:val="28"/>
        </w:rPr>
        <w:t>»</w:t>
      </w:r>
      <w:r w:rsidRPr="00B36C6C">
        <w:rPr>
          <w:rFonts w:eastAsia="Times New Roman" w:cs="Times New Roman"/>
          <w:szCs w:val="28"/>
          <w:lang w:eastAsia="ru-RU"/>
        </w:rPr>
        <w:t xml:space="preserve"> строит свои взаимоотношения с другими организациями и гражданами во всех сферах своей деятельности на основании договоров. В своей деятельности </w:t>
      </w:r>
      <w:r w:rsidRPr="00B36C6C">
        <w:rPr>
          <w:rFonts w:cs="Times New Roman"/>
          <w:szCs w:val="28"/>
        </w:rPr>
        <w:t>МАУ «</w:t>
      </w:r>
      <w:proofErr w:type="spellStart"/>
      <w:r w:rsidRPr="00B36C6C">
        <w:rPr>
          <w:rFonts w:cs="Times New Roman"/>
          <w:szCs w:val="28"/>
        </w:rPr>
        <w:t>ЦМИРиТ</w:t>
      </w:r>
      <w:proofErr w:type="spellEnd"/>
      <w:r w:rsidRPr="00B36C6C">
        <w:rPr>
          <w:rFonts w:cs="Times New Roman"/>
          <w:szCs w:val="28"/>
        </w:rPr>
        <w:t>»</w:t>
      </w:r>
      <w:r w:rsidRPr="00B36C6C">
        <w:rPr>
          <w:rFonts w:eastAsia="Times New Roman" w:cs="Times New Roman"/>
          <w:szCs w:val="28"/>
          <w:lang w:eastAsia="ru-RU"/>
        </w:rPr>
        <w:t xml:space="preserve"> учитывает интересы потребителей, обеспечивает качество работ, услуг. </w:t>
      </w:r>
    </w:p>
    <w:p w:rsidR="002418ED" w:rsidRPr="00B36C6C" w:rsidRDefault="002418ED" w:rsidP="002418ED">
      <w:pPr>
        <w:spacing w:line="360" w:lineRule="auto"/>
        <w:ind w:firstLine="709"/>
        <w:jc w:val="both"/>
        <w:rPr>
          <w:rFonts w:cs="Times New Roman"/>
          <w:szCs w:val="28"/>
          <w:lang w:eastAsia="ru-RU"/>
        </w:rPr>
      </w:pPr>
      <w:r w:rsidRPr="00B36C6C">
        <w:rPr>
          <w:rFonts w:cs="Times New Roman"/>
          <w:szCs w:val="28"/>
          <w:lang w:eastAsia="ru-RU"/>
        </w:rPr>
        <w:t>В М</w:t>
      </w:r>
      <w:r w:rsidRPr="00B36C6C">
        <w:rPr>
          <w:rFonts w:cs="Times New Roman"/>
          <w:szCs w:val="28"/>
        </w:rPr>
        <w:t>А</w:t>
      </w:r>
      <w:r w:rsidRPr="00B36C6C">
        <w:rPr>
          <w:rFonts w:cs="Times New Roman"/>
          <w:szCs w:val="28"/>
          <w:lang w:eastAsia="ru-RU"/>
        </w:rPr>
        <w:t>У «</w:t>
      </w:r>
      <w:proofErr w:type="spellStart"/>
      <w:r w:rsidRPr="00B36C6C">
        <w:rPr>
          <w:rFonts w:cs="Times New Roman"/>
          <w:szCs w:val="28"/>
          <w:lang w:eastAsia="ru-RU"/>
        </w:rPr>
        <w:t>ЦМИРиТ</w:t>
      </w:r>
      <w:proofErr w:type="spellEnd"/>
      <w:r w:rsidRPr="00B36C6C">
        <w:rPr>
          <w:rFonts w:cs="Times New Roman"/>
          <w:szCs w:val="28"/>
          <w:lang w:eastAsia="ru-RU"/>
        </w:rPr>
        <w:t>» охватывается весь жизненный цикл услуги, начиная с получения заявки от потребителя, процесса ее создания, предоставления потребителю и сопровождения, если такое сопровождение предусмотрено.</w:t>
      </w:r>
    </w:p>
    <w:p w:rsidR="002418ED" w:rsidRPr="00B36C6C" w:rsidRDefault="002418ED" w:rsidP="002418ED">
      <w:pPr>
        <w:spacing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36C6C">
        <w:rPr>
          <w:rFonts w:cs="Times New Roman"/>
          <w:szCs w:val="28"/>
          <w:lang w:eastAsia="ru-RU"/>
        </w:rPr>
        <w:t>При необходимости М</w:t>
      </w:r>
      <w:r w:rsidRPr="00B36C6C">
        <w:rPr>
          <w:rFonts w:cs="Times New Roman"/>
          <w:szCs w:val="28"/>
        </w:rPr>
        <w:t>А</w:t>
      </w:r>
      <w:r w:rsidRPr="00B36C6C">
        <w:rPr>
          <w:rFonts w:cs="Times New Roman"/>
          <w:szCs w:val="28"/>
          <w:lang w:eastAsia="ru-RU"/>
        </w:rPr>
        <w:t>У «</w:t>
      </w:r>
      <w:proofErr w:type="spellStart"/>
      <w:r w:rsidRPr="00B36C6C">
        <w:rPr>
          <w:rFonts w:cs="Times New Roman"/>
          <w:szCs w:val="28"/>
          <w:lang w:eastAsia="ru-RU"/>
        </w:rPr>
        <w:t>ЦМИРиТ</w:t>
      </w:r>
      <w:proofErr w:type="spellEnd"/>
      <w:r w:rsidRPr="00B36C6C">
        <w:rPr>
          <w:rFonts w:cs="Times New Roman"/>
          <w:szCs w:val="28"/>
          <w:lang w:eastAsia="ru-RU"/>
        </w:rPr>
        <w:t>» использует соответствующие средства для идентификации предоставляемых услуг на каждом этапе их жизненного цикла.</w:t>
      </w:r>
    </w:p>
    <w:p w:rsidR="002418ED" w:rsidRPr="00B36C6C" w:rsidRDefault="002418ED" w:rsidP="002418ED">
      <w:pPr>
        <w:spacing w:line="360" w:lineRule="auto"/>
        <w:ind w:firstLine="709"/>
        <w:jc w:val="both"/>
        <w:rPr>
          <w:rFonts w:cs="Times New Roman"/>
          <w:szCs w:val="28"/>
          <w:lang w:eastAsia="ru-RU"/>
        </w:rPr>
      </w:pPr>
      <w:r w:rsidRPr="00B36C6C">
        <w:rPr>
          <w:rFonts w:cs="Times New Roman"/>
          <w:szCs w:val="28"/>
          <w:lang w:eastAsia="ru-RU"/>
        </w:rPr>
        <w:t>В МАУ «</w:t>
      </w:r>
      <w:proofErr w:type="spellStart"/>
      <w:r w:rsidRPr="00B36C6C">
        <w:rPr>
          <w:rFonts w:cs="Times New Roman"/>
          <w:szCs w:val="28"/>
          <w:lang w:eastAsia="ru-RU"/>
        </w:rPr>
        <w:t>ЦМИРиТ</w:t>
      </w:r>
      <w:proofErr w:type="spellEnd"/>
      <w:r w:rsidRPr="00B36C6C">
        <w:rPr>
          <w:rFonts w:cs="Times New Roman"/>
          <w:szCs w:val="28"/>
          <w:lang w:eastAsia="ru-RU"/>
        </w:rPr>
        <w:t>» существует процедура сохранения соответствия продукции как во время внутренней обработки, так и в процессе ее поставки потребителям. Это включает идентификацию, хранение и защиту продукции. Сохранение соответствия продукции также относится к составным частям продукта.</w:t>
      </w:r>
    </w:p>
    <w:p w:rsidR="002418ED" w:rsidRPr="00B36C6C" w:rsidRDefault="002418ED" w:rsidP="002418ED">
      <w:pPr>
        <w:spacing w:line="360" w:lineRule="auto"/>
        <w:rPr>
          <w:rFonts w:cs="Times New Roman"/>
          <w:szCs w:val="28"/>
          <w:lang w:eastAsia="ru-RU"/>
        </w:rPr>
      </w:pPr>
      <w:r w:rsidRPr="00B36C6C">
        <w:rPr>
          <w:rFonts w:cs="Times New Roman"/>
          <w:szCs w:val="28"/>
          <w:lang w:eastAsia="ru-RU"/>
        </w:rPr>
        <w:br w:type="page"/>
      </w:r>
    </w:p>
    <w:p w:rsidR="002418ED" w:rsidRPr="00B36C6C" w:rsidRDefault="002418ED" w:rsidP="002418ED">
      <w:pPr>
        <w:pStyle w:val="1"/>
        <w:spacing w:line="360" w:lineRule="auto"/>
        <w:rPr>
          <w:rFonts w:cs="Times New Roman"/>
          <w:color w:val="auto"/>
          <w:szCs w:val="28"/>
          <w:lang w:eastAsia="ru-RU"/>
        </w:rPr>
      </w:pPr>
      <w:bookmarkStart w:id="2" w:name="_Toc202996775"/>
      <w:r w:rsidRPr="00B36C6C">
        <w:rPr>
          <w:rFonts w:cs="Times New Roman"/>
          <w:color w:val="auto"/>
          <w:szCs w:val="28"/>
          <w:lang w:eastAsia="ru-RU"/>
        </w:rPr>
        <w:lastRenderedPageBreak/>
        <w:t>3. Структура и функции подразделения базы практики</w:t>
      </w:r>
      <w:bookmarkEnd w:id="2"/>
    </w:p>
    <w:p w:rsidR="002418ED" w:rsidRPr="00B36C6C" w:rsidRDefault="002418ED" w:rsidP="002418ED">
      <w:pPr>
        <w:spacing w:line="360" w:lineRule="auto"/>
        <w:ind w:firstLine="708"/>
        <w:jc w:val="both"/>
        <w:rPr>
          <w:rFonts w:cs="Times New Roman"/>
          <w:bCs/>
          <w:szCs w:val="28"/>
        </w:rPr>
      </w:pPr>
      <w:r w:rsidRPr="00B36C6C">
        <w:rPr>
          <w:rFonts w:cs="Times New Roman"/>
          <w:bCs/>
          <w:szCs w:val="28"/>
        </w:rPr>
        <w:t>База практики – это отдел разработки программного обеспечения (ОРПО).</w:t>
      </w:r>
      <w:r w:rsidRPr="00B36C6C">
        <w:rPr>
          <w:rFonts w:cs="Times New Roman"/>
          <w:szCs w:val="28"/>
        </w:rPr>
        <w:t xml:space="preserve"> </w:t>
      </w:r>
      <w:r w:rsidRPr="00B36C6C">
        <w:rPr>
          <w:rFonts w:cs="Times New Roman"/>
          <w:bCs/>
          <w:szCs w:val="28"/>
        </w:rPr>
        <w:t>МАУ «</w:t>
      </w:r>
      <w:proofErr w:type="spellStart"/>
      <w:r w:rsidRPr="00B36C6C">
        <w:rPr>
          <w:rFonts w:cs="Times New Roman"/>
          <w:bCs/>
          <w:szCs w:val="28"/>
        </w:rPr>
        <w:t>ЦМИРиТ</w:t>
      </w:r>
      <w:proofErr w:type="spellEnd"/>
      <w:r w:rsidRPr="00B36C6C">
        <w:rPr>
          <w:rFonts w:cs="Times New Roman"/>
          <w:bCs/>
          <w:szCs w:val="28"/>
        </w:rPr>
        <w:t xml:space="preserve">» оказывает услуги по разработке программного обеспечения для коммерческих заказчиков и муниципальных заказчиков [3].  </w:t>
      </w:r>
    </w:p>
    <w:p w:rsidR="002418ED" w:rsidRPr="00B36C6C" w:rsidRDefault="002418ED" w:rsidP="002418ED">
      <w:pPr>
        <w:spacing w:after="0" w:line="360" w:lineRule="auto"/>
        <w:ind w:firstLine="709"/>
        <w:jc w:val="both"/>
        <w:rPr>
          <w:rFonts w:cs="Times New Roman"/>
          <w:bCs/>
          <w:szCs w:val="28"/>
          <w:lang w:val="en-US"/>
        </w:rPr>
      </w:pPr>
      <w:r w:rsidRPr="00B36C6C">
        <w:rPr>
          <w:rFonts w:cs="Times New Roman"/>
          <w:bCs/>
          <w:szCs w:val="28"/>
        </w:rPr>
        <w:t>Задачи ОРПО следующие</w:t>
      </w:r>
      <w:r w:rsidRPr="00B36C6C">
        <w:rPr>
          <w:rFonts w:cs="Times New Roman"/>
          <w:bCs/>
          <w:szCs w:val="28"/>
          <w:lang w:val="en-US"/>
        </w:rPr>
        <w:t>:</w:t>
      </w:r>
    </w:p>
    <w:p w:rsidR="002418ED" w:rsidRPr="00B36C6C" w:rsidRDefault="002418ED" w:rsidP="002418ED">
      <w:pPr>
        <w:pStyle w:val="a7"/>
        <w:numPr>
          <w:ilvl w:val="0"/>
          <w:numId w:val="4"/>
        </w:numPr>
        <w:spacing w:after="0" w:line="360" w:lineRule="auto"/>
        <w:ind w:left="0" w:firstLine="1069"/>
        <w:jc w:val="both"/>
        <w:rPr>
          <w:rFonts w:cs="Times New Roman"/>
          <w:szCs w:val="28"/>
        </w:rPr>
      </w:pPr>
      <w:r w:rsidRPr="00B36C6C">
        <w:rPr>
          <w:rFonts w:cs="Times New Roman"/>
          <w:szCs w:val="28"/>
          <w:lang w:eastAsia="ru-RU"/>
        </w:rPr>
        <w:t>внедрение и сопровождение автоматизированных информационных систем;</w:t>
      </w:r>
    </w:p>
    <w:p w:rsidR="002418ED" w:rsidRPr="00B36C6C" w:rsidRDefault="002418ED" w:rsidP="002418ED">
      <w:pPr>
        <w:pStyle w:val="a7"/>
        <w:numPr>
          <w:ilvl w:val="0"/>
          <w:numId w:val="4"/>
        </w:numPr>
        <w:spacing w:after="0" w:line="360" w:lineRule="auto"/>
        <w:ind w:left="0" w:firstLine="1069"/>
        <w:jc w:val="both"/>
        <w:rPr>
          <w:rFonts w:cs="Times New Roman"/>
          <w:szCs w:val="28"/>
          <w:lang w:eastAsia="ru-RU"/>
        </w:rPr>
      </w:pPr>
      <w:r w:rsidRPr="00B36C6C">
        <w:rPr>
          <w:rFonts w:cs="Times New Roman"/>
          <w:szCs w:val="28"/>
          <w:lang w:eastAsia="ru-RU"/>
        </w:rPr>
        <w:t>улучшение и обновление существующего программного обеспечения;</w:t>
      </w:r>
    </w:p>
    <w:p w:rsidR="002418ED" w:rsidRPr="00B36C6C" w:rsidRDefault="002418ED" w:rsidP="002418ED">
      <w:pPr>
        <w:pStyle w:val="a7"/>
        <w:numPr>
          <w:ilvl w:val="0"/>
          <w:numId w:val="4"/>
        </w:numPr>
        <w:spacing w:after="0" w:line="360" w:lineRule="auto"/>
        <w:ind w:left="0" w:firstLine="1069"/>
        <w:jc w:val="both"/>
        <w:rPr>
          <w:rFonts w:cs="Times New Roman"/>
          <w:szCs w:val="28"/>
          <w:lang w:eastAsia="ru-RU"/>
        </w:rPr>
      </w:pPr>
      <w:r w:rsidRPr="00B36C6C">
        <w:rPr>
          <w:rFonts w:cs="Times New Roman"/>
          <w:szCs w:val="28"/>
          <w:lang w:eastAsia="ru-RU"/>
        </w:rPr>
        <w:t>тестирование и отладка</w:t>
      </w:r>
      <w:r w:rsidRPr="00B36C6C">
        <w:rPr>
          <w:rFonts w:cs="Times New Roman"/>
          <w:szCs w:val="28"/>
          <w:lang w:val="en-US" w:eastAsia="ru-RU"/>
        </w:rPr>
        <w:t>;</w:t>
      </w:r>
    </w:p>
    <w:p w:rsidR="002418ED" w:rsidRPr="00B36C6C" w:rsidRDefault="002418ED" w:rsidP="002418ED">
      <w:pPr>
        <w:pStyle w:val="a7"/>
        <w:numPr>
          <w:ilvl w:val="0"/>
          <w:numId w:val="4"/>
        </w:numPr>
        <w:spacing w:after="0" w:line="360" w:lineRule="auto"/>
        <w:ind w:left="0" w:firstLine="1069"/>
        <w:jc w:val="both"/>
        <w:rPr>
          <w:rFonts w:cs="Times New Roman"/>
          <w:szCs w:val="28"/>
          <w:lang w:eastAsia="ru-RU"/>
        </w:rPr>
      </w:pPr>
      <w:r w:rsidRPr="00B36C6C">
        <w:rPr>
          <w:rFonts w:cs="Times New Roman"/>
          <w:szCs w:val="28"/>
          <w:lang w:eastAsia="ru-RU"/>
        </w:rPr>
        <w:t>сопровождение и поддержка</w:t>
      </w:r>
      <w:r w:rsidRPr="00B36C6C">
        <w:rPr>
          <w:rFonts w:cs="Times New Roman"/>
          <w:szCs w:val="28"/>
          <w:lang w:val="en-US" w:eastAsia="ru-RU"/>
        </w:rPr>
        <w:t>;</w:t>
      </w:r>
    </w:p>
    <w:p w:rsidR="002418ED" w:rsidRPr="00B36C6C" w:rsidRDefault="002418ED" w:rsidP="002418ED">
      <w:pPr>
        <w:pStyle w:val="a7"/>
        <w:numPr>
          <w:ilvl w:val="0"/>
          <w:numId w:val="4"/>
        </w:numPr>
        <w:spacing w:after="0" w:line="360" w:lineRule="auto"/>
        <w:ind w:left="0" w:firstLine="1069"/>
        <w:jc w:val="both"/>
        <w:rPr>
          <w:rFonts w:cs="Times New Roman"/>
          <w:szCs w:val="28"/>
          <w:lang w:eastAsia="ru-RU"/>
        </w:rPr>
      </w:pPr>
      <w:r w:rsidRPr="00B36C6C">
        <w:rPr>
          <w:rFonts w:cs="Times New Roman"/>
          <w:szCs w:val="28"/>
          <w:lang w:eastAsia="ru-RU"/>
        </w:rPr>
        <w:t>исследование и внедрение новых технологий;</w:t>
      </w:r>
    </w:p>
    <w:p w:rsidR="002418ED" w:rsidRPr="00B36C6C" w:rsidRDefault="002418ED" w:rsidP="002418ED">
      <w:pPr>
        <w:pStyle w:val="a7"/>
        <w:numPr>
          <w:ilvl w:val="0"/>
          <w:numId w:val="4"/>
        </w:numPr>
        <w:spacing w:after="0" w:line="360" w:lineRule="auto"/>
        <w:ind w:left="0" w:firstLine="1069"/>
        <w:jc w:val="both"/>
        <w:rPr>
          <w:rFonts w:cs="Times New Roman"/>
          <w:szCs w:val="28"/>
          <w:lang w:eastAsia="ru-RU"/>
        </w:rPr>
      </w:pPr>
      <w:r w:rsidRPr="00B36C6C">
        <w:rPr>
          <w:rFonts w:cs="Times New Roman"/>
          <w:szCs w:val="28"/>
          <w:lang w:eastAsia="ru-RU"/>
        </w:rPr>
        <w:t>сотрудничество с другими отделами</w:t>
      </w:r>
      <w:r w:rsidRPr="00B36C6C">
        <w:rPr>
          <w:rFonts w:cs="Times New Roman"/>
          <w:szCs w:val="28"/>
          <w:lang w:val="en-US" w:eastAsia="ru-RU"/>
        </w:rPr>
        <w:t>.</w:t>
      </w:r>
    </w:p>
    <w:p w:rsidR="002418ED" w:rsidRPr="00B36C6C" w:rsidRDefault="002418ED" w:rsidP="002418ED">
      <w:pPr>
        <w:spacing w:line="360" w:lineRule="auto"/>
        <w:ind w:firstLine="708"/>
        <w:jc w:val="both"/>
        <w:rPr>
          <w:rFonts w:cs="Times New Roman"/>
          <w:szCs w:val="28"/>
          <w:lang w:eastAsia="ru-RU"/>
        </w:rPr>
      </w:pPr>
      <w:r w:rsidRPr="00B36C6C">
        <w:rPr>
          <w:rFonts w:cs="Times New Roman"/>
          <w:szCs w:val="28"/>
          <w:lang w:eastAsia="ru-RU"/>
        </w:rPr>
        <w:t>Этапы разработки:</w:t>
      </w:r>
    </w:p>
    <w:p w:rsidR="002418ED" w:rsidRPr="00B36C6C" w:rsidRDefault="002418ED" w:rsidP="002418ED">
      <w:pPr>
        <w:pStyle w:val="a7"/>
        <w:numPr>
          <w:ilvl w:val="0"/>
          <w:numId w:val="4"/>
        </w:numPr>
        <w:spacing w:after="0" w:line="360" w:lineRule="auto"/>
        <w:ind w:left="0" w:firstLine="1069"/>
        <w:jc w:val="both"/>
        <w:rPr>
          <w:rFonts w:cs="Times New Roman"/>
          <w:szCs w:val="28"/>
          <w:lang w:eastAsia="ru-RU"/>
        </w:rPr>
      </w:pPr>
      <w:r w:rsidRPr="00B36C6C">
        <w:rPr>
          <w:rFonts w:cs="Times New Roman"/>
          <w:szCs w:val="28"/>
          <w:lang w:eastAsia="ru-RU"/>
        </w:rPr>
        <w:t>предпроектное обследование, анализ предметной области;</w:t>
      </w:r>
    </w:p>
    <w:p w:rsidR="002418ED" w:rsidRPr="00B36C6C" w:rsidRDefault="002418ED" w:rsidP="002418ED">
      <w:pPr>
        <w:pStyle w:val="a7"/>
        <w:numPr>
          <w:ilvl w:val="0"/>
          <w:numId w:val="4"/>
        </w:numPr>
        <w:spacing w:after="0" w:line="360" w:lineRule="auto"/>
        <w:ind w:left="0" w:firstLine="1069"/>
        <w:jc w:val="both"/>
        <w:rPr>
          <w:rFonts w:cs="Times New Roman"/>
          <w:szCs w:val="28"/>
          <w:lang w:eastAsia="ru-RU"/>
        </w:rPr>
      </w:pPr>
      <w:r w:rsidRPr="00B36C6C">
        <w:rPr>
          <w:rFonts w:cs="Times New Roman"/>
          <w:szCs w:val="28"/>
          <w:lang w:eastAsia="ru-RU"/>
        </w:rPr>
        <w:t>проектирование системы, дизайн пользовательского интерфейса;</w:t>
      </w:r>
    </w:p>
    <w:p w:rsidR="002418ED" w:rsidRPr="00B36C6C" w:rsidRDefault="002418ED" w:rsidP="002418ED">
      <w:pPr>
        <w:pStyle w:val="a7"/>
        <w:numPr>
          <w:ilvl w:val="0"/>
          <w:numId w:val="4"/>
        </w:numPr>
        <w:spacing w:after="0" w:line="360" w:lineRule="auto"/>
        <w:ind w:left="0" w:firstLine="1069"/>
        <w:jc w:val="both"/>
        <w:rPr>
          <w:rFonts w:cs="Times New Roman"/>
          <w:szCs w:val="28"/>
          <w:lang w:eastAsia="ru-RU"/>
        </w:rPr>
      </w:pPr>
      <w:r w:rsidRPr="00B36C6C">
        <w:rPr>
          <w:rFonts w:cs="Times New Roman"/>
          <w:szCs w:val="28"/>
          <w:lang w:eastAsia="ru-RU"/>
        </w:rPr>
        <w:t>разработка программного продукта, тестирование</w:t>
      </w:r>
      <w:r w:rsidRPr="00B36C6C">
        <w:rPr>
          <w:rFonts w:cs="Times New Roman"/>
          <w:szCs w:val="28"/>
          <w:lang w:val="en-US" w:eastAsia="ru-RU"/>
        </w:rPr>
        <w:t>;</w:t>
      </w:r>
    </w:p>
    <w:p w:rsidR="002418ED" w:rsidRPr="00B36C6C" w:rsidRDefault="002418ED" w:rsidP="002418ED">
      <w:pPr>
        <w:pStyle w:val="a7"/>
        <w:numPr>
          <w:ilvl w:val="0"/>
          <w:numId w:val="4"/>
        </w:numPr>
        <w:spacing w:after="0" w:line="360" w:lineRule="auto"/>
        <w:ind w:left="0" w:firstLine="1069"/>
        <w:jc w:val="both"/>
        <w:rPr>
          <w:rFonts w:cs="Times New Roman"/>
          <w:szCs w:val="28"/>
          <w:lang w:eastAsia="ru-RU"/>
        </w:rPr>
      </w:pPr>
      <w:r w:rsidRPr="00B36C6C">
        <w:rPr>
          <w:rFonts w:cs="Times New Roman"/>
          <w:szCs w:val="28"/>
          <w:lang w:eastAsia="ru-RU"/>
        </w:rPr>
        <w:t>передача в эксплуатацию</w:t>
      </w:r>
      <w:r w:rsidRPr="00B36C6C">
        <w:rPr>
          <w:rFonts w:cs="Times New Roman"/>
          <w:szCs w:val="28"/>
          <w:lang w:val="en-US" w:eastAsia="ru-RU"/>
        </w:rPr>
        <w:t>;</w:t>
      </w:r>
    </w:p>
    <w:p w:rsidR="002418ED" w:rsidRPr="00B36C6C" w:rsidRDefault="002418ED" w:rsidP="002418ED">
      <w:pPr>
        <w:pStyle w:val="a7"/>
        <w:numPr>
          <w:ilvl w:val="0"/>
          <w:numId w:val="4"/>
        </w:numPr>
        <w:spacing w:after="0" w:line="360" w:lineRule="auto"/>
        <w:ind w:left="0" w:firstLine="1069"/>
        <w:jc w:val="both"/>
        <w:rPr>
          <w:rFonts w:cs="Times New Roman"/>
          <w:szCs w:val="28"/>
          <w:lang w:eastAsia="ru-RU"/>
        </w:rPr>
      </w:pPr>
      <w:r w:rsidRPr="00B36C6C">
        <w:rPr>
          <w:rFonts w:cs="Times New Roman"/>
          <w:szCs w:val="28"/>
          <w:lang w:eastAsia="ru-RU"/>
        </w:rPr>
        <w:t>сопровождение системы</w:t>
      </w:r>
      <w:r w:rsidRPr="00B36C6C">
        <w:rPr>
          <w:rFonts w:cs="Times New Roman"/>
          <w:szCs w:val="28"/>
          <w:lang w:val="en-US" w:eastAsia="ru-RU"/>
        </w:rPr>
        <w:t>.</w:t>
      </w:r>
    </w:p>
    <w:p w:rsidR="002418ED" w:rsidRPr="00B36C6C" w:rsidRDefault="002418ED" w:rsidP="002418ED">
      <w:pPr>
        <w:spacing w:line="360" w:lineRule="auto"/>
        <w:ind w:firstLine="708"/>
        <w:jc w:val="both"/>
        <w:rPr>
          <w:rFonts w:cs="Times New Roman"/>
          <w:szCs w:val="28"/>
          <w:lang w:eastAsia="ru-RU"/>
        </w:rPr>
      </w:pPr>
      <w:r w:rsidRPr="00B36C6C">
        <w:rPr>
          <w:rFonts w:cs="Times New Roman"/>
          <w:szCs w:val="28"/>
          <w:lang w:eastAsia="ru-RU"/>
        </w:rPr>
        <w:t xml:space="preserve">В отделе используются самые современные подходы и технологические стеки: Python, </w:t>
      </w:r>
      <w:proofErr w:type="spellStart"/>
      <w:r w:rsidRPr="00B36C6C">
        <w:rPr>
          <w:rFonts w:cs="Times New Roman"/>
          <w:szCs w:val="28"/>
          <w:lang w:eastAsia="ru-RU"/>
        </w:rPr>
        <w:t>Django</w:t>
      </w:r>
      <w:proofErr w:type="spellEnd"/>
      <w:r w:rsidRPr="00B36C6C">
        <w:rPr>
          <w:rFonts w:cs="Times New Roman"/>
          <w:szCs w:val="28"/>
          <w:lang w:eastAsia="ru-RU"/>
        </w:rPr>
        <w:t>/</w:t>
      </w:r>
      <w:proofErr w:type="spellStart"/>
      <w:r w:rsidRPr="00B36C6C">
        <w:rPr>
          <w:rFonts w:cs="Times New Roman"/>
          <w:szCs w:val="28"/>
          <w:lang w:eastAsia="ru-RU"/>
        </w:rPr>
        <w:t>Flask</w:t>
      </w:r>
      <w:proofErr w:type="spellEnd"/>
      <w:r w:rsidRPr="00B36C6C">
        <w:rPr>
          <w:rFonts w:cs="Times New Roman"/>
          <w:szCs w:val="28"/>
          <w:lang w:eastAsia="ru-RU"/>
        </w:rPr>
        <w:t xml:space="preserve">, vue.js, </w:t>
      </w:r>
      <w:proofErr w:type="spellStart"/>
      <w:r w:rsidRPr="00B36C6C">
        <w:rPr>
          <w:rFonts w:cs="Times New Roman"/>
          <w:szCs w:val="28"/>
          <w:lang w:eastAsia="ru-RU"/>
        </w:rPr>
        <w:t>Postgres</w:t>
      </w:r>
      <w:proofErr w:type="spellEnd"/>
      <w:r w:rsidRPr="00B36C6C">
        <w:rPr>
          <w:rFonts w:cs="Times New Roman"/>
          <w:szCs w:val="28"/>
          <w:lang w:eastAsia="ru-RU"/>
        </w:rPr>
        <w:t xml:space="preserve">, но сотрудники владеют и классическими технологиями: C#, PHP, Oracle/SQL </w:t>
      </w:r>
      <w:proofErr w:type="spellStart"/>
      <w:r w:rsidRPr="00B36C6C">
        <w:rPr>
          <w:rFonts w:cs="Times New Roman"/>
          <w:szCs w:val="28"/>
          <w:lang w:eastAsia="ru-RU"/>
        </w:rPr>
        <w:t>Sever</w:t>
      </w:r>
      <w:proofErr w:type="spellEnd"/>
      <w:r w:rsidRPr="00B36C6C">
        <w:rPr>
          <w:rFonts w:cs="Times New Roman"/>
          <w:szCs w:val="28"/>
          <w:lang w:eastAsia="ru-RU"/>
        </w:rPr>
        <w:t>.</w:t>
      </w:r>
    </w:p>
    <w:p w:rsidR="002418ED" w:rsidRPr="00B36C6C" w:rsidRDefault="002418ED" w:rsidP="002418ED">
      <w:pPr>
        <w:pStyle w:val="ac"/>
        <w:ind w:left="0" w:firstLine="709"/>
      </w:pPr>
      <w:r w:rsidRPr="00B36C6C">
        <w:t>Отдел разработки ПО при реализации возложенных на него функций осуществляет взаимодействие с другими отделами МУ «</w:t>
      </w:r>
      <w:proofErr w:type="spellStart"/>
      <w:r w:rsidRPr="00B36C6C">
        <w:t>ЦМИРиТ</w:t>
      </w:r>
      <w:proofErr w:type="spellEnd"/>
      <w:r w:rsidRPr="00B36C6C">
        <w:t>» в соответствии с действующими регламентами, приказами и распоряжениями руководства МУ «</w:t>
      </w:r>
      <w:proofErr w:type="spellStart"/>
      <w:r w:rsidRPr="00B36C6C">
        <w:t>ЦМИРиТ</w:t>
      </w:r>
      <w:proofErr w:type="spellEnd"/>
      <w:r w:rsidRPr="00B36C6C">
        <w:t>».</w:t>
      </w:r>
    </w:p>
    <w:p w:rsidR="002418ED" w:rsidRPr="00B36C6C" w:rsidRDefault="002418ED" w:rsidP="002418ED">
      <w:pPr>
        <w:pStyle w:val="ac"/>
        <w:ind w:left="0" w:firstLine="709"/>
      </w:pPr>
      <w:r w:rsidRPr="00B36C6C">
        <w:lastRenderedPageBreak/>
        <w:t>Отдел разработки ПО выполняет регламенты и инструкции других отделов в части пересекающихся и общих процессов и в рамках своей компетенции.</w:t>
      </w:r>
    </w:p>
    <w:p w:rsidR="00595783" w:rsidRPr="002418ED" w:rsidRDefault="00595783" w:rsidP="002418ED"/>
    <w:sectPr w:rsidR="00595783" w:rsidRPr="002418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054F7"/>
    <w:multiLevelType w:val="hybridMultilevel"/>
    <w:tmpl w:val="82187A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A31C32"/>
    <w:multiLevelType w:val="hybridMultilevel"/>
    <w:tmpl w:val="E1B8D1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C60E66"/>
    <w:multiLevelType w:val="hybridMultilevel"/>
    <w:tmpl w:val="25BE60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7C6CC0"/>
    <w:multiLevelType w:val="hybridMultilevel"/>
    <w:tmpl w:val="FA5E89AC"/>
    <w:lvl w:ilvl="0" w:tplc="01B25B6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684283146">
    <w:abstractNumId w:val="1"/>
  </w:num>
  <w:num w:numId="2" w16cid:durableId="1377048390">
    <w:abstractNumId w:val="2"/>
  </w:num>
  <w:num w:numId="3" w16cid:durableId="1641376920">
    <w:abstractNumId w:val="0"/>
  </w:num>
  <w:num w:numId="4" w16cid:durableId="19547094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8ED"/>
    <w:rsid w:val="002418ED"/>
    <w:rsid w:val="00390A2D"/>
    <w:rsid w:val="00595783"/>
    <w:rsid w:val="00803318"/>
    <w:rsid w:val="009230F6"/>
    <w:rsid w:val="00FC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4D3E7498-13AF-E44A-86B9-40570DEA2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18ED"/>
    <w:pPr>
      <w:spacing w:line="259" w:lineRule="auto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aliases w:val="Заголовок(Осн.)"/>
    <w:basedOn w:val="a"/>
    <w:next w:val="a"/>
    <w:link w:val="10"/>
    <w:uiPriority w:val="9"/>
    <w:qFormat/>
    <w:rsid w:val="00241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1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1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1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1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1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1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1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1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(Осн.) Знак"/>
    <w:basedOn w:val="a0"/>
    <w:link w:val="1"/>
    <w:uiPriority w:val="9"/>
    <w:rsid w:val="00241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1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1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18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18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18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18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18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18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1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1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1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1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1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18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18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18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1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18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418ED"/>
    <w:rPr>
      <w:b/>
      <w:bCs/>
      <w:smallCaps/>
      <w:color w:val="0F4761" w:themeColor="accent1" w:themeShade="BF"/>
      <w:spacing w:val="5"/>
    </w:rPr>
  </w:style>
  <w:style w:type="paragraph" w:styleId="ac">
    <w:name w:val="Body Text Indent"/>
    <w:basedOn w:val="a"/>
    <w:link w:val="ad"/>
    <w:semiHidden/>
    <w:unhideWhenUsed/>
    <w:rsid w:val="002418ED"/>
    <w:pPr>
      <w:spacing w:after="120" w:line="360" w:lineRule="auto"/>
      <w:ind w:left="283" w:firstLine="480"/>
      <w:contextualSpacing/>
      <w:jc w:val="both"/>
    </w:pPr>
    <w:rPr>
      <w:rFonts w:eastAsia="Times New Roman" w:cs="Times New Roman"/>
      <w:szCs w:val="28"/>
      <w:lang w:eastAsia="ru-RU"/>
    </w:rPr>
  </w:style>
  <w:style w:type="character" w:customStyle="1" w:styleId="ad">
    <w:name w:val="Основной текст с отступом Знак"/>
    <w:basedOn w:val="a0"/>
    <w:link w:val="ac"/>
    <w:semiHidden/>
    <w:rsid w:val="002418ED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862</Words>
  <Characters>4915</Characters>
  <Application>Microsoft Office Word</Application>
  <DocSecurity>0</DocSecurity>
  <Lines>40</Lines>
  <Paragraphs>11</Paragraphs>
  <ScaleCrop>false</ScaleCrop>
  <Company/>
  <LinksUpToDate>false</LinksUpToDate>
  <CharactersWithSpaces>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79535138755</dc:creator>
  <cp:keywords/>
  <dc:description/>
  <cp:lastModifiedBy>79535138755</cp:lastModifiedBy>
  <cp:revision>1</cp:revision>
  <dcterms:created xsi:type="dcterms:W3CDTF">2026-05-20T00:36:00Z</dcterms:created>
  <dcterms:modified xsi:type="dcterms:W3CDTF">2026-05-20T00:36:00Z</dcterms:modified>
</cp:coreProperties>
</file>