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7740" w14:textId="77777777" w:rsidR="008556E8" w:rsidRPr="004D29E8" w:rsidRDefault="008556E8" w:rsidP="005F7076">
      <w:pPr>
        <w:suppressLineNumbers/>
        <w:spacing w:after="0" w:line="259" w:lineRule="auto"/>
        <w:ind w:left="52" w:firstLine="0"/>
        <w:jc w:val="center"/>
        <w:rPr>
          <w:sz w:val="16"/>
          <w:szCs w:val="21"/>
        </w:rPr>
      </w:pPr>
      <w:r w:rsidRPr="004D29E8">
        <w:rPr>
          <w:rFonts w:cs="Calibri"/>
          <w:b/>
          <w:sz w:val="36"/>
          <w:szCs w:val="21"/>
        </w:rPr>
        <w:t>Al-Naser Al-Rais</w:t>
      </w:r>
    </w:p>
    <w:p w14:paraId="7CDC90E3" w14:textId="25B24F2E" w:rsidR="008556E8" w:rsidRDefault="008556E8" w:rsidP="008556E8">
      <w:pPr>
        <w:spacing w:after="0" w:line="259" w:lineRule="auto"/>
        <w:ind w:left="52" w:firstLine="0"/>
        <w:jc w:val="center"/>
      </w:pPr>
      <w:r>
        <w:t>+</w:t>
      </w:r>
      <w:r w:rsidR="00411528">
        <w:t>44 7438447022</w:t>
      </w:r>
      <w:r>
        <w:t xml:space="preserve"> | </w:t>
      </w:r>
      <w:r w:rsidR="00A00283">
        <w:t>ana43@cam.ac.uk</w:t>
      </w:r>
      <w:r>
        <w:t xml:space="preserve"> |</w:t>
      </w:r>
      <w:r w:rsidR="005E6475">
        <w:t xml:space="preserve"> </w:t>
      </w:r>
      <w:r>
        <w:t>linkedin.com/in/alnaseralrais</w:t>
      </w:r>
      <w:r>
        <w:rPr>
          <w:rFonts w:cs="Calibri"/>
          <w:b/>
          <w:sz w:val="40"/>
        </w:rPr>
        <w:t xml:space="preserve"> </w:t>
      </w:r>
    </w:p>
    <w:p w14:paraId="6B1989DD" w14:textId="77777777" w:rsidR="003529A4" w:rsidRPr="008B0033" w:rsidRDefault="003529A4" w:rsidP="004D29E8">
      <w:pPr>
        <w:pStyle w:val="Heading1"/>
        <w:spacing w:before="120" w:after="0"/>
        <w:ind w:left="0"/>
        <w:rPr>
          <w:rFonts w:ascii="Calibri" w:hAnsi="Calibri" w:cs="Calibri"/>
          <w:color w:val="000000" w:themeColor="text1"/>
        </w:rPr>
      </w:pPr>
      <w:r w:rsidRPr="008B0033">
        <w:rPr>
          <w:rFonts w:ascii="Calibri" w:hAnsi="Calibri" w:cs="Calibri"/>
          <w:color w:val="000000" w:themeColor="text1"/>
          <w:sz w:val="32"/>
          <w:szCs w:val="32"/>
        </w:rPr>
        <w:t>EDUCATION</w:t>
      </w:r>
      <w:r w:rsidRPr="008B0033">
        <w:rPr>
          <w:rFonts w:ascii="Calibri" w:hAnsi="Calibri" w:cs="Calibri"/>
          <w:color w:val="000000" w:themeColor="text1"/>
        </w:rPr>
        <w:t xml:space="preserve"> </w:t>
      </w:r>
    </w:p>
    <w:p w14:paraId="4DCAD806" w14:textId="77777777" w:rsidR="003529A4" w:rsidRPr="008B0033" w:rsidRDefault="003529A4" w:rsidP="003529A4">
      <w:pPr>
        <w:spacing w:after="152" w:line="259" w:lineRule="auto"/>
        <w:ind w:left="0" w:firstLine="0"/>
        <w:rPr>
          <w:color w:val="000000" w:themeColor="text1"/>
        </w:rPr>
      </w:pPr>
      <w:r w:rsidRPr="008B0033">
        <w:rPr>
          <w:rFonts w:cs="Calibr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40FCF2AF" wp14:editId="43C54A13">
                <wp:extent cx="6756399" cy="12700"/>
                <wp:effectExtent l="0" t="0" r="0" b="0"/>
                <wp:docPr id="5834" name="Group 5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399" cy="12700"/>
                          <a:chOff x="0" y="0"/>
                          <a:chExt cx="6756399" cy="12700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675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6399">
                                <a:moveTo>
                                  <a:pt x="0" y="0"/>
                                </a:moveTo>
                                <a:lnTo>
                                  <a:pt x="675639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52738C" id="Group 5834" o:spid="_x0000_s1026" style="width:532pt;height:1pt;mso-position-horizontal-relative:char;mso-position-vertical-relative:line" coordsize="67563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">
                <v:shape id="Shape 108" o:spid="_x0000_s1027" style="position:absolute;width:67563;height:0;visibility:visible;mso-wrap-style:square;v-text-anchor:top" coordsize="6756399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" path="m,l6756399,e" filled="f" strokeweight="1pt">
                  <v:stroke miterlimit="83231f" joinstyle="miter"/>
                  <v:path arrowok="t" textboxrect="0,0,6756399,0"/>
                </v:shape>
                <w10:anchorlock/>
              </v:group>
            </w:pict>
          </mc:Fallback>
        </mc:AlternateContent>
      </w:r>
    </w:p>
    <w:p w14:paraId="79CE4581" w14:textId="77777777" w:rsidR="003529A4" w:rsidRPr="008B0033" w:rsidRDefault="003529A4" w:rsidP="003529A4">
      <w:pPr>
        <w:tabs>
          <w:tab w:val="center" w:pos="9155"/>
        </w:tabs>
        <w:spacing w:after="0" w:line="256" w:lineRule="auto"/>
        <w:ind w:left="0" w:firstLine="0"/>
        <w:rPr>
          <w:color w:val="000000" w:themeColor="text1"/>
        </w:rPr>
      </w:pPr>
      <w:r w:rsidRPr="008B0033">
        <w:rPr>
          <w:rFonts w:cs="Calibri"/>
          <w:b/>
          <w:color w:val="000000" w:themeColor="text1"/>
        </w:rPr>
        <w:t>University of Cambridge</w:t>
      </w:r>
      <w:r w:rsidRPr="008B0033">
        <w:rPr>
          <w:rFonts w:ascii="Arial" w:eastAsia="Arial" w:hAnsi="Arial" w:cs="Arial"/>
          <w:color w:val="000000" w:themeColor="text1"/>
        </w:rPr>
        <w:t xml:space="preserve"> </w:t>
      </w:r>
      <w:r w:rsidRPr="008B0033">
        <w:rPr>
          <w:rFonts w:ascii="Arial" w:eastAsia="Arial" w:hAnsi="Arial" w:cs="Arial"/>
          <w:color w:val="000000" w:themeColor="text1"/>
        </w:rPr>
        <w:tab/>
      </w:r>
      <w:proofErr w:type="spellStart"/>
      <w:r w:rsidRPr="008B0033">
        <w:rPr>
          <w:rFonts w:cs="Calibri"/>
          <w:b/>
          <w:color w:val="000000" w:themeColor="text1"/>
        </w:rPr>
        <w:t>Cambridge</w:t>
      </w:r>
      <w:proofErr w:type="spellEnd"/>
      <w:r w:rsidRPr="008B0033">
        <w:rPr>
          <w:rFonts w:cs="Calibri"/>
          <w:b/>
          <w:color w:val="000000" w:themeColor="text1"/>
        </w:rPr>
        <w:t xml:space="preserve">, UK </w:t>
      </w:r>
    </w:p>
    <w:p w14:paraId="794D5235" w14:textId="77777777" w:rsidR="003529A4" w:rsidRPr="008B0033" w:rsidRDefault="003529A4" w:rsidP="003529A4">
      <w:pPr>
        <w:tabs>
          <w:tab w:val="center" w:pos="9227"/>
        </w:tabs>
        <w:spacing w:after="0" w:line="256" w:lineRule="auto"/>
        <w:ind w:left="0" w:firstLine="0"/>
        <w:rPr>
          <w:rFonts w:cs="Calibri"/>
          <w:color w:val="000000" w:themeColor="text1"/>
        </w:rPr>
      </w:pPr>
      <w:r>
        <w:rPr>
          <w:rFonts w:cs="Calibri"/>
          <w:i/>
          <w:color w:val="000000" w:themeColor="text1"/>
        </w:rPr>
        <w:t>BA</w:t>
      </w:r>
      <w:r w:rsidRPr="008B0033">
        <w:rPr>
          <w:rFonts w:cs="Calibri"/>
          <w:i/>
          <w:color w:val="000000" w:themeColor="text1"/>
        </w:rPr>
        <w:t xml:space="preserve"> in Natural Sciences</w:t>
      </w:r>
      <w:r w:rsidRPr="008B0033">
        <w:rPr>
          <w:rFonts w:ascii="Arial" w:eastAsia="Arial" w:hAnsi="Arial" w:cs="Arial"/>
          <w:i/>
          <w:color w:val="000000" w:themeColor="text1"/>
        </w:rPr>
        <w:t xml:space="preserve"> </w:t>
      </w:r>
      <w:r w:rsidRPr="008B0033">
        <w:rPr>
          <w:rFonts w:ascii="Arial" w:eastAsia="Arial" w:hAnsi="Arial" w:cs="Arial"/>
          <w:i/>
          <w:color w:val="000000" w:themeColor="text1"/>
        </w:rPr>
        <w:tab/>
      </w:r>
      <w:r w:rsidRPr="008B0033">
        <w:rPr>
          <w:rFonts w:eastAsia="Arial" w:cs="Calibri"/>
          <w:i/>
          <w:color w:val="000000" w:themeColor="text1"/>
        </w:rPr>
        <w:t xml:space="preserve"> Oct 2024 - </w:t>
      </w:r>
      <w:r w:rsidRPr="008B0033">
        <w:rPr>
          <w:rFonts w:cs="Calibri"/>
          <w:i/>
          <w:color w:val="000000" w:themeColor="text1"/>
        </w:rPr>
        <w:t>June 2027</w:t>
      </w:r>
    </w:p>
    <w:p w14:paraId="2657AE1F" w14:textId="77777777" w:rsidR="003529A4" w:rsidRPr="008B0033" w:rsidRDefault="003529A4" w:rsidP="003529A4">
      <w:pPr>
        <w:ind w:left="0"/>
        <w:rPr>
          <w:rFonts w:cs="Calibri"/>
          <w:bCs/>
          <w:color w:val="000000" w:themeColor="text1"/>
        </w:rPr>
      </w:pPr>
      <w:r w:rsidRPr="008B0033">
        <w:rPr>
          <w:rFonts w:ascii="Arial" w:eastAsia="Arial" w:hAnsi="Arial" w:cs="Arial"/>
          <w:color w:val="000000" w:themeColor="text1"/>
        </w:rPr>
        <w:t xml:space="preserve">▪ </w:t>
      </w:r>
      <w:proofErr w:type="spellStart"/>
      <w:r w:rsidRPr="008B0033">
        <w:rPr>
          <w:rFonts w:cs="Calibri"/>
          <w:b/>
          <w:color w:val="000000" w:themeColor="text1"/>
        </w:rPr>
        <w:t>Speciali</w:t>
      </w:r>
      <w:r>
        <w:rPr>
          <w:rFonts w:cs="Calibri"/>
          <w:b/>
          <w:color w:val="000000" w:themeColor="text1"/>
        </w:rPr>
        <w:t>s</w:t>
      </w:r>
      <w:r w:rsidRPr="008B0033">
        <w:rPr>
          <w:rFonts w:cs="Calibri"/>
          <w:b/>
          <w:color w:val="000000" w:themeColor="text1"/>
        </w:rPr>
        <w:t>ation</w:t>
      </w:r>
      <w:proofErr w:type="spellEnd"/>
      <w:r w:rsidRPr="008B0033">
        <w:rPr>
          <w:rFonts w:cs="Calibri"/>
          <w:b/>
          <w:color w:val="000000" w:themeColor="text1"/>
        </w:rPr>
        <w:t xml:space="preserve">: </w:t>
      </w:r>
      <w:r w:rsidRPr="008B0033">
        <w:rPr>
          <w:rFonts w:cs="Calibri"/>
          <w:bCs/>
          <w:color w:val="000000" w:themeColor="text1"/>
        </w:rPr>
        <w:t>Biochemistry, Pharmacology, Computational Biology</w:t>
      </w:r>
    </w:p>
    <w:p w14:paraId="0CBFA046" w14:textId="77777777" w:rsidR="003529A4" w:rsidRPr="008B0033" w:rsidRDefault="003529A4" w:rsidP="003529A4">
      <w:pPr>
        <w:ind w:left="0"/>
        <w:rPr>
          <w:color w:val="000000" w:themeColor="text1"/>
        </w:rPr>
      </w:pPr>
      <w:r w:rsidRPr="008B0033">
        <w:rPr>
          <w:rFonts w:ascii="Arial" w:eastAsia="Arial" w:hAnsi="Arial" w:cs="Arial"/>
          <w:color w:val="000000" w:themeColor="text1"/>
        </w:rPr>
        <w:t xml:space="preserve">▪ </w:t>
      </w:r>
      <w:r w:rsidRPr="008B0033">
        <w:rPr>
          <w:b/>
          <w:bCs/>
          <w:color w:val="000000" w:themeColor="text1"/>
        </w:rPr>
        <w:t>Coursework</w:t>
      </w:r>
      <w:r w:rsidRPr="008B0033">
        <w:rPr>
          <w:color w:val="000000" w:themeColor="text1"/>
        </w:rPr>
        <w:t>: Cell and molecular biology, protein biochemistry, drug design and pharmacodynamics, quantitative biology</w:t>
      </w:r>
    </w:p>
    <w:p w14:paraId="0C94714C" w14:textId="3540C84D" w:rsidR="003529A4" w:rsidRPr="00CF5DF1" w:rsidRDefault="003529A4" w:rsidP="003529A4">
      <w:pPr>
        <w:ind w:left="0"/>
        <w:rPr>
          <w:color w:val="000000" w:themeColor="text1"/>
        </w:rPr>
      </w:pPr>
      <w:r w:rsidRPr="008B0033">
        <w:rPr>
          <w:rFonts w:ascii="Arial" w:eastAsia="Arial" w:hAnsi="Arial" w:cs="Arial"/>
          <w:color w:val="000000" w:themeColor="text1"/>
        </w:rPr>
        <w:t xml:space="preserve">▪ </w:t>
      </w:r>
      <w:r w:rsidR="00CF5DF1">
        <w:rPr>
          <w:rFonts w:cs="Calibri"/>
          <w:b/>
          <w:color w:val="000000" w:themeColor="text1"/>
        </w:rPr>
        <w:t>Accomplishments</w:t>
      </w:r>
      <w:r w:rsidRPr="008B0033">
        <w:rPr>
          <w:rFonts w:cs="Calibri"/>
          <w:b/>
          <w:color w:val="000000" w:themeColor="text1"/>
        </w:rPr>
        <w:t>:</w:t>
      </w:r>
      <w:r w:rsidRPr="008B0033">
        <w:rPr>
          <w:color w:val="000000" w:themeColor="text1"/>
        </w:rPr>
        <w:t xml:space="preserve"> </w:t>
      </w:r>
      <w:r w:rsidR="005F7076" w:rsidRPr="00CF5DF1">
        <w:rPr>
          <w:b/>
          <w:bCs/>
          <w:color w:val="000000" w:themeColor="text1"/>
        </w:rPr>
        <w:t xml:space="preserve">raised </w:t>
      </w:r>
      <w:r w:rsidR="005F7076">
        <w:rPr>
          <w:b/>
          <w:bCs/>
          <w:color w:val="000000" w:themeColor="text1"/>
        </w:rPr>
        <w:t xml:space="preserve">$10k </w:t>
      </w:r>
      <w:r w:rsidR="005F7076">
        <w:rPr>
          <w:color w:val="000000" w:themeColor="text1"/>
        </w:rPr>
        <w:t>to fund summer 2026 project in George Church’s lab</w:t>
      </w:r>
      <w:r w:rsidR="005F7076">
        <w:rPr>
          <w:color w:val="000000" w:themeColor="text1"/>
        </w:rPr>
        <w:t>;</w:t>
      </w:r>
      <w:r w:rsidR="005F7076" w:rsidRPr="008B0033">
        <w:rPr>
          <w:color w:val="000000" w:themeColor="text1"/>
        </w:rPr>
        <w:t xml:space="preserve"> </w:t>
      </w:r>
      <w:r w:rsidRPr="008B0033">
        <w:rPr>
          <w:color w:val="000000" w:themeColor="text1"/>
        </w:rPr>
        <w:t>G.R.N. Minchin Award</w:t>
      </w:r>
      <w:r>
        <w:rPr>
          <w:color w:val="000000" w:themeColor="text1"/>
        </w:rPr>
        <w:t xml:space="preserve"> (substantial travel grant for undergraduates)</w:t>
      </w:r>
      <w:r w:rsidRPr="008B0033">
        <w:rPr>
          <w:color w:val="000000" w:themeColor="text1"/>
        </w:rPr>
        <w:t xml:space="preserve">; </w:t>
      </w:r>
      <w:r w:rsidRPr="003529A4">
        <w:rPr>
          <w:b/>
          <w:bCs/>
          <w:color w:val="000000" w:themeColor="text1"/>
        </w:rPr>
        <w:t>1 of 10 worldwide</w:t>
      </w:r>
      <w:r w:rsidRPr="008B0033">
        <w:rPr>
          <w:color w:val="000000" w:themeColor="text1"/>
        </w:rPr>
        <w:t xml:space="preserve"> selected for research placement at TU Munich</w:t>
      </w:r>
      <w:r>
        <w:rPr>
          <w:color w:val="000000" w:themeColor="text1"/>
        </w:rPr>
        <w:t xml:space="preserve"> (fully funded by Max Planck Institute)</w:t>
      </w:r>
      <w:r w:rsidR="005F7076">
        <w:rPr>
          <w:color w:val="000000" w:themeColor="text1"/>
        </w:rPr>
        <w:t>; Bio-Spark Exploring Fellow</w:t>
      </w:r>
    </w:p>
    <w:p w14:paraId="7C46D5B4" w14:textId="61CF328B" w:rsidR="003529A4" w:rsidRPr="008B0033" w:rsidRDefault="003529A4" w:rsidP="005F7076">
      <w:pPr>
        <w:pStyle w:val="Heading1"/>
        <w:spacing w:before="120" w:after="0"/>
        <w:ind w:left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  <w:sz w:val="32"/>
          <w:szCs w:val="32"/>
        </w:rPr>
        <w:t>SKILLS</w:t>
      </w:r>
    </w:p>
    <w:p w14:paraId="448146E3" w14:textId="77777777" w:rsidR="003529A4" w:rsidRPr="008B0033" w:rsidRDefault="003529A4" w:rsidP="003529A4">
      <w:pPr>
        <w:spacing w:after="152" w:line="259" w:lineRule="auto"/>
        <w:ind w:left="0" w:firstLine="0"/>
        <w:rPr>
          <w:color w:val="000000" w:themeColor="text1"/>
        </w:rPr>
      </w:pPr>
      <w:r w:rsidRPr="008B0033">
        <w:rPr>
          <w:rFonts w:cs="Calibr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34B6F878" wp14:editId="6A66DD19">
                <wp:extent cx="6756399" cy="12700"/>
                <wp:effectExtent l="0" t="0" r="0" b="0"/>
                <wp:docPr id="1000986002" name="Group 1000986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399" cy="12700"/>
                          <a:chOff x="0" y="0"/>
                          <a:chExt cx="6756399" cy="12700"/>
                        </a:xfrm>
                      </wpg:grpSpPr>
                      <wps:wsp>
                        <wps:cNvPr id="1306115888" name="Shape 108"/>
                        <wps:cNvSpPr/>
                        <wps:spPr>
                          <a:xfrm>
                            <a:off x="0" y="0"/>
                            <a:ext cx="675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6399">
                                <a:moveTo>
                                  <a:pt x="0" y="0"/>
                                </a:moveTo>
                                <a:lnTo>
                                  <a:pt x="675639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3F6148" id="Group 1000986002" o:spid="_x0000_s1026" style="width:532pt;height:1pt;mso-position-horizontal-relative:char;mso-position-vertical-relative:line" coordsize="67563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">
                <v:shape id="Shape 108" o:spid="_x0000_s1027" style="position:absolute;width:67563;height:0;visibility:visible;mso-wrap-style:square;v-text-anchor:top" coordsize="6756399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" path="m,l6756399,e" filled="f" strokeweight="1pt">
                  <v:stroke miterlimit="83231f" joinstyle="miter"/>
                  <v:path arrowok="t" textboxrect="0,0,6756399,0"/>
                </v:shape>
                <w10:anchorlock/>
              </v:group>
            </w:pict>
          </mc:Fallback>
        </mc:AlternateContent>
      </w:r>
    </w:p>
    <w:p w14:paraId="543F1C62" w14:textId="5C18977D" w:rsidR="003529A4" w:rsidRPr="003529A4" w:rsidRDefault="003529A4" w:rsidP="004D29E8">
      <w:pPr>
        <w:pStyle w:val="Heading1"/>
        <w:spacing w:before="120" w:after="0"/>
        <w:ind w:left="0"/>
        <w:rPr>
          <w:rFonts w:ascii="Calibri" w:hAnsi="Calibri" w:cs="Calibri"/>
          <w:color w:val="000000" w:themeColor="text1"/>
          <w:sz w:val="20"/>
          <w:szCs w:val="20"/>
        </w:rPr>
      </w:pPr>
      <w:r w:rsidRPr="003529A4">
        <w:rPr>
          <w:rFonts w:ascii="Calibri" w:hAnsi="Calibri" w:cs="Calibri"/>
          <w:b/>
          <w:bCs/>
          <w:color w:val="000000" w:themeColor="text1"/>
          <w:sz w:val="20"/>
          <w:szCs w:val="20"/>
        </w:rPr>
        <w:t>Laboratory:</w:t>
      </w:r>
      <w:r w:rsidRPr="003529A4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167274">
        <w:rPr>
          <w:rFonts w:ascii="Calibri" w:hAnsi="Calibri" w:cs="Calibri"/>
          <w:color w:val="000000" w:themeColor="text1"/>
          <w:sz w:val="20"/>
          <w:szCs w:val="20"/>
        </w:rPr>
        <w:t xml:space="preserve">droplet microfluidics (making devices, droplet generation); </w:t>
      </w:r>
      <w:r>
        <w:rPr>
          <w:rFonts w:ascii="Calibri" w:hAnsi="Calibri" w:cs="Calibri"/>
          <w:color w:val="000000" w:themeColor="text1"/>
          <w:sz w:val="20"/>
          <w:szCs w:val="20"/>
        </w:rPr>
        <w:t>plasmid</w:t>
      </w:r>
      <w:r w:rsidRPr="003529A4">
        <w:rPr>
          <w:rFonts w:ascii="Calibri" w:hAnsi="Calibri" w:cs="Calibri"/>
          <w:color w:val="000000" w:themeColor="text1"/>
          <w:sz w:val="20"/>
          <w:szCs w:val="20"/>
        </w:rPr>
        <w:t xml:space="preserve"> design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and assembly</w:t>
      </w:r>
      <w:r w:rsidR="00167274">
        <w:rPr>
          <w:rFonts w:ascii="Calibri" w:hAnsi="Calibri" w:cs="Calibri"/>
          <w:color w:val="000000" w:themeColor="text1"/>
          <w:sz w:val="20"/>
          <w:szCs w:val="20"/>
        </w:rPr>
        <w:t xml:space="preserve">; </w:t>
      </w:r>
      <w:r>
        <w:rPr>
          <w:rFonts w:ascii="Calibri" w:hAnsi="Calibri" w:cs="Calibri"/>
          <w:color w:val="000000" w:themeColor="text1"/>
          <w:sz w:val="20"/>
          <w:szCs w:val="20"/>
        </w:rPr>
        <w:t>lentiviral</w:t>
      </w:r>
      <w:r w:rsidRPr="003529A4">
        <w:rPr>
          <w:rFonts w:ascii="Calibri" w:hAnsi="Calibri" w:cs="Calibri"/>
          <w:color w:val="000000" w:themeColor="text1"/>
          <w:sz w:val="20"/>
          <w:szCs w:val="20"/>
        </w:rPr>
        <w:t xml:space="preserve"> transduction</w:t>
      </w:r>
      <w:r w:rsidR="00167274">
        <w:rPr>
          <w:rFonts w:ascii="Calibri" w:hAnsi="Calibri" w:cs="Calibri"/>
          <w:color w:val="000000" w:themeColor="text1"/>
          <w:sz w:val="20"/>
          <w:szCs w:val="20"/>
        </w:rPr>
        <w:t>;</w:t>
      </w:r>
      <w:r w:rsidRPr="003529A4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>
        <w:rPr>
          <w:rFonts w:ascii="Calibri" w:hAnsi="Calibri" w:cs="Calibri"/>
          <w:color w:val="000000" w:themeColor="text1"/>
          <w:sz w:val="20"/>
          <w:szCs w:val="20"/>
        </w:rPr>
        <w:t>DNA and protein purification</w:t>
      </w:r>
      <w:r w:rsidR="00167274">
        <w:rPr>
          <w:rFonts w:ascii="Calibri" w:hAnsi="Calibri" w:cs="Calibri"/>
          <w:color w:val="000000" w:themeColor="text1"/>
          <w:sz w:val="20"/>
          <w:szCs w:val="20"/>
        </w:rPr>
        <w:t>;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fluorescence </w:t>
      </w:r>
      <w:r w:rsidRPr="003529A4">
        <w:rPr>
          <w:rFonts w:ascii="Calibri" w:hAnsi="Calibri" w:cs="Calibri"/>
          <w:color w:val="000000" w:themeColor="text1"/>
          <w:sz w:val="20"/>
          <w:szCs w:val="20"/>
        </w:rPr>
        <w:t>microscopy</w:t>
      </w:r>
      <w:r w:rsidR="00167274">
        <w:rPr>
          <w:rFonts w:ascii="Calibri" w:hAnsi="Calibri" w:cs="Calibri"/>
          <w:color w:val="000000" w:themeColor="text1"/>
          <w:sz w:val="20"/>
          <w:szCs w:val="20"/>
        </w:rPr>
        <w:t>;</w:t>
      </w:r>
      <w:r w:rsidRPr="003529A4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>
        <w:rPr>
          <w:rFonts w:ascii="Calibri" w:hAnsi="Calibri" w:cs="Calibri"/>
          <w:color w:val="000000" w:themeColor="text1"/>
          <w:sz w:val="20"/>
          <w:szCs w:val="20"/>
        </w:rPr>
        <w:t>well-plate assays</w:t>
      </w:r>
      <w:r w:rsidR="00167274">
        <w:rPr>
          <w:rFonts w:ascii="Calibri" w:hAnsi="Calibri" w:cs="Calibri"/>
          <w:color w:val="000000" w:themeColor="text1"/>
          <w:sz w:val="20"/>
          <w:szCs w:val="20"/>
        </w:rPr>
        <w:t>;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gel electrophoresis</w:t>
      </w:r>
    </w:p>
    <w:p w14:paraId="33ADC042" w14:textId="22528EDB" w:rsidR="008556E8" w:rsidRPr="008B0033" w:rsidRDefault="008556E8" w:rsidP="004D29E8">
      <w:pPr>
        <w:pStyle w:val="Heading1"/>
        <w:spacing w:before="120" w:after="0"/>
        <w:ind w:left="0"/>
        <w:rPr>
          <w:rFonts w:ascii="Calibri" w:hAnsi="Calibri" w:cs="Calibri"/>
          <w:color w:val="000000" w:themeColor="text1"/>
          <w:sz w:val="32"/>
          <w:szCs w:val="32"/>
        </w:rPr>
      </w:pPr>
      <w:r w:rsidRPr="008B0033">
        <w:rPr>
          <w:rFonts w:ascii="Calibri" w:hAnsi="Calibri" w:cs="Calibri"/>
          <w:color w:val="000000" w:themeColor="text1"/>
          <w:sz w:val="32"/>
          <w:szCs w:val="32"/>
        </w:rPr>
        <w:t xml:space="preserve">EXPERIENCE </w:t>
      </w:r>
    </w:p>
    <w:p w14:paraId="433A3C82" w14:textId="03620585" w:rsidR="005E6475" w:rsidRPr="006F7EBD" w:rsidRDefault="008556E8" w:rsidP="006F7EBD">
      <w:pPr>
        <w:spacing w:after="160" w:line="259" w:lineRule="auto"/>
        <w:ind w:left="0" w:firstLine="0"/>
        <w:rPr>
          <w:color w:val="000000" w:themeColor="text1"/>
        </w:rPr>
      </w:pPr>
      <w:r w:rsidRPr="008B0033">
        <w:rPr>
          <w:rFonts w:cs="Calibr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40F1A611" wp14:editId="7D298F79">
                <wp:extent cx="6756399" cy="12700"/>
                <wp:effectExtent l="0" t="0" r="0" b="0"/>
                <wp:docPr id="5835" name="Group 5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399" cy="12700"/>
                          <a:chOff x="0" y="0"/>
                          <a:chExt cx="6756399" cy="1270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675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6399">
                                <a:moveTo>
                                  <a:pt x="0" y="0"/>
                                </a:moveTo>
                                <a:lnTo>
                                  <a:pt x="675639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9E668B" id="Group 5835" o:spid="_x0000_s1026" style="width:532pt;height:1pt;mso-position-horizontal-relative:char;mso-position-vertical-relative:line" coordsize="67563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">
                <v:shape id="Shape 109" o:spid="_x0000_s1027" style="position:absolute;width:67563;height:0;visibility:visible;mso-wrap-style:square;v-text-anchor:top" coordsize="6756399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" path="m,l6756399,e" filled="f" strokeweight="1pt">
                  <v:stroke miterlimit="83231f" joinstyle="miter"/>
                  <v:path arrowok="t" textboxrect="0,0,6756399,0"/>
                </v:shape>
                <w10:anchorlock/>
              </v:group>
            </w:pict>
          </mc:Fallback>
        </mc:AlternateContent>
      </w:r>
    </w:p>
    <w:p w14:paraId="27DD6A9A" w14:textId="3741C82B" w:rsidR="008556E8" w:rsidRPr="008B0033" w:rsidRDefault="006F7EBD" w:rsidP="00DB73A3">
      <w:pPr>
        <w:tabs>
          <w:tab w:val="center" w:pos="9157"/>
        </w:tabs>
        <w:spacing w:after="24" w:line="256" w:lineRule="auto"/>
        <w:ind w:left="0" w:firstLine="0"/>
        <w:rPr>
          <w:rFonts w:cs="Calibri"/>
          <w:color w:val="000000" w:themeColor="text1"/>
        </w:rPr>
      </w:pPr>
      <w:r>
        <w:rPr>
          <w:rFonts w:cs="Calibri"/>
          <w:b/>
          <w:color w:val="000000" w:themeColor="text1"/>
        </w:rPr>
        <w:t>Knowles Lab,</w:t>
      </w:r>
      <w:r w:rsidR="008556E8" w:rsidRPr="008B0033">
        <w:rPr>
          <w:rFonts w:cs="Calibri"/>
          <w:b/>
          <w:color w:val="000000" w:themeColor="text1"/>
        </w:rPr>
        <w:t xml:space="preserve"> University of Cambridge</w:t>
      </w:r>
      <w:r w:rsidR="008556E8" w:rsidRPr="008B0033">
        <w:rPr>
          <w:rFonts w:eastAsia="Arial" w:cs="Calibri"/>
          <w:color w:val="000000" w:themeColor="text1"/>
        </w:rPr>
        <w:tab/>
      </w:r>
      <w:r w:rsidR="008556E8" w:rsidRPr="008B0033">
        <w:rPr>
          <w:rFonts w:cs="Calibri"/>
          <w:b/>
          <w:color w:val="000000" w:themeColor="text1"/>
        </w:rPr>
        <w:t xml:space="preserve">Cambridge, UK </w:t>
      </w:r>
    </w:p>
    <w:p w14:paraId="6A62F7A1" w14:textId="3DB6FEF2" w:rsidR="006F7EBD" w:rsidRPr="00327C62" w:rsidRDefault="00327C62" w:rsidP="006F7EBD">
      <w:pPr>
        <w:tabs>
          <w:tab w:val="center" w:pos="9152"/>
        </w:tabs>
        <w:spacing w:after="0" w:line="256" w:lineRule="auto"/>
        <w:ind w:left="0" w:firstLine="0"/>
        <w:rPr>
          <w:rFonts w:cs="Calibri"/>
          <w:i/>
          <w:color w:val="000000" w:themeColor="text1"/>
        </w:rPr>
      </w:pPr>
      <w:r>
        <w:rPr>
          <w:rFonts w:cs="Calibri"/>
          <w:i/>
          <w:color w:val="000000" w:themeColor="text1"/>
        </w:rPr>
        <w:t>Undergraduate Researcher</w:t>
      </w:r>
      <w:r w:rsidR="008556E8" w:rsidRPr="008B0033">
        <w:rPr>
          <w:rFonts w:eastAsia="Arial" w:cs="Calibri"/>
          <w:i/>
          <w:color w:val="000000" w:themeColor="text1"/>
        </w:rPr>
        <w:tab/>
      </w:r>
      <w:r w:rsidR="008149C4" w:rsidRPr="008B0033">
        <w:rPr>
          <w:rFonts w:eastAsia="Arial" w:cs="Calibri"/>
          <w:i/>
          <w:color w:val="000000" w:themeColor="text1"/>
        </w:rPr>
        <w:t>May,</w:t>
      </w:r>
      <w:r w:rsidR="006D1696" w:rsidRPr="008B0033">
        <w:rPr>
          <w:rFonts w:eastAsia="Arial" w:cs="Calibri"/>
          <w:i/>
          <w:color w:val="000000" w:themeColor="text1"/>
        </w:rPr>
        <w:t xml:space="preserve"> </w:t>
      </w:r>
      <w:r w:rsidR="006D1696" w:rsidRPr="008B0033">
        <w:rPr>
          <w:rFonts w:cs="Calibri"/>
          <w:i/>
          <w:color w:val="000000" w:themeColor="text1"/>
        </w:rPr>
        <w:t>Oc</w:t>
      </w:r>
      <w:r w:rsidR="005F7076">
        <w:rPr>
          <w:rFonts w:cs="Calibri"/>
          <w:i/>
          <w:color w:val="000000" w:themeColor="text1"/>
        </w:rPr>
        <w:t>t</w:t>
      </w:r>
      <w:r w:rsidR="008149C4" w:rsidRPr="008B0033">
        <w:rPr>
          <w:rFonts w:cs="Calibri"/>
          <w:i/>
          <w:color w:val="000000" w:themeColor="text1"/>
        </w:rPr>
        <w:t xml:space="preserve"> </w:t>
      </w:r>
      <w:r w:rsidR="008556E8" w:rsidRPr="008B0033">
        <w:rPr>
          <w:rFonts w:cs="Calibri"/>
          <w:i/>
          <w:color w:val="000000" w:themeColor="text1"/>
        </w:rPr>
        <w:t>2025</w:t>
      </w:r>
      <w:r w:rsidR="00E54247">
        <w:rPr>
          <w:rFonts w:cs="Calibri"/>
          <w:i/>
          <w:color w:val="000000" w:themeColor="text1"/>
        </w:rPr>
        <w:t xml:space="preserve"> - Present</w:t>
      </w:r>
    </w:p>
    <w:p w14:paraId="7110C165" w14:textId="2DEFB066" w:rsidR="006F7EBD" w:rsidRDefault="006F7EBD" w:rsidP="00327C62">
      <w:pPr>
        <w:spacing w:after="62" w:line="259" w:lineRule="auto"/>
        <w:ind w:left="0" w:firstLine="0"/>
        <w:rPr>
          <w:rFonts w:cs="Calibri"/>
          <w:color w:val="000000" w:themeColor="text1"/>
        </w:rPr>
      </w:pPr>
      <w:r w:rsidRPr="008B0033">
        <w:rPr>
          <w:rFonts w:eastAsia="Arial" w:cs="Calibri"/>
          <w:color w:val="000000" w:themeColor="text1"/>
        </w:rPr>
        <w:t xml:space="preserve">▪ </w:t>
      </w:r>
      <w:r w:rsidR="00327C62">
        <w:rPr>
          <w:rFonts w:cs="Calibri"/>
          <w:color w:val="000000" w:themeColor="text1"/>
        </w:rPr>
        <w:t>Investigating TDP-43 phase boundary in ALS/FTD using droplet microfluidics</w:t>
      </w:r>
    </w:p>
    <w:p w14:paraId="723A8402" w14:textId="6209C20C" w:rsidR="00327C62" w:rsidRDefault="00327C62" w:rsidP="00327C62">
      <w:pPr>
        <w:spacing w:after="62" w:line="259" w:lineRule="auto"/>
        <w:ind w:left="0" w:firstLine="0"/>
        <w:rPr>
          <w:rFonts w:cs="Calibri"/>
          <w:color w:val="000000" w:themeColor="text1"/>
        </w:rPr>
      </w:pPr>
      <w:r w:rsidRPr="008B0033">
        <w:rPr>
          <w:rFonts w:eastAsia="Arial" w:cs="Calibri"/>
          <w:color w:val="000000" w:themeColor="text1"/>
        </w:rPr>
        <w:t>▪</w:t>
      </w:r>
      <w:r>
        <w:rPr>
          <w:rFonts w:eastAsia="Arial" w:cs="Calibri"/>
          <w:color w:val="000000" w:themeColor="text1"/>
        </w:rPr>
        <w:t xml:space="preserve"> Developing quantitative assays to measure aggregation dynamics and identify therapeutic intervention points</w:t>
      </w:r>
    </w:p>
    <w:p w14:paraId="2348B519" w14:textId="77777777" w:rsidR="006F7EBD" w:rsidRDefault="006F7EBD" w:rsidP="00DB73A3">
      <w:pPr>
        <w:spacing w:after="62" w:line="259" w:lineRule="auto"/>
        <w:ind w:left="0" w:firstLine="0"/>
        <w:rPr>
          <w:rFonts w:eastAsia="Arial" w:cs="Calibri"/>
          <w:color w:val="000000" w:themeColor="text1"/>
          <w:szCs w:val="20"/>
        </w:rPr>
      </w:pPr>
    </w:p>
    <w:p w14:paraId="0FF182D6" w14:textId="77777777" w:rsidR="006F7EBD" w:rsidRPr="008B0033" w:rsidRDefault="006F7EBD" w:rsidP="006F7EBD">
      <w:pPr>
        <w:tabs>
          <w:tab w:val="center" w:pos="9157"/>
        </w:tabs>
        <w:spacing w:after="24" w:line="256" w:lineRule="auto"/>
        <w:ind w:left="0" w:firstLine="0"/>
        <w:rPr>
          <w:rFonts w:cs="Calibri"/>
          <w:color w:val="000000" w:themeColor="text1"/>
        </w:rPr>
      </w:pPr>
      <w:r w:rsidRPr="008B0033">
        <w:rPr>
          <w:rFonts w:cs="Calibri"/>
          <w:b/>
          <w:color w:val="000000" w:themeColor="text1"/>
        </w:rPr>
        <w:t>Lu Lab, Harvard Medical School</w:t>
      </w:r>
      <w:r w:rsidRPr="008B0033">
        <w:rPr>
          <w:rFonts w:eastAsia="Arial" w:cs="Calibri"/>
          <w:color w:val="000000" w:themeColor="text1"/>
        </w:rPr>
        <w:t xml:space="preserve"> </w:t>
      </w:r>
      <w:r w:rsidRPr="008B0033">
        <w:rPr>
          <w:rFonts w:eastAsia="Arial" w:cs="Calibri"/>
          <w:color w:val="000000" w:themeColor="text1"/>
        </w:rPr>
        <w:tab/>
      </w:r>
      <w:r w:rsidRPr="008B0033">
        <w:rPr>
          <w:rFonts w:cs="Calibri"/>
          <w:b/>
          <w:color w:val="000000" w:themeColor="text1"/>
        </w:rPr>
        <w:t xml:space="preserve">Boston, MA </w:t>
      </w:r>
    </w:p>
    <w:p w14:paraId="3F34FD45" w14:textId="77777777" w:rsidR="006F7EBD" w:rsidRPr="008B0033" w:rsidRDefault="006F7EBD" w:rsidP="006F7EBD">
      <w:pPr>
        <w:tabs>
          <w:tab w:val="center" w:pos="9152"/>
        </w:tabs>
        <w:spacing w:after="0" w:line="256" w:lineRule="auto"/>
        <w:ind w:left="0" w:firstLine="0"/>
        <w:rPr>
          <w:rFonts w:cs="Calibri"/>
          <w:color w:val="000000" w:themeColor="text1"/>
        </w:rPr>
      </w:pPr>
      <w:r w:rsidRPr="008B0033">
        <w:rPr>
          <w:rFonts w:cs="Calibri"/>
          <w:i/>
          <w:color w:val="000000" w:themeColor="text1"/>
        </w:rPr>
        <w:t>Undergraduate Research Fellow, Systems Biology</w:t>
      </w:r>
      <w:r w:rsidRPr="008B0033">
        <w:rPr>
          <w:rFonts w:eastAsia="Arial" w:cs="Calibri"/>
          <w:i/>
          <w:color w:val="000000" w:themeColor="text1"/>
        </w:rPr>
        <w:tab/>
      </w:r>
      <w:r w:rsidRPr="008B0033">
        <w:rPr>
          <w:rFonts w:cs="Calibri"/>
          <w:i/>
          <w:color w:val="000000" w:themeColor="text1"/>
        </w:rPr>
        <w:t xml:space="preserve">Jun 2025 – Sep 2025 </w:t>
      </w:r>
    </w:p>
    <w:p w14:paraId="6EE51C60" w14:textId="34D232B7" w:rsidR="006F7EBD" w:rsidRPr="008B0033" w:rsidRDefault="006F7EBD" w:rsidP="006F7EBD">
      <w:pPr>
        <w:spacing w:after="0"/>
        <w:ind w:left="10"/>
        <w:rPr>
          <w:rFonts w:cs="Calibri"/>
          <w:color w:val="000000" w:themeColor="text1"/>
        </w:rPr>
      </w:pPr>
      <w:r w:rsidRPr="008B0033">
        <w:rPr>
          <w:rFonts w:eastAsia="Arial" w:cs="Calibri"/>
          <w:color w:val="000000" w:themeColor="text1"/>
        </w:rPr>
        <w:t xml:space="preserve">▪ </w:t>
      </w:r>
      <w:r w:rsidR="003529A4">
        <w:rPr>
          <w:rFonts w:cs="Calibri"/>
          <w:color w:val="000000" w:themeColor="text1"/>
        </w:rPr>
        <w:t>Engineered</w:t>
      </w:r>
      <w:r w:rsidRPr="008B0033">
        <w:rPr>
          <w:rFonts w:cs="Calibri"/>
          <w:color w:val="000000" w:themeColor="text1"/>
        </w:rPr>
        <w:t xml:space="preserve"> tunable model system to study pathological protein aggregation</w:t>
      </w:r>
    </w:p>
    <w:p w14:paraId="667E86AF" w14:textId="088204E5" w:rsidR="006F7EBD" w:rsidRPr="008B0033" w:rsidRDefault="006F7EBD" w:rsidP="006F7EBD">
      <w:pPr>
        <w:spacing w:after="0"/>
        <w:ind w:left="10"/>
        <w:rPr>
          <w:rFonts w:cs="Calibri"/>
          <w:color w:val="000000" w:themeColor="text1"/>
        </w:rPr>
      </w:pPr>
      <w:r w:rsidRPr="008B0033">
        <w:rPr>
          <w:rFonts w:eastAsia="Arial" w:cs="Calibri"/>
          <w:color w:val="000000" w:themeColor="text1"/>
        </w:rPr>
        <w:t xml:space="preserve">▪ </w:t>
      </w:r>
      <w:r w:rsidRPr="008B0033">
        <w:rPr>
          <w:rFonts w:cs="Calibri"/>
          <w:color w:val="000000" w:themeColor="text1"/>
        </w:rPr>
        <w:t xml:space="preserve">Executed genetic construct design, </w:t>
      </w:r>
      <w:r w:rsidR="003529A4">
        <w:rPr>
          <w:rFonts w:cs="Calibri"/>
          <w:color w:val="000000" w:themeColor="text1"/>
        </w:rPr>
        <w:t xml:space="preserve">viral </w:t>
      </w:r>
      <w:r w:rsidRPr="008B0033">
        <w:rPr>
          <w:rFonts w:cs="Calibri"/>
          <w:color w:val="000000" w:themeColor="text1"/>
        </w:rPr>
        <w:t>transduction,</w:t>
      </w:r>
      <w:r w:rsidR="003529A4">
        <w:rPr>
          <w:rFonts w:cs="Calibri"/>
          <w:color w:val="000000" w:themeColor="text1"/>
        </w:rPr>
        <w:t xml:space="preserve"> fluorescent</w:t>
      </w:r>
      <w:r w:rsidRPr="008B0033">
        <w:rPr>
          <w:rFonts w:cs="Calibri"/>
          <w:color w:val="000000" w:themeColor="text1"/>
        </w:rPr>
        <w:t xml:space="preserve"> imaging and analysis independently</w:t>
      </w:r>
    </w:p>
    <w:p w14:paraId="1F01D280" w14:textId="40CC45FB" w:rsidR="006F7EBD" w:rsidRPr="008B0033" w:rsidRDefault="006F7EBD" w:rsidP="006F7EBD">
      <w:pPr>
        <w:spacing w:after="0"/>
        <w:ind w:left="10"/>
        <w:rPr>
          <w:rFonts w:cs="Calibri"/>
          <w:color w:val="000000" w:themeColor="text1"/>
        </w:rPr>
      </w:pPr>
      <w:r w:rsidRPr="008B0033">
        <w:rPr>
          <w:rFonts w:eastAsia="Arial" w:cs="Calibri"/>
          <w:color w:val="000000" w:themeColor="text1"/>
        </w:rPr>
        <w:t xml:space="preserve">▪ </w:t>
      </w:r>
      <w:r w:rsidR="003529A4">
        <w:rPr>
          <w:rFonts w:cs="Calibri"/>
          <w:color w:val="000000" w:themeColor="text1"/>
        </w:rPr>
        <w:t>Managed</w:t>
      </w:r>
      <w:r w:rsidRPr="008B0033">
        <w:rPr>
          <w:rFonts w:cs="Calibri"/>
          <w:color w:val="000000" w:themeColor="text1"/>
        </w:rPr>
        <w:t xml:space="preserve"> experimental design and timelines</w:t>
      </w:r>
    </w:p>
    <w:p w14:paraId="23F533B2" w14:textId="5747187E" w:rsidR="006F7EBD" w:rsidRPr="008B0033" w:rsidRDefault="006F7EBD" w:rsidP="006F7EBD">
      <w:pPr>
        <w:spacing w:after="0"/>
        <w:ind w:left="10"/>
        <w:rPr>
          <w:rFonts w:cs="Calibri"/>
          <w:color w:val="000000" w:themeColor="text1"/>
        </w:rPr>
      </w:pPr>
      <w:r w:rsidRPr="008B0033">
        <w:rPr>
          <w:rFonts w:eastAsia="Arial" w:cs="Calibri"/>
          <w:color w:val="000000" w:themeColor="text1"/>
        </w:rPr>
        <w:t xml:space="preserve">▪ </w:t>
      </w:r>
      <w:r w:rsidRPr="008B0033">
        <w:rPr>
          <w:rFonts w:cs="Calibri"/>
          <w:color w:val="000000" w:themeColor="text1"/>
        </w:rPr>
        <w:t xml:space="preserve">Presented findings to </w:t>
      </w:r>
      <w:r w:rsidR="00327C62">
        <w:rPr>
          <w:rFonts w:cs="Calibri"/>
          <w:color w:val="000000" w:themeColor="text1"/>
        </w:rPr>
        <w:t xml:space="preserve">department </w:t>
      </w:r>
      <w:r w:rsidRPr="008B0033">
        <w:rPr>
          <w:rFonts w:cs="Calibri"/>
          <w:color w:val="000000" w:themeColor="text1"/>
        </w:rPr>
        <w:t>faculty</w:t>
      </w:r>
    </w:p>
    <w:p w14:paraId="2E1AF971" w14:textId="77777777" w:rsidR="008556E8" w:rsidRPr="008B0033" w:rsidRDefault="008556E8" w:rsidP="004D29E8">
      <w:pPr>
        <w:pStyle w:val="Heading1"/>
        <w:spacing w:before="120" w:after="0"/>
        <w:ind w:left="10"/>
        <w:rPr>
          <w:rFonts w:ascii="Calibri" w:hAnsi="Calibri" w:cs="Calibri"/>
          <w:color w:val="000000" w:themeColor="text1"/>
          <w:sz w:val="32"/>
          <w:szCs w:val="32"/>
        </w:rPr>
      </w:pPr>
      <w:r w:rsidRPr="008B0033">
        <w:rPr>
          <w:rFonts w:ascii="Calibri" w:hAnsi="Calibri" w:cs="Calibri"/>
          <w:color w:val="000000" w:themeColor="text1"/>
          <w:sz w:val="32"/>
          <w:szCs w:val="32"/>
        </w:rPr>
        <w:t xml:space="preserve">EXTRACURRICULAR ACTIVITIES </w:t>
      </w:r>
    </w:p>
    <w:p w14:paraId="5BE021DE" w14:textId="77777777" w:rsidR="008556E8" w:rsidRPr="008B0033" w:rsidRDefault="008556E8" w:rsidP="00DB73A3">
      <w:pPr>
        <w:spacing w:after="155" w:line="259" w:lineRule="auto"/>
        <w:ind w:left="0" w:firstLine="0"/>
        <w:rPr>
          <w:color w:val="000000" w:themeColor="text1"/>
        </w:rPr>
      </w:pPr>
      <w:r w:rsidRPr="008B0033">
        <w:rPr>
          <w:rFonts w:cs="Calibr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79DEBA6E" wp14:editId="70A30685">
                <wp:extent cx="6756399" cy="12700"/>
                <wp:effectExtent l="0" t="0" r="0" b="0"/>
                <wp:docPr id="5836" name="Group 5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399" cy="12700"/>
                          <a:chOff x="0" y="0"/>
                          <a:chExt cx="6756399" cy="12700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675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6399">
                                <a:moveTo>
                                  <a:pt x="0" y="0"/>
                                </a:moveTo>
                                <a:lnTo>
                                  <a:pt x="675639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B2C94F" id="Group 5836" o:spid="_x0000_s1026" style="width:532pt;height:1pt;mso-position-horizontal-relative:char;mso-position-vertical-relative:line" coordsize="67563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">
                <v:shape id="Shape 110" o:spid="_x0000_s1027" style="position:absolute;width:67563;height:0;visibility:visible;mso-wrap-style:square;v-text-anchor:top" coordsize="6756399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" path="m,l6756399,e" filled="f" strokeweight="1pt">
                  <v:stroke miterlimit="83231f" joinstyle="miter"/>
                  <v:path arrowok="t" textboxrect="0,0,6756399,0"/>
                </v:shape>
                <w10:anchorlock/>
              </v:group>
            </w:pict>
          </mc:Fallback>
        </mc:AlternateContent>
      </w:r>
    </w:p>
    <w:p w14:paraId="4AF7619E" w14:textId="77777777" w:rsidR="008149C4" w:rsidRPr="008B0033" w:rsidRDefault="008556E8" w:rsidP="00DB73A3">
      <w:pPr>
        <w:spacing w:after="24" w:line="256" w:lineRule="auto"/>
        <w:ind w:left="10"/>
        <w:rPr>
          <w:rFonts w:cs="Calibri"/>
          <w:b/>
          <w:color w:val="000000" w:themeColor="text1"/>
        </w:rPr>
      </w:pPr>
      <w:r w:rsidRPr="008B0033">
        <w:rPr>
          <w:rFonts w:cs="Calibri"/>
          <w:b/>
          <w:color w:val="000000" w:themeColor="text1"/>
        </w:rPr>
        <w:t xml:space="preserve">Darwin Society (Christ’s College Scientific Society) </w:t>
      </w:r>
    </w:p>
    <w:p w14:paraId="408015DE" w14:textId="2E4B68DD" w:rsidR="008556E8" w:rsidRPr="008B0033" w:rsidRDefault="008556E8" w:rsidP="00DB73A3">
      <w:pPr>
        <w:spacing w:after="0" w:line="256" w:lineRule="auto"/>
        <w:ind w:left="10"/>
        <w:rPr>
          <w:color w:val="000000" w:themeColor="text1"/>
        </w:rPr>
      </w:pPr>
      <w:r w:rsidRPr="008B0033">
        <w:rPr>
          <w:rFonts w:cs="Calibri"/>
          <w:i/>
          <w:color w:val="000000" w:themeColor="text1"/>
        </w:rPr>
        <w:t>[Committee Member]</w:t>
      </w:r>
      <w:r w:rsidRPr="008B0033">
        <w:rPr>
          <w:rFonts w:ascii="Arial" w:eastAsia="Arial" w:hAnsi="Arial" w:cs="Arial"/>
          <w:i/>
          <w:color w:val="000000" w:themeColor="text1"/>
        </w:rPr>
        <w:t xml:space="preserve"> </w:t>
      </w:r>
      <w:r w:rsidRPr="008B0033">
        <w:rPr>
          <w:rFonts w:ascii="Arial" w:eastAsia="Arial" w:hAnsi="Arial" w:cs="Arial"/>
          <w:i/>
          <w:color w:val="000000" w:themeColor="text1"/>
        </w:rPr>
        <w:tab/>
      </w:r>
      <w:r w:rsidR="008149C4" w:rsidRPr="008B0033">
        <w:rPr>
          <w:rFonts w:ascii="Arial" w:eastAsia="Arial" w:hAnsi="Arial" w:cs="Arial"/>
          <w:i/>
          <w:color w:val="000000" w:themeColor="text1"/>
        </w:rPr>
        <w:t xml:space="preserve">                                                                                                            </w:t>
      </w:r>
      <w:r w:rsidR="00DB73A3" w:rsidRPr="008B0033">
        <w:rPr>
          <w:rFonts w:ascii="Arial" w:eastAsia="Arial" w:hAnsi="Arial" w:cs="Arial"/>
          <w:i/>
          <w:color w:val="000000" w:themeColor="text1"/>
        </w:rPr>
        <w:t xml:space="preserve">    </w:t>
      </w:r>
      <w:r w:rsidRPr="008B0033">
        <w:rPr>
          <w:rFonts w:cs="Calibri"/>
          <w:i/>
          <w:color w:val="000000" w:themeColor="text1"/>
        </w:rPr>
        <w:t>J</w:t>
      </w:r>
      <w:r w:rsidR="00AB67FF" w:rsidRPr="008B0033">
        <w:rPr>
          <w:rFonts w:cs="Calibri"/>
          <w:i/>
          <w:color w:val="000000" w:themeColor="text1"/>
        </w:rPr>
        <w:t>an</w:t>
      </w:r>
      <w:r w:rsidRPr="008B0033">
        <w:rPr>
          <w:rFonts w:cs="Calibri"/>
          <w:i/>
          <w:color w:val="000000" w:themeColor="text1"/>
        </w:rPr>
        <w:t xml:space="preserve"> 2025 </w:t>
      </w:r>
      <w:r w:rsidR="00DB73A3" w:rsidRPr="008B0033">
        <w:rPr>
          <w:rFonts w:cs="Calibri"/>
          <w:i/>
          <w:color w:val="000000" w:themeColor="text1"/>
        </w:rPr>
        <w:t>- present</w:t>
      </w:r>
    </w:p>
    <w:p w14:paraId="0FD7807C" w14:textId="6E469ABF" w:rsidR="00AB67FF" w:rsidRPr="008B0033" w:rsidRDefault="008556E8" w:rsidP="00691437">
      <w:pPr>
        <w:ind w:left="0"/>
        <w:rPr>
          <w:rFonts w:cs="Calibri"/>
          <w:color w:val="000000" w:themeColor="text1"/>
        </w:rPr>
      </w:pPr>
      <w:r w:rsidRPr="008B0033">
        <w:rPr>
          <w:rFonts w:ascii="Arial" w:eastAsia="Arial" w:hAnsi="Arial" w:cs="Arial"/>
          <w:color w:val="000000" w:themeColor="text1"/>
        </w:rPr>
        <w:t xml:space="preserve">▪ </w:t>
      </w:r>
      <w:proofErr w:type="spellStart"/>
      <w:r w:rsidR="00DB73A3" w:rsidRPr="008B0033">
        <w:rPr>
          <w:rFonts w:cs="Calibri"/>
          <w:color w:val="000000" w:themeColor="text1"/>
        </w:rPr>
        <w:t>Organi</w:t>
      </w:r>
      <w:r w:rsidR="003529A4">
        <w:rPr>
          <w:rFonts w:cs="Calibri"/>
          <w:color w:val="000000" w:themeColor="text1"/>
        </w:rPr>
        <w:t>s</w:t>
      </w:r>
      <w:r w:rsidR="00DB73A3" w:rsidRPr="008B0033">
        <w:rPr>
          <w:rFonts w:cs="Calibri"/>
          <w:color w:val="000000" w:themeColor="text1"/>
        </w:rPr>
        <w:t>ed</w:t>
      </w:r>
      <w:proofErr w:type="spellEnd"/>
      <w:r w:rsidR="00B477A9" w:rsidRPr="008B0033">
        <w:rPr>
          <w:rFonts w:cs="Calibri"/>
          <w:color w:val="000000" w:themeColor="text1"/>
        </w:rPr>
        <w:t xml:space="preserve"> </w:t>
      </w:r>
      <w:r w:rsidR="003529A4">
        <w:rPr>
          <w:rFonts w:cs="Calibri"/>
          <w:color w:val="000000" w:themeColor="text1"/>
        </w:rPr>
        <w:t xml:space="preserve">high-profile </w:t>
      </w:r>
      <w:r w:rsidR="00B477A9" w:rsidRPr="008B0033">
        <w:rPr>
          <w:rFonts w:cs="Calibri"/>
          <w:color w:val="000000" w:themeColor="text1"/>
        </w:rPr>
        <w:t>speaker events</w:t>
      </w:r>
      <w:r w:rsidR="00691437">
        <w:rPr>
          <w:rFonts w:cs="Calibri"/>
          <w:color w:val="000000" w:themeColor="text1"/>
        </w:rPr>
        <w:t xml:space="preserve"> and formal dinners</w:t>
      </w:r>
    </w:p>
    <w:p w14:paraId="2E216373" w14:textId="77777777" w:rsidR="00DB73A3" w:rsidRPr="008B0033" w:rsidRDefault="00DB73A3" w:rsidP="00DB73A3">
      <w:pPr>
        <w:ind w:left="0"/>
        <w:rPr>
          <w:color w:val="000000" w:themeColor="text1"/>
        </w:rPr>
      </w:pPr>
    </w:p>
    <w:p w14:paraId="730E52CA" w14:textId="77777777" w:rsidR="00AB67FF" w:rsidRPr="008B0033" w:rsidRDefault="008556E8" w:rsidP="00DB73A3">
      <w:pPr>
        <w:spacing w:after="24" w:line="256" w:lineRule="auto"/>
        <w:ind w:left="10"/>
        <w:rPr>
          <w:rFonts w:ascii="Arial" w:eastAsia="Arial" w:hAnsi="Arial" w:cs="Arial"/>
          <w:color w:val="000000" w:themeColor="text1"/>
        </w:rPr>
      </w:pPr>
      <w:r w:rsidRPr="008B0033">
        <w:rPr>
          <w:rFonts w:cs="Calibri"/>
          <w:b/>
          <w:color w:val="000000" w:themeColor="text1"/>
        </w:rPr>
        <w:t>British Powerlifting</w:t>
      </w:r>
      <w:r w:rsidRPr="008B0033">
        <w:rPr>
          <w:rFonts w:ascii="Arial" w:eastAsia="Arial" w:hAnsi="Arial" w:cs="Arial"/>
          <w:color w:val="000000" w:themeColor="text1"/>
        </w:rPr>
        <w:t xml:space="preserve"> </w:t>
      </w:r>
      <w:r w:rsidRPr="008B0033">
        <w:rPr>
          <w:rFonts w:ascii="Arial" w:eastAsia="Arial" w:hAnsi="Arial" w:cs="Arial"/>
          <w:color w:val="000000" w:themeColor="text1"/>
        </w:rPr>
        <w:tab/>
      </w:r>
    </w:p>
    <w:p w14:paraId="02F4FA50" w14:textId="61FBDBCC" w:rsidR="00233114" w:rsidRPr="008B0033" w:rsidRDefault="00233114" w:rsidP="00233114">
      <w:pPr>
        <w:spacing w:after="0" w:line="256" w:lineRule="auto"/>
        <w:ind w:left="10"/>
        <w:rPr>
          <w:color w:val="000000" w:themeColor="text1"/>
        </w:rPr>
      </w:pPr>
      <w:r w:rsidRPr="008B0033">
        <w:rPr>
          <w:rFonts w:cs="Calibri"/>
          <w:i/>
          <w:color w:val="000000" w:themeColor="text1"/>
        </w:rPr>
        <w:t>[</w:t>
      </w:r>
      <w:r>
        <w:rPr>
          <w:rFonts w:cs="Calibri"/>
          <w:i/>
          <w:color w:val="000000" w:themeColor="text1"/>
        </w:rPr>
        <w:t>National Competitor, 2022</w:t>
      </w:r>
      <w:r w:rsidRPr="008B0033">
        <w:rPr>
          <w:rFonts w:cs="Calibri"/>
          <w:i/>
          <w:color w:val="000000" w:themeColor="text1"/>
        </w:rPr>
        <w:t>]</w:t>
      </w:r>
      <w:r w:rsidRPr="008B0033">
        <w:rPr>
          <w:rFonts w:ascii="Arial" w:eastAsia="Arial" w:hAnsi="Arial" w:cs="Arial"/>
          <w:i/>
          <w:color w:val="000000" w:themeColor="text1"/>
        </w:rPr>
        <w:t xml:space="preserve"> </w:t>
      </w:r>
    </w:p>
    <w:p w14:paraId="48FAF213" w14:textId="4BBE7DAC" w:rsidR="008556E8" w:rsidRPr="008B0033" w:rsidRDefault="008556E8" w:rsidP="00DB73A3">
      <w:pPr>
        <w:ind w:left="0"/>
        <w:rPr>
          <w:color w:val="000000" w:themeColor="text1"/>
        </w:rPr>
      </w:pPr>
      <w:r w:rsidRPr="008B0033">
        <w:rPr>
          <w:rFonts w:ascii="Arial" w:eastAsia="Arial" w:hAnsi="Arial" w:cs="Arial"/>
          <w:color w:val="000000" w:themeColor="text1"/>
        </w:rPr>
        <w:t xml:space="preserve">▪ </w:t>
      </w:r>
      <w:r w:rsidR="00B477A9" w:rsidRPr="008B0033">
        <w:rPr>
          <w:color w:val="000000" w:themeColor="text1"/>
        </w:rPr>
        <w:t>Ranked top 25 nationally</w:t>
      </w:r>
      <w:r w:rsidRPr="008B0033">
        <w:rPr>
          <w:color w:val="000000" w:themeColor="text1"/>
        </w:rPr>
        <w:t xml:space="preserve"> </w:t>
      </w:r>
    </w:p>
    <w:p w14:paraId="4A8A9060" w14:textId="77777777" w:rsidR="00166DF6" w:rsidRPr="00583E04" w:rsidRDefault="00166DF6">
      <w:pPr>
        <w:spacing w:after="24" w:line="256" w:lineRule="auto"/>
        <w:ind w:left="10"/>
        <w:rPr>
          <w:rFonts w:eastAsia="Arial" w:cs="Calibri"/>
        </w:rPr>
      </w:pPr>
    </w:p>
    <w:sectPr w:rsidR="00166DF6" w:rsidRPr="00583E04" w:rsidSect="005F7076">
      <w:pgSz w:w="12240" w:h="15840"/>
      <w:pgMar w:top="1440" w:right="844" w:bottom="1440" w:left="792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11AE"/>
    <w:multiLevelType w:val="hybridMultilevel"/>
    <w:tmpl w:val="0B54E8D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E42293"/>
    <w:multiLevelType w:val="hybridMultilevel"/>
    <w:tmpl w:val="133A00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F017E"/>
    <w:multiLevelType w:val="hybridMultilevel"/>
    <w:tmpl w:val="BEF0B766"/>
    <w:lvl w:ilvl="0" w:tplc="4CD6FE10">
      <w:start w:val="1"/>
      <w:numFmt w:val="bullet"/>
      <w:lvlText w:val="–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B45FFE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0457AA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DCB5EA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9417D0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2C494A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488402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406ADA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1C7412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283330"/>
    <w:multiLevelType w:val="hybridMultilevel"/>
    <w:tmpl w:val="06680F78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659071332">
    <w:abstractNumId w:val="2"/>
  </w:num>
  <w:num w:numId="2" w16cid:durableId="1656644690">
    <w:abstractNumId w:val="3"/>
  </w:num>
  <w:num w:numId="3" w16cid:durableId="185486871">
    <w:abstractNumId w:val="1"/>
  </w:num>
  <w:num w:numId="4" w16cid:durableId="57108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E8"/>
    <w:rsid w:val="001624E9"/>
    <w:rsid w:val="00166DF6"/>
    <w:rsid w:val="00167274"/>
    <w:rsid w:val="00223CF4"/>
    <w:rsid w:val="00233114"/>
    <w:rsid w:val="0026289F"/>
    <w:rsid w:val="0030590E"/>
    <w:rsid w:val="003104B8"/>
    <w:rsid w:val="00327C62"/>
    <w:rsid w:val="00333B9D"/>
    <w:rsid w:val="003529A4"/>
    <w:rsid w:val="003F290A"/>
    <w:rsid w:val="00411528"/>
    <w:rsid w:val="004D29E8"/>
    <w:rsid w:val="00583E04"/>
    <w:rsid w:val="005975CD"/>
    <w:rsid w:val="005E6475"/>
    <w:rsid w:val="005F7076"/>
    <w:rsid w:val="00645AFD"/>
    <w:rsid w:val="00662153"/>
    <w:rsid w:val="00691437"/>
    <w:rsid w:val="006B303E"/>
    <w:rsid w:val="006C665D"/>
    <w:rsid w:val="006D1696"/>
    <w:rsid w:val="006D4A78"/>
    <w:rsid w:val="006F7EBD"/>
    <w:rsid w:val="00702F61"/>
    <w:rsid w:val="00711E5E"/>
    <w:rsid w:val="007D541B"/>
    <w:rsid w:val="008149C4"/>
    <w:rsid w:val="008556E8"/>
    <w:rsid w:val="008B0033"/>
    <w:rsid w:val="009F181B"/>
    <w:rsid w:val="00A00283"/>
    <w:rsid w:val="00A06635"/>
    <w:rsid w:val="00A07170"/>
    <w:rsid w:val="00AB67FF"/>
    <w:rsid w:val="00B45B88"/>
    <w:rsid w:val="00B477A9"/>
    <w:rsid w:val="00B711AA"/>
    <w:rsid w:val="00CF5DF1"/>
    <w:rsid w:val="00D42F96"/>
    <w:rsid w:val="00DA0FA4"/>
    <w:rsid w:val="00DB73A3"/>
    <w:rsid w:val="00E278A8"/>
    <w:rsid w:val="00E54247"/>
    <w:rsid w:val="00E704C8"/>
    <w:rsid w:val="00E9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14182"/>
  <w15:chartTrackingRefBased/>
  <w15:docId w15:val="{F39FC5C5-B215-2040-984E-61D6D48DA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114"/>
    <w:pPr>
      <w:spacing w:after="30" w:line="250" w:lineRule="auto"/>
      <w:ind w:left="62" w:hanging="10"/>
    </w:pPr>
    <w:rPr>
      <w:rFonts w:ascii="Calibri" w:eastAsia="Calibri" w:hAnsi="Calibri" w:cs="Times New Roman"/>
      <w:color w:val="000000"/>
      <w:sz w:val="20"/>
      <w:lang w:val="en" w:eastAsia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6E8"/>
    <w:pPr>
      <w:numPr>
        <w:ilvl w:val="1"/>
      </w:numPr>
      <w:ind w:left="62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6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3E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E04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5F7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 Al-Rais</dc:creator>
  <cp:keywords/>
  <dc:description/>
  <cp:lastModifiedBy>Naser Al-Rais</cp:lastModifiedBy>
  <cp:revision>7</cp:revision>
  <dcterms:created xsi:type="dcterms:W3CDTF">2026-01-04T21:25:00Z</dcterms:created>
  <dcterms:modified xsi:type="dcterms:W3CDTF">2026-01-04T21:35:00Z</dcterms:modified>
</cp:coreProperties>
</file>