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51E38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47452143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4219D5CA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742B870A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F56E75"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44E8709C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434F2C1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E51A70A" w14:textId="77777777" w:rsidR="00D719CA" w:rsidRPr="00F56E75" w:rsidRDefault="00D719CA" w:rsidP="00D719CA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D81E4B4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2F9E77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>ЛАБОРАТОРНАЯ РАБОТА</w:t>
      </w:r>
    </w:p>
    <w:p w14:paraId="2CDF033D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по теме:</w:t>
      </w:r>
    </w:p>
    <w:p w14:paraId="028C03FF" w14:textId="25E05AEE" w:rsidR="00D719CA" w:rsidRPr="00D719CA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bookmarkStart w:id="0" w:name="_Hlk157971069"/>
      <w:r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основы интеграции инормационных систем</w:t>
      </w:r>
    </w:p>
    <w:p w14:paraId="5081F007" w14:textId="4287B6CE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 xml:space="preserve">по курсу </w:t>
      </w:r>
      <w:r w:rsidR="002116BC">
        <w:rPr>
          <w:rFonts w:ascii="Times New Roman" w:eastAsia="Calibri" w:hAnsi="Times New Roman" w:cs="Times New Roman"/>
          <w:bCs/>
          <w:sz w:val="28"/>
          <w:szCs w:val="28"/>
        </w:rPr>
        <w:t>Проектирование интеграционных решений</w:t>
      </w:r>
    </w:p>
    <w:p w14:paraId="23E224B3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</w:pPr>
    </w:p>
    <w:bookmarkEnd w:id="0"/>
    <w:p w14:paraId="35A69D93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3F7F33B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A3B0EAD" w14:textId="77777777" w:rsidR="00D719CA" w:rsidRPr="00F56E75" w:rsidRDefault="00D719CA" w:rsidP="00D719C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6AEE06E" w14:textId="77777777" w:rsidR="00D719CA" w:rsidRPr="00F56E75" w:rsidRDefault="00D719CA" w:rsidP="00D719CA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Студент:</w:t>
      </w:r>
      <w:r w:rsidRPr="00F56E7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633F73">
        <w:rPr>
          <w:rFonts w:ascii="Times New Roman" w:eastAsia="Calibri" w:hAnsi="Times New Roman" w:cs="Times New Roman"/>
          <w:bCs/>
          <w:sz w:val="28"/>
          <w:szCs w:val="28"/>
        </w:rPr>
        <w:t>Андриянова А.А</w:t>
      </w:r>
      <w:r w:rsidRPr="00F56E75">
        <w:rPr>
          <w:rFonts w:ascii="Times New Roman" w:eastAsia="Calibri" w:hAnsi="Times New Roman" w:cs="Times New Roman"/>
          <w:bCs/>
          <w:sz w:val="28"/>
          <w:szCs w:val="28"/>
        </w:rPr>
        <w:t>., 231-361</w:t>
      </w:r>
    </w:p>
    <w:p w14:paraId="2DE4D725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F1E7198" w14:textId="77777777" w:rsidR="00D719CA" w:rsidRPr="00F56E75" w:rsidRDefault="00D719CA" w:rsidP="00D719CA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DF8B52E" w14:textId="77777777" w:rsidR="00D719CA" w:rsidRPr="00F56E75" w:rsidRDefault="00D719CA" w:rsidP="00D719CA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Преподаватель:</w:t>
      </w:r>
      <w:r w:rsidRPr="00F56E75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 w:rsidRPr="00F56E75">
        <w:rPr>
          <w:rFonts w:ascii="Times New Roman" w:eastAsia="Calibri" w:hAnsi="Times New Roman" w:cs="Times New Roman"/>
          <w:bCs/>
          <w:sz w:val="28"/>
          <w:szCs w:val="28"/>
        </w:rPr>
        <w:t xml:space="preserve">Чернова В.М., </w:t>
      </w:r>
    </w:p>
    <w:p w14:paraId="194B5AD6" w14:textId="77777777" w:rsidR="00D719CA" w:rsidRPr="00F56E75" w:rsidRDefault="00D719CA" w:rsidP="00D719CA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F56E75">
        <w:rPr>
          <w:rFonts w:ascii="Times New Roman" w:eastAsia="Calibri" w:hAnsi="Times New Roman" w:cs="Times New Roman"/>
          <w:bCs/>
          <w:sz w:val="28"/>
          <w:szCs w:val="28"/>
        </w:rPr>
        <w:tab/>
      </w:r>
      <w:proofErr w:type="spellStart"/>
      <w:r w:rsidRPr="00F56E75">
        <w:rPr>
          <w:rFonts w:ascii="Times New Roman" w:eastAsia="Calibri" w:hAnsi="Times New Roman" w:cs="Times New Roman"/>
          <w:bCs/>
          <w:sz w:val="28"/>
          <w:szCs w:val="28"/>
        </w:rPr>
        <w:t>Пардаев</w:t>
      </w:r>
      <w:proofErr w:type="spellEnd"/>
      <w:r w:rsidRPr="00F56E75">
        <w:rPr>
          <w:rFonts w:ascii="Times New Roman" w:eastAsia="Calibri" w:hAnsi="Times New Roman" w:cs="Times New Roman"/>
          <w:bCs/>
          <w:sz w:val="28"/>
          <w:szCs w:val="28"/>
        </w:rPr>
        <w:t xml:space="preserve"> А.А.</w:t>
      </w:r>
    </w:p>
    <w:p w14:paraId="7AE89543" w14:textId="77777777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7B31D28" w14:textId="77777777" w:rsidR="00D719CA" w:rsidRPr="00F56E75" w:rsidRDefault="00D719CA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725E13" w14:textId="579838FD" w:rsidR="00D719CA" w:rsidRDefault="00D719CA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5CF1C94" w14:textId="38FA8E0C" w:rsidR="002116BC" w:rsidRDefault="002116BC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F283633" w14:textId="77777777" w:rsidR="00AC6663" w:rsidRDefault="00AC6663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E34A36B" w14:textId="77777777" w:rsidR="002116BC" w:rsidRPr="00F56E75" w:rsidRDefault="002116BC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8FD0DF" w14:textId="77777777" w:rsidR="00D719CA" w:rsidRPr="00F56E75" w:rsidRDefault="00D719CA" w:rsidP="00D719CA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4CF047" w14:textId="3094CD64" w:rsidR="00D719CA" w:rsidRPr="00F56E75" w:rsidRDefault="00D719CA" w:rsidP="00D719C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6E75">
        <w:rPr>
          <w:rFonts w:ascii="Times New Roman" w:eastAsia="Calibri" w:hAnsi="Times New Roman" w:cs="Times New Roman"/>
          <w:sz w:val="28"/>
          <w:szCs w:val="28"/>
        </w:rPr>
        <w:t>Москва 202</w:t>
      </w:r>
      <w:r w:rsidR="002116BC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7A8DD29B" w14:textId="7A33FB3B" w:rsidR="00ED40B3" w:rsidRPr="009B300E" w:rsidRDefault="00ED40B3" w:rsidP="00FE40C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Ответ на вопрос: Что такое интеграция и зачем она нужна?</w:t>
      </w:r>
    </w:p>
    <w:p w14:paraId="2DD58DF4" w14:textId="77777777" w:rsidR="00ED40B3" w:rsidRPr="009B300E" w:rsidRDefault="00ED40B3" w:rsidP="00FE4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Интеграция информационных систем</w:t>
      </w:r>
      <w:r w:rsidRPr="009B30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это процесс объединения разрозненных ИТ-систем и приложений в единое информационное пространство, обеспечивающий автоматизированный обмен данными между ними без ручного дублирования ввода.</w:t>
      </w:r>
    </w:p>
    <w:p w14:paraId="74B3970A" w14:textId="3E49AA81" w:rsidR="00ED40B3" w:rsidRDefault="00ED40B3" w:rsidP="00FE40C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Зачем нужна интеграция</w:t>
      </w:r>
      <w:r w:rsidR="00472FA1" w:rsidRPr="00472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(</w:t>
      </w:r>
      <w:r w:rsidR="00472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пояснения в таблице 1</w:t>
      </w:r>
      <w:r w:rsidR="00472FA1" w:rsidRPr="00472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="0061268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14:paraId="5A72B8AD" w14:textId="682815BD" w:rsidR="00CE5199" w:rsidRPr="00DE1A43" w:rsidRDefault="00CE5199" w:rsidP="00CE5199">
      <w:pPr>
        <w:pStyle w:val="1"/>
        <w:ind w:firstLine="0"/>
        <w:rPr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т1 \h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color w:val="000000" w:themeColor="text1"/>
        </w:rPr>
        <w:t xml:space="preserve">Таблица </w:t>
      </w:r>
      <w:r>
        <w:rPr>
          <w:noProof/>
          <w:color w:val="000000" w:themeColor="text1"/>
        </w:rPr>
        <w:t>1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>–</w:t>
      </w:r>
      <w:r>
        <w:rPr>
          <w:color w:val="000000" w:themeColor="text1"/>
        </w:rPr>
        <w:t xml:space="preserve"> Цели и описание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696"/>
      </w:tblGrid>
      <w:tr w:rsidR="009B300E" w:rsidRPr="009B300E" w14:paraId="544C8358" w14:textId="77777777" w:rsidTr="00CE5199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B64CD3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E0D98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9B300E" w:rsidRPr="009B300E" w14:paraId="06312967" w14:textId="77777777" w:rsidTr="00CE5199">
        <w:tc>
          <w:tcPr>
            <w:tcW w:w="0" w:type="auto"/>
            <w:vAlign w:val="center"/>
            <w:hideMark/>
          </w:tcPr>
          <w:p w14:paraId="16579C04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Единый источник истины</w:t>
            </w:r>
          </w:p>
        </w:tc>
        <w:tc>
          <w:tcPr>
            <w:tcW w:w="0" w:type="auto"/>
            <w:vAlign w:val="center"/>
            <w:hideMark/>
          </w:tcPr>
          <w:p w14:paraId="3A08FF26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Устранение дублирования данных: одна и та же сущность (пациент, услуга) хранится в одной системе-мастере и синхронизируется в остальные</w:t>
            </w:r>
          </w:p>
        </w:tc>
      </w:tr>
      <w:tr w:rsidR="009B300E" w:rsidRPr="009B300E" w14:paraId="28B51EA2" w14:textId="77777777" w:rsidTr="00CE5199">
        <w:tc>
          <w:tcPr>
            <w:tcW w:w="0" w:type="auto"/>
            <w:vAlign w:val="center"/>
            <w:hideMark/>
          </w:tcPr>
          <w:p w14:paraId="270E0AAB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Снижение ручного труда</w:t>
            </w:r>
          </w:p>
        </w:tc>
        <w:tc>
          <w:tcPr>
            <w:tcW w:w="0" w:type="auto"/>
            <w:vAlign w:val="center"/>
            <w:hideMark/>
          </w:tcPr>
          <w:p w14:paraId="60BC0914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Исключение ручного переписывания данных между системами, уменьшение ошибок ввода</w:t>
            </w:r>
          </w:p>
        </w:tc>
      </w:tr>
      <w:tr w:rsidR="009B300E" w:rsidRPr="009B300E" w14:paraId="4C931B8C" w14:textId="77777777" w:rsidTr="00CE5199">
        <w:tc>
          <w:tcPr>
            <w:tcW w:w="0" w:type="auto"/>
            <w:vAlign w:val="center"/>
            <w:hideMark/>
          </w:tcPr>
          <w:p w14:paraId="4764E293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Согласованность данных</w:t>
            </w:r>
          </w:p>
        </w:tc>
        <w:tc>
          <w:tcPr>
            <w:tcW w:w="0" w:type="auto"/>
            <w:vAlign w:val="center"/>
            <w:hideMark/>
          </w:tcPr>
          <w:p w14:paraId="04550450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При изменении данных в одной системе они автоматически распространяются в остальные, исключая рассинхронизацию</w:t>
            </w:r>
          </w:p>
        </w:tc>
      </w:tr>
      <w:tr w:rsidR="009B300E" w:rsidRPr="009B300E" w14:paraId="539129F6" w14:textId="77777777" w:rsidTr="00CE5199">
        <w:tc>
          <w:tcPr>
            <w:tcW w:w="0" w:type="auto"/>
            <w:vAlign w:val="center"/>
            <w:hideMark/>
          </w:tcPr>
          <w:p w14:paraId="4294A353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Сквозные бизнес-процессы</w:t>
            </w:r>
          </w:p>
        </w:tc>
        <w:tc>
          <w:tcPr>
            <w:tcW w:w="0" w:type="auto"/>
            <w:vAlign w:val="center"/>
            <w:hideMark/>
          </w:tcPr>
          <w:p w14:paraId="5B4A7C58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Непрерывный процесс «от записи пациента до получения результата и оплаты» без разрывов</w:t>
            </w:r>
          </w:p>
        </w:tc>
      </w:tr>
      <w:tr w:rsidR="009B300E" w:rsidRPr="009B300E" w14:paraId="75D9A730" w14:textId="77777777" w:rsidTr="00CE5199">
        <w:tc>
          <w:tcPr>
            <w:tcW w:w="0" w:type="auto"/>
            <w:vAlign w:val="center"/>
            <w:hideMark/>
          </w:tcPr>
          <w:p w14:paraId="0303B516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Оперативность</w:t>
            </w:r>
          </w:p>
        </w:tc>
        <w:tc>
          <w:tcPr>
            <w:tcW w:w="0" w:type="auto"/>
            <w:vAlign w:val="center"/>
            <w:hideMark/>
          </w:tcPr>
          <w:p w14:paraId="4046C3FD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Своевременное поступление данных (расписание, результаты анализов) в нужные системы</w:t>
            </w:r>
          </w:p>
        </w:tc>
      </w:tr>
      <w:tr w:rsidR="009B300E" w:rsidRPr="009B300E" w14:paraId="12831F51" w14:textId="77777777" w:rsidTr="00CE5199">
        <w:tc>
          <w:tcPr>
            <w:tcW w:w="0" w:type="auto"/>
            <w:vAlign w:val="center"/>
            <w:hideMark/>
          </w:tcPr>
          <w:p w14:paraId="39EFCAF5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Контроль и аудит</w:t>
            </w:r>
          </w:p>
        </w:tc>
        <w:tc>
          <w:tcPr>
            <w:tcW w:w="0" w:type="auto"/>
            <w:vAlign w:val="center"/>
            <w:hideMark/>
          </w:tcPr>
          <w:p w14:paraId="3F49EFD9" w14:textId="620C8765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Единая картина происходящего, возможность отслеживания, что и когда изменил</w:t>
            </w:r>
          </w:p>
        </w:tc>
      </w:tr>
      <w:tr w:rsidR="009B300E" w:rsidRPr="009B300E" w14:paraId="0A46D249" w14:textId="77777777" w:rsidTr="00CE5199">
        <w:tc>
          <w:tcPr>
            <w:tcW w:w="0" w:type="auto"/>
            <w:vAlign w:val="center"/>
            <w:hideMark/>
          </w:tcPr>
          <w:p w14:paraId="4B5524D7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1C7331B6" w14:textId="77777777" w:rsidR="00ED40B3" w:rsidRPr="009B300E" w:rsidRDefault="00ED40B3" w:rsidP="009B30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При добавлении новых клиник/систем данные автоматически вовлекаются в общие процессы</w:t>
            </w:r>
          </w:p>
        </w:tc>
      </w:tr>
    </w:tbl>
    <w:p w14:paraId="15A6FE35" w14:textId="77777777" w:rsidR="00ED40B3" w:rsidRPr="009B300E" w:rsidRDefault="00ED40B3" w:rsidP="00FE40C2">
      <w:pPr>
        <w:pStyle w:val="2"/>
        <w:spacing w:before="0" w:beforeAutospacing="0" w:after="0" w:afterAutospacing="0" w:line="360" w:lineRule="auto"/>
        <w:ind w:firstLine="709"/>
        <w:jc w:val="both"/>
        <w:rPr>
          <w:b w:val="0"/>
          <w:color w:val="000000" w:themeColor="text1"/>
          <w:sz w:val="28"/>
          <w:szCs w:val="28"/>
        </w:rPr>
      </w:pPr>
      <w:r w:rsidRPr="009B300E">
        <w:rPr>
          <w:b w:val="0"/>
          <w:color w:val="000000" w:themeColor="text1"/>
          <w:sz w:val="28"/>
          <w:szCs w:val="28"/>
        </w:rPr>
        <w:t>Аудит ИТ-ландшафта сети медицинских центров «</w:t>
      </w:r>
      <w:proofErr w:type="spellStart"/>
      <w:r w:rsidRPr="009B300E">
        <w:rPr>
          <w:b w:val="0"/>
          <w:color w:val="000000" w:themeColor="text1"/>
          <w:sz w:val="28"/>
          <w:szCs w:val="28"/>
        </w:rPr>
        <w:t>МедЛайн</w:t>
      </w:r>
      <w:proofErr w:type="spellEnd"/>
      <w:r w:rsidRPr="009B300E">
        <w:rPr>
          <w:b w:val="0"/>
          <w:color w:val="000000" w:themeColor="text1"/>
          <w:sz w:val="28"/>
          <w:szCs w:val="28"/>
        </w:rPr>
        <w:t>»</w:t>
      </w:r>
    </w:p>
    <w:p w14:paraId="4272FAC4" w14:textId="77777777" w:rsidR="00ED40B3" w:rsidRPr="009B300E" w:rsidRDefault="00ED40B3" w:rsidP="00FE40C2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color w:val="000000" w:themeColor="text1"/>
          <w:sz w:val="28"/>
          <w:szCs w:val="28"/>
        </w:rPr>
      </w:pPr>
      <w:r w:rsidRPr="009B300E">
        <w:rPr>
          <w:b w:val="0"/>
          <w:color w:val="000000" w:themeColor="text1"/>
          <w:sz w:val="28"/>
          <w:szCs w:val="28"/>
        </w:rPr>
        <w:t>a) Дублирование бизнес-сущностей в нескольких системах</w:t>
      </w:r>
    </w:p>
    <w:p w14:paraId="500AFDEE" w14:textId="6C7B2D54" w:rsidR="00ED40B3" w:rsidRDefault="00ED40B3" w:rsidP="00FE40C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color w:val="000000" w:themeColor="text1"/>
          <w:sz w:val="28"/>
          <w:szCs w:val="28"/>
        </w:rPr>
        <w:t>Ниже — таблица</w:t>
      </w:r>
      <w:r w:rsidR="00CE5199">
        <w:rPr>
          <w:color w:val="000000" w:themeColor="text1"/>
          <w:sz w:val="28"/>
          <w:szCs w:val="28"/>
        </w:rPr>
        <w:t xml:space="preserve"> 2</w:t>
      </w:r>
      <w:r w:rsidRPr="009B300E">
        <w:rPr>
          <w:color w:val="000000" w:themeColor="text1"/>
          <w:sz w:val="28"/>
          <w:szCs w:val="28"/>
        </w:rPr>
        <w:t xml:space="preserve"> бизнес-сущностей, которые хранятся </w:t>
      </w:r>
      <w:r w:rsidRPr="009B300E">
        <w:rPr>
          <w:rStyle w:val="a4"/>
          <w:rFonts w:eastAsiaTheme="majorEastAsia"/>
          <w:b w:val="0"/>
          <w:color w:val="000000" w:themeColor="text1"/>
          <w:sz w:val="28"/>
          <w:szCs w:val="28"/>
        </w:rPr>
        <w:t>одновременно более чем в одной системе</w:t>
      </w:r>
      <w:r w:rsidRPr="009B300E">
        <w:rPr>
          <w:color w:val="000000" w:themeColor="text1"/>
          <w:sz w:val="28"/>
          <w:szCs w:val="28"/>
        </w:rPr>
        <w:t>, с указанием потенциальных проблем.</w:t>
      </w:r>
    </w:p>
    <w:p w14:paraId="6DD58C8A" w14:textId="2F6F37C2" w:rsidR="00CE5199" w:rsidRPr="00DE1A43" w:rsidRDefault="00CE5199" w:rsidP="00CE5199">
      <w:pPr>
        <w:pStyle w:val="1"/>
        <w:ind w:firstLine="0"/>
        <w:rPr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т1 \h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color w:val="000000" w:themeColor="text1"/>
        </w:rPr>
        <w:t xml:space="preserve">Таблица 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>2</w:t>
      </w:r>
      <w:r>
        <w:rPr>
          <w:color w:val="000000" w:themeColor="text1"/>
        </w:rPr>
        <w:t>–</w:t>
      </w:r>
      <w:r>
        <w:rPr>
          <w:color w:val="000000" w:themeColor="text1"/>
        </w:rPr>
        <w:t xml:space="preserve"> Бизнес-сущности</w:t>
      </w:r>
      <w:r w:rsidRPr="00DE1A43">
        <w:rPr>
          <w:color w:val="000000" w:themeColor="text1"/>
        </w:rPr>
        <w:t xml:space="preserve"> 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902"/>
        <w:gridCol w:w="3972"/>
      </w:tblGrid>
      <w:tr w:rsidR="009B300E" w:rsidRPr="009B300E" w14:paraId="51B6861A" w14:textId="77777777" w:rsidTr="00CE5199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C6D4D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Бизнес-сущность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9F4A4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Где хранится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B3754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Проблема дублирования</w:t>
            </w:r>
          </w:p>
        </w:tc>
      </w:tr>
      <w:tr w:rsidR="009B300E" w:rsidRPr="009B300E" w14:paraId="1A9FE7BA" w14:textId="77777777" w:rsidTr="00CE5199">
        <w:tc>
          <w:tcPr>
            <w:tcW w:w="0" w:type="auto"/>
            <w:vAlign w:val="center"/>
            <w:hideMark/>
          </w:tcPr>
          <w:p w14:paraId="6243858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Пациенты (ФИО, дата рождения)</w:t>
            </w:r>
          </w:p>
        </w:tc>
        <w:tc>
          <w:tcPr>
            <w:tcW w:w="0" w:type="auto"/>
            <w:vAlign w:val="center"/>
            <w:hideMark/>
          </w:tcPr>
          <w:p w14:paraId="5367B14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(собственный справочник), S3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ImageArchive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(в метаданных), 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MedCRM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PatientPortal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(собственные учётные записи), 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FinanceMed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(как «клиенты»)</w:t>
            </w:r>
          </w:p>
        </w:tc>
        <w:tc>
          <w:tcPr>
            <w:tcW w:w="0" w:type="auto"/>
            <w:vAlign w:val="center"/>
            <w:hideMark/>
          </w:tcPr>
          <w:p w14:paraId="4C0944C4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Дублирование в </w:t>
            </w: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6 системах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Нет единого мастера. Изменение фамилии в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обновилось в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(ситуация №2). Разные форматы телефона привели к дублю карточки в CRM (ситуация №1).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Ошибочная привязка результата из-за совпадения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ФИО+дата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рождения (ситуация №3)</w:t>
            </w:r>
          </w:p>
        </w:tc>
      </w:tr>
      <w:tr w:rsidR="009B300E" w:rsidRPr="009B300E" w14:paraId="0D88867C" w14:textId="77777777" w:rsidTr="00CE5199">
        <w:tc>
          <w:tcPr>
            <w:tcW w:w="0" w:type="auto"/>
            <w:vAlign w:val="center"/>
            <w:hideMark/>
          </w:tcPr>
          <w:p w14:paraId="038979D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lastRenderedPageBreak/>
              <w:t>Справочник медицинских услуг</w:t>
            </w:r>
          </w:p>
        </w:tc>
        <w:tc>
          <w:tcPr>
            <w:tcW w:w="0" w:type="auto"/>
            <w:vAlign w:val="center"/>
            <w:hideMark/>
          </w:tcPr>
          <w:p w14:paraId="4C146B46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собственный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справочник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), 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366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Дублирование в </w:t>
            </w: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3 системах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Нет синхронизации справочников, риск расхождения кодов и наименований</w:t>
            </w:r>
          </w:p>
        </w:tc>
      </w:tr>
      <w:tr w:rsidR="009B300E" w:rsidRPr="009B300E" w14:paraId="41553CB0" w14:textId="77777777" w:rsidTr="00CE5199">
        <w:tc>
          <w:tcPr>
            <w:tcW w:w="0" w:type="auto"/>
            <w:vAlign w:val="center"/>
            <w:hideMark/>
          </w:tcPr>
          <w:p w14:paraId="1BB9C52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Результаты лабораторных исследований</w:t>
            </w:r>
          </w:p>
        </w:tc>
        <w:tc>
          <w:tcPr>
            <w:tcW w:w="0" w:type="auto"/>
            <w:vAlign w:val="center"/>
            <w:hideMark/>
          </w:tcPr>
          <w:p w14:paraId="40CDAFCE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PatientPortal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копии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PDF), 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запись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напрямую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БД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E399E" w14:textId="4CD1E5BE" w:rsidR="00ED40B3" w:rsidRPr="009B300E" w:rsidRDefault="00ED40B3" w:rsidP="009C7C2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Тройное хранение результатов. Прямая запись в таблицы Oracle минусует прикладную логику и аудит. PDF-файлы доступны адм</w:t>
            </w:r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инистраторам нескольких систем</w:t>
            </w:r>
          </w:p>
        </w:tc>
      </w:tr>
      <w:tr w:rsidR="009B300E" w:rsidRPr="009B300E" w14:paraId="480EF395" w14:textId="77777777" w:rsidTr="00CE5199">
        <w:tc>
          <w:tcPr>
            <w:tcW w:w="0" w:type="auto"/>
            <w:vAlign w:val="center"/>
            <w:hideMark/>
          </w:tcPr>
          <w:p w14:paraId="7E06010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Сотрудники / врачи</w:t>
            </w:r>
          </w:p>
        </w:tc>
        <w:tc>
          <w:tcPr>
            <w:tcW w:w="0" w:type="auto"/>
            <w:vAlign w:val="center"/>
            <w:hideMark/>
          </w:tcPr>
          <w:p w14:paraId="47635D1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FinanceMed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часть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сведений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F7F215" w14:textId="3E46C682" w:rsidR="00ED40B3" w:rsidRPr="00F8312E" w:rsidRDefault="00ED40B3" w:rsidP="009C7C2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Частичное дублирование. Блокировка в AD не деактивирует доступ в</w:t>
            </w:r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локальными </w:t>
            </w:r>
            <w:proofErr w:type="spellStart"/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учётками</w:t>
            </w:r>
            <w:proofErr w:type="spellEnd"/>
            <w:r w:rsidR="009C7C2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B300E" w:rsidRPr="009B300E" w14:paraId="1E41CFFC" w14:textId="77777777" w:rsidTr="00CE5199">
        <w:tc>
          <w:tcPr>
            <w:tcW w:w="0" w:type="auto"/>
            <w:vAlign w:val="center"/>
            <w:hideMark/>
          </w:tcPr>
          <w:p w14:paraId="00A380D0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История посещений / обращений пациента</w:t>
            </w:r>
          </w:p>
        </w:tc>
        <w:tc>
          <w:tcPr>
            <w:tcW w:w="0" w:type="auto"/>
            <w:vAlign w:val="center"/>
            <w:hideMark/>
          </w:tcPr>
          <w:p w14:paraId="1B914B56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MedCRM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обращения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/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звонки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),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3D652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Дублирование в </w:t>
            </w: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3 системах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разные форматы хранения</w:t>
            </w:r>
          </w:p>
        </w:tc>
      </w:tr>
    </w:tbl>
    <w:p w14:paraId="5DD4BD9D" w14:textId="482AF5C4" w:rsidR="00ED40B3" w:rsidRDefault="00ED40B3" w:rsidP="00FE40C2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color w:val="000000" w:themeColor="text1"/>
          <w:sz w:val="28"/>
          <w:szCs w:val="28"/>
        </w:rPr>
      </w:pPr>
      <w:r w:rsidRPr="009B300E">
        <w:rPr>
          <w:b w:val="0"/>
          <w:color w:val="000000" w:themeColor="text1"/>
          <w:sz w:val="28"/>
          <w:szCs w:val="28"/>
        </w:rPr>
        <w:t>b) Частично пересекающиеся функции разных систем</w:t>
      </w:r>
      <w:r w:rsidR="00CE5199">
        <w:rPr>
          <w:b w:val="0"/>
          <w:color w:val="000000" w:themeColor="text1"/>
          <w:sz w:val="28"/>
          <w:szCs w:val="28"/>
        </w:rPr>
        <w:t>, представлены в таблице 3.</w:t>
      </w:r>
    </w:p>
    <w:p w14:paraId="6C4814AB" w14:textId="74243DC4" w:rsidR="00CE5199" w:rsidRPr="00DE1A43" w:rsidRDefault="00CE5199" w:rsidP="00CE5199">
      <w:pPr>
        <w:pStyle w:val="1"/>
        <w:ind w:firstLine="0"/>
        <w:rPr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REF т1 \h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>
        <w:rPr>
          <w:color w:val="000000" w:themeColor="text1"/>
        </w:rPr>
        <w:t xml:space="preserve">Таблица </w: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  <w:t>3</w:t>
      </w:r>
      <w:r>
        <w:rPr>
          <w:color w:val="000000" w:themeColor="text1"/>
        </w:rPr>
        <w:t>–</w:t>
      </w:r>
      <w:r w:rsidR="00A35C62">
        <w:rPr>
          <w:color w:val="000000" w:themeColor="text1"/>
        </w:rPr>
        <w:t xml:space="preserve"> Функции систем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771"/>
        <w:gridCol w:w="3752"/>
      </w:tblGrid>
      <w:tr w:rsidR="009B300E" w:rsidRPr="009B300E" w14:paraId="2D4451A5" w14:textId="77777777" w:rsidTr="00CE5199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7B2808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BA3F5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Системы, реализующие её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DBACE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 пересечения</w:t>
            </w:r>
          </w:p>
        </w:tc>
      </w:tr>
      <w:tr w:rsidR="009B300E" w:rsidRPr="009B300E" w14:paraId="5BAF1E54" w14:textId="77777777" w:rsidTr="00CE5199">
        <w:tc>
          <w:tcPr>
            <w:tcW w:w="0" w:type="auto"/>
            <w:vAlign w:val="center"/>
            <w:hideMark/>
          </w:tcPr>
          <w:p w14:paraId="30FCF47E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Ведение справочника пациентов</w:t>
            </w:r>
          </w:p>
        </w:tc>
        <w:tc>
          <w:tcPr>
            <w:tcW w:w="0" w:type="auto"/>
            <w:vAlign w:val="center"/>
            <w:hideMark/>
          </w:tcPr>
          <w:p w14:paraId="733C5F8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MedCRM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PatientPortal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9FBD5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Каждая система поддерживает собственный реестр пациентов с разными идентификаторами и форматами. Нет системы-мастера</w:t>
            </w:r>
          </w:p>
        </w:tc>
      </w:tr>
      <w:tr w:rsidR="009B300E" w:rsidRPr="009B300E" w14:paraId="51D155FE" w14:textId="77777777" w:rsidTr="00CE5199">
        <w:tc>
          <w:tcPr>
            <w:tcW w:w="0" w:type="auto"/>
            <w:vAlign w:val="center"/>
            <w:hideMark/>
          </w:tcPr>
          <w:p w14:paraId="682B5168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Управление расписанием и записью на приём</w:t>
            </w:r>
          </w:p>
        </w:tc>
        <w:tc>
          <w:tcPr>
            <w:tcW w:w="0" w:type="auto"/>
            <w:vAlign w:val="center"/>
            <w:hideMark/>
          </w:tcPr>
          <w:p w14:paraId="60DEFB44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MedCRM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A3C8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ведёт расписание, CRM — записи на приём,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отображение записей. Три системы решают пересекающуюся задачу с задержками синхронизации</w:t>
            </w:r>
          </w:p>
        </w:tc>
      </w:tr>
      <w:tr w:rsidR="009B300E" w:rsidRPr="009B300E" w14:paraId="2B99C2F3" w14:textId="77777777" w:rsidTr="00CE5199">
        <w:tc>
          <w:tcPr>
            <w:tcW w:w="0" w:type="auto"/>
            <w:vAlign w:val="center"/>
            <w:hideMark/>
          </w:tcPr>
          <w:p w14:paraId="66DCE5A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 xml:space="preserve">Просмотр истории </w:t>
            </w: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lastRenderedPageBreak/>
              <w:t>обращений пациента</w:t>
            </w:r>
          </w:p>
        </w:tc>
        <w:tc>
          <w:tcPr>
            <w:tcW w:w="0" w:type="auto"/>
            <w:vAlign w:val="center"/>
            <w:hideMark/>
          </w:tcPr>
          <w:p w14:paraId="43627B6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5DCF0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Портал дублирует функцию просмотра истории через 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REST-запросы к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по сути, тонкий клиент, но со своими учётными записями</w:t>
            </w:r>
          </w:p>
        </w:tc>
      </w:tr>
      <w:tr w:rsidR="009B300E" w:rsidRPr="009B300E" w14:paraId="6BE7E890" w14:textId="77777777" w:rsidTr="00CE5199">
        <w:tc>
          <w:tcPr>
            <w:tcW w:w="0" w:type="auto"/>
            <w:vAlign w:val="center"/>
            <w:hideMark/>
          </w:tcPr>
          <w:p w14:paraId="44D89D00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lastRenderedPageBreak/>
              <w:t>Хранение и выдача результатов исследований</w:t>
            </w:r>
          </w:p>
        </w:tc>
        <w:tc>
          <w:tcPr>
            <w:tcW w:w="0" w:type="auto"/>
            <w:vAlign w:val="center"/>
            <w:hideMark/>
          </w:tcPr>
          <w:p w14:paraId="450BCFB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D24C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хранит первичные результаты,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копии в PDF. Двойное хранение с разным доступом</w:t>
            </w:r>
          </w:p>
        </w:tc>
      </w:tr>
      <w:tr w:rsidR="009B300E" w:rsidRPr="009B300E" w14:paraId="1B318227" w14:textId="77777777" w:rsidTr="00CE5199">
        <w:tc>
          <w:tcPr>
            <w:tcW w:w="0" w:type="auto"/>
            <w:vAlign w:val="center"/>
            <w:hideMark/>
          </w:tcPr>
          <w:p w14:paraId="3AD1BE3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Справочник услуг</w:t>
            </w:r>
          </w:p>
        </w:tc>
        <w:tc>
          <w:tcPr>
            <w:tcW w:w="0" w:type="auto"/>
            <w:vAlign w:val="center"/>
            <w:hideMark/>
          </w:tcPr>
          <w:p w14:paraId="1B7C39F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LabSystem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7E890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Три независимых справочника услуг без автоматической синхронизации</w:t>
            </w:r>
          </w:p>
        </w:tc>
      </w:tr>
      <w:tr w:rsidR="009B300E" w:rsidRPr="009B300E" w14:paraId="5C8BDB74" w14:textId="77777777" w:rsidTr="00CE5199">
        <w:tc>
          <w:tcPr>
            <w:tcW w:w="0" w:type="auto"/>
            <w:vAlign w:val="center"/>
            <w:hideMark/>
          </w:tcPr>
          <w:p w14:paraId="555AE19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Style w:val="a4"/>
                <w:rFonts w:ascii="Times New Roman" w:hAnsi="Times New Roman" w:cs="Times New Roman"/>
                <w:b w:val="0"/>
                <w:color w:val="000000" w:themeColor="text1"/>
                <w:sz w:val="28"/>
                <w:szCs w:val="28"/>
              </w:rPr>
              <w:t>Аналитика / отчётность</w:t>
            </w:r>
          </w:p>
        </w:tc>
        <w:tc>
          <w:tcPr>
            <w:tcW w:w="0" w:type="auto"/>
            <w:vAlign w:val="center"/>
            <w:hideMark/>
          </w:tcPr>
          <w:p w14:paraId="1A8D4C6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S7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MedBI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выгрузки из всех систем</w:t>
            </w:r>
          </w:p>
        </w:tc>
        <w:tc>
          <w:tcPr>
            <w:tcW w:w="0" w:type="auto"/>
            <w:vAlign w:val="center"/>
            <w:hideMark/>
          </w:tcPr>
          <w:p w14:paraId="39B7D5A5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MedBI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частично дублирует аналитические функции, которые могли бы быть реализованы в исходных системах</w:t>
            </w:r>
          </w:p>
        </w:tc>
      </w:tr>
    </w:tbl>
    <w:p w14:paraId="7C6EDA09" w14:textId="0BC5854D" w:rsidR="00ED40B3" w:rsidRPr="009B300E" w:rsidRDefault="00ED40B3" w:rsidP="00FE40C2">
      <w:pPr>
        <w:pStyle w:val="3"/>
        <w:spacing w:before="0" w:beforeAutospacing="0" w:after="0" w:afterAutospacing="0" w:line="360" w:lineRule="auto"/>
        <w:ind w:firstLine="709"/>
        <w:jc w:val="both"/>
        <w:rPr>
          <w:b w:val="0"/>
          <w:color w:val="000000" w:themeColor="text1"/>
          <w:sz w:val="28"/>
          <w:szCs w:val="28"/>
        </w:rPr>
      </w:pPr>
      <w:r w:rsidRPr="009B300E">
        <w:rPr>
          <w:b w:val="0"/>
          <w:color w:val="000000" w:themeColor="text1"/>
          <w:sz w:val="28"/>
          <w:szCs w:val="28"/>
        </w:rPr>
        <w:t>c) Матрица связей информационных систем</w:t>
      </w:r>
      <w:r w:rsidR="00A35C62">
        <w:rPr>
          <w:b w:val="0"/>
          <w:color w:val="000000" w:themeColor="text1"/>
          <w:sz w:val="28"/>
          <w:szCs w:val="28"/>
        </w:rPr>
        <w:t>, представлена в таблице 4</w:t>
      </w:r>
    </w:p>
    <w:p w14:paraId="43AF96DC" w14:textId="23DCE91A" w:rsidR="00ED40B3" w:rsidRPr="009B300E" w:rsidRDefault="00A35C62" w:rsidP="00A35C62">
      <w:pPr>
        <w:pStyle w:val="1"/>
        <w:ind w:firstLine="0"/>
        <w:rPr>
          <w:color w:val="000000" w:themeColor="text1"/>
        </w:rPr>
      </w:pPr>
      <w:r>
        <w:rPr>
          <w:color w:val="000000" w:themeColor="text1"/>
        </w:rPr>
        <w:t>4</w:t>
      </w:r>
      <w:r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ED40B3" w:rsidRPr="009B300E">
        <w:rPr>
          <w:color w:val="000000" w:themeColor="text1"/>
        </w:rPr>
        <w:t>Существующие интеграции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894"/>
        <w:gridCol w:w="1028"/>
        <w:gridCol w:w="1728"/>
        <w:gridCol w:w="1353"/>
        <w:gridCol w:w="1520"/>
        <w:gridCol w:w="2436"/>
      </w:tblGrid>
      <w:tr w:rsidR="009B300E" w:rsidRPr="009B300E" w14:paraId="0A0C68F5" w14:textId="77777777" w:rsidTr="00F8312E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B5F0C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BA2320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285AC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Получатель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2F0BD8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Передаваемые данные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6610A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25BB57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Способ интеграции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0B213" w14:textId="77777777" w:rsidR="00ED40B3" w:rsidRPr="009B300E" w:rsidRDefault="00ED40B3" w:rsidP="009B30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Периодичность / условие запуска</w:t>
            </w:r>
          </w:p>
        </w:tc>
      </w:tr>
      <w:tr w:rsidR="009B300E" w:rsidRPr="009B300E" w14:paraId="77E69054" w14:textId="77777777" w:rsidTr="00F8312E">
        <w:tc>
          <w:tcPr>
            <w:tcW w:w="0" w:type="auto"/>
            <w:vAlign w:val="center"/>
            <w:hideMark/>
          </w:tcPr>
          <w:p w14:paraId="1923419E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99103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08C5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5990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Запись пациента на приём</w:t>
            </w:r>
          </w:p>
        </w:tc>
        <w:tc>
          <w:tcPr>
            <w:tcW w:w="0" w:type="auto"/>
            <w:vAlign w:val="center"/>
            <w:hideMark/>
          </w:tcPr>
          <w:p w14:paraId="1F2CD28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159539D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SOAP-сервис (разработан 8 лет назад)</w:t>
            </w:r>
          </w:p>
        </w:tc>
        <w:tc>
          <w:tcPr>
            <w:tcW w:w="0" w:type="auto"/>
            <w:vAlign w:val="center"/>
            <w:hideMark/>
          </w:tcPr>
          <w:p w14:paraId="18D9D5A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событию (при создании записи)</w:t>
            </w:r>
          </w:p>
        </w:tc>
      </w:tr>
      <w:tr w:rsidR="009B300E" w:rsidRPr="009B300E" w14:paraId="353B7AF5" w14:textId="77777777" w:rsidTr="00F8312E">
        <w:tc>
          <w:tcPr>
            <w:tcW w:w="0" w:type="auto"/>
            <w:vAlign w:val="center"/>
            <w:hideMark/>
          </w:tcPr>
          <w:p w14:paraId="633BE1D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41B1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F683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F3C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Расписание врачей</w:t>
            </w:r>
          </w:p>
        </w:tc>
        <w:tc>
          <w:tcPr>
            <w:tcW w:w="0" w:type="auto"/>
            <w:vAlign w:val="center"/>
            <w:hideMark/>
          </w:tcPr>
          <w:p w14:paraId="08D1A45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6D9A5F2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CSV-файл</w:t>
            </w:r>
          </w:p>
        </w:tc>
        <w:tc>
          <w:tcPr>
            <w:tcW w:w="0" w:type="auto"/>
            <w:vAlign w:val="center"/>
            <w:hideMark/>
          </w:tcPr>
          <w:p w14:paraId="5641CBF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 в сутки (ночь)</w:t>
            </w:r>
          </w:p>
        </w:tc>
      </w:tr>
      <w:tr w:rsidR="009B300E" w:rsidRPr="009B300E" w14:paraId="6DCCA433" w14:textId="77777777" w:rsidTr="00F8312E">
        <w:tc>
          <w:tcPr>
            <w:tcW w:w="0" w:type="auto"/>
            <w:vAlign w:val="center"/>
            <w:hideMark/>
          </w:tcPr>
          <w:p w14:paraId="45E8DED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BAF0F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C344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CF1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Направления на анализы</w:t>
            </w:r>
          </w:p>
        </w:tc>
        <w:tc>
          <w:tcPr>
            <w:tcW w:w="0" w:type="auto"/>
            <w:vAlign w:val="center"/>
            <w:hideMark/>
          </w:tcPr>
          <w:p w14:paraId="0E6DD27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2630BCE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XML-файлы через сетевой каталог</w:t>
            </w:r>
          </w:p>
        </w:tc>
        <w:tc>
          <w:tcPr>
            <w:tcW w:w="0" w:type="auto"/>
            <w:vAlign w:val="center"/>
            <w:hideMark/>
          </w:tcPr>
          <w:p w14:paraId="36CCE72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событию (при создании направления)</w:t>
            </w:r>
          </w:p>
        </w:tc>
      </w:tr>
      <w:tr w:rsidR="009B300E" w:rsidRPr="009B300E" w14:paraId="0CE4DF96" w14:textId="77777777" w:rsidTr="00F8312E">
        <w:tc>
          <w:tcPr>
            <w:tcW w:w="0" w:type="auto"/>
            <w:vAlign w:val="center"/>
            <w:hideMark/>
          </w:tcPr>
          <w:p w14:paraId="5EC41AF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4C031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FAFD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9E28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Результаты анализов</w:t>
            </w:r>
          </w:p>
        </w:tc>
        <w:tc>
          <w:tcPr>
            <w:tcW w:w="0" w:type="auto"/>
            <w:vAlign w:val="center"/>
            <w:hideMark/>
          </w:tcPr>
          <w:p w14:paraId="2D647F48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0373BB0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Прямая запись в таблицы Oracle (служба)</w:t>
            </w:r>
          </w:p>
        </w:tc>
        <w:tc>
          <w:tcPr>
            <w:tcW w:w="0" w:type="auto"/>
            <w:vAlign w:val="center"/>
            <w:hideMark/>
          </w:tcPr>
          <w:p w14:paraId="09DA0B0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событию (при готовности результата)</w:t>
            </w:r>
          </w:p>
        </w:tc>
      </w:tr>
      <w:tr w:rsidR="009B300E" w:rsidRPr="009B300E" w14:paraId="1D545572" w14:textId="77777777" w:rsidTr="00F8312E">
        <w:tc>
          <w:tcPr>
            <w:tcW w:w="0" w:type="auto"/>
            <w:vAlign w:val="center"/>
            <w:hideMark/>
          </w:tcPr>
          <w:p w14:paraId="4362362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C3C2D8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6A20C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S3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ImageArchive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38E6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Направления на исследования</w:t>
            </w:r>
          </w:p>
        </w:tc>
        <w:tc>
          <w:tcPr>
            <w:tcW w:w="0" w:type="auto"/>
            <w:vAlign w:val="center"/>
            <w:hideMark/>
          </w:tcPr>
          <w:p w14:paraId="498C1DA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1F597325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DICOM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31B1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событию (при создании направления)</w:t>
            </w:r>
          </w:p>
        </w:tc>
      </w:tr>
      <w:tr w:rsidR="009B300E" w:rsidRPr="009B300E" w14:paraId="228FCB1D" w14:textId="77777777" w:rsidTr="00F8312E">
        <w:tc>
          <w:tcPr>
            <w:tcW w:w="0" w:type="auto"/>
            <w:vAlign w:val="center"/>
            <w:hideMark/>
          </w:tcPr>
          <w:p w14:paraId="475EC07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9099A9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BC5F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6FA16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Запрос на отображение записей, истории</w:t>
            </w:r>
          </w:p>
        </w:tc>
        <w:tc>
          <w:tcPr>
            <w:tcW w:w="0" w:type="auto"/>
            <w:vAlign w:val="center"/>
            <w:hideMark/>
          </w:tcPr>
          <w:p w14:paraId="5494F7E8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Двунаправленный (запрос-ответ)</w:t>
            </w:r>
          </w:p>
        </w:tc>
        <w:tc>
          <w:tcPr>
            <w:tcW w:w="0" w:type="auto"/>
            <w:vAlign w:val="center"/>
            <w:hideMark/>
          </w:tcPr>
          <w:p w14:paraId="71F757E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REST API (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</w:t>
            </w: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MedCore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4CE0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запросу пользователя (в реальном времени)</w:t>
            </w:r>
          </w:p>
        </w:tc>
      </w:tr>
      <w:tr w:rsidR="009B300E" w:rsidRPr="009B300E" w14:paraId="2BC1F83F" w14:textId="77777777" w:rsidTr="00F8312E">
        <w:tc>
          <w:tcPr>
            <w:tcW w:w="0" w:type="auto"/>
            <w:vAlign w:val="center"/>
            <w:hideMark/>
          </w:tcPr>
          <w:p w14:paraId="016FEDB5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FEE7E2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S2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LabSystem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2AC9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S5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PatientPortal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4A401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Результаты анализов (PDF)</w:t>
            </w:r>
          </w:p>
        </w:tc>
        <w:tc>
          <w:tcPr>
            <w:tcW w:w="0" w:type="auto"/>
            <w:vAlign w:val="center"/>
            <w:hideMark/>
          </w:tcPr>
          <w:p w14:paraId="6FC49134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630365BC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SQL-запрос → генерация PDF → файловое хранилище портала</w:t>
            </w:r>
          </w:p>
        </w:tc>
        <w:tc>
          <w:tcPr>
            <w:tcW w:w="0" w:type="auto"/>
            <w:vAlign w:val="center"/>
            <w:hideMark/>
          </w:tcPr>
          <w:p w14:paraId="1462C23A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Каждые 15 минут</w:t>
            </w:r>
          </w:p>
        </w:tc>
      </w:tr>
      <w:tr w:rsidR="009B300E" w:rsidRPr="009B300E" w14:paraId="6C282904" w14:textId="77777777" w:rsidTr="00F8312E">
        <w:tc>
          <w:tcPr>
            <w:tcW w:w="0" w:type="auto"/>
            <w:vAlign w:val="center"/>
            <w:hideMark/>
          </w:tcPr>
          <w:p w14:paraId="4B5D662C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925854B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769E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S6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E28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Сведения об оказанных услугах</w:t>
            </w:r>
          </w:p>
        </w:tc>
        <w:tc>
          <w:tcPr>
            <w:tcW w:w="0" w:type="auto"/>
            <w:vAlign w:val="center"/>
            <w:hideMark/>
          </w:tcPr>
          <w:p w14:paraId="0F71718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</w:t>
            </w:r>
          </w:p>
        </w:tc>
        <w:tc>
          <w:tcPr>
            <w:tcW w:w="0" w:type="auto"/>
            <w:vAlign w:val="center"/>
            <w:hideMark/>
          </w:tcPr>
          <w:p w14:paraId="0E1CF8F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CSV-файл</w:t>
            </w:r>
          </w:p>
        </w:tc>
        <w:tc>
          <w:tcPr>
            <w:tcW w:w="0" w:type="auto"/>
            <w:vAlign w:val="center"/>
            <w:hideMark/>
          </w:tcPr>
          <w:p w14:paraId="08883364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 в сутки</w:t>
            </w:r>
          </w:p>
        </w:tc>
      </w:tr>
      <w:tr w:rsidR="009B300E" w:rsidRPr="009B300E" w14:paraId="5495617D" w14:textId="77777777" w:rsidTr="00F8312E">
        <w:tc>
          <w:tcPr>
            <w:tcW w:w="0" w:type="auto"/>
            <w:vAlign w:val="center"/>
            <w:hideMark/>
          </w:tcPr>
          <w:p w14:paraId="5BBA664D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F38EE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S7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D580E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S1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7F6C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Чтение данных (пациенты, приёмы, услуги и др.)</w:t>
            </w:r>
          </w:p>
        </w:tc>
        <w:tc>
          <w:tcPr>
            <w:tcW w:w="0" w:type="auto"/>
            <w:vAlign w:val="center"/>
            <w:hideMark/>
          </w:tcPr>
          <w:p w14:paraId="11F28357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 (чтение)</w:t>
            </w:r>
          </w:p>
        </w:tc>
        <w:tc>
          <w:tcPr>
            <w:tcW w:w="0" w:type="auto"/>
            <w:vAlign w:val="center"/>
            <w:hideMark/>
          </w:tcPr>
          <w:p w14:paraId="1FA554AF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Прямой доступ на чтение к Oracle</w:t>
            </w:r>
          </w:p>
        </w:tc>
        <w:tc>
          <w:tcPr>
            <w:tcW w:w="0" w:type="auto"/>
            <w:vAlign w:val="center"/>
            <w:hideMark/>
          </w:tcPr>
          <w:p w14:paraId="24AE7A45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расписанию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Airflow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по запросу</w:t>
            </w:r>
          </w:p>
        </w:tc>
      </w:tr>
      <w:tr w:rsidR="009B300E" w:rsidRPr="009B300E" w14:paraId="6237C4C7" w14:textId="77777777" w:rsidTr="00F8312E">
        <w:tc>
          <w:tcPr>
            <w:tcW w:w="0" w:type="auto"/>
            <w:vAlign w:val="center"/>
            <w:hideMark/>
          </w:tcPr>
          <w:p w14:paraId="01C9C9A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4921CC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S7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24FB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S4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MedCRM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86689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Чтение данных (обращения, звонки)</w:t>
            </w:r>
          </w:p>
        </w:tc>
        <w:tc>
          <w:tcPr>
            <w:tcW w:w="0" w:type="auto"/>
            <w:vAlign w:val="center"/>
            <w:hideMark/>
          </w:tcPr>
          <w:p w14:paraId="3AE26DD0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Однонаправленный (чтение)</w:t>
            </w:r>
          </w:p>
        </w:tc>
        <w:tc>
          <w:tcPr>
            <w:tcW w:w="0" w:type="auto"/>
            <w:vAlign w:val="center"/>
            <w:hideMark/>
          </w:tcPr>
          <w:p w14:paraId="1B9B8873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Прямой доступ на чтение к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E6CFC" w14:textId="77777777" w:rsidR="00ED40B3" w:rsidRPr="009B300E" w:rsidRDefault="00ED40B3" w:rsidP="009B300E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 расписанию </w:t>
            </w:r>
            <w:proofErr w:type="spellStart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Airflow</w:t>
            </w:r>
            <w:proofErr w:type="spellEnd"/>
            <w:r w:rsidRPr="009B30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по запросу</w:t>
            </w:r>
          </w:p>
        </w:tc>
      </w:tr>
    </w:tbl>
    <w:p w14:paraId="024B9249" w14:textId="77777777" w:rsidR="00ED40B3" w:rsidRPr="009B300E" w:rsidRDefault="00ED40B3" w:rsidP="00FE40C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Ключевые проблемы, выявленные при аудите</w:t>
      </w:r>
    </w:p>
    <w:p w14:paraId="2837A947" w14:textId="77777777" w:rsidR="00ED40B3" w:rsidRPr="009B300E" w:rsidRDefault="00ED40B3" w:rsidP="00FE40C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1. Отсутствие единого источника истины (Master Data Management)</w:t>
      </w:r>
    </w:p>
    <w:p w14:paraId="7A65C975" w14:textId="77777777" w:rsidR="00ED40B3" w:rsidRPr="009B300E" w:rsidRDefault="00ED40B3" w:rsidP="00FE40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Пациенты хранятся в </w:t>
      </w: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 системах</w:t>
      </w:r>
      <w:r w:rsidRPr="009B30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собственными идентификаторами. Нет системы-мастера, которая бы управляла мастер-данными и рассылала обновления. Это напрямую приводит к ситуациям №1 (дубль по телефону), №2 (не обновилась фамилия), №3 (ошибочная привязка результата).</w:t>
      </w:r>
    </w:p>
    <w:p w14:paraId="61B1FFD0" w14:textId="661EDC1C" w:rsidR="00ED40B3" w:rsidRDefault="00ED40B3" w:rsidP="00FE40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EEFB9B" w14:textId="1337568F" w:rsidR="0033528E" w:rsidRDefault="0033528E" w:rsidP="00FE40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3FE18B" w14:textId="77777777" w:rsidR="00ED40B3" w:rsidRPr="009B300E" w:rsidRDefault="00ED40B3" w:rsidP="00FE40C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Детальная проработка системы </w:t>
      </w:r>
      <w:r w:rsidRPr="00581DD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S6 — </w:t>
      </w:r>
      <w:proofErr w:type="spellStart"/>
      <w:r w:rsidRPr="00581DD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FinanceMed</w:t>
      </w:r>
      <w:proofErr w:type="spellEnd"/>
    </w:p>
    <w:p w14:paraId="48D8C32C" w14:textId="77777777" w:rsidR="00ED40B3" w:rsidRPr="009B300E" w:rsidRDefault="00ED40B3" w:rsidP="00FE40C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B300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2. Хранимые бизнес-сущности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75"/>
        <w:gridCol w:w="1702"/>
        <w:gridCol w:w="13"/>
        <w:gridCol w:w="4092"/>
      </w:tblGrid>
      <w:tr w:rsidR="009B300E" w:rsidRPr="009B300E" w14:paraId="31BFF87C" w14:textId="77777777" w:rsidTr="00F8312E">
        <w:trPr>
          <w:tblHeader/>
        </w:trPr>
        <w:tc>
          <w:tcPr>
            <w:tcW w:w="166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43A83" w14:textId="77777777" w:rsidR="00ED40B3" w:rsidRPr="00581DD6" w:rsidRDefault="00ED40B3" w:rsidP="00581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581D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lastRenderedPageBreak/>
              <w:t>Бизнес-сущность</w:t>
            </w:r>
          </w:p>
        </w:tc>
        <w:tc>
          <w:tcPr>
            <w:tcW w:w="1875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59107" w14:textId="77777777" w:rsidR="00ED40B3" w:rsidRPr="00581DD6" w:rsidRDefault="00ED40B3" w:rsidP="00581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581D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 xml:space="preserve">Роль в </w:t>
            </w:r>
            <w:proofErr w:type="spellStart"/>
            <w:r w:rsidRPr="00581D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FinanceMed</w:t>
            </w:r>
            <w:proofErr w:type="spellEnd"/>
          </w:p>
        </w:tc>
        <w:tc>
          <w:tcPr>
            <w:tcW w:w="1702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9806D" w14:textId="77777777" w:rsidR="00ED40B3" w:rsidRPr="00581DD6" w:rsidRDefault="00ED40B3" w:rsidP="00581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581D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Мастер-система</w:t>
            </w:r>
          </w:p>
        </w:tc>
        <w:tc>
          <w:tcPr>
            <w:tcW w:w="4105" w:type="dxa"/>
            <w:gridSpan w:val="2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E0A8FE" w14:textId="77777777" w:rsidR="00ED40B3" w:rsidRPr="00581DD6" w:rsidRDefault="00ED40B3" w:rsidP="00581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581DD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Проблема</w:t>
            </w:r>
          </w:p>
        </w:tc>
      </w:tr>
      <w:tr w:rsidR="009B300E" w:rsidRPr="009B300E" w14:paraId="58897CC5" w14:textId="77777777" w:rsidTr="00651841">
        <w:tc>
          <w:tcPr>
            <w:tcW w:w="1663" w:type="dxa"/>
            <w:vAlign w:val="center"/>
            <w:hideMark/>
          </w:tcPr>
          <w:p w14:paraId="2CAC6937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Клиенты</w:t>
            </w:r>
          </w:p>
        </w:tc>
        <w:tc>
          <w:tcPr>
            <w:tcW w:w="1875" w:type="dxa"/>
            <w:vAlign w:val="center"/>
            <w:hideMark/>
          </w:tcPr>
          <w:p w14:paraId="6D4D3759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Копия</w:t>
            </w:r>
          </w:p>
        </w:tc>
        <w:tc>
          <w:tcPr>
            <w:tcW w:w="1798" w:type="dxa"/>
            <w:gridSpan w:val="2"/>
            <w:vAlign w:val="center"/>
            <w:hideMark/>
          </w:tcPr>
          <w:p w14:paraId="46513F67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MedCore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(первично) / </w:t>
            </w: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MedCRM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(обращения)</w:t>
            </w:r>
          </w:p>
        </w:tc>
        <w:tc>
          <w:tcPr>
            <w:tcW w:w="0" w:type="auto"/>
            <w:vAlign w:val="center"/>
            <w:hideMark/>
          </w:tcPr>
          <w:p w14:paraId="35FA25D0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Дублирование данных пациентов. Нет синхронизации изменений (ситуация №2 — фамилия не обновилась в </w:t>
            </w: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LabSystem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аналогично может не обновиться в </w:t>
            </w: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FinanceMed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). Нет связи по единому идентификатору</w:t>
            </w:r>
          </w:p>
        </w:tc>
      </w:tr>
      <w:tr w:rsidR="009B300E" w:rsidRPr="009B300E" w14:paraId="72886D68" w14:textId="77777777" w:rsidTr="00651841">
        <w:tc>
          <w:tcPr>
            <w:tcW w:w="1663" w:type="dxa"/>
            <w:vAlign w:val="center"/>
            <w:hideMark/>
          </w:tcPr>
          <w:p w14:paraId="2D847419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Договоры</w:t>
            </w:r>
          </w:p>
        </w:tc>
        <w:tc>
          <w:tcPr>
            <w:tcW w:w="1875" w:type="dxa"/>
            <w:vAlign w:val="center"/>
            <w:hideMark/>
          </w:tcPr>
          <w:p w14:paraId="4D66B773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1798" w:type="dxa"/>
            <w:gridSpan w:val="2"/>
            <w:vAlign w:val="center"/>
            <w:hideMark/>
          </w:tcPr>
          <w:p w14:paraId="7898A4D8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8EC28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Уникальная сущность, не дублируется</w:t>
            </w:r>
          </w:p>
        </w:tc>
      </w:tr>
      <w:tr w:rsidR="009B300E" w:rsidRPr="009B300E" w14:paraId="0F7C37E7" w14:textId="77777777" w:rsidTr="00651841">
        <w:tc>
          <w:tcPr>
            <w:tcW w:w="1663" w:type="dxa"/>
            <w:vAlign w:val="center"/>
            <w:hideMark/>
          </w:tcPr>
          <w:p w14:paraId="76DA156E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Услуги</w:t>
            </w:r>
          </w:p>
        </w:tc>
        <w:tc>
          <w:tcPr>
            <w:tcW w:w="1875" w:type="dxa"/>
            <w:vAlign w:val="center"/>
            <w:hideMark/>
          </w:tcPr>
          <w:p w14:paraId="27751778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Копия</w:t>
            </w:r>
          </w:p>
        </w:tc>
        <w:tc>
          <w:tcPr>
            <w:tcW w:w="1798" w:type="dxa"/>
            <w:gridSpan w:val="2"/>
            <w:vAlign w:val="center"/>
            <w:hideMark/>
          </w:tcPr>
          <w:p w14:paraId="52122FD5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MedCore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(справочник услуг)</w:t>
            </w:r>
          </w:p>
        </w:tc>
        <w:tc>
          <w:tcPr>
            <w:tcW w:w="0" w:type="auto"/>
            <w:vAlign w:val="center"/>
            <w:hideMark/>
          </w:tcPr>
          <w:p w14:paraId="1EC1E508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Дублирование справочника. Расхождение кодов/наименований с </w:t>
            </w: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MedCore</w:t>
            </w:r>
            <w:proofErr w:type="spellEnd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LabSystem</w:t>
            </w:r>
            <w:proofErr w:type="spellEnd"/>
          </w:p>
        </w:tc>
      </w:tr>
      <w:tr w:rsidR="009B300E" w:rsidRPr="009B300E" w14:paraId="5868BFDE" w14:textId="77777777" w:rsidTr="00651841">
        <w:tc>
          <w:tcPr>
            <w:tcW w:w="1663" w:type="dxa"/>
            <w:vAlign w:val="center"/>
            <w:hideMark/>
          </w:tcPr>
          <w:p w14:paraId="2B796426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Платежи</w:t>
            </w:r>
          </w:p>
        </w:tc>
        <w:tc>
          <w:tcPr>
            <w:tcW w:w="1875" w:type="dxa"/>
            <w:vAlign w:val="center"/>
            <w:hideMark/>
          </w:tcPr>
          <w:p w14:paraId="6B03C75D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1798" w:type="dxa"/>
            <w:gridSpan w:val="2"/>
            <w:vAlign w:val="center"/>
            <w:hideMark/>
          </w:tcPr>
          <w:p w14:paraId="0B043885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FinanceMed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8F200" w14:textId="77777777" w:rsidR="00ED40B3" w:rsidRPr="009B300E" w:rsidRDefault="00ED40B3" w:rsidP="00581D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9B300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Уникальная сущность, не дублируется</w:t>
            </w:r>
          </w:p>
        </w:tc>
      </w:tr>
    </w:tbl>
    <w:p w14:paraId="6676D410" w14:textId="17BC157E" w:rsidR="00ED40B3" w:rsidRPr="009B300E" w:rsidRDefault="00ED40B3" w:rsidP="00FE40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526D45" w14:textId="0E8D5325" w:rsidR="00ED40B3" w:rsidRPr="009B300E" w:rsidRDefault="000A5284" w:rsidP="00581D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BB5954" wp14:editId="5873E11D">
            <wp:extent cx="6256429" cy="41979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0" b="100000" l="0" r="100000">
                                  <a14:foregroundMark x1="3391" y1="7650" x2="16407" y2="25683"/>
                                  <a14:foregroundMark x1="4308" y1="3005" x2="91476" y2="10383"/>
                                  <a14:foregroundMark x1="94317" y1="17623" x2="95234" y2="97131"/>
                                  <a14:foregroundMark x1="86984" y1="94262" x2="5958" y2="93443"/>
                                  <a14:foregroundMark x1="2566" y1="9973" x2="8433" y2="87705"/>
                                  <a14:foregroundMark x1="12374" y1="87978" x2="61870" y2="24044"/>
                                  <a14:foregroundMark x1="9533" y1="16120" x2="90101" y2="81967"/>
                                  <a14:foregroundMark x1="13932" y1="38934" x2="92392" y2="39481"/>
                                  <a14:foregroundMark x1="84968" y1="14481" x2="77085" y2="98361"/>
                                  <a14:foregroundMark x1="3116" y1="17213" x2="15215" y2="99590"/>
                                  <a14:foregroundMark x1="20623" y1="29098" x2="29789" y2="99044"/>
                                  <a14:foregroundMark x1="48213" y1="17623" x2="62970" y2="93852"/>
                                  <a14:foregroundMark x1="63886" y1="31694" x2="74152" y2="77322"/>
                                  <a14:foregroundMark x1="78368" y1="18716" x2="84968" y2="55464"/>
                                  <a14:foregroundMark x1="44913" y1="1093" x2="89368" y2="8880"/>
                                  <a14:foregroundMark x1="90926" y1="3552" x2="99908" y2="20355"/>
                                  <a14:foregroundMark x1="97159" y1="6011" x2="99358" y2="71585"/>
                                  <a14:foregroundMark x1="33822" y1="19945" x2="95234" y2="15984"/>
                                  <a14:foregroundMark x1="733" y1="19126" x2="3666" y2="99863"/>
                                  <a14:foregroundMark x1="15857" y1="9153" x2="16682" y2="83880"/>
                                  <a14:foregroundMark x1="28781" y1="82787" x2="55912" y2="82650"/>
                                  <a14:foregroundMark x1="25940" y1="96038" x2="55729" y2="99590"/>
                                  <a14:foregroundMark x1="30614" y1="68169" x2="60037" y2="68852"/>
                                  <a14:foregroundMark x1="25481" y1="83060" x2="69569" y2="63115"/>
                                  <a14:foregroundMark x1="24473" y1="94536" x2="29239" y2="98770"/>
                                  <a14:foregroundMark x1="37305" y1="95628" x2="38038" y2="98087"/>
                                  <a14:foregroundMark x1="34739" y1="91393" x2="35105" y2="99863"/>
                                  <a14:foregroundMark x1="44913" y1="92760" x2="41155" y2="99863"/>
                                  <a14:foregroundMark x1="25390" y1="12158" x2="48763" y2="32104"/>
                                  <a14:foregroundMark x1="18515" y1="12568" x2="43446" y2="33743"/>
                                  <a14:foregroundMark x1="20257" y1="10656" x2="96517" y2="1093"/>
                                  <a14:foregroundMark x1="58478" y1="30738" x2="99175" y2="28825"/>
                                  <a14:foregroundMark x1="33181" y1="1230" x2="76077" y2="3415"/>
                                  <a14:foregroundMark x1="36755" y1="9290" x2="52704" y2="1093"/>
                                  <a14:foregroundMark x1="51329" y1="6421" x2="61595" y2="0"/>
                                  <a14:foregroundMark x1="65720" y1="34426" x2="76077" y2="6967"/>
                                  <a14:foregroundMark x1="44913" y1="11066" x2="78827" y2="11475"/>
                                  <a14:foregroundMark x1="42163" y1="20628" x2="85976" y2="9973"/>
                                  <a14:foregroundMark x1="45188" y1="8060" x2="60587" y2="31284"/>
                                  <a14:foregroundMark x1="23648" y1="79508" x2="61137" y2="94262"/>
                                  <a14:backgroundMark x1="56462" y1="89481" x2="55912" y2="95219"/>
                                  <a14:backgroundMark x1="52704" y1="90437" x2="58753" y2="96038"/>
                                  <a14:backgroundMark x1="58020" y1="90027" x2="52887" y2="96585"/>
                                  <a14:backgroundMark x1="53621" y1="85656" x2="60587" y2="98770"/>
                                  <a14:backgroundMark x1="56187" y1="90027" x2="54995" y2="99863"/>
                                  <a14:backgroundMark x1="55179" y1="88388" x2="55179" y2="97541"/>
                                  <a14:backgroundMark x1="56004" y1="87158" x2="56829" y2="99044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542" cy="42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34E7" w14:textId="1539FF33" w:rsidR="00ED40B3" w:rsidRPr="00581DD6" w:rsidRDefault="00581DD6" w:rsidP="00581DD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Контекстная диаграмма</w:t>
      </w:r>
    </w:p>
    <w:p w14:paraId="5DF8BADF" w14:textId="77777777" w:rsidR="00651841" w:rsidRDefault="00651841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4"/>
          <w:b w:val="0"/>
          <w:color w:val="000000" w:themeColor="text1"/>
          <w:sz w:val="28"/>
          <w:szCs w:val="28"/>
        </w:rPr>
      </w:pPr>
    </w:p>
    <w:p w14:paraId="6C9B66F2" w14:textId="708FF6B7" w:rsidR="009D0528" w:rsidRPr="009B300E" w:rsidRDefault="009D0528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lastRenderedPageBreak/>
        <w:t>Центральная система:</w:t>
      </w:r>
    </w:p>
    <w:p w14:paraId="20C940E3" w14:textId="77777777" w:rsidR="009D0528" w:rsidRPr="009B300E" w:rsidRDefault="009D0528" w:rsidP="00FE40C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B300E">
        <w:rPr>
          <w:rStyle w:val="a4"/>
          <w:b w:val="0"/>
          <w:color w:val="000000" w:themeColor="text1"/>
          <w:sz w:val="28"/>
          <w:szCs w:val="28"/>
        </w:rPr>
        <w:t>FinanceMed</w:t>
      </w:r>
      <w:proofErr w:type="spellEnd"/>
      <w:r w:rsidRPr="009B300E">
        <w:rPr>
          <w:rStyle w:val="a4"/>
          <w:b w:val="0"/>
          <w:color w:val="000000" w:themeColor="text1"/>
          <w:sz w:val="28"/>
          <w:szCs w:val="28"/>
        </w:rPr>
        <w:t xml:space="preserve"> (S6)</w:t>
      </w:r>
      <w:r w:rsidRPr="009B300E">
        <w:rPr>
          <w:color w:val="000000" w:themeColor="text1"/>
          <w:sz w:val="28"/>
          <w:szCs w:val="28"/>
        </w:rPr>
        <w:t> — система финансового учёта на базе </w:t>
      </w:r>
      <w:r w:rsidRPr="009B300E">
        <w:rPr>
          <w:rStyle w:val="a4"/>
          <w:b w:val="0"/>
          <w:color w:val="000000" w:themeColor="text1"/>
          <w:sz w:val="28"/>
          <w:szCs w:val="28"/>
        </w:rPr>
        <w:t>1</w:t>
      </w:r>
      <w:proofErr w:type="gramStart"/>
      <w:r w:rsidRPr="009B300E">
        <w:rPr>
          <w:rStyle w:val="a4"/>
          <w:b w:val="0"/>
          <w:color w:val="000000" w:themeColor="text1"/>
          <w:sz w:val="28"/>
          <w:szCs w:val="28"/>
        </w:rPr>
        <w:t>С:Предприятие</w:t>
      </w:r>
      <w:proofErr w:type="gramEnd"/>
      <w:r w:rsidRPr="009B300E">
        <w:rPr>
          <w:color w:val="000000" w:themeColor="text1"/>
          <w:sz w:val="28"/>
          <w:szCs w:val="28"/>
        </w:rPr>
        <w:t>. Отвечает за клиентов, договоры, услуги и платежи.</w:t>
      </w:r>
    </w:p>
    <w:p w14:paraId="63CAF863" w14:textId="77777777" w:rsidR="009D0528" w:rsidRPr="009B300E" w:rsidRDefault="009D0528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Пользователи (4 роли):</w:t>
      </w:r>
    </w:p>
    <w:p w14:paraId="7CA7E971" w14:textId="77777777" w:rsidR="009D0528" w:rsidRPr="009B300E" w:rsidRDefault="009D0528" w:rsidP="00FE40C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Бухгалтер</w:t>
      </w:r>
      <w:r w:rsidRPr="009B300E">
        <w:rPr>
          <w:color w:val="000000" w:themeColor="text1"/>
          <w:sz w:val="28"/>
          <w:szCs w:val="28"/>
        </w:rPr>
        <w:t> — формирует акты, счета, контролирует платежи.</w:t>
      </w:r>
    </w:p>
    <w:p w14:paraId="50B3A171" w14:textId="77777777" w:rsidR="009D0528" w:rsidRPr="009B300E" w:rsidRDefault="009D0528" w:rsidP="00FE40C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Администратор клиники</w:t>
      </w:r>
      <w:r w:rsidRPr="009B300E">
        <w:rPr>
          <w:color w:val="000000" w:themeColor="text1"/>
          <w:sz w:val="28"/>
          <w:szCs w:val="28"/>
        </w:rPr>
        <w:t> — оформляет договоры, принимает оплаты.</w:t>
      </w:r>
    </w:p>
    <w:p w14:paraId="16453C9A" w14:textId="77777777" w:rsidR="009D0528" w:rsidRPr="009B300E" w:rsidRDefault="009D0528" w:rsidP="00FE40C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Финансовый директор</w:t>
      </w:r>
      <w:r w:rsidRPr="009B300E">
        <w:rPr>
          <w:color w:val="000000" w:themeColor="text1"/>
          <w:sz w:val="28"/>
          <w:szCs w:val="28"/>
        </w:rPr>
        <w:t> — анализирует показатели и отчёты.</w:t>
      </w:r>
    </w:p>
    <w:p w14:paraId="79329D89" w14:textId="77777777" w:rsidR="009D0528" w:rsidRPr="009B300E" w:rsidRDefault="009D0528" w:rsidP="00FE40C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ИТ-администратор</w:t>
      </w:r>
      <w:r w:rsidRPr="009B300E">
        <w:rPr>
          <w:color w:val="000000" w:themeColor="text1"/>
          <w:sz w:val="28"/>
          <w:szCs w:val="28"/>
        </w:rPr>
        <w:t> — администрирует 1С и MS SQL Server.</w:t>
      </w:r>
    </w:p>
    <w:p w14:paraId="25D27673" w14:textId="77777777" w:rsidR="009D0528" w:rsidRPr="009B300E" w:rsidRDefault="009D0528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Внешние системы (2 шт.):</w:t>
      </w:r>
    </w:p>
    <w:p w14:paraId="1616DFFD" w14:textId="77777777" w:rsidR="009D0528" w:rsidRPr="009B300E" w:rsidRDefault="009D0528" w:rsidP="00FE40C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B300E">
        <w:rPr>
          <w:rStyle w:val="a4"/>
          <w:b w:val="0"/>
          <w:color w:val="000000" w:themeColor="text1"/>
          <w:sz w:val="28"/>
          <w:szCs w:val="28"/>
        </w:rPr>
        <w:t>MedCore</w:t>
      </w:r>
      <w:proofErr w:type="spellEnd"/>
      <w:r w:rsidRPr="009B300E">
        <w:rPr>
          <w:rStyle w:val="a4"/>
          <w:b w:val="0"/>
          <w:color w:val="000000" w:themeColor="text1"/>
          <w:sz w:val="28"/>
          <w:szCs w:val="28"/>
        </w:rPr>
        <w:t xml:space="preserve"> (S1)</w:t>
      </w:r>
      <w:r w:rsidRPr="009B300E">
        <w:rPr>
          <w:color w:val="000000" w:themeColor="text1"/>
          <w:sz w:val="28"/>
          <w:szCs w:val="28"/>
        </w:rPr>
        <w:t> — медицинская ИС. </w:t>
      </w:r>
      <w:r w:rsidRPr="009B300E">
        <w:rPr>
          <w:rStyle w:val="a4"/>
          <w:b w:val="0"/>
          <w:color w:val="000000" w:themeColor="text1"/>
          <w:sz w:val="28"/>
          <w:szCs w:val="28"/>
        </w:rPr>
        <w:t>Источник данных</w:t>
      </w:r>
      <w:r w:rsidRPr="009B300E">
        <w:rPr>
          <w:color w:val="000000" w:themeColor="text1"/>
          <w:sz w:val="28"/>
          <w:szCs w:val="28"/>
        </w:rPr>
        <w:t xml:space="preserve"> об услугах. Передаёт их в </w:t>
      </w:r>
      <w:proofErr w:type="spellStart"/>
      <w:r w:rsidRPr="009B300E">
        <w:rPr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 xml:space="preserve"> через CSV-файл раз в сутки.</w:t>
      </w:r>
    </w:p>
    <w:p w14:paraId="069BA7F5" w14:textId="77777777" w:rsidR="009D0528" w:rsidRPr="009B300E" w:rsidRDefault="009D0528" w:rsidP="00FE40C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B300E">
        <w:rPr>
          <w:rStyle w:val="a4"/>
          <w:b w:val="0"/>
          <w:color w:val="000000" w:themeColor="text1"/>
          <w:sz w:val="28"/>
          <w:szCs w:val="28"/>
        </w:rPr>
        <w:t>MedBI</w:t>
      </w:r>
      <w:proofErr w:type="spellEnd"/>
      <w:r w:rsidRPr="009B300E">
        <w:rPr>
          <w:rStyle w:val="a4"/>
          <w:b w:val="0"/>
          <w:color w:val="000000" w:themeColor="text1"/>
          <w:sz w:val="28"/>
          <w:szCs w:val="28"/>
        </w:rPr>
        <w:t xml:space="preserve"> (S7)</w:t>
      </w:r>
      <w:r w:rsidRPr="009B300E">
        <w:rPr>
          <w:color w:val="000000" w:themeColor="text1"/>
          <w:sz w:val="28"/>
          <w:szCs w:val="28"/>
        </w:rPr>
        <w:t> — аналитическая система. </w:t>
      </w:r>
      <w:r w:rsidRPr="009B300E">
        <w:rPr>
          <w:rStyle w:val="a4"/>
          <w:b w:val="0"/>
          <w:color w:val="000000" w:themeColor="text1"/>
          <w:sz w:val="28"/>
          <w:szCs w:val="28"/>
        </w:rPr>
        <w:t>Потребитель данных</w:t>
      </w:r>
      <w:r w:rsidRPr="009B300E">
        <w:rPr>
          <w:color w:val="000000" w:themeColor="text1"/>
          <w:sz w:val="28"/>
          <w:szCs w:val="28"/>
        </w:rPr>
        <w:t>. Получает финансовую выгрузку по расписанию.</w:t>
      </w:r>
    </w:p>
    <w:p w14:paraId="06135891" w14:textId="77777777" w:rsidR="009D0528" w:rsidRPr="009B300E" w:rsidRDefault="009D0528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Итог:</w:t>
      </w:r>
      <w:r w:rsidRPr="009B300E">
        <w:rPr>
          <w:color w:val="000000" w:themeColor="text1"/>
          <w:sz w:val="28"/>
          <w:szCs w:val="28"/>
        </w:rPr>
        <w:t xml:space="preserve"> Диаграмма показывает </w:t>
      </w:r>
      <w:proofErr w:type="spellStart"/>
      <w:r w:rsidRPr="009B300E">
        <w:rPr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 xml:space="preserve"> как изолированный финансовый хаб: на входе — медицинские услуги из S1, на выходе — отчёты для S7, а управляют всем этим четыре пользовательские роли.</w:t>
      </w:r>
    </w:p>
    <w:p w14:paraId="3BE2F420" w14:textId="0CBC5515" w:rsidR="00ED40B3" w:rsidRPr="009B300E" w:rsidRDefault="00ED40B3" w:rsidP="00FE40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0F82EF" w14:textId="1A712E1D" w:rsidR="00ED40B3" w:rsidRPr="008C372C" w:rsidRDefault="00ED40B3" w:rsidP="00FE40C2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C372C">
        <w:rPr>
          <w:color w:val="000000" w:themeColor="text1"/>
          <w:sz w:val="28"/>
          <w:szCs w:val="28"/>
        </w:rPr>
        <w:t>Выбор интеграции для проработки</w:t>
      </w:r>
    </w:p>
    <w:p w14:paraId="281EA979" w14:textId="28969BC8" w:rsidR="00ED40B3" w:rsidRPr="009B300E" w:rsidRDefault="00ED40B3" w:rsidP="00FE40C2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9B300E">
        <w:rPr>
          <w:rStyle w:val="a4"/>
          <w:b w:val="0"/>
          <w:color w:val="000000" w:themeColor="text1"/>
          <w:sz w:val="28"/>
          <w:szCs w:val="28"/>
        </w:rPr>
        <w:t>MedCore</w:t>
      </w:r>
      <w:proofErr w:type="spellEnd"/>
      <w:r w:rsidRPr="009B300E">
        <w:rPr>
          <w:rStyle w:val="a4"/>
          <w:b w:val="0"/>
          <w:color w:val="000000" w:themeColor="text1"/>
          <w:sz w:val="28"/>
          <w:szCs w:val="28"/>
        </w:rPr>
        <w:t xml:space="preserve"> → </w:t>
      </w:r>
      <w:proofErr w:type="spellStart"/>
      <w:r w:rsidRPr="009B300E">
        <w:rPr>
          <w:rStyle w:val="a4"/>
          <w:b w:val="0"/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 xml:space="preserve"> — передача сведений об оказанных услугах CSV-файлом раз в сутки. Это </w:t>
      </w:r>
      <w:r w:rsidRPr="009B300E">
        <w:rPr>
          <w:rStyle w:val="a4"/>
          <w:b w:val="0"/>
          <w:color w:val="000000" w:themeColor="text1"/>
          <w:sz w:val="28"/>
          <w:szCs w:val="28"/>
        </w:rPr>
        <w:t>единственная входящая интеграция</w:t>
      </w:r>
      <w:r w:rsidRPr="009B300E">
        <w:rPr>
          <w:color w:val="000000" w:themeColor="text1"/>
          <w:sz w:val="28"/>
          <w:szCs w:val="28"/>
        </w:rPr>
        <w:t xml:space="preserve"> </w:t>
      </w:r>
      <w:proofErr w:type="spellStart"/>
      <w:r w:rsidRPr="009B300E">
        <w:rPr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 xml:space="preserve"> и наиболее критичная для финансового у</w:t>
      </w:r>
      <w:bookmarkStart w:id="1" w:name="_GoBack"/>
      <w:bookmarkEnd w:id="1"/>
      <w:r w:rsidRPr="009B300E">
        <w:rPr>
          <w:color w:val="000000" w:themeColor="text1"/>
          <w:sz w:val="28"/>
          <w:szCs w:val="28"/>
        </w:rPr>
        <w:t>чёта</w:t>
      </w:r>
    </w:p>
    <w:p w14:paraId="4556C063" w14:textId="4532ED89" w:rsidR="00C01C70" w:rsidRPr="00C01C70" w:rsidRDefault="00C01C70" w:rsidP="00C01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1C7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DF4D9DD" wp14:editId="0157BA5B">
            <wp:extent cx="5836920" cy="5085407"/>
            <wp:effectExtent l="0" t="0" r="0" b="1270"/>
            <wp:docPr id="3" name="Рисунок 3" descr="C:\Users\08DE~1\AppData\Local\Temp\{40602F71-FECA-4AAE-BDE7-B3D27A7C0F7C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8DE~1\AppData\Local\Temp\{40602F71-FECA-4AAE-BDE7-B3D27A7C0F7C}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65" cy="509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868B" w14:textId="3E949EF0" w:rsidR="008C372C" w:rsidRPr="008C372C" w:rsidRDefault="008C372C" w:rsidP="008C37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UML</w:t>
      </w:r>
      <w:r w:rsidRPr="008C37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Sequence</w:t>
      </w:r>
      <w:r w:rsidRPr="008C37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Diagram</w:t>
      </w:r>
    </w:p>
    <w:p w14:paraId="2AC9F2CF" w14:textId="0321D957" w:rsidR="006479C5" w:rsidRPr="009B300E" w:rsidRDefault="006479C5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color w:val="000000" w:themeColor="text1"/>
          <w:sz w:val="28"/>
          <w:szCs w:val="28"/>
        </w:rPr>
        <w:t>Процесс максимально простой и полностью автоматический:</w:t>
      </w:r>
    </w:p>
    <w:p w14:paraId="2074AD78" w14:textId="77777777" w:rsidR="006479C5" w:rsidRPr="009B300E" w:rsidRDefault="006479C5" w:rsidP="00FE40C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Триггер:</w:t>
      </w:r>
      <w:r w:rsidRPr="009B300E">
        <w:rPr>
          <w:color w:val="000000" w:themeColor="text1"/>
          <w:sz w:val="28"/>
          <w:szCs w:val="28"/>
        </w:rPr>
        <w:t xml:space="preserve"> Раз в сутки планировщик задач автоматически запускает процесс в </w:t>
      </w:r>
      <w:proofErr w:type="spellStart"/>
      <w:r w:rsidRPr="009B300E">
        <w:rPr>
          <w:color w:val="000000" w:themeColor="text1"/>
          <w:sz w:val="28"/>
          <w:szCs w:val="28"/>
        </w:rPr>
        <w:t>MedCore</w:t>
      </w:r>
      <w:proofErr w:type="spellEnd"/>
      <w:r w:rsidRPr="009B300E">
        <w:rPr>
          <w:color w:val="000000" w:themeColor="text1"/>
          <w:sz w:val="28"/>
          <w:szCs w:val="28"/>
        </w:rPr>
        <w:t>.</w:t>
      </w:r>
    </w:p>
    <w:p w14:paraId="372F85E6" w14:textId="77777777" w:rsidR="006479C5" w:rsidRPr="009B300E" w:rsidRDefault="006479C5" w:rsidP="00FE40C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Формирование:</w:t>
      </w:r>
      <w:r w:rsidRPr="009B300E">
        <w:rPr>
          <w:color w:val="000000" w:themeColor="text1"/>
          <w:sz w:val="28"/>
          <w:szCs w:val="28"/>
        </w:rPr>
        <w:t> </w:t>
      </w:r>
      <w:proofErr w:type="spellStart"/>
      <w:r w:rsidRPr="009B300E">
        <w:rPr>
          <w:color w:val="000000" w:themeColor="text1"/>
          <w:sz w:val="28"/>
          <w:szCs w:val="28"/>
        </w:rPr>
        <w:t>MedCore</w:t>
      </w:r>
      <w:proofErr w:type="spellEnd"/>
      <w:r w:rsidRPr="009B300E">
        <w:rPr>
          <w:color w:val="000000" w:themeColor="text1"/>
          <w:sz w:val="28"/>
          <w:szCs w:val="28"/>
        </w:rPr>
        <w:t xml:space="preserve"> генерирует CSV-файл со сведениями об оказанных медицинских услугах.</w:t>
      </w:r>
    </w:p>
    <w:p w14:paraId="35308FF6" w14:textId="77777777" w:rsidR="006479C5" w:rsidRPr="009B300E" w:rsidRDefault="006479C5" w:rsidP="00FE40C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Передача:</w:t>
      </w:r>
      <w:r w:rsidRPr="009B300E">
        <w:rPr>
          <w:color w:val="000000" w:themeColor="text1"/>
          <w:sz w:val="28"/>
          <w:szCs w:val="28"/>
        </w:rPr>
        <w:t xml:space="preserve"> Готовый CSV-файл отправляется из </w:t>
      </w:r>
      <w:proofErr w:type="spellStart"/>
      <w:r w:rsidRPr="009B300E">
        <w:rPr>
          <w:color w:val="000000" w:themeColor="text1"/>
          <w:sz w:val="28"/>
          <w:szCs w:val="28"/>
        </w:rPr>
        <w:t>MedCore</w:t>
      </w:r>
      <w:proofErr w:type="spellEnd"/>
      <w:r w:rsidRPr="009B300E">
        <w:rPr>
          <w:color w:val="000000" w:themeColor="text1"/>
          <w:sz w:val="28"/>
          <w:szCs w:val="28"/>
        </w:rPr>
        <w:t xml:space="preserve"> в </w:t>
      </w:r>
      <w:proofErr w:type="spellStart"/>
      <w:r w:rsidRPr="009B300E">
        <w:rPr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>.</w:t>
      </w:r>
    </w:p>
    <w:p w14:paraId="230FAE2E" w14:textId="77777777" w:rsidR="006479C5" w:rsidRPr="009B300E" w:rsidRDefault="006479C5" w:rsidP="00FE40C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Обработка:</w:t>
      </w:r>
      <w:r w:rsidRPr="009B300E">
        <w:rPr>
          <w:color w:val="000000" w:themeColor="text1"/>
          <w:sz w:val="28"/>
          <w:szCs w:val="28"/>
        </w:rPr>
        <w:t> </w:t>
      </w:r>
      <w:proofErr w:type="spellStart"/>
      <w:r w:rsidRPr="009B300E">
        <w:rPr>
          <w:color w:val="000000" w:themeColor="text1"/>
          <w:sz w:val="28"/>
          <w:szCs w:val="28"/>
        </w:rPr>
        <w:t>FinanceMed</w:t>
      </w:r>
      <w:proofErr w:type="spellEnd"/>
      <w:r w:rsidRPr="009B300E">
        <w:rPr>
          <w:color w:val="000000" w:themeColor="text1"/>
          <w:sz w:val="28"/>
          <w:szCs w:val="28"/>
        </w:rPr>
        <w:t xml:space="preserve"> получает файл и обновляет свои данные (информацию о клиентах и услугах).</w:t>
      </w:r>
    </w:p>
    <w:p w14:paraId="2B99DE13" w14:textId="77777777" w:rsidR="006479C5" w:rsidRPr="009B300E" w:rsidRDefault="006479C5" w:rsidP="00FE40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B300E">
        <w:rPr>
          <w:rStyle w:val="a4"/>
          <w:b w:val="0"/>
          <w:color w:val="000000" w:themeColor="text1"/>
          <w:sz w:val="28"/>
          <w:szCs w:val="28"/>
        </w:rPr>
        <w:t>Контекст:</w:t>
      </w:r>
      <w:r w:rsidRPr="009B300E">
        <w:rPr>
          <w:color w:val="000000" w:themeColor="text1"/>
          <w:sz w:val="28"/>
          <w:szCs w:val="28"/>
        </w:rPr>
        <w:t> Обе системы находятся в центральном ЦОД, человеческий фактор (администратор) в ежедневном процессе не участвует.</w:t>
      </w:r>
    </w:p>
    <w:p w14:paraId="584B6C54" w14:textId="77777777" w:rsidR="006479C5" w:rsidRPr="009B300E" w:rsidRDefault="006479C5" w:rsidP="00FE40C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479C5" w:rsidRPr="009B3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20C0"/>
    <w:multiLevelType w:val="multilevel"/>
    <w:tmpl w:val="4B6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1D4B"/>
    <w:multiLevelType w:val="multilevel"/>
    <w:tmpl w:val="0DA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54FBD"/>
    <w:multiLevelType w:val="multilevel"/>
    <w:tmpl w:val="A302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E7564"/>
    <w:multiLevelType w:val="multilevel"/>
    <w:tmpl w:val="BB2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FC"/>
    <w:rsid w:val="00030626"/>
    <w:rsid w:val="00044CF9"/>
    <w:rsid w:val="000A5284"/>
    <w:rsid w:val="002116BC"/>
    <w:rsid w:val="002624FC"/>
    <w:rsid w:val="0033528E"/>
    <w:rsid w:val="00472FA1"/>
    <w:rsid w:val="00501262"/>
    <w:rsid w:val="00581DD6"/>
    <w:rsid w:val="00612683"/>
    <w:rsid w:val="006479C5"/>
    <w:rsid w:val="00651841"/>
    <w:rsid w:val="007805CB"/>
    <w:rsid w:val="007B6893"/>
    <w:rsid w:val="008C372C"/>
    <w:rsid w:val="009B300E"/>
    <w:rsid w:val="009C7C23"/>
    <w:rsid w:val="009D0528"/>
    <w:rsid w:val="00A35C62"/>
    <w:rsid w:val="00A65C79"/>
    <w:rsid w:val="00AC6663"/>
    <w:rsid w:val="00B810CC"/>
    <w:rsid w:val="00C01C70"/>
    <w:rsid w:val="00C417F5"/>
    <w:rsid w:val="00CE5199"/>
    <w:rsid w:val="00D719CA"/>
    <w:rsid w:val="00DA739C"/>
    <w:rsid w:val="00ED40B3"/>
    <w:rsid w:val="00F8312E"/>
    <w:rsid w:val="00F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BFE0"/>
  <w15:chartTrackingRefBased/>
  <w15:docId w15:val="{DD6A5953-DB48-4B00-9147-41CACB8A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72C"/>
  </w:style>
  <w:style w:type="paragraph" w:styleId="2">
    <w:name w:val="heading 2"/>
    <w:basedOn w:val="a"/>
    <w:link w:val="20"/>
    <w:uiPriority w:val="9"/>
    <w:qFormat/>
    <w:rsid w:val="00ED40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4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0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40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40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4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D40B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D40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9D0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Текст основный"/>
    <w:basedOn w:val="a5"/>
    <w:link w:val="10"/>
    <w:qFormat/>
    <w:rsid w:val="00CE5199"/>
    <w:pPr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10">
    <w:name w:val="1Текст основный Знак"/>
    <w:basedOn w:val="a0"/>
    <w:link w:val="1"/>
    <w:rsid w:val="00CE5199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a5">
    <w:name w:val="List Paragraph"/>
    <w:basedOn w:val="a"/>
    <w:uiPriority w:val="34"/>
    <w:qFormat/>
    <w:rsid w:val="00CE5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5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7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9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3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3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9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2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65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6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6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14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9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7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2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8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9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6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7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3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4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7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0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8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0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2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0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9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1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8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0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95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4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6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8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85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8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49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1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8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9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33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44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7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2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0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5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1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01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6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13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3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4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9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5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23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14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0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5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3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7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8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4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02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6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0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8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0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82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1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5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1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7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4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6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8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8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6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8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92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43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7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0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2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6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6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8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4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5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7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1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6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6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0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0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2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2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97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8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4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1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6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1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3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29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873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4D62-78D0-49E1-94A7-EF3E321BA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Tander</Company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Андриянова Анастасия Андреевна</dc:creator>
  <cp:keywords/>
  <dc:description/>
  <cp:lastModifiedBy>Анастасия</cp:lastModifiedBy>
  <cp:revision>2</cp:revision>
  <dcterms:created xsi:type="dcterms:W3CDTF">2026-09-18T17:02:00Z</dcterms:created>
  <dcterms:modified xsi:type="dcterms:W3CDTF">2026-09-18T17:02:00Z</dcterms:modified>
</cp:coreProperties>
</file>