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Урок 5. Домашнє завдання.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Перший рівень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Порівняльна таблиця трьох видів тестової документації:</w:t>
      </w:r>
    </w:p>
    <w:p w:rsidR="00000000" w:rsidDel="00000000" w:rsidP="00000000" w:rsidRDefault="00000000" w:rsidRPr="00000000" w14:paraId="00000005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055"/>
        <w:gridCol w:w="2625"/>
        <w:gridCol w:w="2325"/>
        <w:tblGridChange w:id="0">
          <w:tblGrid>
            <w:gridCol w:w="1290"/>
            <w:gridCol w:w="2055"/>
            <w:gridCol w:w="2625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Назва тестової документації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Основні характеристики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shd w:fill="bfedd2" w:val="clear"/>
                <w:rtl w:val="0"/>
              </w:rPr>
              <w:t xml:space="preserve">Переваги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shd w:fill="f8cac6" w:val="clear"/>
                <w:rtl w:val="0"/>
              </w:rPr>
              <w:t xml:space="preserve">Недоліки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Чек-ліст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Допоміжний тип документації, що містить список основних перевірок.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мало теста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зручно підтримувати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швидше писати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зручний перелік того, що треба протестувати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немає детальності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не всі зрозуміють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Набір вхідних значень, передумов, покроковий опис і постумови для кожної перевірки. Завжди містить очікуваний результат.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детальність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прості і зрозумілі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Для кожного елементу приводять позитивні і негативні перевірки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багато тексту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багато копипаста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складно підтримувати (швидко застаріває)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довго писати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Користувацький сценарій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Перелік усіх модулів і функцій, а також конкретні перевірки для них. Може містити очікуваний результат.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Використовують середні або великі проекти із зрозумілою бізнес-логікою.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вивчити і краще усвідомлювати уподобання користувачів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аналізувати досвід користувача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Сценарій визначає тільки поточну ситуацію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короткий опис</w:t>
            </w:r>
          </w:p>
        </w:tc>
      </w:tr>
    </w:tbl>
    <w:p w:rsidR="00000000" w:rsidDel="00000000" w:rsidP="00000000" w:rsidRDefault="00000000" w:rsidRPr="00000000" w14:paraId="00000022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Чек-ліст для перевірки головної сторінки свого улюбленого інтернет-магазину https://zakaz.atbmarket.com/store</w:t>
      </w:r>
    </w:p>
    <w:tbl>
      <w:tblPr>
        <w:tblStyle w:val="Table2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2340"/>
        <w:gridCol w:w="1110"/>
        <w:gridCol w:w="945"/>
        <w:gridCol w:w="1065"/>
        <w:gridCol w:w="1065"/>
        <w:gridCol w:w="1425"/>
        <w:tblGridChange w:id="0">
          <w:tblGrid>
            <w:gridCol w:w="1425"/>
            <w:gridCol w:w="2340"/>
            <w:gridCol w:w="1110"/>
            <w:gridCol w:w="945"/>
            <w:gridCol w:w="1065"/>
            <w:gridCol w:w="1065"/>
            <w:gridCol w:w="142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Головна сторінка сайту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6ef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color w:val="006100"/>
                <w:rtl w:val="0"/>
              </w:rPr>
              <w:t xml:space="preserve">Executions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ind w:lef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https://zakaz.atbmarket.com/store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202124"/>
                <w:sz w:val="21"/>
                <w:szCs w:val="21"/>
                <w:highlight w:val="white"/>
                <w:rtl w:val="0"/>
              </w:rPr>
              <w:t xml:space="preserve">Google Chrome </w:t>
            </w:r>
            <w:r w:rsidDel="00000000" w:rsidR="00000000" w:rsidRPr="00000000">
              <w:rPr>
                <w:b w:val="1"/>
                <w:color w:val="202124"/>
                <w:sz w:val="21"/>
                <w:szCs w:val="21"/>
                <w:highlight w:val="white"/>
                <w:rtl w:val="0"/>
              </w:rPr>
              <w:t xml:space="preserve">105.0.5195.125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b w:val="1"/>
                <w:color w:val="202124"/>
                <w:sz w:val="21"/>
                <w:szCs w:val="21"/>
                <w:highlight w:val="white"/>
                <w:rtl w:val="0"/>
              </w:rPr>
              <w:t xml:space="preserve">Firefox 104.0.2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b w:val="1"/>
                <w:color w:val="202124"/>
                <w:sz w:val="21"/>
                <w:szCs w:val="21"/>
                <w:highlight w:val="white"/>
                <w:rtl w:val="0"/>
              </w:rPr>
              <w:t xml:space="preserve">Safari 14.1.2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1"/>
                <w:szCs w:val="21"/>
                <w:highlight w:val="white"/>
                <w:rtl w:val="0"/>
              </w:rPr>
              <w:t xml:space="preserve">iOS 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b w:val="1"/>
                <w:color w:val="202124"/>
                <w:sz w:val="21"/>
                <w:szCs w:val="21"/>
                <w:highlight w:val="white"/>
                <w:rtl w:val="0"/>
              </w:rPr>
              <w:t xml:space="preserve">Android 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pass/fail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pass/fail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pass/fail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pass/fail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pass/fail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головна сторінка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перевірити зміну мови (укр., рос)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перевірити чи можно змінювати магазин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перевірити чи можно змінювати адресу доставки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перевірити чи працює кнопка “пошук”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чи працює випадаючий список при натисненні кнопки “всі категорії”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чи працює перехід по банеру з реклами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додавання товару в кошик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можливість написати оператору чата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numPr>
          <w:ilvl w:val="0"/>
          <w:numId w:val="11"/>
        </w:numPr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Тест пройшла.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Другий рівень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з попереднього рівня виконала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https://zakaz.atbmarket.com/store</w:t>
      </w: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065"/>
        <w:gridCol w:w="1650"/>
        <w:gridCol w:w="1395"/>
        <w:gridCol w:w="1605"/>
        <w:gridCol w:w="937"/>
        <w:gridCol w:w="937"/>
        <w:tblGridChange w:id="0">
          <w:tblGrid>
            <w:gridCol w:w="720"/>
            <w:gridCol w:w="1065"/>
            <w:gridCol w:w="1650"/>
            <w:gridCol w:w="1395"/>
            <w:gridCol w:w="1605"/>
            <w:gridCol w:w="937"/>
            <w:gridCol w:w="9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назва модуля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передмова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назва перевірки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кроки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Статус</w:t>
            </w:r>
          </w:p>
        </w:tc>
      </w:tr>
      <w:tr>
        <w:trPr>
          <w:cantSplit w:val="0"/>
          <w:trHeight w:val="56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поле “пошук”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стартова сторінка магазину відкрита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через пошук можно знайти конкретний товар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натиснути за допомогою ЛКМ в пошукове поле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ввести “какао несквік”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натиснути “enter”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 пошуку відобразиться один продукт “какао несквік”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поле “пошук”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стартова сторінка магазину відкрита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через пошук можно знайти конкретний товар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9"/>
              </w:numPr>
              <w:spacing w:line="240" w:lineRule="auto"/>
              <w:ind w:left="283.4645669291342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натиснути за допомогою ЛКМ в пошукове поле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9"/>
              </w:numPr>
              <w:spacing w:line="240" w:lineRule="auto"/>
              <w:ind w:left="283.4645669291342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ввести “яблуко голден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9"/>
              </w:numPr>
              <w:spacing w:line="240" w:lineRule="auto"/>
              <w:ind w:left="283.4645669291342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натиснути “enter”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 пошуку відобразиться один продукт “яблуко голден”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поле “пошук”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стартова сторінка магазину відкрита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через пошук можно знайти конкретний товар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6"/>
              </w:numPr>
              <w:spacing w:line="240" w:lineRule="auto"/>
              <w:ind w:left="283.4645669291342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натиснути за допомогою ЛКМ в пошукове поле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6"/>
              </w:numPr>
              <w:spacing w:line="240" w:lineRule="auto"/>
              <w:ind w:left="283.4645669291342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ввести “хліб литовський”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9"/>
              </w:numPr>
              <w:spacing w:line="240" w:lineRule="auto"/>
              <w:ind w:left="283.4645669291342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натиснути “enter”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 пошуку відобразиться один продукт “хліб литовський”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поле “пошук”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стартова сторінка магазину відкрита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через пошук можно знайти конкретний товар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6"/>
              </w:numPr>
              <w:spacing w:line="240" w:lineRule="auto"/>
              <w:ind w:left="283.4645669291342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натиснути за допомогою ЛКМ в пошукове поле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6"/>
              </w:numPr>
              <w:spacing w:line="240" w:lineRule="auto"/>
              <w:ind w:left="283.4645669291342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ввести “вареники геркулес з капустою”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9"/>
              </w:numPr>
              <w:spacing w:line="240" w:lineRule="auto"/>
              <w:ind w:left="283.4645669291342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натиснути “enter”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 пошуку відобразиться один продукт “вареники геркулес з капустою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поле “пошук”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стартова сторінка магазину відкрита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через пошук можно знайти конкретний товар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6"/>
              </w:numPr>
              <w:spacing w:line="240" w:lineRule="auto"/>
              <w:ind w:left="283.4645669291342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натиснути за допомогою ЛКМ в пошукове поле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6"/>
              </w:numPr>
              <w:spacing w:line="240" w:lineRule="auto"/>
              <w:ind w:left="283.4645669291342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ввести “яйце пере”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9"/>
              </w:numPr>
              <w:spacing w:line="240" w:lineRule="auto"/>
              <w:ind w:left="283.4645669291342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натиснути “enter”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 пошуку відобразиться один продукт “яйце перепелине”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поле “пошук”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стартова сторінка магазину відкрита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через пошук можно знайти конкретний товар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6"/>
              </w:numPr>
              <w:spacing w:line="240" w:lineRule="auto"/>
              <w:ind w:left="283.4645669291342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натиснути за допомогою ЛКМ в пошукове поле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6"/>
              </w:numPr>
              <w:spacing w:line="240" w:lineRule="auto"/>
              <w:ind w:left="283.4645669291342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ввести “Апельсиновий сандора”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9"/>
              </w:numPr>
              <w:spacing w:line="240" w:lineRule="auto"/>
              <w:ind w:left="283.4645669291342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натиснути “enter”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 пошуку відобразиться один продукт “Апельсиновий сандора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поле “пошук”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стартова сторінка магазину відкрита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зчерез пошук можно знайти конкретний товар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6"/>
              </w:numPr>
              <w:spacing w:line="240" w:lineRule="auto"/>
              <w:ind w:left="283.4645669291342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натиснути за допомогою ЛКМ в пошукове поле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6"/>
              </w:numPr>
              <w:spacing w:line="240" w:lineRule="auto"/>
              <w:ind w:left="283.4645669291342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ввести “приправа суміш перців горошком”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9"/>
              </w:numPr>
              <w:spacing w:line="240" w:lineRule="auto"/>
              <w:ind w:left="283.4645669291342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натиснути “enter”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 пошуку відобразиться один продукт “приправа суміш перців горошком”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поле “пошук”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стартова сторінка магазину відкрита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через пошук можно знайти конкретний товар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6"/>
              </w:numPr>
              <w:spacing w:line="240" w:lineRule="auto"/>
              <w:ind w:left="283.4645669291342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натиснути за допомогою ЛКМ в пошукове поле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6"/>
              </w:numPr>
              <w:spacing w:line="240" w:lineRule="auto"/>
              <w:ind w:left="283.4645669291342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ввести “*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9"/>
              </w:numPr>
              <w:spacing w:line="240" w:lineRule="auto"/>
              <w:ind w:left="283.4645669291342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натиснути “enter”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 пошуку відобразиться 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“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Нічого не знайдено”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поле “пошук”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стартова сторінка магазину відкрита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через пошук можно знайти конкретний товар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6"/>
              </w:numPr>
              <w:spacing w:line="240" w:lineRule="auto"/>
              <w:ind w:left="283.4645669291342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натиснути за допомогою ЛКМ в пошукове поле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6"/>
              </w:numPr>
              <w:spacing w:line="240" w:lineRule="auto"/>
              <w:ind w:left="283.4645669291342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ввести “.ксендвіч”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9"/>
              </w:numPr>
              <w:spacing w:line="240" w:lineRule="auto"/>
              <w:ind w:left="283.4645669291342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натиснути “enter”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 пошуку відобразиться 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“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Нічого не знайдено”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поле “пошук”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стартова сторінка магазину відкрита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через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пошук можно знайти конкретний товар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6"/>
              </w:numPr>
              <w:spacing w:line="240" w:lineRule="auto"/>
              <w:ind w:left="283.4645669291342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натиснути за допомогою ЛКМ в пошукове поле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6"/>
              </w:numPr>
              <w:spacing w:line="240" w:lineRule="auto"/>
              <w:ind w:left="283.4645669291342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ввести “щавель”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9"/>
              </w:numPr>
              <w:spacing w:line="240" w:lineRule="auto"/>
              <w:ind w:left="283.4645669291342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натиснути “enter”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 пошуку відобразиться один продукт “щавель”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83.464566929134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83.464566929134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83.464566929134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