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1.Короткі приклади вимог: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Ємність електричного чайника повинна становити 2літри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Потужність електричного чайника повинна складати 1000Вт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 за який вода в чайнику повинна закипіти становить 2 хвилини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Наявність функції блокування кришки у включеному режимі, щоб вберегтись від опіків.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2.Техніка тестування вимог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мою думку прототипування може гарантувати максимально можливу якість фінального результату. Так як це є створення майбутньої моделі системи і така техніка дозволяє перевірити вимоги на повноту, правильність і реалізованість. Також правильно зроблений прототип може і далі розвиватись і нарощуватись. Також, на мою думку, прототип має можливість показати наглядно вирішення проблеми.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