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4BAC1E91" w14:textId="7AB7E89C" w:rsidR="00F24284" w:rsidRPr="007B22EF" w:rsidRDefault="0016521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color w:val="000000"/>
          <w:sz w:val="36"/>
          <w:szCs w:val="36"/>
        </w:rPr>
      </w:pPr>
      <w:r>
        <w:rPr>
          <w:rStyle w:val="normaltextrun"/>
          <w:color w:val="000000"/>
          <w:sz w:val="36"/>
          <w:szCs w:val="36"/>
        </w:rPr>
        <w:t>Курсовая работа</w:t>
      </w:r>
      <w:r w:rsidR="00995399" w:rsidRPr="00F24284">
        <w:rPr>
          <w:rStyle w:val="normaltextrun"/>
          <w:color w:val="000000"/>
          <w:sz w:val="36"/>
          <w:szCs w:val="36"/>
        </w:rPr>
        <w:t xml:space="preserve"> №1 </w:t>
      </w:r>
      <w:r w:rsidR="00995399" w:rsidRPr="00F24284">
        <w:rPr>
          <w:rStyle w:val="scxw4567537"/>
          <w:color w:val="000000"/>
          <w:sz w:val="36"/>
          <w:szCs w:val="36"/>
        </w:rPr>
        <w:t> </w:t>
      </w:r>
      <w:r w:rsidR="00995399"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</w:t>
      </w:r>
      <w:r>
        <w:rPr>
          <w:rStyle w:val="normaltextrun"/>
          <w:color w:val="000000"/>
          <w:sz w:val="36"/>
          <w:szCs w:val="36"/>
        </w:rPr>
        <w:t>дисциплине</w:t>
      </w:r>
      <w:r w:rsidR="00941265" w:rsidRPr="00F24284">
        <w:rPr>
          <w:rStyle w:val="normaltextrun"/>
          <w:color w:val="000000"/>
          <w:sz w:val="36"/>
          <w:szCs w:val="36"/>
        </w:rPr>
        <w:t xml:space="preserve">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>
        <w:rPr>
          <w:rStyle w:val="normaltextrun"/>
          <w:color w:val="000000"/>
          <w:sz w:val="36"/>
          <w:szCs w:val="36"/>
        </w:rPr>
        <w:t>Дискретная математика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</w:p>
    <w:p w14:paraId="13FCDC59" w14:textId="2CE8AB9B" w:rsidR="00995399" w:rsidRPr="007B22EF" w:rsidRDefault="00F24284" w:rsidP="00F24284">
      <w:pPr>
        <w:pStyle w:val="NormalWeb"/>
        <w:spacing w:before="120" w:beforeAutospacing="0" w:after="120" w:afterAutospacing="0" w:line="360" w:lineRule="auto"/>
        <w:jc w:val="center"/>
        <w:rPr>
          <w:sz w:val="36"/>
          <w:szCs w:val="36"/>
        </w:rPr>
      </w:pPr>
      <w:r w:rsidRPr="007B22EF">
        <w:rPr>
          <w:sz w:val="36"/>
          <w:szCs w:val="36"/>
        </w:rPr>
        <w:t>"</w:t>
      </w:r>
      <w:r w:rsidR="00165215">
        <w:rPr>
          <w:sz w:val="36"/>
          <w:szCs w:val="36"/>
        </w:rPr>
        <w:t>Синтез комбинационных схем</w:t>
      </w:r>
      <w:r w:rsidRPr="007B22EF">
        <w:rPr>
          <w:sz w:val="36"/>
          <w:szCs w:val="36"/>
        </w:rPr>
        <w:t xml:space="preserve">" </w:t>
      </w:r>
      <w:r w:rsidR="00995399" w:rsidRPr="007B22EF">
        <w:rPr>
          <w:rStyle w:val="scxw4567537"/>
          <w:color w:val="000000"/>
          <w:sz w:val="36"/>
          <w:szCs w:val="36"/>
        </w:rPr>
        <w:t> </w:t>
      </w:r>
      <w:r w:rsidR="00995399"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165215">
        <w:rPr>
          <w:rStyle w:val="normaltextrun"/>
          <w:color w:val="000000"/>
          <w:sz w:val="36"/>
          <w:szCs w:val="36"/>
        </w:rPr>
        <w:t>27</w:t>
      </w:r>
    </w:p>
    <w:p w14:paraId="75DA52BE" w14:textId="19AC330F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700A6ADD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</w:t>
      </w:r>
      <w:r w:rsidR="00165215">
        <w:rPr>
          <w:rStyle w:val="normaltextrun"/>
          <w:color w:val="000000"/>
          <w:sz w:val="28"/>
          <w:szCs w:val="28"/>
        </w:rPr>
        <w:t>1</w:t>
      </w:r>
      <w:r w:rsidRPr="007F6395">
        <w:rPr>
          <w:rStyle w:val="normaltextrun"/>
          <w:color w:val="000000"/>
          <w:sz w:val="28"/>
          <w:szCs w:val="28"/>
        </w:rPr>
        <w:t>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0DCFDAAF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r w:rsidRPr="007F6395">
        <w:rPr>
          <w:rStyle w:val="normaltextrun"/>
          <w:color w:val="000000"/>
          <w:sz w:val="28"/>
          <w:szCs w:val="28"/>
        </w:rPr>
        <w:t>Бегинина</w:t>
      </w:r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16521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68855A91" w:rsidR="00995399" w:rsidRPr="007F6395" w:rsidRDefault="0016521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Поляков Владимир Иванович</w:t>
      </w: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  <w:sz w:val="28"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165215">
            <w:rPr>
              <w:rFonts w:cs="Times New Roman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02555BAC" w14:textId="054D1669" w:rsidR="009A6045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0030D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88344462" w:history="1">
            <w:r w:rsidR="009A6045" w:rsidRPr="00B173F2">
              <w:rPr>
                <w:rStyle w:val="Hyperlink"/>
                <w:rFonts w:cs="Times New Roman"/>
                <w:noProof/>
              </w:rPr>
              <w:t>Задание для варианта 27</w:t>
            </w:r>
            <w:r w:rsidR="009A6045">
              <w:rPr>
                <w:noProof/>
                <w:webHidden/>
              </w:rPr>
              <w:tab/>
            </w:r>
            <w:r w:rsidR="009A6045">
              <w:rPr>
                <w:noProof/>
                <w:webHidden/>
              </w:rPr>
              <w:fldChar w:fldCharType="begin"/>
            </w:r>
            <w:r w:rsidR="009A6045">
              <w:rPr>
                <w:noProof/>
                <w:webHidden/>
              </w:rPr>
              <w:instrText xml:space="preserve"> PAGEREF _Toc88344462 \h </w:instrText>
            </w:r>
            <w:r w:rsidR="009A6045">
              <w:rPr>
                <w:noProof/>
                <w:webHidden/>
              </w:rPr>
            </w:r>
            <w:r w:rsidR="009A6045">
              <w:rPr>
                <w:noProof/>
                <w:webHidden/>
              </w:rPr>
              <w:fldChar w:fldCharType="separate"/>
            </w:r>
            <w:r w:rsidR="009A6045">
              <w:rPr>
                <w:noProof/>
                <w:webHidden/>
              </w:rPr>
              <w:t>3</w:t>
            </w:r>
            <w:r w:rsidR="009A6045">
              <w:rPr>
                <w:noProof/>
                <w:webHidden/>
              </w:rPr>
              <w:fldChar w:fldCharType="end"/>
            </w:r>
          </w:hyperlink>
        </w:p>
        <w:p w14:paraId="1FAA7B07" w14:textId="657D0C0C" w:rsidR="009A6045" w:rsidRDefault="009A6045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8344463" w:history="1">
            <w:r w:rsidRPr="00B173F2">
              <w:rPr>
                <w:rStyle w:val="Hyperlink"/>
                <w:noProof/>
              </w:rPr>
              <w:t>Решение заданий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6F18" w14:textId="272C836A" w:rsidR="009A6045" w:rsidRDefault="009A6045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8344464" w:history="1">
            <w:r w:rsidRPr="00B173F2">
              <w:rPr>
                <w:rStyle w:val="Hyperlink"/>
                <w:noProof/>
              </w:rPr>
              <w:t>1. Составление таблицы истинности: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DB5C" w14:textId="2CD0BE97" w:rsidR="009A6045" w:rsidRDefault="009A6045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8344465" w:history="1">
            <w:r w:rsidRPr="00B173F2">
              <w:rPr>
                <w:rStyle w:val="Hyperlink"/>
                <w:noProof/>
              </w:rPr>
              <w:t>2. Представление булевой функции в аналитическом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4AFD" w14:textId="2FFA5703" w:rsidR="009A6045" w:rsidRDefault="009A6045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8344466" w:history="1">
            <w:r w:rsidRPr="00B173F2">
              <w:rPr>
                <w:rStyle w:val="Hyperlink"/>
                <w:noProof/>
              </w:rPr>
              <w:t>3. Минимизация булевой функции методом Квайна-Мак-Класки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742B8" w14:textId="2EFD9B69" w:rsidR="00A02690" w:rsidRDefault="00A02690" w:rsidP="00F24284">
          <w:pPr>
            <w:spacing w:before="120" w:after="120" w:line="360" w:lineRule="auto"/>
          </w:pPr>
          <w:r w:rsidRPr="00B0030D">
            <w:rPr>
              <w:noProof/>
            </w:rPr>
            <w:fldChar w:fldCharType="end"/>
          </w:r>
        </w:p>
      </w:sdtContent>
    </w:sdt>
    <w:p w14:paraId="51C8165E" w14:textId="77777777" w:rsidR="007F6395" w:rsidRPr="007F6395" w:rsidRDefault="007F6395" w:rsidP="00F24284">
      <w:pPr>
        <w:pStyle w:val="Heading2"/>
        <w:spacing w:before="120" w:after="120" w:line="360" w:lineRule="auto"/>
        <w:rPr>
          <w:b/>
          <w:bCs/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50DA7C9A" w14:textId="2F8B75B7" w:rsidR="00941265" w:rsidRDefault="00941265" w:rsidP="001B0544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0" w:name="_Toc88344462"/>
      <w:r w:rsidRPr="00411648">
        <w:rPr>
          <w:rFonts w:cs="Times New Roman"/>
          <w:color w:val="auto"/>
          <w:sz w:val="36"/>
          <w:szCs w:val="36"/>
        </w:rPr>
        <w:lastRenderedPageBreak/>
        <w:t xml:space="preserve">Задание для </w:t>
      </w:r>
      <w:r w:rsidR="007F6395" w:rsidRPr="00411648">
        <w:rPr>
          <w:rFonts w:cs="Times New Roman"/>
          <w:color w:val="auto"/>
          <w:sz w:val="36"/>
          <w:szCs w:val="36"/>
        </w:rPr>
        <w:t>в</w:t>
      </w:r>
      <w:r w:rsidRPr="00411648">
        <w:rPr>
          <w:rFonts w:cs="Times New Roman"/>
          <w:color w:val="auto"/>
          <w:sz w:val="36"/>
          <w:szCs w:val="36"/>
        </w:rPr>
        <w:t xml:space="preserve">арианта </w:t>
      </w:r>
      <w:r w:rsidR="00165215">
        <w:rPr>
          <w:rFonts w:cs="Times New Roman"/>
          <w:color w:val="auto"/>
          <w:sz w:val="36"/>
          <w:szCs w:val="36"/>
        </w:rPr>
        <w:t>27</w:t>
      </w:r>
      <w:bookmarkEnd w:id="0"/>
    </w:p>
    <w:p w14:paraId="01F64FC9" w14:textId="547251D7" w:rsidR="00165215" w:rsidRPr="00A04F3D" w:rsidRDefault="00165215" w:rsidP="00165215">
      <w:pPr>
        <w:pStyle w:val="NormalWeb"/>
      </w:pPr>
      <w:r w:rsidRPr="00A04F3D">
        <w:rPr>
          <w:rFonts w:ascii="TimesNewRomanPSMT" w:hAnsi="TimesNewRomanPSMT"/>
        </w:rPr>
        <w:t xml:space="preserve">Построить комбинационные схемы в различных базисах, реализующие не полностью определенную булеву функцию </w:t>
      </w:r>
    </w:p>
    <w:p w14:paraId="785B5968" w14:textId="1CB33CBB" w:rsidR="007F6395" w:rsidRPr="00A04F3D" w:rsidRDefault="00165215" w:rsidP="00165215">
      <w:pPr>
        <w:pStyle w:val="NormalWeb"/>
      </w:pPr>
      <w:r w:rsidRPr="00A04F3D">
        <w:rPr>
          <w:rFonts w:ascii="TimesNewRomanPS" w:hAnsi="TimesNewRomanPS"/>
          <w:b/>
          <w:bCs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)=2, 5, 8, 10</m:t>
        </m:r>
      </m:oMath>
      <w:r w:rsidRPr="00A04F3D">
        <w:rPr>
          <w:rFonts w:ascii="TimesNewRomanPS" w:hAnsi="TimesNewRomanPS"/>
          <w:i/>
          <w:iCs/>
        </w:rPr>
        <w:t xml:space="preserve"> </w:t>
      </w:r>
      <w:r w:rsidRPr="00A04F3D">
        <w:rPr>
          <w:rFonts w:ascii="TimesNewRomanPSMT" w:hAnsi="TimesNewRomanPSMT"/>
        </w:rPr>
        <w:t xml:space="preserve">которая принимает значение 1 и неопределенное значение на наборах, для которых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Pr="00A04F3D">
        <w:rPr>
          <w:rFonts w:ascii="TimesNewRomanPS" w:hAnsi="TimesNewRomanPS"/>
          <w:b/>
          <w:bCs/>
          <w:i/>
          <w:iCs/>
          <w:position w:val="-4"/>
        </w:rPr>
        <w:t xml:space="preserve"> </w:t>
      </w:r>
      <w:r w:rsidRPr="00A04F3D">
        <w:rPr>
          <w:rFonts w:ascii="TimesNewRomanPS" w:hAnsi="TimesNewRomanPS"/>
          <w:b/>
          <w:bCs/>
        </w:rPr>
        <w:t>= 0</w:t>
      </w:r>
      <w:r w:rsidRPr="00A04F3D">
        <w:rPr>
          <w:rFonts w:ascii="TimesNewRomanPSMT" w:hAnsi="TimesNewRomanPSMT"/>
        </w:rPr>
        <w:t xml:space="preserve">. </w:t>
      </w:r>
    </w:p>
    <w:p w14:paraId="5EAEBAB9" w14:textId="6A31890B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Составить таблицу истинности </w:t>
      </w:r>
      <w:r w:rsidR="00D51003" w:rsidRPr="00A04F3D">
        <w:rPr>
          <w:rFonts w:ascii="TimesNewRomanPSMT" w:hAnsi="TimesNewRomanPSMT"/>
        </w:rPr>
        <w:t xml:space="preserve">заданной булевой </w:t>
      </w:r>
      <w:r w:rsidRPr="00A04F3D">
        <w:rPr>
          <w:rFonts w:ascii="TimesNewRomanPSMT" w:hAnsi="TimesNewRomanPSMT"/>
        </w:rPr>
        <w:t>функции.</w:t>
      </w:r>
    </w:p>
    <w:p w14:paraId="5AB8F173" w14:textId="77777777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Представить булеву функцию в аналитическом виде с помощью КДНФ и ККНФ.</w:t>
      </w:r>
    </w:p>
    <w:p w14:paraId="2F3A76A0" w14:textId="6A77739B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На</w:t>
      </w:r>
      <w:r w:rsidR="00D51003" w:rsidRPr="00A04F3D">
        <w:rPr>
          <w:rFonts w:ascii="TimesNewRomanPSMT" w:hAnsi="TimesNewRomanPSMT"/>
        </w:rPr>
        <w:t>й</w:t>
      </w:r>
      <w:r w:rsidRPr="00A04F3D">
        <w:rPr>
          <w:rFonts w:ascii="TimesNewRomanPSMT" w:hAnsi="TimesNewRomanPSMT"/>
        </w:rPr>
        <w:t>ти МДНФ и/или МКНФ методом Квайна – Мак-Класки.</w:t>
      </w:r>
    </w:p>
    <w:p w14:paraId="7E5A93F2" w14:textId="725F16B7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На</w:t>
      </w:r>
      <w:r w:rsidR="00D51003" w:rsidRPr="00A04F3D">
        <w:rPr>
          <w:rFonts w:ascii="TimesNewRomanPSMT" w:hAnsi="TimesNewRomanPSMT"/>
        </w:rPr>
        <w:t>й</w:t>
      </w:r>
      <w:r w:rsidRPr="00A04F3D">
        <w:rPr>
          <w:rFonts w:ascii="TimesNewRomanPSMT" w:hAnsi="TimesNewRomanPSMT"/>
        </w:rPr>
        <w:t>ти МДНФ и МКНФ на картах Карно.</w:t>
      </w:r>
    </w:p>
    <w:p w14:paraId="4C1E673E" w14:textId="000A751D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Преобразовать МДНФ и МКНФ к форме, </w:t>
      </w:r>
      <w:r w:rsidR="00D51003" w:rsidRPr="00A04F3D">
        <w:rPr>
          <w:rFonts w:ascii="TimesNewRomanPSMT" w:hAnsi="TimesNewRomanPSMT"/>
        </w:rPr>
        <w:t xml:space="preserve">обеспечивающей </w:t>
      </w:r>
      <w:r w:rsidRPr="00A04F3D">
        <w:rPr>
          <w:rFonts w:ascii="TimesNewRomanPSMT" w:hAnsi="TimesNewRomanPSMT"/>
        </w:rPr>
        <w:t>минимум цены схемы.</w:t>
      </w:r>
    </w:p>
    <w:p w14:paraId="37995962" w14:textId="532EED38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По полученно</w:t>
      </w:r>
      <w:r w:rsidR="00D51003" w:rsidRPr="00A04F3D">
        <w:rPr>
          <w:rFonts w:ascii="TimesNewRomanPSMT" w:hAnsi="TimesNewRomanPSMT"/>
        </w:rPr>
        <w:t>й</w:t>
      </w:r>
      <w:r w:rsidRPr="00A04F3D">
        <w:rPr>
          <w:rFonts w:ascii="TimesNewRomanPSMT" w:hAnsi="TimesNewRomanPSMT"/>
        </w:rPr>
        <w:t xml:space="preserve"> форме построить комбинационную схему в булевом базисе. Определить задержку схемы.</w:t>
      </w:r>
    </w:p>
    <w:p w14:paraId="6633AEFA" w14:textId="6B390081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Построить схемы с </w:t>
      </w:r>
      <w:r w:rsidR="00D51003" w:rsidRPr="00A04F3D">
        <w:rPr>
          <w:rFonts w:ascii="TimesNewRomanPSMT" w:hAnsi="TimesNewRomanPSMT"/>
        </w:rPr>
        <w:t>минимальной</w:t>
      </w:r>
      <w:r w:rsidRPr="00A04F3D">
        <w:rPr>
          <w:rFonts w:ascii="TimesNewRomanPSMT" w:hAnsi="TimesNewRomanPSMT"/>
        </w:rPr>
        <w:t xml:space="preserve">̆ </w:t>
      </w:r>
      <w:r w:rsidR="00D51003" w:rsidRPr="00A04F3D">
        <w:rPr>
          <w:rFonts w:ascii="TimesNewRomanPSMT" w:hAnsi="TimesNewRomanPSMT"/>
        </w:rPr>
        <w:t>ценой</w:t>
      </w:r>
      <w:r w:rsidRPr="00A04F3D">
        <w:rPr>
          <w:rFonts w:ascii="TimesNewRomanPSMT" w:hAnsi="TimesNewRomanPSMT"/>
        </w:rPr>
        <w:t>̆ в универсальных базисах и сокращенных булевых базисах. Определить задержку каждо</w:t>
      </w:r>
      <w:r w:rsidR="00D51003" w:rsidRPr="00A04F3D">
        <w:rPr>
          <w:rFonts w:ascii="TimesNewRomanPSMT" w:hAnsi="TimesNewRomanPSMT"/>
        </w:rPr>
        <w:t>й</w:t>
      </w:r>
      <w:r w:rsidRPr="00A04F3D">
        <w:rPr>
          <w:rFonts w:ascii="TimesNewRomanPSMT" w:hAnsi="TimesNewRomanPSMT"/>
        </w:rPr>
        <w:t xml:space="preserve"> из схем.</w:t>
      </w:r>
    </w:p>
    <w:p w14:paraId="56C89222" w14:textId="77777777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Построить схему в базисе Жегалкина. Определить цену и задержку. </w:t>
      </w:r>
    </w:p>
    <w:p w14:paraId="2D29AF17" w14:textId="77777777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>Построить схему в универсальном базисе с учетом заданного коэффициента объединения по входам. Определить цену и задержку схемы.</w:t>
      </w:r>
    </w:p>
    <w:p w14:paraId="223436DA" w14:textId="01D0DEF1" w:rsidR="00165215" w:rsidRPr="00A04F3D" w:rsidRDefault="00165215" w:rsidP="00165215">
      <w:pPr>
        <w:pStyle w:val="NormalWeb"/>
        <w:numPr>
          <w:ilvl w:val="0"/>
          <w:numId w:val="5"/>
        </w:numPr>
        <w:rPr>
          <w:rFonts w:ascii="TimesNewRomanPSMT" w:hAnsi="TimesNewRomanPSMT"/>
        </w:rPr>
      </w:pPr>
      <w:r w:rsidRPr="00A04F3D">
        <w:rPr>
          <w:rFonts w:ascii="TimesNewRomanPSMT" w:hAnsi="TimesNewRomanPSMT"/>
        </w:rPr>
        <w:t xml:space="preserve"> Выполнить анализ построенных схем, определив их реакцию на заданные комбинации входных сигналов.</w:t>
      </w:r>
    </w:p>
    <w:p w14:paraId="42C5C3DD" w14:textId="37F7D32C" w:rsidR="00D51003" w:rsidRPr="00370D5F" w:rsidRDefault="00370D5F" w:rsidP="00370D5F">
      <w:pPr>
        <w:rPr>
          <w:rFonts w:ascii="TimesNewRomanPSMT" w:eastAsia="Times New Roman" w:hAnsi="TimesNewRomanPSMT"/>
          <w:szCs w:val="28"/>
          <w:lang w:eastAsia="ru-RU"/>
        </w:rPr>
      </w:pPr>
      <w:r>
        <w:rPr>
          <w:rFonts w:ascii="TimesNewRomanPSMT" w:hAnsi="TimesNewRomanPSMT"/>
          <w:szCs w:val="28"/>
        </w:rPr>
        <w:br w:type="page"/>
      </w:r>
    </w:p>
    <w:p w14:paraId="40ABD0D6" w14:textId="7289B67D" w:rsidR="00370D5F" w:rsidRPr="00370D5F" w:rsidRDefault="00D51003" w:rsidP="00370D5F">
      <w:pPr>
        <w:pStyle w:val="Heading1"/>
        <w:jc w:val="center"/>
      </w:pPr>
      <w:bookmarkStart w:id="1" w:name="_Toc88344463"/>
      <w:r>
        <w:lastRenderedPageBreak/>
        <w:t>Решение заданий</w:t>
      </w:r>
      <w:bookmarkEnd w:id="1"/>
    </w:p>
    <w:p w14:paraId="3AD8D488" w14:textId="3E7D4708" w:rsidR="00D51003" w:rsidRPr="00A04F3D" w:rsidRDefault="00370D5F" w:rsidP="00527C86">
      <w:pPr>
        <w:pStyle w:val="Heading2"/>
      </w:pPr>
      <w:bookmarkStart w:id="2" w:name="_Toc88344464"/>
      <w:r w:rsidRPr="00A04F3D">
        <w:t>1. Составление таблицы истинности:</w:t>
      </w:r>
      <w:bookmarkEnd w:id="2"/>
    </w:p>
    <w:tbl>
      <w:tblPr>
        <w:tblW w:w="998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"/>
        <w:gridCol w:w="1983"/>
        <w:gridCol w:w="1246"/>
        <w:gridCol w:w="1311"/>
        <w:gridCol w:w="1182"/>
        <w:gridCol w:w="1247"/>
        <w:gridCol w:w="1246"/>
        <w:gridCol w:w="1258"/>
      </w:tblGrid>
      <w:tr w:rsidR="00370D5F" w:rsidRPr="00A04F3D" w14:paraId="713F5D9C" w14:textId="77777777" w:rsidTr="006C68CB">
        <w:trPr>
          <w:trHeight w:val="400"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5990F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1A740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2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3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4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E2CBEB" w14:textId="394A908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4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B5F53A" w14:textId="265C862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(X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4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5</w:t>
            </w:r>
            <w:r w:rsidRPr="00A04F3D">
              <w:rPr>
                <w:rFonts w:ascii="Times New Roman" w:hAnsi="Times New Roman" w:cs="Times New Roman"/>
              </w:rPr>
              <w:t>)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8D797A" w14:textId="196DB44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2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7A1B22" w14:textId="5C4BBBD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(X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2</w:t>
            </w:r>
            <w:r w:rsidRPr="00A04F3D">
              <w:rPr>
                <w:rFonts w:ascii="Times New Roman" w:hAnsi="Times New Roman" w:cs="Times New Roman"/>
              </w:rPr>
              <w:t>X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3</w:t>
            </w:r>
            <w:r w:rsidRPr="00A04F3D">
              <w:rPr>
                <w:rFonts w:ascii="Times New Roman" w:hAnsi="Times New Roman" w:cs="Times New Roman"/>
              </w:rPr>
              <w:t>)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6FAAB6" w14:textId="2F1A365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|</w:t>
            </w:r>
            <w:r w:rsidRPr="00A04F3D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A04F3D">
              <w:rPr>
                <w:rFonts w:ascii="Times New Roman" w:hAnsi="Times New Roman" w:cs="Times New Roman"/>
              </w:rPr>
              <w:t>+ |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4ED4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f</w:t>
            </w:r>
          </w:p>
        </w:tc>
      </w:tr>
      <w:tr w:rsidR="00370D5F" w:rsidRPr="00A04F3D" w14:paraId="72BDE8E9" w14:textId="77777777" w:rsidTr="006C68CB">
        <w:trPr>
          <w:trHeight w:val="333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6F718F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084A55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BC83255" w14:textId="663D370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A3FA90B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744CD62" w14:textId="0DC7B58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587FFE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D70BF1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0D450" w14:textId="60553E9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A04F3D" w14:paraId="33116C6E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A9D296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A4A50D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00D6FFA" w14:textId="6202603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E8D9220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82BBA54" w14:textId="5FF96E8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098072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357267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B0E53" w14:textId="206D13F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A04F3D" w14:paraId="731B0FD7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E798F8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884FB0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9EF71D" w14:textId="75D0B4A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 xml:space="preserve">1 0 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D7AD685" w14:textId="5F80A60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C8494FF" w14:textId="7132CF66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554B036" w14:textId="10AF52F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CF8DC96" w14:textId="68845D6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33F95" w14:textId="5481605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A04F3D" w14:paraId="50C6C803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03BADB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C83C34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5E87D5A" w14:textId="01DA04C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31D9C64" w14:textId="7BDD8A7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2059919" w14:textId="1FEA0C0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BCF15B9" w14:textId="2ACC5F16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281122E" w14:textId="34611DDD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3537D" w14:textId="1C255660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70D5F" w:rsidRPr="00A04F3D" w14:paraId="19A426E0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4F4009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4FC88BF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BAE18D5" w14:textId="1C74428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0FB939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E5B185A" w14:textId="7991D6B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7C1E326" w14:textId="311C5C5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4341A52" w14:textId="4296C1CC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29CC0" w14:textId="50764AA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2D408488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97430E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984B30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2D42A32" w14:textId="5A3AF0C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0638B2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5DEC3A4" w14:textId="4736BA82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E044E4F" w14:textId="5F0B4B0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63CFD78" w14:textId="00F59578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4DD75" w14:textId="7B2D6099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1B1757C1" w14:textId="77777777" w:rsidTr="006C68CB">
        <w:trPr>
          <w:trHeight w:val="296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F2923A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0848C99C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B6B0B49" w14:textId="02BD239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49CD068" w14:textId="2C469C2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EF3D404" w14:textId="3F8108A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B1953B4" w14:textId="40E6B18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5ACE75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41BB2" w14:textId="23E91E2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67862BFD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98E43A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1C654E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B31535" w14:textId="64D2A97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1414115" w14:textId="04F389F2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F6AB09F" w14:textId="1F36CE2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B06C203" w14:textId="179D24F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D4DEFD6" w14:textId="3DC2D70F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6E399" w14:textId="4116E4A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1D93586C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15266B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13B8A9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43FC1D5" w14:textId="136C195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CFBC43F" w14:textId="29693D4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1A483C0" w14:textId="37ED19C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F5F0EBA" w14:textId="60E31AC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CC4D55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8D6C1" w14:textId="47DF7109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4D6FE2CF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8B3E47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84FF8F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F0F698F" w14:textId="0DC626B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D516B83" w14:textId="39F3969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7967540" w14:textId="4BCB362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21D116A" w14:textId="558D660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31B7F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B823C" w14:textId="3EE4A121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74BC8BAE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85CEB1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FB36668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06CA58F" w14:textId="72B03C5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3182982" w14:textId="5A1CD2D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0FD0970" w14:textId="66FA49A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65FE3C9" w14:textId="04DEEC9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7B2552E" w14:textId="6AFD43B4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ACAA3" w14:textId="5E9AF067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5F98758D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047827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26479E0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3A46921" w14:textId="693EC1A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5620EA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DD8D34B" w14:textId="33EF16D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222EA7AF" w14:textId="060229D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2E3AA54" w14:textId="5B71DCB2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A5CD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</w:tr>
      <w:tr w:rsidR="00370D5F" w:rsidRPr="00A04F3D" w14:paraId="3A9311A8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6E28D1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C4AC620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B9FAAB2" w14:textId="01153DF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76425E4" w14:textId="38A5728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280E4A49" w14:textId="6C0AD28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7449DAC" w14:textId="2F4AA2D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E61B071" w14:textId="56FDA75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ABA89" w14:textId="66175BF6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1C86125C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719257C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ABFDC8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D7B7EF6" w14:textId="56BF29D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5C25006" w14:textId="1BC0030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A84D9E9" w14:textId="715A40E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75A8906A" w14:textId="290BEE5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EB92B5E" w14:textId="08FD7E85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18E8B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4120D130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E7B1F2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467D8D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EF60626" w14:textId="711768F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F569E13" w14:textId="62523E3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8FAF035" w14:textId="1C02EB4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DDDE8AA" w14:textId="5875DB6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5337934" w14:textId="05A340CB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DA99E" w14:textId="2A0A22F6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63AE053B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306008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84ED63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37DDFE4" w14:textId="10A387D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F02FFB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1194A80" w14:textId="425F6B9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24BF8BB" w14:textId="6E3F7EC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791C473" w14:textId="11C73667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A313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053C3A64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60B9FF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2703D5E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9315089" w14:textId="40349D2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3EB8743" w14:textId="60C394E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DB0F9F9" w14:textId="0FD9655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97276C2" w14:textId="6F20809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742DE40" w14:textId="745BDB9E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4F4B2" w14:textId="34D65889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6BF8AB89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298CD3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B04B9D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F5AAD26" w14:textId="092EA03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4B15343" w14:textId="7CF4D7A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1D3FD9D" w14:textId="3556E21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CB56CCB" w14:textId="5B811186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71B6BC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2AECC" w14:textId="4C4F99F7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4CF7E9CB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3DD9A87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220ED9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448A110" w14:textId="7E7AC82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157B46A" w14:textId="7E85521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CB0F290" w14:textId="0CCA7BC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B567705" w14:textId="2C5C975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F20ECA3" w14:textId="7ACA7380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2D951" w14:textId="3B22BE73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4A20E466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5DD0E3C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1BEB9E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CEFD698" w14:textId="42558C6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18087E15" w14:textId="7935B65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8D99EA8" w14:textId="7EF7C33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6FA86141" w14:textId="098C0DC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9A7ECBB" w14:textId="0A22BC95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18DFD" w14:textId="41E2D7E6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1FCD7833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AE6ED7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830512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0A65974" w14:textId="056D83C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78C27C85" w14:textId="1491601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8300229" w14:textId="0C06330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4CFC4DF" w14:textId="7705F14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1C08104" w14:textId="07CE14ED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266C6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</w:tr>
      <w:tr w:rsidR="00370D5F" w:rsidRPr="00A04F3D" w14:paraId="08B4204D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2888EDD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2818D74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C07F7FA" w14:textId="4D42BD1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8C11BF5" w14:textId="7EAC7FD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635A57F9" w14:textId="6A74721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BEDE0B9" w14:textId="3A0583B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FD2D6F4" w14:textId="53182275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CF588" w14:textId="1F086647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44B736CC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147DEC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D3B141F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E7FC534" w14:textId="5F8D5DA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26BD15F6" w14:textId="4874C1E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3F004F71" w14:textId="6727BBF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9F46A0F" w14:textId="25F14AB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0958A49" w14:textId="642C941B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6B4E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29759AD4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3BE0184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B4CF18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1DABA50" w14:textId="558EB0B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F2A42B0" w14:textId="0521D22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34D398C" w14:textId="6FC3195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4A59802" w14:textId="27D7AF4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FC570FF" w14:textId="709BFF2E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CD28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</w:tr>
      <w:tr w:rsidR="00370D5F" w:rsidRPr="00A04F3D" w14:paraId="4179ACBA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FC16E5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AB1CED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2594839" w14:textId="1F38C7F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6634BA66" w14:textId="0158424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0FDFD976" w14:textId="4F41D342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9A647C1" w14:textId="2840DFE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1B1B8052" w14:textId="3787E13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68F0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0E4F3246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73E42359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22D0DFD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57E51BD" w14:textId="51E9D0A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A12ADA8" w14:textId="03A669EF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99CD261" w14:textId="685360C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03FD6F7" w14:textId="7F25F76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C2681CA" w14:textId="6DDB6C5C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E2E32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3AD48868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F484F85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641F5B9C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20A55A7" w14:textId="59D0C39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0184A351" w14:textId="3F2054D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879FE04" w14:textId="1AC1887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5B12C402" w14:textId="4FCFA21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9F65CE3" w14:textId="3D025330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65A56" w14:textId="17E2B164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3D04E86B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681DEAB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F47F447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6731D70" w14:textId="51848FE5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493D1CC4" w14:textId="50DD838D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48856531" w14:textId="3C9C605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4087E869" w14:textId="35CFC2CB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8EBD54B" w14:textId="77C22C73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26D38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</w:tr>
      <w:tr w:rsidR="00370D5F" w:rsidRPr="00A04F3D" w14:paraId="76B03201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00551A0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5BD356A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55AF3628" w14:textId="73AC6BB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DBD7253" w14:textId="477CF3C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27D7B32B" w14:textId="46A27BE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9014A5F" w14:textId="42CF5911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618ED881" w14:textId="2902BCCC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4BD55" w14:textId="3F95DD36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6EEE2325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607B3F2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7333BA6C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283C4F6" w14:textId="211C354C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427D16F" w14:textId="7A51CB6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769A4E69" w14:textId="579F8069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18BF101A" w14:textId="2820679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74D975F5" w14:textId="62D9EFDA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F20E7" w14:textId="0147ECB2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70D5F" w:rsidRPr="00A04F3D" w14:paraId="1FF1E084" w14:textId="77777777" w:rsidTr="006C68CB"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40C72B7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33DC4DBA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259EA0F4" w14:textId="6538E1E0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519175F3" w14:textId="0E7AA1FA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5466C5CA" w14:textId="43599498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05BEC069" w14:textId="6B8F6D9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01E83073" w14:textId="115AD222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75703" w14:textId="01C146D2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4F3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70D5F" w:rsidRPr="00A04F3D" w14:paraId="2A1364C2" w14:textId="77777777" w:rsidTr="006C68CB">
        <w:trPr>
          <w:trHeight w:val="361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 w14:paraId="1D3EEAF1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 w14:paraId="11C7E1DE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3C30AB9C" w14:textId="38C7130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 w14:paraId="32344EB9" w14:textId="77CF1C74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 w14:paraId="1BBCDAE3" w14:textId="30D5FE3E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1 1 1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 w14:paraId="3725FB7A" w14:textId="6644D983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14:paraId="472D35F6" w14:textId="451D25E5" w:rsidR="00370D5F" w:rsidRPr="00A04F3D" w:rsidRDefault="00A04F3D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BF283" w14:textId="77777777" w:rsidR="00370D5F" w:rsidRPr="00A04F3D" w:rsidRDefault="00370D5F" w:rsidP="006C68CB">
            <w:pPr>
              <w:pStyle w:val="a"/>
              <w:jc w:val="center"/>
              <w:rPr>
                <w:rFonts w:ascii="Times New Roman" w:hAnsi="Times New Roman" w:cs="Times New Roman"/>
              </w:rPr>
            </w:pPr>
            <w:r w:rsidRPr="00A04F3D">
              <w:rPr>
                <w:rFonts w:ascii="Times New Roman" w:hAnsi="Times New Roman" w:cs="Times New Roman"/>
              </w:rPr>
              <w:t>1</w:t>
            </w:r>
          </w:p>
        </w:tc>
      </w:tr>
    </w:tbl>
    <w:p w14:paraId="04612BD8" w14:textId="77777777" w:rsidR="00E4490C" w:rsidRDefault="00E4490C" w:rsidP="00A04F3D">
      <w:pPr>
        <w:spacing w:before="200"/>
        <w:rPr>
          <w:sz w:val="24"/>
          <w:szCs w:val="24"/>
        </w:rPr>
      </w:pPr>
    </w:p>
    <w:p w14:paraId="6B205C9B" w14:textId="77777777" w:rsidR="00E4490C" w:rsidRDefault="00E4490C" w:rsidP="00A04F3D">
      <w:pPr>
        <w:spacing w:before="200"/>
        <w:rPr>
          <w:sz w:val="24"/>
          <w:szCs w:val="24"/>
        </w:rPr>
      </w:pPr>
    </w:p>
    <w:p w14:paraId="771AFC4E" w14:textId="77777777" w:rsidR="00E4490C" w:rsidRDefault="00E4490C" w:rsidP="00A04F3D">
      <w:pPr>
        <w:spacing w:before="200"/>
        <w:rPr>
          <w:sz w:val="24"/>
          <w:szCs w:val="24"/>
        </w:rPr>
      </w:pPr>
    </w:p>
    <w:p w14:paraId="125861BE" w14:textId="77777777" w:rsidR="00E4490C" w:rsidRDefault="00E4490C" w:rsidP="00A04F3D">
      <w:pPr>
        <w:spacing w:before="200"/>
        <w:rPr>
          <w:sz w:val="24"/>
          <w:szCs w:val="24"/>
        </w:rPr>
      </w:pPr>
    </w:p>
    <w:p w14:paraId="75834E23" w14:textId="614E4275" w:rsidR="00370D5F" w:rsidRDefault="00A04F3D" w:rsidP="00527C86">
      <w:pPr>
        <w:pStyle w:val="Heading2"/>
      </w:pPr>
      <w:bookmarkStart w:id="3" w:name="_Toc88344465"/>
      <w:r w:rsidRPr="00A04F3D">
        <w:lastRenderedPageBreak/>
        <w:t>2. Представление булевой функции в аналитическом виде</w:t>
      </w:r>
      <w:bookmarkEnd w:id="3"/>
    </w:p>
    <w:p w14:paraId="561F0CEB" w14:textId="4DEACE64" w:rsidR="00A04F3D" w:rsidRDefault="00A04F3D" w:rsidP="00A04F3D">
      <w:pPr>
        <w:spacing w:before="200"/>
        <w:rPr>
          <w:sz w:val="24"/>
          <w:szCs w:val="24"/>
        </w:rPr>
      </w:pPr>
      <w:r w:rsidRPr="00A04F3D">
        <w:rPr>
          <w:b/>
          <w:bCs/>
          <w:sz w:val="24"/>
          <w:szCs w:val="24"/>
        </w:rPr>
        <w:t>КДНФ</w:t>
      </w:r>
      <w:r w:rsidR="00E4490C">
        <w:rPr>
          <w:sz w:val="24"/>
          <w:szCs w:val="24"/>
        </w:rPr>
        <w:t>:</w:t>
      </w:r>
    </w:p>
    <w:p w14:paraId="52FAB60A" w14:textId="5C16C435" w:rsidR="00E4490C" w:rsidRPr="00934B22" w:rsidRDefault="00F80614" w:rsidP="00934B22">
      <w:pPr>
        <w:jc w:val="center"/>
        <w:rPr>
          <w:color w:val="000000"/>
          <w:sz w:val="24"/>
          <w:szCs w:val="24"/>
          <w:vertAlign w:val="subscript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  <w:sz w:val="24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1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</m:ba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1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</w:rPr>
                    <m:t>5</m:t>
                  </m:r>
                </m:sub>
              </m:sSub>
            </m:e>
          </m:eqArr>
        </m:oMath>
      </m:oMathPara>
    </w:p>
    <w:p w14:paraId="43FCC412" w14:textId="205CAADC" w:rsidR="00E4490C" w:rsidRDefault="00E4490C" w:rsidP="00A04F3D">
      <w:pPr>
        <w:spacing w:before="200"/>
        <w:rPr>
          <w:sz w:val="24"/>
          <w:szCs w:val="24"/>
        </w:rPr>
      </w:pPr>
    </w:p>
    <w:p w14:paraId="1E138F31" w14:textId="624F7398" w:rsidR="002A6E80" w:rsidRDefault="002A6E80" w:rsidP="00A04F3D">
      <w:pPr>
        <w:spacing w:before="200"/>
        <w:rPr>
          <w:sz w:val="24"/>
          <w:szCs w:val="24"/>
        </w:rPr>
      </w:pPr>
      <w:r w:rsidRPr="00A04F3D">
        <w:rPr>
          <w:b/>
          <w:bCs/>
          <w:sz w:val="24"/>
          <w:szCs w:val="24"/>
        </w:rPr>
        <w:t>К</w:t>
      </w:r>
      <w:r>
        <w:rPr>
          <w:b/>
          <w:bCs/>
          <w:sz w:val="24"/>
          <w:szCs w:val="24"/>
        </w:rPr>
        <w:t>К</w:t>
      </w:r>
      <w:r w:rsidRPr="00A04F3D">
        <w:rPr>
          <w:b/>
          <w:bCs/>
          <w:sz w:val="24"/>
          <w:szCs w:val="24"/>
        </w:rPr>
        <w:t>НФ</w:t>
      </w:r>
      <w:r>
        <w:rPr>
          <w:sz w:val="24"/>
          <w:szCs w:val="24"/>
        </w:rPr>
        <w:t>:</w:t>
      </w:r>
    </w:p>
    <w:p w14:paraId="2E004CA6" w14:textId="6C614EB0" w:rsidR="002A6E80" w:rsidRPr="00527C86" w:rsidRDefault="00F80614" w:rsidP="00A04F3D">
      <w:pPr>
        <w:spacing w:before="200"/>
        <w:rPr>
          <w:rFonts w:eastAsiaTheme="minorEastAsia"/>
          <w:sz w:val="24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1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5</m:t>
                          </m:r>
                        </m:sub>
                      </m:sSub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5</m:t>
                          </m:r>
                        </m:sub>
                      </m:sSub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5</m:t>
                          </m:r>
                        </m:sub>
                      </m:sSub>
                    </m:e>
                  </m:ba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</m: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5</m:t>
                          </m:r>
                        </m:sub>
                      </m:sSub>
                    </m:e>
                  </m:bar>
                </m:e>
              </m:d>
              <m:ctrlPr>
                <w:rPr>
                  <w:rFonts w:ascii="Cambria Math" w:eastAsia="Cambria Math" w:hAnsi="Cambria Math" w:cs="Cambria Math"/>
                  <w:i/>
                  <w:szCs w:val="21"/>
                </w:rPr>
              </m:ctrlPr>
            </m: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1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  <w:sz w:val="24"/>
                      <w:szCs w:val="21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1"/>
                        </w:rPr>
                        <m:t>5</m:t>
                      </m:r>
                    </m:sub>
                  </m:sSub>
                </m:e>
              </m:d>
            </m:e>
          </m:eqArr>
        </m:oMath>
      </m:oMathPara>
    </w:p>
    <w:p w14:paraId="22B6D376" w14:textId="77777777" w:rsidR="00527C86" w:rsidRDefault="00527C86">
      <w:pPr>
        <w:rPr>
          <w:rFonts w:eastAsiaTheme="majorEastAsia" w:cstheme="majorBidi"/>
          <w:color w:val="000000" w:themeColor="text1"/>
          <w:szCs w:val="32"/>
        </w:rPr>
      </w:pPr>
      <w:r>
        <w:rPr>
          <w:szCs w:val="32"/>
        </w:rPr>
        <w:br w:type="page"/>
      </w:r>
    </w:p>
    <w:p w14:paraId="38979300" w14:textId="789C640A" w:rsidR="00527C86" w:rsidRDefault="00527C86" w:rsidP="00527C86">
      <w:pPr>
        <w:pStyle w:val="Heading2"/>
      </w:pPr>
      <w:bookmarkStart w:id="4" w:name="_Toc88344466"/>
      <w:r w:rsidRPr="00527C86">
        <w:rPr>
          <w:szCs w:val="32"/>
        </w:rPr>
        <w:lastRenderedPageBreak/>
        <w:t>3.</w:t>
      </w:r>
      <w:r w:rsidRPr="00527C86">
        <w:rPr>
          <w:sz w:val="36"/>
          <w:szCs w:val="32"/>
        </w:rPr>
        <w:t xml:space="preserve"> </w:t>
      </w:r>
      <w:r>
        <w:t xml:space="preserve">Минимизация булевой функции методом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bookmarkEnd w:id="4"/>
      <w:proofErr w:type="spellEnd"/>
    </w:p>
    <w:p w14:paraId="6C149ED6" w14:textId="52170245" w:rsidR="00527C86" w:rsidRPr="003E4C0C" w:rsidRDefault="00527C86" w:rsidP="00A04F3D">
      <w:pPr>
        <w:spacing w:before="200"/>
        <w:rPr>
          <w:sz w:val="24"/>
          <w:szCs w:val="24"/>
        </w:rPr>
      </w:pPr>
      <w:r w:rsidRPr="003E4C0C">
        <w:rPr>
          <w:sz w:val="24"/>
          <w:szCs w:val="24"/>
        </w:rPr>
        <w:t xml:space="preserve">Нахождение простых </w:t>
      </w:r>
      <w:proofErr w:type="spellStart"/>
      <w:r w:rsidRPr="003E4C0C">
        <w:rPr>
          <w:sz w:val="24"/>
          <w:szCs w:val="24"/>
        </w:rPr>
        <w:t>импликант</w:t>
      </w:r>
      <w:proofErr w:type="spellEnd"/>
      <w:r w:rsidRPr="003E4C0C">
        <w:rPr>
          <w:sz w:val="24"/>
          <w:szCs w:val="24"/>
        </w:rPr>
        <w:t xml:space="preserve"> (максимальных кубов):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D2CFC" w14:paraId="0313C657" w14:textId="77777777" w:rsidTr="00082DA4">
        <w:tc>
          <w:tcPr>
            <w:tcW w:w="2392" w:type="dxa"/>
          </w:tcPr>
          <w:p w14:paraId="494D1C51" w14:textId="28F1A285" w:rsidR="004D2CFC" w:rsidRDefault="004D2CFC" w:rsidP="004D2CFC">
            <w:pPr>
              <w:spacing w:before="200"/>
              <w:jc w:val="center"/>
              <w:rPr>
                <w:sz w:val="22"/>
              </w:rPr>
            </w:pPr>
            <w:r>
              <w:rPr>
                <w:b/>
                <w:bCs/>
                <w:szCs w:val="28"/>
              </w:rPr>
              <w:t>K</w:t>
            </w:r>
            <w:r>
              <w:rPr>
                <w:b/>
                <w:bCs/>
                <w:szCs w:val="28"/>
                <w:vertAlign w:val="superscript"/>
              </w:rPr>
              <w:t>0</w:t>
            </w:r>
            <w:r>
              <w:rPr>
                <w:b/>
                <w:bCs/>
                <w:szCs w:val="28"/>
              </w:rPr>
              <w:t xml:space="preserve"> </w:t>
            </w:r>
            <w:r>
              <w:rPr>
                <w:b/>
                <w:bCs/>
                <w:color w:val="000000"/>
                <w:szCs w:val="28"/>
                <w:lang w:val="en-US"/>
              </w:rPr>
              <w:t>U</w:t>
            </w:r>
            <w:r>
              <w:rPr>
                <w:b/>
                <w:bCs/>
                <w:color w:val="000000"/>
                <w:szCs w:val="28"/>
              </w:rPr>
              <w:t xml:space="preserve"> </w:t>
            </w:r>
            <w:r>
              <w:rPr>
                <w:b/>
                <w:bCs/>
                <w:szCs w:val="28"/>
              </w:rPr>
              <w:t>N(f)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2E4439AD" w14:textId="316706ED" w:rsidR="004D2CFC" w:rsidRDefault="004D2CFC" w:rsidP="004D2CFC">
            <w:pPr>
              <w:spacing w:before="200"/>
              <w:jc w:val="center"/>
              <w:rPr>
                <w:sz w:val="22"/>
              </w:rPr>
            </w:pPr>
            <w:r>
              <w:rPr>
                <w:b/>
                <w:bCs/>
                <w:szCs w:val="28"/>
              </w:rPr>
              <w:t>K</w:t>
            </w:r>
            <w:r>
              <w:rPr>
                <w:b/>
                <w:bCs/>
                <w:szCs w:val="28"/>
                <w:vertAlign w:val="superscript"/>
              </w:rPr>
              <w:t>1</w:t>
            </w:r>
            <w:r>
              <w:rPr>
                <w:b/>
                <w:bCs/>
                <w:szCs w:val="28"/>
              </w:rPr>
              <w:t>(f)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0A656B0E" w14:textId="2572FA8D" w:rsidR="004D2CFC" w:rsidRDefault="004D2CFC" w:rsidP="004D2CFC">
            <w:pPr>
              <w:spacing w:before="200"/>
              <w:jc w:val="center"/>
              <w:rPr>
                <w:sz w:val="22"/>
              </w:rPr>
            </w:pPr>
            <w:r>
              <w:rPr>
                <w:b/>
                <w:bCs/>
                <w:szCs w:val="28"/>
              </w:rPr>
              <w:t>K</w:t>
            </w:r>
            <w:r>
              <w:rPr>
                <w:b/>
                <w:bCs/>
                <w:szCs w:val="28"/>
                <w:vertAlign w:val="superscript"/>
              </w:rPr>
              <w:t>2</w:t>
            </w:r>
            <w:r>
              <w:rPr>
                <w:b/>
                <w:bCs/>
                <w:szCs w:val="28"/>
              </w:rPr>
              <w:t>(f)</w:t>
            </w:r>
          </w:p>
        </w:tc>
        <w:tc>
          <w:tcPr>
            <w:tcW w:w="2393" w:type="dxa"/>
          </w:tcPr>
          <w:p w14:paraId="6FC8BD51" w14:textId="118B508D" w:rsidR="004D2CFC" w:rsidRDefault="004D2CFC" w:rsidP="004D2CFC">
            <w:pPr>
              <w:spacing w:before="200"/>
              <w:jc w:val="center"/>
              <w:rPr>
                <w:sz w:val="22"/>
              </w:rPr>
            </w:pPr>
            <w:r>
              <w:rPr>
                <w:b/>
                <w:bCs/>
                <w:szCs w:val="28"/>
              </w:rPr>
              <w:t>Z(f)</w:t>
            </w:r>
          </w:p>
        </w:tc>
      </w:tr>
      <w:tr w:rsidR="00E61CF9" w14:paraId="0545B74E" w14:textId="77777777" w:rsidTr="00082DA4">
        <w:tc>
          <w:tcPr>
            <w:tcW w:w="2392" w:type="dxa"/>
            <w:tcBorders>
              <w:bottom w:val="single" w:sz="4" w:space="0" w:color="auto"/>
            </w:tcBorders>
          </w:tcPr>
          <w:p w14:paraId="6F8DCD62" w14:textId="75D681CF" w:rsidR="00E61CF9" w:rsidRPr="003E4C0C" w:rsidRDefault="00E61CF9" w:rsidP="00565BA6">
            <w:pPr>
              <w:spacing w:before="200"/>
              <w:rPr>
                <w:sz w:val="24"/>
                <w:szCs w:val="24"/>
                <w:lang w:val="en-US"/>
              </w:rPr>
            </w:pPr>
            <w:r w:rsidRPr="003E4C0C">
              <w:rPr>
                <w:sz w:val="24"/>
                <w:szCs w:val="24"/>
                <w:lang w:val="en-US"/>
              </w:rPr>
              <w:t>1. 00000</w:t>
            </w:r>
            <w:r w:rsidR="00BA6C45" w:rsidRPr="003E4C0C">
              <w:rPr>
                <w:sz w:val="24"/>
                <w:szCs w:val="24"/>
              </w:rPr>
              <w:t xml:space="preserve">                   </w:t>
            </w:r>
            <w:r w:rsidR="00BA6C45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bottom w:val="nil"/>
            </w:tcBorders>
          </w:tcPr>
          <w:p w14:paraId="2E0D0D62" w14:textId="73A4A9C0" w:rsidR="00E61CF9" w:rsidRPr="003E4C0C" w:rsidRDefault="00BA6C45" w:rsidP="00A04F3D">
            <w:pPr>
              <w:spacing w:before="200"/>
              <w:rPr>
                <w:b/>
                <w:bCs/>
                <w:sz w:val="24"/>
                <w:szCs w:val="24"/>
                <w:lang w:val="en-RU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1. 0X000 (1–2)</w:t>
            </w:r>
            <w:r w:rsidRPr="003E4C0C">
              <w:rPr>
                <w:rFonts w:eastAsia="Times New Roman"/>
                <w:b/>
                <w:bCs/>
                <w:color w:val="BDC1C6"/>
                <w:sz w:val="24"/>
                <w:szCs w:val="24"/>
                <w:lang w:val="en-RU" w:eastAsia="en-GB"/>
              </w:rPr>
              <w:t xml:space="preserve"> </w:t>
            </w:r>
            <w:r w:rsidRPr="003E4C0C">
              <w:rPr>
                <w:rFonts w:eastAsia="Times New Roman"/>
                <w:b/>
                <w:bCs/>
                <w:color w:val="BDC1C6"/>
                <w:sz w:val="24"/>
                <w:szCs w:val="24"/>
                <w:lang w:eastAsia="en-GB"/>
              </w:rPr>
              <w:t xml:space="preserve">        </w:t>
            </w:r>
          </w:p>
        </w:tc>
        <w:tc>
          <w:tcPr>
            <w:tcW w:w="2393" w:type="dxa"/>
            <w:tcBorders>
              <w:bottom w:val="nil"/>
            </w:tcBorders>
          </w:tcPr>
          <w:p w14:paraId="45C727EA" w14:textId="080663EA" w:rsidR="00E61CF9" w:rsidRPr="003E4C0C" w:rsidRDefault="009B7F3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1. 000XX (2–4)</w:t>
            </w:r>
            <w:r w:rsidR="00082DA4" w:rsidRPr="003E4C0C">
              <w:rPr>
                <w:b/>
                <w:bCs/>
                <w:sz w:val="24"/>
                <w:szCs w:val="24"/>
                <w:lang w:val="en-US"/>
              </w:rPr>
              <w:t xml:space="preserve"> (3–5)</w:t>
            </w:r>
          </w:p>
        </w:tc>
        <w:tc>
          <w:tcPr>
            <w:tcW w:w="2393" w:type="dxa"/>
          </w:tcPr>
          <w:p w14:paraId="04532882" w14:textId="72B7CA47" w:rsidR="00E61CF9" w:rsidRPr="003E4C0C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1. 000XX</w:t>
            </w:r>
          </w:p>
        </w:tc>
      </w:tr>
      <w:tr w:rsidR="004D2CFC" w14:paraId="3AE88D55" w14:textId="77777777" w:rsidTr="00082DA4">
        <w:tc>
          <w:tcPr>
            <w:tcW w:w="2392" w:type="dxa"/>
            <w:tcBorders>
              <w:bottom w:val="nil"/>
            </w:tcBorders>
          </w:tcPr>
          <w:p w14:paraId="28AC991A" w14:textId="22E5728B" w:rsidR="004D2CFC" w:rsidRPr="003E4C0C" w:rsidRDefault="00BA6C45" w:rsidP="00565BA6">
            <w:pPr>
              <w:spacing w:before="200"/>
              <w:rPr>
                <w:sz w:val="24"/>
                <w:szCs w:val="24"/>
                <w:lang w:val="en-US"/>
              </w:rPr>
            </w:pPr>
            <w:r w:rsidRPr="003E4C0C">
              <w:rPr>
                <w:sz w:val="24"/>
                <w:szCs w:val="24"/>
                <w:lang w:val="en-US"/>
              </w:rPr>
              <w:t>2</w:t>
            </w:r>
            <w:r w:rsidR="00565BA6" w:rsidRPr="003E4C0C">
              <w:rPr>
                <w:sz w:val="24"/>
                <w:szCs w:val="24"/>
              </w:rPr>
              <w:t xml:space="preserve">. </w:t>
            </w:r>
            <w:r w:rsidR="004D2CFC" w:rsidRPr="003E4C0C">
              <w:rPr>
                <w:sz w:val="24"/>
                <w:szCs w:val="24"/>
              </w:rPr>
              <w:t>01000</w:t>
            </w:r>
            <w:r w:rsidRPr="003E4C0C">
              <w:rPr>
                <w:sz w:val="24"/>
                <w:szCs w:val="24"/>
              </w:rPr>
              <w:t xml:space="preserve">                   </w:t>
            </w:r>
            <w:r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007A3558" w14:textId="3B268F89" w:rsidR="004D2CFC" w:rsidRPr="003E4C0C" w:rsidRDefault="00BA6C45" w:rsidP="00A04F3D">
            <w:pPr>
              <w:spacing w:before="200"/>
              <w:rPr>
                <w:sz w:val="24"/>
                <w:szCs w:val="24"/>
                <w:lang w:val="en-RU"/>
              </w:rPr>
            </w:pPr>
            <w:r w:rsidRPr="003E4C0C">
              <w:rPr>
                <w:sz w:val="24"/>
                <w:szCs w:val="24"/>
                <w:lang w:val="en-US"/>
              </w:rPr>
              <w:t>2. 0000X (1–3)</w:t>
            </w:r>
            <w:r w:rsidR="00082DA4" w:rsidRPr="003E4C0C">
              <w:rPr>
                <w:sz w:val="24"/>
                <w:szCs w:val="24"/>
                <w:lang w:val="en-US"/>
              </w:rPr>
              <w:t xml:space="preserve">        </w:t>
            </w:r>
            <w:r w:rsidR="00082DA4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  <w:r w:rsidRPr="003E4C0C">
              <w:rPr>
                <w:sz w:val="24"/>
                <w:szCs w:val="24"/>
                <w:lang w:val="en-RU"/>
              </w:rPr>
              <w:t xml:space="preserve"> 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6B5D329B" w14:textId="7F222AFB" w:rsidR="004D2CFC" w:rsidRPr="003E4C0C" w:rsidRDefault="004D2CFC" w:rsidP="00A04F3D">
            <w:pPr>
              <w:spacing w:before="200"/>
              <w:rPr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14:paraId="716B42A4" w14:textId="00A0A6B6" w:rsidR="004D2CFC" w:rsidRPr="003E4C0C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2. 0X000</w:t>
            </w:r>
          </w:p>
        </w:tc>
      </w:tr>
      <w:tr w:rsidR="00BA6C45" w14:paraId="65B732D5" w14:textId="77777777" w:rsidTr="00082DA4">
        <w:tc>
          <w:tcPr>
            <w:tcW w:w="2392" w:type="dxa"/>
            <w:tcBorders>
              <w:top w:val="nil"/>
              <w:bottom w:val="nil"/>
            </w:tcBorders>
          </w:tcPr>
          <w:p w14:paraId="4E39C4E9" w14:textId="57680E4B" w:rsidR="00BA6C45" w:rsidRPr="003E4C0C" w:rsidRDefault="00BA6C45" w:rsidP="00565BA6">
            <w:pPr>
              <w:spacing w:before="200"/>
              <w:rPr>
                <w:sz w:val="24"/>
                <w:szCs w:val="24"/>
                <w:lang w:val="en-US"/>
              </w:rPr>
            </w:pPr>
            <w:r w:rsidRPr="003E4C0C">
              <w:rPr>
                <w:sz w:val="24"/>
                <w:szCs w:val="24"/>
                <w:lang w:val="en-US"/>
              </w:rPr>
              <w:t>3. 00001</w:t>
            </w:r>
            <w:r w:rsidRPr="003E4C0C">
              <w:rPr>
                <w:sz w:val="24"/>
                <w:szCs w:val="24"/>
              </w:rPr>
              <w:t xml:space="preserve">                   </w:t>
            </w:r>
            <w:r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single" w:sz="4" w:space="0" w:color="auto"/>
            </w:tcBorders>
          </w:tcPr>
          <w:p w14:paraId="1944090C" w14:textId="0FCE451A" w:rsidR="00BA6C45" w:rsidRPr="003E4C0C" w:rsidRDefault="00BA6C45" w:rsidP="00A04F3D">
            <w:pPr>
              <w:spacing w:before="200"/>
              <w:rPr>
                <w:sz w:val="24"/>
                <w:szCs w:val="24"/>
                <w:lang w:val="en-US"/>
              </w:rPr>
            </w:pPr>
            <w:r w:rsidRPr="003E4C0C">
              <w:rPr>
                <w:sz w:val="24"/>
                <w:szCs w:val="24"/>
                <w:lang w:val="en-US"/>
              </w:rPr>
              <w:t>3. 000X0 (1–4)</w:t>
            </w:r>
            <w:r w:rsidR="00082DA4" w:rsidRPr="003E4C0C">
              <w:rPr>
                <w:sz w:val="24"/>
                <w:szCs w:val="24"/>
                <w:lang w:val="en-US"/>
              </w:rPr>
              <w:t xml:space="preserve">        </w:t>
            </w:r>
            <w:r w:rsidR="00082DA4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621BC223" w14:textId="77777777" w:rsidR="00BA6C45" w:rsidRPr="003E4C0C" w:rsidRDefault="00BA6C45" w:rsidP="00A04F3D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5DF39C11" w14:textId="47C17D69" w:rsidR="00BA6C45" w:rsidRPr="003E4C0C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3. 00X01</w:t>
            </w:r>
          </w:p>
        </w:tc>
      </w:tr>
      <w:tr w:rsidR="00BA6C45" w14:paraId="66F53DF2" w14:textId="77777777" w:rsidTr="00082DA4"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43715CEA" w14:textId="4DF93E3E" w:rsidR="00BA6C45" w:rsidRPr="003E4C0C" w:rsidRDefault="00BA6C45" w:rsidP="00565BA6">
            <w:pPr>
              <w:spacing w:before="200"/>
              <w:rPr>
                <w:sz w:val="24"/>
                <w:szCs w:val="24"/>
              </w:rPr>
            </w:pPr>
            <w:r w:rsidRPr="003E4C0C">
              <w:rPr>
                <w:sz w:val="24"/>
                <w:szCs w:val="24"/>
                <w:lang w:val="en-US"/>
              </w:rPr>
              <w:t>4. 00010</w:t>
            </w:r>
            <w:r w:rsidRPr="003E4C0C">
              <w:rPr>
                <w:sz w:val="24"/>
                <w:szCs w:val="24"/>
              </w:rPr>
              <w:t xml:space="preserve">                   </w:t>
            </w:r>
            <w:r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bottom w:val="nil"/>
            </w:tcBorders>
          </w:tcPr>
          <w:p w14:paraId="6F066658" w14:textId="4F98CA26" w:rsidR="00BA6C45" w:rsidRPr="003E4C0C" w:rsidRDefault="00BA6C45" w:rsidP="00A04F3D">
            <w:pPr>
              <w:spacing w:before="200"/>
              <w:rPr>
                <w:sz w:val="24"/>
                <w:szCs w:val="24"/>
                <w:lang w:val="en-US"/>
              </w:rPr>
            </w:pPr>
            <w:r w:rsidRPr="003E4C0C">
              <w:rPr>
                <w:sz w:val="24"/>
                <w:szCs w:val="24"/>
              </w:rPr>
              <w:t>4. 0001</w:t>
            </w:r>
            <w:r w:rsidRPr="003E4C0C">
              <w:rPr>
                <w:sz w:val="24"/>
                <w:szCs w:val="24"/>
                <w:lang w:val="en-US"/>
              </w:rPr>
              <w:t>X (4–5)</w:t>
            </w:r>
            <w:r w:rsidR="00082DA4" w:rsidRPr="003E4C0C">
              <w:rPr>
                <w:sz w:val="24"/>
                <w:szCs w:val="24"/>
                <w:lang w:val="en-US"/>
              </w:rPr>
              <w:t xml:space="preserve">        </w:t>
            </w:r>
            <w:r w:rsidR="00082DA4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63913DB8" w14:textId="77777777" w:rsidR="00BA6C45" w:rsidRPr="003E4C0C" w:rsidRDefault="00BA6C45" w:rsidP="00A04F3D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55F9B082" w14:textId="1396D82E" w:rsidR="00BA6C45" w:rsidRPr="003E4C0C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4. X0001</w:t>
            </w:r>
          </w:p>
        </w:tc>
      </w:tr>
      <w:tr w:rsidR="00BA6C45" w14:paraId="0F901213" w14:textId="77777777" w:rsidTr="00082DA4">
        <w:tc>
          <w:tcPr>
            <w:tcW w:w="2392" w:type="dxa"/>
            <w:tcBorders>
              <w:top w:val="single" w:sz="4" w:space="0" w:color="auto"/>
              <w:bottom w:val="nil"/>
            </w:tcBorders>
          </w:tcPr>
          <w:p w14:paraId="07C25FFE" w14:textId="30A50B97" w:rsidR="00BA6C45" w:rsidRPr="003E4C0C" w:rsidRDefault="00BA6C45" w:rsidP="00565BA6">
            <w:pPr>
              <w:spacing w:before="200"/>
              <w:rPr>
                <w:sz w:val="24"/>
                <w:szCs w:val="24"/>
                <w:lang w:val="en-US"/>
              </w:rPr>
            </w:pPr>
            <w:r w:rsidRPr="003E4C0C">
              <w:rPr>
                <w:sz w:val="24"/>
                <w:szCs w:val="24"/>
                <w:lang w:val="en-US"/>
              </w:rPr>
              <w:t>5. 00011</w:t>
            </w:r>
            <w:r w:rsidRPr="003E4C0C">
              <w:rPr>
                <w:sz w:val="24"/>
                <w:szCs w:val="24"/>
              </w:rPr>
              <w:t xml:space="preserve">                   </w:t>
            </w:r>
            <w:r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6E9428E" w14:textId="350CBC82" w:rsidR="00BA6C45" w:rsidRPr="003E4C0C" w:rsidRDefault="00BA6C45" w:rsidP="00A04F3D">
            <w:pPr>
              <w:spacing w:before="200"/>
              <w:rPr>
                <w:sz w:val="24"/>
                <w:szCs w:val="24"/>
                <w:lang w:val="en-US"/>
              </w:rPr>
            </w:pPr>
            <w:r w:rsidRPr="003E4C0C">
              <w:rPr>
                <w:sz w:val="24"/>
                <w:szCs w:val="24"/>
                <w:lang w:val="en-US"/>
              </w:rPr>
              <w:t>5. 000X1 (3–5)</w:t>
            </w:r>
            <w:r w:rsidR="00082DA4" w:rsidRPr="003E4C0C">
              <w:rPr>
                <w:sz w:val="24"/>
                <w:szCs w:val="24"/>
                <w:lang w:val="en-US"/>
              </w:rPr>
              <w:t xml:space="preserve">        </w:t>
            </w:r>
            <w:r w:rsidR="00082DA4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7DAB0CA9" w14:textId="77777777" w:rsidR="00BA6C45" w:rsidRPr="003E4C0C" w:rsidRDefault="00BA6C45" w:rsidP="00A04F3D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2611AFC0" w14:textId="777ECFA9" w:rsidR="00BA6C45" w:rsidRPr="003E4C0C" w:rsidRDefault="003E4C0C" w:rsidP="00A04F3D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5. 0X011</w:t>
            </w:r>
          </w:p>
        </w:tc>
      </w:tr>
      <w:tr w:rsidR="00E61CF9" w14:paraId="28F15D18" w14:textId="77777777" w:rsidTr="00082DA4">
        <w:tc>
          <w:tcPr>
            <w:tcW w:w="2392" w:type="dxa"/>
            <w:tcBorders>
              <w:top w:val="nil"/>
              <w:bottom w:val="nil"/>
            </w:tcBorders>
          </w:tcPr>
          <w:p w14:paraId="0682C42F" w14:textId="74DE76AB" w:rsidR="00E61CF9" w:rsidRPr="003E4C0C" w:rsidRDefault="00BA6C45" w:rsidP="00E61CF9">
            <w:pPr>
              <w:spacing w:before="200"/>
              <w:rPr>
                <w:sz w:val="24"/>
                <w:szCs w:val="24"/>
              </w:rPr>
            </w:pPr>
            <w:r w:rsidRPr="003E4C0C">
              <w:rPr>
                <w:sz w:val="24"/>
                <w:szCs w:val="24"/>
                <w:lang w:val="en-US"/>
              </w:rPr>
              <w:t>6</w:t>
            </w:r>
            <w:r w:rsidR="00E61CF9" w:rsidRPr="003E4C0C">
              <w:rPr>
                <w:sz w:val="24"/>
                <w:szCs w:val="24"/>
              </w:rPr>
              <w:t>. 00101</w:t>
            </w:r>
            <w:r w:rsidR="009B7F3C" w:rsidRPr="003E4C0C">
              <w:rPr>
                <w:sz w:val="24"/>
                <w:szCs w:val="24"/>
              </w:rPr>
              <w:t xml:space="preserve">                   </w:t>
            </w:r>
            <w:r w:rsidR="009B7F3C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61ACEB6E" w14:textId="532FBD56" w:rsidR="00E61CF9" w:rsidRPr="003E4C0C" w:rsidRDefault="00BA6C45" w:rsidP="00E61CF9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6. 00</w:t>
            </w:r>
            <w:r w:rsidR="009B7F3C" w:rsidRPr="003E4C0C">
              <w:rPr>
                <w:b/>
                <w:bCs/>
                <w:sz w:val="24"/>
                <w:szCs w:val="24"/>
                <w:lang w:val="en-US"/>
              </w:rPr>
              <w:t>X</w:t>
            </w:r>
            <w:r w:rsidRPr="003E4C0C">
              <w:rPr>
                <w:b/>
                <w:bCs/>
                <w:sz w:val="24"/>
                <w:szCs w:val="24"/>
                <w:lang w:val="en-US"/>
              </w:rPr>
              <w:t>01 (3–6)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1D0C92E" w14:textId="77777777" w:rsidR="00E61CF9" w:rsidRPr="003E4C0C" w:rsidRDefault="00E61CF9" w:rsidP="00E61CF9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01C2CAF9" w14:textId="7BA7D7D9" w:rsidR="00E61CF9" w:rsidRPr="003E4C0C" w:rsidRDefault="003E4C0C" w:rsidP="00E61CF9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6. 1X111</w:t>
            </w:r>
          </w:p>
        </w:tc>
      </w:tr>
      <w:tr w:rsidR="00BA6C45" w14:paraId="18862E8F" w14:textId="77777777" w:rsidTr="00082DA4">
        <w:tc>
          <w:tcPr>
            <w:tcW w:w="2392" w:type="dxa"/>
            <w:tcBorders>
              <w:top w:val="nil"/>
              <w:bottom w:val="nil"/>
            </w:tcBorders>
          </w:tcPr>
          <w:p w14:paraId="4E8D22C2" w14:textId="157B6D3E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  <w:r w:rsidRPr="003E4C0C">
              <w:rPr>
                <w:sz w:val="24"/>
                <w:szCs w:val="24"/>
                <w:lang w:val="en-US"/>
              </w:rPr>
              <w:t>7</w:t>
            </w:r>
            <w:r w:rsidRPr="003E4C0C">
              <w:rPr>
                <w:sz w:val="24"/>
                <w:szCs w:val="24"/>
              </w:rPr>
              <w:t>. 10001</w:t>
            </w:r>
            <w:r w:rsidR="009B7F3C" w:rsidRPr="003E4C0C">
              <w:rPr>
                <w:sz w:val="24"/>
                <w:szCs w:val="24"/>
              </w:rPr>
              <w:t xml:space="preserve">                   </w:t>
            </w:r>
            <w:r w:rsidR="009B7F3C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</w:tcBorders>
          </w:tcPr>
          <w:p w14:paraId="177B506F" w14:textId="697F6E2C" w:rsidR="00BA6C45" w:rsidRPr="003E4C0C" w:rsidRDefault="00BA6C45" w:rsidP="00BA6C45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7. X0001 (3–7)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70C971A3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7B1966B5" w14:textId="3B178B67" w:rsidR="00BA6C45" w:rsidRPr="003E4C0C" w:rsidRDefault="003E4C0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7. 111X1</w:t>
            </w:r>
          </w:p>
        </w:tc>
      </w:tr>
      <w:tr w:rsidR="00BA6C45" w14:paraId="333A2F39" w14:textId="77777777" w:rsidTr="00082DA4"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6EB4E0B7" w14:textId="3714101B" w:rsidR="00BA6C45" w:rsidRPr="003E4C0C" w:rsidRDefault="00BA6C45" w:rsidP="00BA6C45">
            <w:pPr>
              <w:tabs>
                <w:tab w:val="right" w:pos="2176"/>
              </w:tabs>
              <w:spacing w:before="200"/>
              <w:rPr>
                <w:b/>
                <w:bCs/>
                <w:sz w:val="24"/>
                <w:szCs w:val="24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8</w:t>
            </w:r>
            <w:r w:rsidRPr="003E4C0C">
              <w:rPr>
                <w:b/>
                <w:bCs/>
                <w:sz w:val="24"/>
                <w:szCs w:val="24"/>
              </w:rPr>
              <w:t>. 10100</w:t>
            </w:r>
            <w:r w:rsidRPr="003E4C0C"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2C1DB23C" w14:textId="6868862B" w:rsidR="00BA6C45" w:rsidRPr="003E4C0C" w:rsidRDefault="009B7F3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8. 0X011 (5–9)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0A4B750D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0BD6319E" w14:textId="3970E165" w:rsidR="00BA6C45" w:rsidRPr="003E4C0C" w:rsidRDefault="003E4C0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8. 10100</w:t>
            </w:r>
          </w:p>
        </w:tc>
      </w:tr>
      <w:tr w:rsidR="00BA6C45" w14:paraId="2959A1B3" w14:textId="77777777" w:rsidTr="00082DA4">
        <w:tc>
          <w:tcPr>
            <w:tcW w:w="2392" w:type="dxa"/>
            <w:tcBorders>
              <w:bottom w:val="nil"/>
            </w:tcBorders>
          </w:tcPr>
          <w:p w14:paraId="5A3279B8" w14:textId="1004CB38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  <w:r w:rsidRPr="003E4C0C">
              <w:rPr>
                <w:sz w:val="24"/>
                <w:szCs w:val="24"/>
                <w:lang w:val="en-US"/>
              </w:rPr>
              <w:t>9</w:t>
            </w:r>
            <w:r w:rsidRPr="003E4C0C">
              <w:rPr>
                <w:sz w:val="24"/>
                <w:szCs w:val="24"/>
              </w:rPr>
              <w:t>. 01011</w:t>
            </w:r>
            <w:r w:rsidR="009B7F3C" w:rsidRPr="003E4C0C">
              <w:rPr>
                <w:sz w:val="24"/>
                <w:szCs w:val="24"/>
              </w:rPr>
              <w:t xml:space="preserve">                  </w:t>
            </w:r>
            <w:r w:rsidR="003E4C0C">
              <w:rPr>
                <w:sz w:val="24"/>
                <w:szCs w:val="24"/>
              </w:rPr>
              <w:t xml:space="preserve"> </w:t>
            </w:r>
            <w:r w:rsidR="009B7F3C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bottom w:val="nil"/>
            </w:tcBorders>
          </w:tcPr>
          <w:p w14:paraId="5D7463C7" w14:textId="6147D171" w:rsidR="00BA6C45" w:rsidRPr="003E4C0C" w:rsidRDefault="009B7F3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9. 1X111 (12–14)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5524C4A0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7E980736" w14:textId="64332972" w:rsidR="00BA6C45" w:rsidRPr="003E4C0C" w:rsidRDefault="003E4C0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9. 01110</w:t>
            </w:r>
          </w:p>
        </w:tc>
      </w:tr>
      <w:tr w:rsidR="00BA6C45" w14:paraId="1434D19B" w14:textId="77777777" w:rsidTr="00082DA4">
        <w:tc>
          <w:tcPr>
            <w:tcW w:w="2392" w:type="dxa"/>
            <w:tcBorders>
              <w:top w:val="nil"/>
              <w:bottom w:val="nil"/>
            </w:tcBorders>
          </w:tcPr>
          <w:p w14:paraId="6E9D05E6" w14:textId="2D08D2EF" w:rsidR="00BA6C45" w:rsidRPr="003E4C0C" w:rsidRDefault="00BA6C45" w:rsidP="00BA6C45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10</w:t>
            </w:r>
            <w:r w:rsidRPr="003E4C0C">
              <w:rPr>
                <w:b/>
                <w:bCs/>
                <w:sz w:val="24"/>
                <w:szCs w:val="24"/>
              </w:rPr>
              <w:t>. 01110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18F83966" w14:textId="77B59205" w:rsidR="00BA6C45" w:rsidRPr="003E4C0C" w:rsidRDefault="009B7F3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10. 111X1 (13–14)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05BEC6D0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02DDDB5B" w14:textId="184C41BB" w:rsidR="00BA6C45" w:rsidRPr="003E4C0C" w:rsidRDefault="003E4C0C" w:rsidP="00BA6C45">
            <w:pPr>
              <w:spacing w:before="200"/>
              <w:rPr>
                <w:b/>
                <w:bCs/>
                <w:sz w:val="24"/>
                <w:szCs w:val="24"/>
                <w:lang w:val="en-US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10. 11010</w:t>
            </w:r>
          </w:p>
        </w:tc>
      </w:tr>
      <w:tr w:rsidR="00BA6C45" w14:paraId="7145B9F8" w14:textId="77777777" w:rsidTr="00082DA4"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4959ECD8" w14:textId="1DEFF2EE" w:rsidR="00BA6C45" w:rsidRPr="003E4C0C" w:rsidRDefault="00BA6C45" w:rsidP="00BA6C45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3E4C0C">
              <w:rPr>
                <w:b/>
                <w:bCs/>
                <w:sz w:val="24"/>
                <w:szCs w:val="24"/>
                <w:lang w:val="en-US"/>
              </w:rPr>
              <w:t>11</w:t>
            </w:r>
            <w:r w:rsidRPr="003E4C0C">
              <w:rPr>
                <w:b/>
                <w:bCs/>
                <w:sz w:val="24"/>
                <w:szCs w:val="24"/>
              </w:rPr>
              <w:t>. 11010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19DFFA88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09AE1A3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10CF06D4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</w:tr>
      <w:tr w:rsidR="00BA6C45" w14:paraId="173433D0" w14:textId="77777777" w:rsidTr="00082DA4">
        <w:tc>
          <w:tcPr>
            <w:tcW w:w="2392" w:type="dxa"/>
            <w:tcBorders>
              <w:bottom w:val="nil"/>
            </w:tcBorders>
          </w:tcPr>
          <w:p w14:paraId="1AFC5FD3" w14:textId="3CFF86E2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  <w:r w:rsidRPr="003E4C0C">
              <w:rPr>
                <w:sz w:val="24"/>
                <w:szCs w:val="24"/>
                <w:lang w:val="en-US"/>
              </w:rPr>
              <w:t>12</w:t>
            </w:r>
            <w:r w:rsidRPr="003E4C0C">
              <w:rPr>
                <w:sz w:val="24"/>
                <w:szCs w:val="24"/>
              </w:rPr>
              <w:t>. 10111</w:t>
            </w:r>
            <w:r w:rsidR="009B7F3C" w:rsidRPr="003E4C0C">
              <w:rPr>
                <w:sz w:val="24"/>
                <w:szCs w:val="24"/>
              </w:rPr>
              <w:t xml:space="preserve">                 </w:t>
            </w:r>
            <w:r w:rsidR="009B7F3C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5EF4D786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71FD2085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</w:tcPr>
          <w:p w14:paraId="16D57D4A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</w:tr>
      <w:tr w:rsidR="00BA6C45" w14:paraId="2554A29E" w14:textId="77777777" w:rsidTr="00082DA4">
        <w:tc>
          <w:tcPr>
            <w:tcW w:w="2392" w:type="dxa"/>
            <w:tcBorders>
              <w:top w:val="nil"/>
              <w:bottom w:val="single" w:sz="4" w:space="0" w:color="auto"/>
            </w:tcBorders>
          </w:tcPr>
          <w:p w14:paraId="48B46151" w14:textId="0A8FEE0B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  <w:r w:rsidRPr="003E4C0C">
              <w:rPr>
                <w:sz w:val="24"/>
                <w:szCs w:val="24"/>
                <w:lang w:val="en-US"/>
              </w:rPr>
              <w:t>13</w:t>
            </w:r>
            <w:r w:rsidRPr="003E4C0C">
              <w:rPr>
                <w:sz w:val="24"/>
                <w:szCs w:val="24"/>
              </w:rPr>
              <w:t>. 11101</w:t>
            </w:r>
            <w:r w:rsidR="009B7F3C" w:rsidRPr="003E4C0C">
              <w:rPr>
                <w:sz w:val="24"/>
                <w:szCs w:val="24"/>
              </w:rPr>
              <w:t xml:space="preserve">                 </w:t>
            </w:r>
            <w:r w:rsidR="009B7F3C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B064774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bottom w:val="nil"/>
            </w:tcBorders>
          </w:tcPr>
          <w:p w14:paraId="4AEFFD9D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3E14D05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</w:tr>
      <w:tr w:rsidR="00BA6C45" w14:paraId="1BA0C59C" w14:textId="77777777" w:rsidTr="00082DA4">
        <w:tc>
          <w:tcPr>
            <w:tcW w:w="2392" w:type="dxa"/>
            <w:tcBorders>
              <w:bottom w:val="single" w:sz="4" w:space="0" w:color="auto"/>
            </w:tcBorders>
          </w:tcPr>
          <w:p w14:paraId="3AEF4D28" w14:textId="2A64E864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  <w:r w:rsidRPr="003E4C0C">
              <w:rPr>
                <w:sz w:val="24"/>
                <w:szCs w:val="24"/>
              </w:rPr>
              <w:t>1</w:t>
            </w:r>
            <w:r w:rsidRPr="003E4C0C">
              <w:rPr>
                <w:sz w:val="24"/>
                <w:szCs w:val="24"/>
                <w:lang w:val="en-US"/>
              </w:rPr>
              <w:t>4</w:t>
            </w:r>
            <w:r w:rsidRPr="003E4C0C">
              <w:rPr>
                <w:sz w:val="24"/>
                <w:szCs w:val="24"/>
              </w:rPr>
              <w:t>. 11111</w:t>
            </w:r>
            <w:r w:rsidR="009B7F3C" w:rsidRPr="003E4C0C">
              <w:rPr>
                <w:sz w:val="24"/>
                <w:szCs w:val="24"/>
              </w:rPr>
              <w:t xml:space="preserve">                 </w:t>
            </w:r>
            <w:r w:rsidR="009B7F3C" w:rsidRPr="003E4C0C">
              <w:rPr>
                <w:rFonts w:ascii="Segoe UI Symbol" w:hAnsi="Segoe UI Symbol" w:cs="Segoe UI Symbol"/>
                <w:sz w:val="24"/>
                <w:szCs w:val="24"/>
                <w:lang w:val="en-RU"/>
              </w:rPr>
              <w:t>✓</w:t>
            </w:r>
          </w:p>
        </w:tc>
        <w:tc>
          <w:tcPr>
            <w:tcW w:w="2393" w:type="dxa"/>
            <w:tcBorders>
              <w:top w:val="nil"/>
              <w:bottom w:val="single" w:sz="4" w:space="0" w:color="auto"/>
            </w:tcBorders>
          </w:tcPr>
          <w:p w14:paraId="096FD57F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nil"/>
              <w:bottom w:val="single" w:sz="4" w:space="0" w:color="auto"/>
            </w:tcBorders>
          </w:tcPr>
          <w:p w14:paraId="225E1413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0E34D374" w14:textId="77777777" w:rsidR="00BA6C45" w:rsidRPr="003E4C0C" w:rsidRDefault="00BA6C45" w:rsidP="00BA6C45">
            <w:pPr>
              <w:spacing w:before="200"/>
              <w:rPr>
                <w:sz w:val="24"/>
                <w:szCs w:val="24"/>
              </w:rPr>
            </w:pPr>
          </w:p>
        </w:tc>
      </w:tr>
    </w:tbl>
    <w:p w14:paraId="3E24AF45" w14:textId="77777777" w:rsidR="003E4C0C" w:rsidRDefault="003E4C0C" w:rsidP="00A04F3D">
      <w:pPr>
        <w:spacing w:before="200"/>
        <w:rPr>
          <w:sz w:val="24"/>
          <w:szCs w:val="24"/>
        </w:rPr>
      </w:pPr>
    </w:p>
    <w:p w14:paraId="5568E531" w14:textId="77777777" w:rsidR="003E4C0C" w:rsidRDefault="003E4C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BEEB47" w14:textId="2064C867" w:rsidR="004D2CFC" w:rsidRPr="003E4C0C" w:rsidRDefault="003E4C0C" w:rsidP="00A04F3D">
      <w:pPr>
        <w:spacing w:before="200"/>
        <w:rPr>
          <w:sz w:val="24"/>
          <w:szCs w:val="24"/>
        </w:rPr>
      </w:pPr>
      <w:proofErr w:type="spellStart"/>
      <w:r w:rsidRPr="003E4C0C">
        <w:rPr>
          <w:sz w:val="24"/>
          <w:szCs w:val="24"/>
        </w:rPr>
        <w:lastRenderedPageBreak/>
        <w:t>Импликантная</w:t>
      </w:r>
      <w:proofErr w:type="spellEnd"/>
      <w:r w:rsidRPr="003E4C0C">
        <w:rPr>
          <w:sz w:val="24"/>
          <w:szCs w:val="24"/>
        </w:rPr>
        <w:t xml:space="preserve"> таблица</w:t>
      </w:r>
    </w:p>
    <w:tbl>
      <w:tblPr>
        <w:tblW w:w="96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1275"/>
        <w:gridCol w:w="719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6"/>
      </w:tblGrid>
      <w:tr w:rsidR="003E4C0C" w14:paraId="2CDD8D74" w14:textId="77777777" w:rsidTr="00CB42FA">
        <w:tc>
          <w:tcPr>
            <w:tcW w:w="172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12A4F4" w14:textId="77777777" w:rsidR="003E4C0C" w:rsidRDefault="003E4C0C" w:rsidP="00B5255C">
            <w:pPr>
              <w:pStyle w:val="a"/>
              <w:jc w:val="center"/>
              <w:rPr>
                <w:sz w:val="28"/>
                <w:szCs w:val="28"/>
              </w:rPr>
            </w:pPr>
          </w:p>
          <w:p w14:paraId="214F1303" w14:textId="701727CC" w:rsidR="003E4C0C" w:rsidRDefault="003E4C0C" w:rsidP="00B5255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Простые </w:t>
            </w:r>
            <w:proofErr w:type="spellStart"/>
            <w:r>
              <w:rPr>
                <w:sz w:val="28"/>
                <w:szCs w:val="28"/>
              </w:rPr>
              <w:t>импликан</w:t>
            </w:r>
            <w:r w:rsidR="00CB42FA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ы</w:t>
            </w:r>
            <w:proofErr w:type="spellEnd"/>
          </w:p>
          <w:p w14:paraId="719922FE" w14:textId="77777777" w:rsidR="003E4C0C" w:rsidRDefault="003E4C0C" w:rsidP="00B5255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(максимальные кубы)</w:t>
            </w:r>
          </w:p>
        </w:tc>
        <w:tc>
          <w:tcPr>
            <w:tcW w:w="79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E0605D" w14:textId="77777777" w:rsidR="003E4C0C" w:rsidRDefault="003E4C0C" w:rsidP="00B5255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0-кубы</w:t>
            </w:r>
          </w:p>
        </w:tc>
      </w:tr>
      <w:tr w:rsidR="003E4C0C" w14:paraId="4971ED36" w14:textId="77777777" w:rsidTr="00CB42FA">
        <w:trPr>
          <w:gridAfter w:val="1"/>
          <w:wAfter w:w="6" w:type="dxa"/>
          <w:trHeight w:val="1721"/>
        </w:trPr>
        <w:tc>
          <w:tcPr>
            <w:tcW w:w="172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88616C" w14:textId="77777777" w:rsidR="003E4C0C" w:rsidRDefault="003E4C0C" w:rsidP="00B5255C"/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D0E549B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59D0BF7C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84ED795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3B1394F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0F05ECD" w14:textId="624F20C8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0717C7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CBFEE11" w14:textId="52A820A2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2A1CE08D" w14:textId="5EB1E73B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30DF3F44" w14:textId="38494F22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7F8AD676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C52670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504647D6" w14:textId="59537DE8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333EB89B" w14:textId="1814E600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083CE050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27613EA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6E6A9FD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A14084D" w14:textId="460E02BF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6D8F776B" w14:textId="754024A4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33E5310B" w14:textId="4DBC61A2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7A973F7F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76BD670" w14:textId="7562070C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1F0E3E5D" w14:textId="64239EAD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007B27B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FAE63BB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034B9C7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1C7D926" w14:textId="0907390D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1AE284CD" w14:textId="0E446B48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7F0D5D3F" w14:textId="7B2C01EF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3EBF439B" w14:textId="67F4F367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4A9165C1" w14:textId="2B339EA3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6F96BCA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9A8F394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19574BF" w14:textId="709B8435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2DAC8028" w14:textId="41F22390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4DBD3DEC" w14:textId="3CF6A2A8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FFD53D5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4860F0F" w14:textId="6D8F0EBE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05FC95E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60EB400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D1C46FB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00DBE30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EA04C59" w14:textId="318026F6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369DA18A" w14:textId="30EBB493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584AFABE" w14:textId="5A61AC9F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4F8237D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1A4433D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5B44DBC" w14:textId="5057E48A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1116DF38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57E2A7B" w14:textId="0469F503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14:paraId="443080EF" w14:textId="788EEC9E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E4C0C" w14:paraId="59B02783" w14:textId="77777777" w:rsidTr="00CB42FA">
        <w:trPr>
          <w:gridAfter w:val="1"/>
          <w:wAfter w:w="6" w:type="dxa"/>
        </w:trPr>
        <w:tc>
          <w:tcPr>
            <w:tcW w:w="172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A615C6" w14:textId="77777777" w:rsidR="003E4C0C" w:rsidRDefault="003E4C0C" w:rsidP="00B5255C"/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89E08A6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1BE993A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809268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216F3F0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599063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A8F74FE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C882364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DC29B7B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7DD383BD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671E37F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CB42FA" w14:paraId="0105BFB7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5E8A561" w14:textId="77777777" w:rsidR="003E4C0C" w:rsidRDefault="003E4C0C" w:rsidP="00B525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91D68E8" w14:textId="2A61B833" w:rsidR="003E4C0C" w:rsidRPr="00CB42FA" w:rsidRDefault="00CB42FA" w:rsidP="00B5255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XX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84E70FC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451522E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ECA985C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D43DF9B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FE62383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AED292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75007AB" w14:textId="1E1854B3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44310F3" w14:textId="26760EB3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2BEE0E6C" w14:textId="1A1EC14C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66AC1E66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</w:tr>
      <w:tr w:rsidR="00CB42FA" w14:paraId="5D061065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49882A8" w14:textId="77777777" w:rsidR="003E4C0C" w:rsidRDefault="003E4C0C" w:rsidP="00B525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9D94331" w14:textId="62B2B111" w:rsidR="003E4C0C" w:rsidRPr="00CB42FA" w:rsidRDefault="00CB42FA" w:rsidP="00B5255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0X000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EF3A424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3ECBDF1" w14:textId="7D6513FA" w:rsidR="003E4C0C" w:rsidRPr="00CB42FA" w:rsidRDefault="00CB42FA" w:rsidP="003E4C0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C3F774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9CED50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ECE396B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87D7E3C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1609EC3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2B765F3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40CEDD37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B095AD3" w14:textId="28EA330A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</w:tr>
      <w:tr w:rsidR="003E4C0C" w14:paraId="0B751A91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CAFE2C9" w14:textId="77777777" w:rsidR="003E4C0C" w:rsidRDefault="003E4C0C" w:rsidP="00B525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29C08AC" w14:textId="228DE6E7" w:rsidR="003E4C0C" w:rsidRPr="00CB42FA" w:rsidRDefault="00CB42FA" w:rsidP="00B5255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00X01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7056530" w14:textId="38AF721A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507867A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CBEDE5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163CE2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CE76F66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5A98ABB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43BCB86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4FBB83D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17D7A67F" w14:textId="3BB4C37A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71B21AA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</w:tr>
      <w:tr w:rsidR="003E4C0C" w14:paraId="423B2A57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688ED57" w14:textId="77777777" w:rsidR="003E4C0C" w:rsidRDefault="003E4C0C" w:rsidP="00B525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E05F313" w14:textId="1FE24FE9" w:rsidR="003E4C0C" w:rsidRPr="00CB42FA" w:rsidRDefault="00CB42FA" w:rsidP="00B5255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X0001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54B2340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E94381F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739F06C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4C96669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D6A7155" w14:textId="3DB92683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78AA3A5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CB4BBA5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C8F8674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4925DDFE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4CC2288C" w14:textId="20BBE5AE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</w:tr>
      <w:tr w:rsidR="003E4C0C" w14:paraId="49171C66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2D42392" w14:textId="77777777" w:rsidR="003E4C0C" w:rsidRDefault="003E4C0C" w:rsidP="00B525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F657B52" w14:textId="7AE6558F" w:rsidR="003E4C0C" w:rsidRPr="00CB42FA" w:rsidRDefault="00CB42FA" w:rsidP="00B5255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338C63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41811A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A692070" w14:textId="03074BFB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E0E3617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23DDC30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A34CA05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636FE95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6D148AA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25DD4D85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35F39DCA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</w:tr>
      <w:tr w:rsidR="00CB42FA" w14:paraId="74E21296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6A949BA" w14:textId="77777777" w:rsidR="003E4C0C" w:rsidRDefault="003E4C0C" w:rsidP="00B5255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77E21C9" w14:textId="3CB81333" w:rsidR="003E4C0C" w:rsidRPr="00CB42FA" w:rsidRDefault="003E4C0C" w:rsidP="00B5255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CB42FA">
              <w:rPr>
                <w:sz w:val="28"/>
                <w:szCs w:val="28"/>
                <w:lang w:val="en-US"/>
              </w:rPr>
              <w:t>X111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CE30538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C4C1014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D11CE3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F20229D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EDCC1B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5FF896E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7480A8B" w14:textId="2C2F7A87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1C93836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6F7E2E8E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6CCED9A" w14:textId="49FA8E3C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3E4C0C" w14:paraId="2AF1B88A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FF00DB0" w14:textId="77777777" w:rsidR="003E4C0C" w:rsidRDefault="003E4C0C" w:rsidP="00B5255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749E2E4" w14:textId="49171388" w:rsidR="003E4C0C" w:rsidRPr="00CB42FA" w:rsidRDefault="00CB42FA" w:rsidP="00B5255C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111X1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8922962" w14:textId="715DC849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A4A654D" w14:textId="514F7C3B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31D0681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B8F39F0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0AE7313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F8163EE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1E3695A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C4D999E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080B24A2" w14:textId="21619659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E891359" w14:textId="347C58A6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</w:tr>
      <w:tr w:rsidR="003E4C0C" w14:paraId="695A2F1B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6415BEE" w14:textId="77777777" w:rsidR="003E4C0C" w:rsidRDefault="003E4C0C" w:rsidP="00B5255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4706C1C" w14:textId="6D5A88C2" w:rsidR="003E4C0C" w:rsidRPr="00CB42FA" w:rsidRDefault="00CB42FA" w:rsidP="00CB42FA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7F06648" w14:textId="35D9851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C90B883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7036A10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9088DA7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82F0F17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062D3E0" w14:textId="37D19718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A670F24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EBCBEF4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09F67F9E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508A963B" w14:textId="63670D30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</w:tr>
      <w:tr w:rsidR="00CB42FA" w14:paraId="39692773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3CE1F76" w14:textId="77777777" w:rsidR="003E4C0C" w:rsidRDefault="003E4C0C" w:rsidP="00B5255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5599C6FC" w14:textId="44FD10E3" w:rsidR="003E4C0C" w:rsidRPr="00CB42FA" w:rsidRDefault="00CB42FA" w:rsidP="00CB42FA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7739894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8B10FDF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BBAE15D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0B64704D" w14:textId="7E9E477C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734E056" w14:textId="0371E77F" w:rsidR="003E4C0C" w:rsidRDefault="003E4C0C" w:rsidP="00CB42FA">
            <w:pPr>
              <w:pStyle w:val="a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28F1D15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75B804D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C55E35D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16003503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0FE7FD8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</w:tr>
      <w:tr w:rsidR="003E4C0C" w14:paraId="0CD26939" w14:textId="77777777" w:rsidTr="00CB42FA">
        <w:trPr>
          <w:gridAfter w:val="1"/>
          <w:wAfter w:w="6" w:type="dxa"/>
          <w:trHeight w:val="510"/>
        </w:trPr>
        <w:tc>
          <w:tcPr>
            <w:tcW w:w="4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21B4664" w14:textId="77777777" w:rsidR="003E4C0C" w:rsidRDefault="003E4C0C" w:rsidP="00B5255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B68151D" w14:textId="3F5391B2" w:rsidR="003E4C0C" w:rsidRPr="00CB42FA" w:rsidRDefault="00CB42FA" w:rsidP="00CB42FA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</w:p>
        </w:tc>
        <w:tc>
          <w:tcPr>
            <w:tcW w:w="7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2FEC883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235F0E4D" w14:textId="74D3A4D6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0B4691B" w14:textId="76678BA4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7430EF1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14508392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6FD43F98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3C9895F7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8CCE4" w:themeFill="accent1" w:themeFillTint="66"/>
          </w:tcPr>
          <w:p w14:paraId="44BE065D" w14:textId="19296319" w:rsidR="003E4C0C" w:rsidRDefault="00CB42FA" w:rsidP="003E4C0C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8CCE4" w:themeFill="accent1" w:themeFillTint="66"/>
          </w:tcPr>
          <w:p w14:paraId="4906EB43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297C3C23" w14:textId="77777777" w:rsidR="003E4C0C" w:rsidRDefault="003E4C0C" w:rsidP="003E4C0C">
            <w:pPr>
              <w:pStyle w:val="a"/>
              <w:jc w:val="center"/>
              <w:rPr>
                <w:sz w:val="28"/>
                <w:szCs w:val="28"/>
              </w:rPr>
            </w:pPr>
          </w:p>
        </w:tc>
      </w:tr>
    </w:tbl>
    <w:p w14:paraId="7A5BD429" w14:textId="77777777" w:rsidR="00527C86" w:rsidRPr="00527C86" w:rsidRDefault="00527C86" w:rsidP="00A04F3D">
      <w:pPr>
        <w:spacing w:before="200"/>
        <w:rPr>
          <w:sz w:val="22"/>
        </w:rPr>
      </w:pPr>
    </w:p>
    <w:sectPr w:rsidR="00527C86" w:rsidRPr="00527C86" w:rsidSect="00A0269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6155" w14:textId="77777777" w:rsidR="00F80614" w:rsidRDefault="00F80614" w:rsidP="00A02690">
      <w:pPr>
        <w:spacing w:after="0" w:line="240" w:lineRule="auto"/>
      </w:pPr>
      <w:r>
        <w:separator/>
      </w:r>
    </w:p>
  </w:endnote>
  <w:endnote w:type="continuationSeparator" w:id="0">
    <w:p w14:paraId="36FFDEEA" w14:textId="77777777" w:rsidR="00F80614" w:rsidRDefault="00F80614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Cambria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auto"/>
    <w:pitch w:val="variable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0B66" w14:textId="77777777" w:rsidR="00F80614" w:rsidRDefault="00F80614" w:rsidP="00A02690">
      <w:pPr>
        <w:spacing w:after="0" w:line="240" w:lineRule="auto"/>
      </w:pPr>
      <w:r>
        <w:separator/>
      </w:r>
    </w:p>
  </w:footnote>
  <w:footnote w:type="continuationSeparator" w:id="0">
    <w:p w14:paraId="61B17D25" w14:textId="77777777" w:rsidR="00F80614" w:rsidRDefault="00F80614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A241B"/>
    <w:multiLevelType w:val="hybridMultilevel"/>
    <w:tmpl w:val="B4EE95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893DE5"/>
    <w:multiLevelType w:val="hybridMultilevel"/>
    <w:tmpl w:val="9BD47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77D2A"/>
    <w:multiLevelType w:val="hybridMultilevel"/>
    <w:tmpl w:val="24CCF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5DE7"/>
    <w:multiLevelType w:val="hybridMultilevel"/>
    <w:tmpl w:val="7B8C1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E5A1F"/>
    <w:multiLevelType w:val="hybridMultilevel"/>
    <w:tmpl w:val="66FC3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8"/>
    <w:rsid w:val="00014E86"/>
    <w:rsid w:val="00082DA4"/>
    <w:rsid w:val="00106CFB"/>
    <w:rsid w:val="00165215"/>
    <w:rsid w:val="001B0544"/>
    <w:rsid w:val="002A6E80"/>
    <w:rsid w:val="002C659A"/>
    <w:rsid w:val="0034765B"/>
    <w:rsid w:val="00370D5F"/>
    <w:rsid w:val="003B0BBB"/>
    <w:rsid w:val="003E4C0C"/>
    <w:rsid w:val="00411648"/>
    <w:rsid w:val="00414940"/>
    <w:rsid w:val="004B282E"/>
    <w:rsid w:val="004D2CFC"/>
    <w:rsid w:val="00527C86"/>
    <w:rsid w:val="00537E46"/>
    <w:rsid w:val="00563D4A"/>
    <w:rsid w:val="00565BA6"/>
    <w:rsid w:val="006162E1"/>
    <w:rsid w:val="006B2AB0"/>
    <w:rsid w:val="00742EB8"/>
    <w:rsid w:val="00773B9F"/>
    <w:rsid w:val="007827D3"/>
    <w:rsid w:val="007B22EF"/>
    <w:rsid w:val="007C3EAD"/>
    <w:rsid w:val="007D507F"/>
    <w:rsid w:val="007F6395"/>
    <w:rsid w:val="008C4859"/>
    <w:rsid w:val="0090507C"/>
    <w:rsid w:val="00922C8A"/>
    <w:rsid w:val="00934B22"/>
    <w:rsid w:val="00941265"/>
    <w:rsid w:val="00995399"/>
    <w:rsid w:val="009A5151"/>
    <w:rsid w:val="009A6045"/>
    <w:rsid w:val="009B7F3C"/>
    <w:rsid w:val="00A02690"/>
    <w:rsid w:val="00A04F3D"/>
    <w:rsid w:val="00A60743"/>
    <w:rsid w:val="00B0030D"/>
    <w:rsid w:val="00B33B9C"/>
    <w:rsid w:val="00B92D09"/>
    <w:rsid w:val="00BA06E4"/>
    <w:rsid w:val="00BA6C45"/>
    <w:rsid w:val="00C81193"/>
    <w:rsid w:val="00CB42FA"/>
    <w:rsid w:val="00CB5A39"/>
    <w:rsid w:val="00D1742D"/>
    <w:rsid w:val="00D20097"/>
    <w:rsid w:val="00D247C7"/>
    <w:rsid w:val="00D51003"/>
    <w:rsid w:val="00D8533E"/>
    <w:rsid w:val="00E0364A"/>
    <w:rsid w:val="00E1798C"/>
    <w:rsid w:val="00E279BB"/>
    <w:rsid w:val="00E4490C"/>
    <w:rsid w:val="00E61CF9"/>
    <w:rsid w:val="00EC69D2"/>
    <w:rsid w:val="00EF144E"/>
    <w:rsid w:val="00EF77CD"/>
    <w:rsid w:val="00F24284"/>
    <w:rsid w:val="00F8061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003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C8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7C86"/>
    <w:rPr>
      <w:rFonts w:eastAsiaTheme="majorEastAsia" w:cstheme="majorBidi"/>
      <w:color w:val="000000" w:themeColor="text1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paragraph" w:customStyle="1" w:styleId="a">
    <w:name w:val="Содержимое таблицы"/>
    <w:basedOn w:val="Normal"/>
    <w:qFormat/>
    <w:rsid w:val="00370D5F"/>
    <w:pPr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Бегинина Анастасия Алексеевна</cp:lastModifiedBy>
  <cp:revision>3</cp:revision>
  <cp:lastPrinted>2021-11-20T20:46:00Z</cp:lastPrinted>
  <dcterms:created xsi:type="dcterms:W3CDTF">2021-11-20T20:46:00Z</dcterms:created>
  <dcterms:modified xsi:type="dcterms:W3CDTF">2021-11-20T20:47:00Z</dcterms:modified>
</cp:coreProperties>
</file>