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1C" w:rsidRPr="00F6141C" w:rsidRDefault="00F6141C" w:rsidP="00F6141C">
      <w:pPr>
        <w:spacing w:after="150" w:line="750" w:lineRule="atLeast"/>
        <w:outlineLvl w:val="0"/>
        <w:rPr>
          <w:rFonts w:ascii="Helvetica" w:eastAsia="Times New Roman" w:hAnsi="Helvetica" w:cs="Helvetica"/>
          <w:color w:val="0F8DD9"/>
          <w:kern w:val="36"/>
          <w:sz w:val="44"/>
          <w:szCs w:val="48"/>
          <w:lang w:val="ru-RU"/>
        </w:rPr>
      </w:pPr>
      <w:r w:rsidRPr="00F6141C">
        <w:rPr>
          <w:rFonts w:ascii="Helvetica" w:eastAsia="Times New Roman" w:hAnsi="Helvetica" w:cs="Helvetica"/>
          <w:color w:val="0F8DD9"/>
          <w:kern w:val="36"/>
          <w:sz w:val="44"/>
          <w:szCs w:val="48"/>
          <w:lang w:val="ru-RU"/>
        </w:rPr>
        <w:t xml:space="preserve">Введение в </w:t>
      </w:r>
      <w:r w:rsidRPr="00F6141C">
        <w:rPr>
          <w:rFonts w:ascii="Helvetica" w:eastAsia="Times New Roman" w:hAnsi="Helvetica" w:cs="Helvetica"/>
          <w:color w:val="0F8DD9"/>
          <w:kern w:val="36"/>
          <w:sz w:val="44"/>
          <w:szCs w:val="48"/>
        </w:rPr>
        <w:t>Java</w:t>
      </w:r>
      <w:r w:rsidRPr="00F6141C">
        <w:rPr>
          <w:rFonts w:ascii="Helvetica" w:eastAsia="Times New Roman" w:hAnsi="Helvetica" w:cs="Helvetica"/>
          <w:color w:val="0F8DD9"/>
          <w:kern w:val="36"/>
          <w:sz w:val="44"/>
          <w:szCs w:val="48"/>
          <w:lang w:val="ru-RU"/>
        </w:rPr>
        <w:t xml:space="preserve"> </w:t>
      </w:r>
      <w:r w:rsidRPr="00F6141C">
        <w:rPr>
          <w:rFonts w:ascii="Helvetica" w:eastAsia="Times New Roman" w:hAnsi="Helvetica" w:cs="Helvetica"/>
          <w:color w:val="0F8DD9"/>
          <w:kern w:val="36"/>
          <w:sz w:val="44"/>
          <w:szCs w:val="48"/>
        </w:rPr>
        <w:t>Reflection</w:t>
      </w:r>
      <w:r w:rsidRPr="00F6141C">
        <w:rPr>
          <w:rFonts w:ascii="Helvetica" w:eastAsia="Times New Roman" w:hAnsi="Helvetica" w:cs="Helvetica"/>
          <w:color w:val="0F8DD9"/>
          <w:kern w:val="36"/>
          <w:sz w:val="44"/>
          <w:szCs w:val="48"/>
          <w:lang w:val="ru-RU"/>
        </w:rPr>
        <w:t xml:space="preserve"> </w:t>
      </w:r>
      <w:r w:rsidRPr="00F6141C">
        <w:rPr>
          <w:rFonts w:ascii="Helvetica" w:eastAsia="Times New Roman" w:hAnsi="Helvetica" w:cs="Helvetica"/>
          <w:color w:val="0F8DD9"/>
          <w:kern w:val="36"/>
          <w:sz w:val="44"/>
          <w:szCs w:val="48"/>
        </w:rPr>
        <w:t>API</w:t>
      </w:r>
    </w:p>
    <w:p w:rsidR="00F6141C" w:rsidRPr="00F6141C" w:rsidRDefault="00F6141C" w:rsidP="00F6141C">
      <w:pPr>
        <w:spacing w:after="36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Рефлексия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(от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позднелат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reflexio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- обращение назад) - это механизм исследования данных о программе во время её выполнения. Рефлексия позволяет исследовать информацию о полях, методах и конструкторах классов. Можно также выполнять операции над полями и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методами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которые исследуются. Рефлексия в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осуществляется с помощью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Reflection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API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Этот интерфейс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API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состоит из классов пакетов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lang</w:t>
      </w:r>
      <w:proofErr w:type="spellEnd"/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и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lang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reflect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С помощью интерфейса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Reflection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API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можно делать следующее: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6141C" w:rsidRPr="00F6141C" w:rsidRDefault="00F6141C" w:rsidP="00F6141C">
      <w:pPr>
        <w:numPr>
          <w:ilvl w:val="0"/>
          <w:numId w:val="1"/>
        </w:numPr>
        <w:spacing w:after="0" w:line="300" w:lineRule="atLeast"/>
        <w:ind w:left="360" w:right="42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Определить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класс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объекта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F6141C" w:rsidRPr="00F6141C" w:rsidRDefault="00F6141C" w:rsidP="00F6141C">
      <w:pPr>
        <w:numPr>
          <w:ilvl w:val="0"/>
          <w:numId w:val="1"/>
        </w:numPr>
        <w:spacing w:after="0" w:line="300" w:lineRule="atLeast"/>
        <w:ind w:left="360" w:right="426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Получить информацию о модификаторах класса, полях, методах, конструкторах и суперклассах.</w:t>
      </w:r>
    </w:p>
    <w:p w:rsidR="00F6141C" w:rsidRPr="00F6141C" w:rsidRDefault="00F6141C" w:rsidP="00F6141C">
      <w:pPr>
        <w:numPr>
          <w:ilvl w:val="0"/>
          <w:numId w:val="1"/>
        </w:numPr>
        <w:spacing w:after="0" w:line="300" w:lineRule="atLeast"/>
        <w:ind w:left="360" w:right="426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Выяснить, какие константы и методы принадлежат интерфейсу.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 </w:t>
      </w:r>
      <w:bookmarkStart w:id="0" w:name="_GoBack"/>
      <w:bookmarkEnd w:id="0"/>
    </w:p>
    <w:p w:rsidR="00F6141C" w:rsidRPr="00F6141C" w:rsidRDefault="00F6141C" w:rsidP="00F6141C">
      <w:pPr>
        <w:numPr>
          <w:ilvl w:val="0"/>
          <w:numId w:val="1"/>
        </w:numPr>
        <w:spacing w:after="0" w:line="300" w:lineRule="atLeast"/>
        <w:ind w:left="360" w:right="426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Создать экземпляр класса, имя которого неизвестно до момента выполнения программы.</w:t>
      </w:r>
    </w:p>
    <w:p w:rsidR="00F6141C" w:rsidRPr="00F6141C" w:rsidRDefault="00F6141C" w:rsidP="00F6141C">
      <w:pPr>
        <w:numPr>
          <w:ilvl w:val="0"/>
          <w:numId w:val="1"/>
        </w:numPr>
        <w:spacing w:after="0" w:line="300" w:lineRule="atLeast"/>
        <w:ind w:left="360" w:right="426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Получить и установить значение свойства объекта.</w:t>
      </w:r>
    </w:p>
    <w:p w:rsidR="00F6141C" w:rsidRPr="00F6141C" w:rsidRDefault="00F6141C" w:rsidP="00F6141C">
      <w:pPr>
        <w:numPr>
          <w:ilvl w:val="0"/>
          <w:numId w:val="1"/>
        </w:numPr>
        <w:spacing w:after="0" w:line="300" w:lineRule="atLeast"/>
        <w:ind w:left="360" w:right="42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Вызвать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метод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объекта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6141C" w:rsidRPr="00F6141C" w:rsidRDefault="00F6141C" w:rsidP="00F6141C">
      <w:pPr>
        <w:numPr>
          <w:ilvl w:val="0"/>
          <w:numId w:val="1"/>
        </w:numPr>
        <w:spacing w:after="0" w:line="300" w:lineRule="atLeast"/>
        <w:ind w:left="360" w:right="426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Создать новый массив, размер и тип компонентов которого неизвестны до момента выполнения программ.</w:t>
      </w:r>
    </w:p>
    <w:p w:rsidR="00F6141C" w:rsidRPr="00F6141C" w:rsidRDefault="00F6141C" w:rsidP="00F6141C">
      <w:pPr>
        <w:spacing w:before="300" w:after="300" w:line="240" w:lineRule="auto"/>
        <w:outlineLvl w:val="2"/>
        <w:rPr>
          <w:rFonts w:ascii="Arial" w:eastAsia="Times New Roman" w:hAnsi="Arial" w:cs="Arial"/>
          <w:color w:val="0F8DD9"/>
          <w:sz w:val="25"/>
          <w:szCs w:val="25"/>
        </w:rPr>
      </w:pPr>
      <w:proofErr w:type="spellStart"/>
      <w:r w:rsidRPr="00F6141C">
        <w:rPr>
          <w:rFonts w:ascii="Arial" w:eastAsia="Times New Roman" w:hAnsi="Arial" w:cs="Arial"/>
          <w:color w:val="0F8DD9"/>
          <w:sz w:val="25"/>
          <w:szCs w:val="25"/>
        </w:rPr>
        <w:t>Получение</w:t>
      </w:r>
      <w:proofErr w:type="spellEnd"/>
      <w:r w:rsidRPr="00F6141C">
        <w:rPr>
          <w:rFonts w:ascii="Arial" w:eastAsia="Times New Roman" w:hAnsi="Arial" w:cs="Arial"/>
          <w:color w:val="0F8DD9"/>
          <w:sz w:val="25"/>
          <w:szCs w:val="25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0F8DD9"/>
          <w:sz w:val="25"/>
          <w:szCs w:val="25"/>
        </w:rPr>
        <w:t>объекта</w:t>
      </w:r>
      <w:proofErr w:type="spellEnd"/>
      <w:r w:rsidRPr="00F6141C">
        <w:rPr>
          <w:rFonts w:ascii="Arial" w:eastAsia="Times New Roman" w:hAnsi="Arial" w:cs="Arial"/>
          <w:color w:val="0F8DD9"/>
          <w:sz w:val="25"/>
          <w:szCs w:val="25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0F8DD9"/>
          <w:sz w:val="25"/>
          <w:szCs w:val="25"/>
        </w:rPr>
        <w:t>типа</w:t>
      </w:r>
      <w:proofErr w:type="spellEnd"/>
      <w:r w:rsidRPr="00F6141C">
        <w:rPr>
          <w:rFonts w:ascii="Arial" w:eastAsia="Times New Roman" w:hAnsi="Arial" w:cs="Arial"/>
          <w:color w:val="0F8DD9"/>
          <w:sz w:val="25"/>
          <w:szCs w:val="25"/>
        </w:rPr>
        <w:t xml:space="preserve"> Class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MyClass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a =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new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MyClass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Class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a.getClass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</w:p>
    <w:p w:rsidR="00F6141C" w:rsidRPr="00F6141C" w:rsidRDefault="00F6141C" w:rsidP="00F6141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Самое простое, что обычно делается в динамическом программировании, - это получают объект типа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lang</w:t>
      </w:r>
      <w:proofErr w:type="spellEnd"/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Если у нас есть экземпляр объекта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мы можем получить всевозможную информацию об этом классе и даже осуществлять операции над ним. Вышеприведенный метод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getClass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) часто полезен тогда когда есть экземпляр объекта, но не известно какого класса этот экземпляр. Если у нас есть класс, для которого в момент компиляции известен тип, то получить экземпляр класса ещё проще.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MyClass.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Class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iclass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Integer.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; </w:t>
      </w:r>
    </w:p>
    <w:p w:rsidR="00F6141C" w:rsidRPr="00F6141C" w:rsidRDefault="00F6141C" w:rsidP="00F6141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Если имя класса не известно в момент компиляции, но становится известным во время выполнения программы, можно использовать метод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forName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), чтобы получить объект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c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Class.forName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com.mysql</w:t>
      </w:r>
      <w:proofErr w:type="gramEnd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.jdbc.Driver</w:t>
      </w:r>
      <w:proofErr w:type="spellEnd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</w:t>
      </w:r>
    </w:p>
    <w:p w:rsidR="00F6141C" w:rsidRPr="00F6141C" w:rsidRDefault="00F6141C" w:rsidP="00F6141C">
      <w:pPr>
        <w:spacing w:before="300" w:after="300" w:line="240" w:lineRule="auto"/>
        <w:outlineLvl w:val="2"/>
        <w:rPr>
          <w:rFonts w:ascii="Arial" w:eastAsia="Times New Roman" w:hAnsi="Arial" w:cs="Arial"/>
          <w:color w:val="0F8DD9"/>
          <w:sz w:val="25"/>
          <w:szCs w:val="25"/>
        </w:rPr>
      </w:pPr>
      <w:proofErr w:type="spellStart"/>
      <w:r w:rsidRPr="00F6141C">
        <w:rPr>
          <w:rFonts w:ascii="Arial" w:eastAsia="Times New Roman" w:hAnsi="Arial" w:cs="Arial"/>
          <w:color w:val="0F8DD9"/>
          <w:sz w:val="25"/>
          <w:szCs w:val="25"/>
        </w:rPr>
        <w:lastRenderedPageBreak/>
        <w:t>Получение</w:t>
      </w:r>
      <w:proofErr w:type="spellEnd"/>
      <w:r w:rsidRPr="00F6141C">
        <w:rPr>
          <w:rFonts w:ascii="Arial" w:eastAsia="Times New Roman" w:hAnsi="Arial" w:cs="Arial"/>
          <w:color w:val="0F8DD9"/>
          <w:sz w:val="25"/>
          <w:szCs w:val="25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0F8DD9"/>
          <w:sz w:val="25"/>
          <w:szCs w:val="25"/>
        </w:rPr>
        <w:t>имени</w:t>
      </w:r>
      <w:proofErr w:type="spellEnd"/>
      <w:r w:rsidRPr="00F6141C">
        <w:rPr>
          <w:rFonts w:ascii="Arial" w:eastAsia="Times New Roman" w:hAnsi="Arial" w:cs="Arial"/>
          <w:color w:val="0F8DD9"/>
          <w:sz w:val="25"/>
          <w:szCs w:val="25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0F8DD9"/>
          <w:sz w:val="25"/>
          <w:szCs w:val="25"/>
        </w:rPr>
        <w:t>класса</w:t>
      </w:r>
      <w:proofErr w:type="spellEnd"/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c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myObject.getClass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String s = 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c.getName</w:t>
      </w:r>
      <w:proofErr w:type="spellEnd"/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</w:p>
    <w:p w:rsidR="00F6141C" w:rsidRPr="00F6141C" w:rsidRDefault="00F6141C" w:rsidP="00F6141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Объект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типа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String,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возвращаемый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методом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getName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),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будет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содержать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полностью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уточненное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имя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класса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т.е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если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типом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объекта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myObject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будет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Integer,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то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результат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будет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вида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java.lang.Integer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</w:rPr>
        <w:t xml:space="preserve"> .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6141C" w:rsidRPr="00F6141C" w:rsidRDefault="00F6141C" w:rsidP="00F6141C">
      <w:pPr>
        <w:spacing w:before="300" w:after="300" w:line="240" w:lineRule="auto"/>
        <w:outlineLvl w:val="2"/>
        <w:rPr>
          <w:rFonts w:ascii="Arial" w:eastAsia="Times New Roman" w:hAnsi="Arial" w:cs="Arial"/>
          <w:color w:val="0F8DD9"/>
          <w:sz w:val="25"/>
          <w:szCs w:val="25"/>
        </w:rPr>
      </w:pPr>
      <w:proofErr w:type="spellStart"/>
      <w:r w:rsidRPr="00F6141C">
        <w:rPr>
          <w:rFonts w:ascii="Arial" w:eastAsia="Times New Roman" w:hAnsi="Arial" w:cs="Arial"/>
          <w:color w:val="0F8DD9"/>
          <w:sz w:val="25"/>
          <w:szCs w:val="25"/>
        </w:rPr>
        <w:t>Исследование</w:t>
      </w:r>
      <w:proofErr w:type="spellEnd"/>
      <w:r w:rsidRPr="00F6141C">
        <w:rPr>
          <w:rFonts w:ascii="Arial" w:eastAsia="Times New Roman" w:hAnsi="Arial" w:cs="Arial"/>
          <w:color w:val="0F8DD9"/>
          <w:sz w:val="25"/>
          <w:szCs w:val="25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0F8DD9"/>
          <w:sz w:val="25"/>
          <w:szCs w:val="25"/>
        </w:rPr>
        <w:t>модификаторов</w:t>
      </w:r>
      <w:proofErr w:type="spellEnd"/>
      <w:r w:rsidRPr="00F6141C">
        <w:rPr>
          <w:rFonts w:ascii="Arial" w:eastAsia="Times New Roman" w:hAnsi="Arial" w:cs="Arial"/>
          <w:color w:val="0F8DD9"/>
          <w:sz w:val="25"/>
          <w:szCs w:val="25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0F8DD9"/>
          <w:sz w:val="25"/>
          <w:szCs w:val="25"/>
        </w:rPr>
        <w:t>класса</w:t>
      </w:r>
      <w:proofErr w:type="spellEnd"/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c </w:t>
      </w:r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=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</w:t>
      </w:r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.getClass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</w:r>
      <w:proofErr w:type="spellStart"/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int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mods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c.getModifiers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if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(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Modifier.isPublic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(mods)) {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System.out.println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"public"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}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if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(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Modifier.isAbstract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(mods)) {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System.out.println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"abstract"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}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if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(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Modifier.isFinal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(mods)) {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System.out.println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"final"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}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Чтобы узнать, какие модификаторы были применены к заданному классу, сначала нужно с помощью метода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getClass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получить объект типа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представляющий данный класс. Затем нужно вызвать метод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getModifiers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для объекта типа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чтобы определить значение типа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биты которого представляют модификаторы класса. После этого можно использовать статические методы класса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lang</w:t>
      </w:r>
      <w:proofErr w:type="spellEnd"/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reflect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Modifier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, чтобы определить, какие именно модификаторы были применены к классу.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</w:p>
    <w:p w:rsidR="00F6141C" w:rsidRPr="00F6141C" w:rsidRDefault="00F6141C" w:rsidP="00F6141C">
      <w:pPr>
        <w:spacing w:before="300" w:after="300" w:line="240" w:lineRule="auto"/>
        <w:outlineLvl w:val="2"/>
        <w:rPr>
          <w:rFonts w:ascii="Arial" w:eastAsia="Times New Roman" w:hAnsi="Arial" w:cs="Arial"/>
          <w:color w:val="0F8DD9"/>
          <w:sz w:val="25"/>
          <w:szCs w:val="25"/>
        </w:rPr>
      </w:pPr>
      <w:proofErr w:type="spellStart"/>
      <w:r w:rsidRPr="00F6141C">
        <w:rPr>
          <w:rFonts w:ascii="Arial" w:eastAsia="Times New Roman" w:hAnsi="Arial" w:cs="Arial"/>
          <w:color w:val="0F8DD9"/>
          <w:sz w:val="25"/>
          <w:szCs w:val="25"/>
        </w:rPr>
        <w:t>Нахождение</w:t>
      </w:r>
      <w:proofErr w:type="spellEnd"/>
      <w:r w:rsidRPr="00F6141C">
        <w:rPr>
          <w:rFonts w:ascii="Arial" w:eastAsia="Times New Roman" w:hAnsi="Arial" w:cs="Arial"/>
          <w:color w:val="0F8DD9"/>
          <w:sz w:val="25"/>
          <w:szCs w:val="25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0F8DD9"/>
          <w:sz w:val="25"/>
          <w:szCs w:val="25"/>
        </w:rPr>
        <w:t>суперклассов</w:t>
      </w:r>
      <w:proofErr w:type="spellEnd"/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c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myObj.getClass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Class superclass = 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c.getSuperclass</w:t>
      </w:r>
      <w:proofErr w:type="spellEnd"/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Можно также использовать метод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getSuperclass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для объекта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чтобы получить объект типа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представляющий суперкласс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рефлексированного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класса. Нужно не забывать учитывать, что в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отсутствует множественное наследование и класс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lang</w:t>
      </w:r>
      <w:proofErr w:type="spellEnd"/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Object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является базовым классом для всех классов, вследствие чего если у класса нет родителя то метод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getSuperclass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вернет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null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Для того чтобы получить все родительские суперклассы, нужно рекурсивно вызывать метод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getSuperclass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).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lastRenderedPageBreak/>
        <w:br/>
      </w:r>
    </w:p>
    <w:p w:rsidR="00F6141C" w:rsidRPr="00F6141C" w:rsidRDefault="00F6141C" w:rsidP="00F6141C">
      <w:pPr>
        <w:spacing w:before="300" w:after="300" w:line="240" w:lineRule="auto"/>
        <w:outlineLvl w:val="2"/>
        <w:rPr>
          <w:rFonts w:ascii="Arial" w:eastAsia="Times New Roman" w:hAnsi="Arial" w:cs="Arial"/>
          <w:color w:val="0F8DD9"/>
          <w:sz w:val="25"/>
          <w:szCs w:val="25"/>
          <w:lang w:val="ru-RU"/>
        </w:rPr>
      </w:pPr>
      <w:r w:rsidRPr="00F6141C">
        <w:rPr>
          <w:rFonts w:ascii="Arial" w:eastAsia="Times New Roman" w:hAnsi="Arial" w:cs="Arial"/>
          <w:color w:val="0F8DD9"/>
          <w:sz w:val="25"/>
          <w:szCs w:val="25"/>
          <w:lang w:val="ru-RU"/>
        </w:rPr>
        <w:t>Определение интерфейсов, реализуемых классом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c </w:t>
      </w:r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=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LinkedList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[]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interfaces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=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c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getInterfaces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();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for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cInterface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: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interfaces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)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{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   System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out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println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cInterface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getName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()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);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  <w:t>}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С помощью рефлексии можно также определить, какие интерфейсы реализованы в заданном классе. Метод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getInterfaces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вернет массив объектов типа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 Каждый объект в массиве представляет один интерфейс, реализованный в заданном классе.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</w:p>
    <w:p w:rsidR="00F6141C" w:rsidRPr="00F6141C" w:rsidRDefault="00F6141C" w:rsidP="00F6141C">
      <w:pPr>
        <w:spacing w:before="300" w:after="300" w:line="240" w:lineRule="auto"/>
        <w:outlineLvl w:val="2"/>
        <w:rPr>
          <w:rFonts w:ascii="Arial" w:eastAsia="Times New Roman" w:hAnsi="Arial" w:cs="Arial"/>
          <w:color w:val="0F8DD9"/>
          <w:sz w:val="25"/>
          <w:szCs w:val="25"/>
          <w:lang w:val="ru-RU"/>
        </w:rPr>
      </w:pPr>
      <w:r w:rsidRPr="00F6141C">
        <w:rPr>
          <w:rFonts w:ascii="Arial" w:eastAsia="Times New Roman" w:hAnsi="Arial" w:cs="Arial"/>
          <w:color w:val="0F8DD9"/>
          <w:sz w:val="25"/>
          <w:szCs w:val="25"/>
          <w:lang w:val="ru-RU"/>
        </w:rPr>
        <w:t>Исследование, получение и установка значений полей класса.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c = 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obj.getClass</w:t>
      </w:r>
      <w:proofErr w:type="spellEnd"/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Field[]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publicFields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c.getFields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for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(Field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: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publicFields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 {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Class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fieldType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field.getType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System.out.println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proofErr w:type="spellStart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Имя</w:t>
      </w:r>
      <w:proofErr w:type="spellEnd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: 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+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field.getName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System.out.println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proofErr w:type="spellStart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Тип</w:t>
      </w:r>
      <w:proofErr w:type="spellEnd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: 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+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fieldType.getName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}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Чтобы исследовать поля принадлежащие классу, можно воспользоваться методом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getFields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для объекта типа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Метод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getFields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возвращает массив объектов типа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lang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reflect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Field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соответствующих всем открытым полям объекта. Эти открытые поля необязательно должны содержаться непосредственно внутри класса, с которым вы работаете, они также могут содержатся в суперклассе, интерфейсе или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интерфейсе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представляющем собой расширение интерфейса, реализованного классом. С помощью класса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Field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можно получить имя поля, тип и модификаторы. Если известно имя поля, то можно получить о нем информацию с помощью метода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getField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)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c = 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obj.getClass</w:t>
      </w:r>
      <w:proofErr w:type="spellEnd"/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Field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nameField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c.getField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"name"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Методы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getField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и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getFields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 возвращают только открытые члены данных класса. Если требуется получить все поля некоторого класса нужно использовать методы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getDeclaredField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и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getDeclaredFields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(). Эти методы работают точно также как их аналоги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getField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и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getFields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(), за исключением того, что они возвращают все поля, включая закрытые и защищенные. Чтобы получить значение поля, нужно сначала получить для этого поля объект типа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Field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затем использовать метод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). Метод принимает входным параметром ссылку на объект класса.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lastRenderedPageBreak/>
        <w:t>Class c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=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getClass</w:t>
      </w:r>
      <w:proofErr w:type="spellEnd"/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();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Field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=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c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ru-RU"/>
        </w:rPr>
        <w:t>"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name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ru-RU"/>
        </w:rPr>
        <w:t>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);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String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nameValue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=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String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)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field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)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Так же у класса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Field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имеются специализированные методы для получения значений примитивных типов: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getInt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),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getFloat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(),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getByte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 и др.. Для установки значения поля, используется метод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set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).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c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=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getClass</w:t>
      </w:r>
      <w:proofErr w:type="spellEnd"/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();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Field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=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c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ru-RU"/>
        </w:rPr>
        <w:t>"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name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ru-RU"/>
        </w:rPr>
        <w:t>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);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field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set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,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ru-RU"/>
        </w:rPr>
        <w:t>"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New name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ru-RU"/>
        </w:rPr>
        <w:t>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);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Для примитивных типов имеются методы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setInt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),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setFloat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(),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setByte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 и др. Вопрос к читателю, можно ли изменить значение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private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поля? 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private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final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? Ответ узнаем чуть позже.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</w:p>
    <w:p w:rsidR="00F6141C" w:rsidRPr="00F6141C" w:rsidRDefault="00F6141C" w:rsidP="00F6141C">
      <w:pPr>
        <w:spacing w:before="300" w:after="300" w:line="240" w:lineRule="auto"/>
        <w:outlineLvl w:val="2"/>
        <w:rPr>
          <w:rFonts w:ascii="Arial" w:eastAsia="Times New Roman" w:hAnsi="Arial" w:cs="Arial"/>
          <w:color w:val="0F8DD9"/>
          <w:sz w:val="25"/>
          <w:szCs w:val="25"/>
          <w:lang w:val="ru-RU"/>
        </w:rPr>
      </w:pPr>
      <w:r w:rsidRPr="00F6141C">
        <w:rPr>
          <w:rFonts w:ascii="Arial" w:eastAsia="Times New Roman" w:hAnsi="Arial" w:cs="Arial"/>
          <w:color w:val="0F8DD9"/>
          <w:sz w:val="25"/>
          <w:szCs w:val="25"/>
          <w:lang w:val="ru-RU"/>
        </w:rPr>
        <w:t>Исследование конструкторов класса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c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=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getClass</w:t>
      </w:r>
      <w:proofErr w:type="spellEnd"/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();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Constructor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[]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constructors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=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c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getConstructors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();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for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Constructor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constructor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: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constructors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)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{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   Class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[]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=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constructor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getParameterTypes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();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  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for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: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)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{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       System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out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print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getName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()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+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ru-RU"/>
        </w:rPr>
        <w:t>"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ru-RU"/>
        </w:rPr>
        <w:t>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);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  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}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   System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out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println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t>();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ru-RU"/>
        </w:rPr>
        <w:br/>
        <w:t>}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Чтобы получить информацию об открытых конструкторах класса, нужно вызвать метод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getConstructors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для объекта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Этот метод возвращает массив объектов типа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lang</w:t>
      </w:r>
      <w:proofErr w:type="spellEnd"/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reflect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Constructor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С помощью объекта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Constructor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можно затем получить имя конструктора, модификаторы, типы параметров и генерируемые исключения. Можно также получить по отдельному открытому конструктору, если известны типы его параметров.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Class[</w:t>
      </w:r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]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new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Class[] {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String.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int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};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Constructor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aConstrct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c.getConstructor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Методы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getConstructor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и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getConstructors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 возвращают только открытые конструкторы. Если требуется получить все конструкторы класса, включая закрытые можно использовать методы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getDeclaredConstructor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и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getDeclaredConstructors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 эти методы работают точно также, как их аналоги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getConstructor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 и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getConstructors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().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</w:p>
    <w:p w:rsidR="00F6141C" w:rsidRPr="00F6141C" w:rsidRDefault="00F6141C" w:rsidP="00F6141C">
      <w:pPr>
        <w:spacing w:before="300" w:after="300" w:line="240" w:lineRule="auto"/>
        <w:outlineLvl w:val="2"/>
        <w:rPr>
          <w:rFonts w:ascii="Arial" w:eastAsia="Times New Roman" w:hAnsi="Arial" w:cs="Arial"/>
          <w:color w:val="0F8DD9"/>
          <w:sz w:val="25"/>
          <w:szCs w:val="25"/>
          <w:lang w:val="ru-RU"/>
        </w:rPr>
      </w:pPr>
      <w:r w:rsidRPr="00F6141C">
        <w:rPr>
          <w:rFonts w:ascii="Arial" w:eastAsia="Times New Roman" w:hAnsi="Arial" w:cs="Arial"/>
          <w:color w:val="0F8DD9"/>
          <w:sz w:val="25"/>
          <w:szCs w:val="25"/>
          <w:lang w:val="ru-RU"/>
        </w:rPr>
        <w:t>Исследование информации о методе, вызов метода.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lastRenderedPageBreak/>
        <w:t>Class c = 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obj.getClass</w:t>
      </w:r>
      <w:proofErr w:type="spellEnd"/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Method[] methods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c.getMethods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for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(Method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method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: methods) {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System.out.println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proofErr w:type="spellStart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Имя</w:t>
      </w:r>
      <w:proofErr w:type="spellEnd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: 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+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method.getName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System.out.println(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"Возвращаемый тип: 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+ method.getReturnType().getName());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Class[]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method.getParameterTypes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System.out.print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proofErr w:type="spellStart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Типы</w:t>
      </w:r>
      <w:proofErr w:type="spellEnd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 </w:t>
      </w:r>
      <w:proofErr w:type="spellStart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параметров</w:t>
      </w:r>
      <w:proofErr w:type="spellEnd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: 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for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(Class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: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 {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System.out.print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 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+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paramType.getName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}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System.out.println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}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Чтобы получить информацию об открытых методах класса, нужно вызвать метод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getMethods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для объекта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Этот метод возвращает массив объектов типа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lang</w:t>
      </w:r>
      <w:proofErr w:type="spellEnd"/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reflect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Method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Затем с помощью объекта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Method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можно получить имя метода, тип возвращаемого им значения, типы параметров, модификаторы и генерируемые исключения. Также можно получить информацию по отдельному методу если известны имя метода и типы параметров.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c = 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obj.getClass</w:t>
      </w:r>
      <w:proofErr w:type="spellEnd"/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Class[]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new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Class[] { </w:t>
      </w:r>
      <w:proofErr w:type="spellStart"/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int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String.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};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Method m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c.getMethod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proofErr w:type="spellStart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methodA</w:t>
      </w:r>
      <w:proofErr w:type="spellEnd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Методы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getMethod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и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getMethods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 возвращают только открытые методы, для того чтобы получить все методы класса не зависимо от типа доступа, нужно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воспользоватся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методами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getDeclaredMethod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 и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getDeclaredMethods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(), которые работают точно также как и их аналоги (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getMethod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 и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getMethods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()). Интерфейс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Reflection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Api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позволяет динамически вызвать метод, даже если во время компиляции имя этого метода неизвестно (Имена методов класса можно получить методом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getMethods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или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getDeclaredMethods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()). В следующем примере рассмотрим вызов метода зная его имя.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Например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метод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getCalculateRating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: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c = 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obj.getClass</w:t>
      </w:r>
      <w:proofErr w:type="spellEnd"/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Class[]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new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Class[] {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String.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int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};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Method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method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c.getMethod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proofErr w:type="spellStart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getCalculateRating</w:t>
      </w:r>
      <w:proofErr w:type="spellEnd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paramTypes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Object[] args =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new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Object[] {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new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String(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"First Calculate"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),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new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Integer(</w:t>
      </w:r>
      <w:r w:rsidRPr="00F6141C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</w:rPr>
        <w:t>10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 };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Double d = (Double)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method.invoke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args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В данном примере сначала получаем объект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Method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по имени метода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getCalculateRating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затем вызываем метод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invoke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объекта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Method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и получаем результат работы метода. Метод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invoke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принимает два параметра, первый - это объект, класс которого объявляет или наследует данный метод, а второй - массив значений параметров, которые передаются вызываемому методу. Если метод имеет модификатор доступа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private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тогда выше приведённый код нужно модифицировать таким образом, для объекта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Method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вместо метода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getMethod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вызываем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getDeclaredMethod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(), затем для получения доступа вызываем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setAccessible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true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).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lastRenderedPageBreak/>
        <w:t>Method method = </w:t>
      </w:r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c.getDeclaredMethod</w:t>
      </w:r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"getCalculateRating"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, paramTypes);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method.setAccessible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true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</w:t>
      </w:r>
    </w:p>
    <w:p w:rsidR="00F6141C" w:rsidRPr="00F6141C" w:rsidRDefault="00F6141C" w:rsidP="00F6141C">
      <w:pPr>
        <w:spacing w:before="300" w:after="300" w:line="240" w:lineRule="auto"/>
        <w:outlineLvl w:val="2"/>
        <w:rPr>
          <w:rFonts w:ascii="Arial" w:eastAsia="Times New Roman" w:hAnsi="Arial" w:cs="Arial"/>
          <w:color w:val="0F8DD9"/>
          <w:sz w:val="25"/>
          <w:szCs w:val="25"/>
          <w:lang w:val="ru-RU"/>
        </w:rPr>
      </w:pPr>
      <w:r w:rsidRPr="00F6141C">
        <w:rPr>
          <w:rFonts w:ascii="Arial" w:eastAsia="Times New Roman" w:hAnsi="Arial" w:cs="Arial"/>
          <w:color w:val="0F8DD9"/>
          <w:sz w:val="25"/>
          <w:szCs w:val="25"/>
          <w:lang w:val="ru-RU"/>
        </w:rPr>
        <w:t>Загрузка и динамическое создание экземпляра класса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 c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Class.forName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"Test"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Object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proofErr w:type="gram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c.newInstance</w:t>
      </w:r>
      <w:proofErr w:type="spellEnd"/>
      <w:proofErr w:type="gram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Test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test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(Test)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obj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; </w:t>
      </w:r>
    </w:p>
    <w:p w:rsidR="00F6141C" w:rsidRPr="00F6141C" w:rsidRDefault="00F6141C" w:rsidP="00F6141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С помощью методов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forName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 и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newInstance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объекта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можно динамически загружать и создавать экземпляры класса в случае, когда имя класса неизвестно до момента выполнения программы. В приведенном коде мы загружаем класс с помощью метода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forName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(), передавая имя этого класса. В результате возвращается объект типа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Затем мы вызываем метод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newInstance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для объекта типа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чтобы создать экземпляры объекта исходного класса. Метод </w:t>
      </w:r>
      <w:proofErr w:type="spellStart"/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newInstance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возвращает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объет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обобщенного типа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Object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поэтому в последней строке мы приводим возвращенный объект к тому типу, который нам нужен.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И напоследок, пример модификации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private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полей.</w:t>
      </w:r>
    </w:p>
    <w:p w:rsidR="00F6141C" w:rsidRPr="00F6141C" w:rsidRDefault="00F6141C" w:rsidP="00F6141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import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java.lang.reflect.Field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WithPrivateFinalField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{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private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int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i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= </w:t>
      </w:r>
      <w:r w:rsidRPr="00F6141C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</w:rPr>
        <w:t>1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private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final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String s = 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"String S"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private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String s2 = 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"String S2"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public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String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toString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 {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return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proofErr w:type="spellStart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i</w:t>
      </w:r>
      <w:proofErr w:type="spellEnd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 = 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+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i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+ 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", 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+ s + 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", 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+ s2;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}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}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public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class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ModifyngPrivateFields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{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public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static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void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main(String[]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args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throws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Exception {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WithPrivateFinalField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pf = 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new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WithPrivateFinalField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Field f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pf.getClass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getDeclaredField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proofErr w:type="spellStart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i</w:t>
      </w:r>
      <w:proofErr w:type="spellEnd"/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f.setAccessible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true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f.setInt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(pf, </w:t>
      </w:r>
      <w:r w:rsidRPr="00F6141C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</w:rPr>
        <w:t>47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System.out.println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(pf);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f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pf.getClass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getDeclaredField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"s"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f.setAccessible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true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f.set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(pf, 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"MODIFY S"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System.out.println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(pf);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lastRenderedPageBreak/>
        <w:t>        f =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pf.getClass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().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getDeclaredField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"s2"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f.setAccessible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 w:rsidRPr="00F6141C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</w:rPr>
        <w:t>true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f.set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(pf, </w:t>
      </w:r>
      <w:r w:rsidRPr="00F6141C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</w:rPr>
        <w:t>"MODIFY S2"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    </w:t>
      </w:r>
      <w:proofErr w:type="spellStart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System.out.println</w:t>
      </w:r>
      <w:proofErr w:type="spellEnd"/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(pf);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    } </w:t>
      </w:r>
      <w:r w:rsidRPr="00F6141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br/>
        <w:t>} </w:t>
      </w:r>
    </w:p>
    <w:p w:rsidR="00F6141C" w:rsidRPr="00F6141C" w:rsidRDefault="00F6141C" w:rsidP="00F6141C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Из приведённого кода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видно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что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private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поля можно изменять. Для этого требуется получить объект типа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lang</w:t>
      </w:r>
      <w:proofErr w:type="spellEnd"/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reflect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Field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с помощью метода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getDeclaredField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(), вызвать метод </w:t>
      </w:r>
      <w:proofErr w:type="spellStart"/>
      <w:r w:rsidRPr="00F6141C">
        <w:rPr>
          <w:rFonts w:ascii="Arial" w:eastAsia="Times New Roman" w:hAnsi="Arial" w:cs="Arial"/>
          <w:color w:val="333333"/>
          <w:sz w:val="21"/>
          <w:szCs w:val="21"/>
        </w:rPr>
        <w:t>setAccessible</w:t>
      </w:r>
      <w:proofErr w:type="spell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(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true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и с помощью метода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set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() устанавливаем значение поля. </w:t>
      </w:r>
      <w:proofErr w:type="gramStart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>Учтите</w:t>
      </w:r>
      <w:proofErr w:type="gramEnd"/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что поле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final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при выполнении данной процедуры не выдаёт предупреждений, а значение поля остаётся прежним, т.е. </w:t>
      </w:r>
      <w:r w:rsidRPr="00F6141C">
        <w:rPr>
          <w:rFonts w:ascii="Arial" w:eastAsia="Times New Roman" w:hAnsi="Arial" w:cs="Arial"/>
          <w:color w:val="333333"/>
          <w:sz w:val="21"/>
          <w:szCs w:val="21"/>
        </w:rPr>
        <w:t>final</w:t>
      </w:r>
      <w:r w:rsidRPr="00F6141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поля остаются неизменные.</w:t>
      </w:r>
    </w:p>
    <w:p w:rsidR="00D559DF" w:rsidRPr="00F6141C" w:rsidRDefault="00D559DF">
      <w:pPr>
        <w:rPr>
          <w:lang w:val="ru-RU"/>
        </w:rPr>
      </w:pPr>
    </w:p>
    <w:sectPr w:rsidR="00D559DF" w:rsidRPr="00F614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D2CE8"/>
    <w:multiLevelType w:val="multilevel"/>
    <w:tmpl w:val="DD78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1C"/>
    <w:rsid w:val="00D559DF"/>
    <w:rsid w:val="00EE7473"/>
    <w:rsid w:val="00F6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8161"/>
  <w15:chartTrackingRefBased/>
  <w15:docId w15:val="{4053D08B-65DE-427A-B299-B4EF74B3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1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61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4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614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614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1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141C"/>
    <w:rPr>
      <w:b/>
      <w:bCs/>
    </w:rPr>
  </w:style>
  <w:style w:type="character" w:customStyle="1" w:styleId="apple-converted-space">
    <w:name w:val="apple-converted-space"/>
    <w:basedOn w:val="DefaultParagraphFont"/>
    <w:rsid w:val="00F614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4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141C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__keyword"/>
    <w:basedOn w:val="DefaultParagraphFont"/>
    <w:rsid w:val="00F6141C"/>
  </w:style>
  <w:style w:type="character" w:customStyle="1" w:styleId="apple-style-span">
    <w:name w:val="apple-style-span"/>
    <w:basedOn w:val="DefaultParagraphFont"/>
    <w:rsid w:val="00F6141C"/>
  </w:style>
  <w:style w:type="character" w:customStyle="1" w:styleId="javastring">
    <w:name w:val="java__string"/>
    <w:basedOn w:val="DefaultParagraphFont"/>
    <w:rsid w:val="00F6141C"/>
  </w:style>
  <w:style w:type="character" w:customStyle="1" w:styleId="javanumber">
    <w:name w:val="java__number"/>
    <w:basedOn w:val="DefaultParagraphFont"/>
    <w:rsid w:val="00F61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797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440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94728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Настенька</cp:lastModifiedBy>
  <cp:revision>1</cp:revision>
  <dcterms:created xsi:type="dcterms:W3CDTF">2016-04-07T06:46:00Z</dcterms:created>
  <dcterms:modified xsi:type="dcterms:W3CDTF">2016-04-07T09:22:00Z</dcterms:modified>
</cp:coreProperties>
</file>