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DF7D" w14:textId="77777777" w:rsidR="00690674" w:rsidRDefault="002A7FCC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14:paraId="250F9F38" w14:textId="77777777" w:rsidR="00690674" w:rsidRDefault="00690674">
      <w:pPr>
        <w:ind w:right="-607"/>
        <w:rPr>
          <w:b/>
        </w:rPr>
      </w:pPr>
    </w:p>
    <w:p w14:paraId="2774EC34" w14:textId="77777777" w:rsidR="00C864A4" w:rsidRPr="005378B4" w:rsidRDefault="002A7FCC" w:rsidP="00C864A4">
      <w:pPr>
        <w:numPr>
          <w:ilvl w:val="0"/>
          <w:numId w:val="2"/>
        </w:numPr>
        <w:ind w:right="-607"/>
        <w:rPr>
          <w:color w:val="FF0000"/>
        </w:rPr>
      </w:pPr>
      <w:r w:rsidRPr="005378B4">
        <w:rPr>
          <w:color w:val="FF0000"/>
        </w:rPr>
        <w:t xml:space="preserve">Придумайте по одному примеру функционала для каждой техники тест-дизайна. </w:t>
      </w:r>
      <w:r w:rsidRPr="005378B4">
        <w:rPr>
          <w:color w:val="FF0000"/>
        </w:rPr>
        <w:br/>
      </w:r>
      <w:r w:rsidRPr="005378B4">
        <w:rPr>
          <w:color w:val="FF0000"/>
        </w:rPr>
        <w:br/>
      </w:r>
      <w:r w:rsidRPr="005378B4">
        <w:rPr>
          <w:b/>
          <w:color w:val="FF0000"/>
        </w:rPr>
        <w:t>Пример</w:t>
      </w:r>
      <w:r w:rsidRPr="005378B4">
        <w:rPr>
          <w:color w:val="FF0000"/>
        </w:rPr>
        <w:t xml:space="preserve">: тестирование ввода значений с банковской карты можно протестировать, использовав </w:t>
      </w:r>
      <w:r w:rsidRPr="005378B4">
        <w:rPr>
          <w:color w:val="FF0000"/>
          <w:sz w:val="24"/>
          <w:szCs w:val="24"/>
          <w:highlight w:val="white"/>
        </w:rPr>
        <w:t>Граничные Значения. И написать проверку с конкретными значениями</w:t>
      </w:r>
    </w:p>
    <w:p w14:paraId="59CECEF4" w14:textId="6A53AF31" w:rsidR="00690674" w:rsidRPr="005378B4" w:rsidRDefault="002A7FCC" w:rsidP="00C864A4">
      <w:pPr>
        <w:ind w:left="720" w:right="-607"/>
        <w:rPr>
          <w:color w:val="FF0000"/>
        </w:rPr>
      </w:pPr>
      <w:r w:rsidRPr="005378B4">
        <w:rPr>
          <w:b/>
          <w:color w:val="FF0000"/>
          <w:sz w:val="24"/>
          <w:szCs w:val="24"/>
          <w:highlight w:val="white"/>
        </w:rPr>
        <w:t>Подсказка:</w:t>
      </w:r>
      <w:r w:rsidRPr="005378B4">
        <w:rPr>
          <w:color w:val="FF0000"/>
          <w:sz w:val="24"/>
          <w:szCs w:val="24"/>
          <w:highlight w:val="white"/>
        </w:rPr>
        <w:t xml:space="preserve"> можно использовать сразу несколько техник.</w:t>
      </w:r>
    </w:p>
    <w:p w14:paraId="6DE657B4" w14:textId="0480857A" w:rsidR="00690674" w:rsidRDefault="00690674">
      <w:pPr>
        <w:ind w:left="720" w:right="-607"/>
        <w:rPr>
          <w:color w:val="212529"/>
          <w:sz w:val="24"/>
          <w:szCs w:val="24"/>
          <w:highlight w:val="white"/>
        </w:rPr>
      </w:pPr>
    </w:p>
    <w:p w14:paraId="2031B5B4" w14:textId="6C541349" w:rsidR="00C864A4" w:rsidRPr="00774F11" w:rsidRDefault="00C864A4" w:rsidP="00C215EE">
      <w:pPr>
        <w:pStyle w:val="a6"/>
        <w:numPr>
          <w:ilvl w:val="6"/>
          <w:numId w:val="2"/>
        </w:numPr>
        <w:spacing w:line="240" w:lineRule="auto"/>
        <w:ind w:left="0" w:right="24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Эквивалентное разбиение</w:t>
      </w:r>
      <w:r w:rsid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</w:t>
      </w:r>
      <w:r w:rsidRPr="00774F11">
        <w:rPr>
          <w:rFonts w:ascii="Times New Roman" w:hAnsi="Times New Roman" w:cs="Times New Roman"/>
          <w:color w:val="212529"/>
          <w:sz w:val="24"/>
          <w:szCs w:val="24"/>
          <w:lang w:val="ru-RU"/>
        </w:rPr>
        <w:t>ротестировать поле ввода Имя/Фамилия/Отчество</w:t>
      </w:r>
      <w:r w:rsidR="00774F11">
        <w:rPr>
          <w:rFonts w:ascii="Times New Roman" w:hAnsi="Times New Roman" w:cs="Times New Roman"/>
          <w:color w:val="212529"/>
          <w:sz w:val="24"/>
          <w:szCs w:val="24"/>
          <w:lang w:val="ru-RU"/>
        </w:rPr>
        <w:t xml:space="preserve">. 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поле ввода можно внести русские, английские буквы. И в поле ввода можно внести заглавные и строчные буквы.</w:t>
      </w:r>
    </w:p>
    <w:p w14:paraId="1CB4063C" w14:textId="77777777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Можно разбить на эквиваленты: </w:t>
      </w:r>
    </w:p>
    <w:p w14:paraId="57EC6C8D" w14:textId="77777777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Допустимые значения: </w:t>
      </w:r>
    </w:p>
    <w:p w14:paraId="41E4C844" w14:textId="36B5EBB1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все буквы русского алфавита</w:t>
      </w:r>
      <w:r w:rsidR="006A71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(кроме буквы ё).</w:t>
      </w:r>
    </w:p>
    <w:p w14:paraId="5FD7D7E1" w14:textId="653A44AF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все буквы английского алфавита</w:t>
      </w:r>
    </w:p>
    <w:p w14:paraId="7B981932" w14:textId="03D9D3BB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r w:rsidR="006A71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</w:t>
      </w: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едопустимые значения:</w:t>
      </w:r>
    </w:p>
    <w:p w14:paraId="56D609D7" w14:textId="77777777" w:rsidR="00C864A4" w:rsidRPr="00774F11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все символы</w:t>
      </w:r>
    </w:p>
    <w:p w14:paraId="40D41D8C" w14:textId="1C419356" w:rsidR="00C864A4" w:rsidRDefault="00C864A4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64A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все цифры (как отрицательные, так и положительные)</w:t>
      </w:r>
    </w:p>
    <w:p w14:paraId="1ABE1313" w14:textId="29BD9CA2" w:rsidR="00AF345F" w:rsidRPr="00AF345F" w:rsidRDefault="00AF345F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Используем для ввода значения: буквы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А,Я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,Е,Ё,0,4,-1,%, </w:t>
      </w:r>
      <w:r w:rsidRPr="00AF34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@,$.</w:t>
      </w:r>
    </w:p>
    <w:p w14:paraId="143B89D8" w14:textId="35221CA1" w:rsidR="00A241C7" w:rsidRPr="00774F11" w:rsidRDefault="00A241C7" w:rsidP="00C215EE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2.Анализ граничных значений. </w:t>
      </w:r>
      <w:r w:rsid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ротестировать поле ввода Возраст</w:t>
      </w:r>
      <w:r w:rsid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A241C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поле ввода можно внести только целые числа от 10 до 100</w:t>
      </w:r>
      <w:r w:rsid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3CB3ADF" w14:textId="47AD14C8" w:rsidR="00A241C7" w:rsidRPr="00774F11" w:rsidRDefault="00A241C7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Позитивное тестирование: </w:t>
      </w:r>
      <w:r w:rsidR="006A71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позитивном тестировании возьмем 9,10,11 и 99,100,101.</w:t>
      </w:r>
    </w:p>
    <w:p w14:paraId="3DA67176" w14:textId="58AE8349" w:rsidR="00A241C7" w:rsidRPr="00774F11" w:rsidRDefault="00A241C7" w:rsidP="00C215EE">
      <w:pPr>
        <w:ind w:right="-607"/>
        <w:jc w:val="both"/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 w:rsidRPr="00774F11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Негативное тестирование: </w:t>
      </w:r>
      <w:r w:rsidR="006A715D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введем 6, 112.</w:t>
      </w:r>
    </w:p>
    <w:p w14:paraId="7896A561" w14:textId="6A2EC1FA" w:rsidR="00774F11" w:rsidRDefault="00774F11" w:rsidP="00C215EE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Тестирование с помощью таблицы переходов.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ротестировать выдачу наличных денег в банкомате</w:t>
      </w:r>
      <w:r w:rsidR="00C215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ED471F8" w14:textId="116267BD" w:rsidR="00AF345F" w:rsidRPr="00AF345F" w:rsidRDefault="00AF345F" w:rsidP="00C215EE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Пример: Регистрация на сайте РЖД. Заходим на сайт как гость. Регистрация – это переход от гостя к пользователю.</w:t>
      </w:r>
    </w:p>
    <w:p w14:paraId="48B93E16" w14:textId="44D0415F" w:rsidR="00774F11" w:rsidRPr="00774F11" w:rsidRDefault="00C215EE" w:rsidP="00C215EE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</w:t>
      </w:r>
      <w:r w:rsidR="00774F11"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Попарное тестирование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774F11"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Протестировать приложение доставки еды.</w:t>
      </w:r>
    </w:p>
    <w:p w14:paraId="6334F047" w14:textId="77777777" w:rsidR="00774F11" w:rsidRPr="00774F11" w:rsidRDefault="00774F11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данном приложении можно заказать Макдоналдс, КФС и ДОДО.  Продукцию можно заказать с 10:00 до 21:00. И заказ доступен для город Минск и Витебск. </w:t>
      </w:r>
    </w:p>
    <w:p w14:paraId="12959A1D" w14:textId="0468A1F9" w:rsidR="00774F11" w:rsidRDefault="00774F11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Ниже представлена таблица попарного тестирования.</w:t>
      </w:r>
    </w:p>
    <w:p w14:paraId="3D1A735F" w14:textId="77777777" w:rsidR="00C215EE" w:rsidRPr="00774F11" w:rsidRDefault="00C215EE" w:rsidP="00774F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Style w:val="a5"/>
        <w:tblW w:w="4315" w:type="dxa"/>
        <w:jc w:val="center"/>
        <w:tblLook w:val="04A0" w:firstRow="1" w:lastRow="0" w:firstColumn="1" w:lastColumn="0" w:noHBand="0" w:noVBand="1"/>
      </w:tblPr>
      <w:tblGrid>
        <w:gridCol w:w="1510"/>
        <w:gridCol w:w="1462"/>
        <w:gridCol w:w="1343"/>
      </w:tblGrid>
      <w:tr w:rsidR="00774F11" w:rsidRPr="00774F11" w14:paraId="5183C75A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281437C4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Еда</w:t>
            </w:r>
          </w:p>
        </w:tc>
        <w:tc>
          <w:tcPr>
            <w:tcW w:w="1462" w:type="dxa"/>
            <w:noWrap/>
            <w:hideMark/>
          </w:tcPr>
          <w:p w14:paraId="2AAC3218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Область</w:t>
            </w:r>
          </w:p>
        </w:tc>
        <w:tc>
          <w:tcPr>
            <w:tcW w:w="1343" w:type="dxa"/>
            <w:noWrap/>
            <w:hideMark/>
          </w:tcPr>
          <w:p w14:paraId="2B0A9F08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Время</w:t>
            </w:r>
          </w:p>
        </w:tc>
      </w:tr>
      <w:tr w:rsidR="00774F11" w:rsidRPr="00774F11" w14:paraId="0E88894F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4783B28B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Макдоналдс</w:t>
            </w:r>
          </w:p>
        </w:tc>
        <w:tc>
          <w:tcPr>
            <w:tcW w:w="1462" w:type="dxa"/>
            <w:noWrap/>
            <w:hideMark/>
          </w:tcPr>
          <w:p w14:paraId="22655916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Минск</w:t>
            </w:r>
          </w:p>
        </w:tc>
        <w:tc>
          <w:tcPr>
            <w:tcW w:w="1343" w:type="dxa"/>
            <w:noWrap/>
            <w:hideMark/>
          </w:tcPr>
          <w:p w14:paraId="25176B9F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Рабочие часы</w:t>
            </w:r>
          </w:p>
        </w:tc>
      </w:tr>
      <w:tr w:rsidR="00774F11" w:rsidRPr="00774F11" w14:paraId="1AFC0A31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2708474F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Макдоналдс</w:t>
            </w:r>
          </w:p>
        </w:tc>
        <w:tc>
          <w:tcPr>
            <w:tcW w:w="1462" w:type="dxa"/>
            <w:noWrap/>
            <w:hideMark/>
          </w:tcPr>
          <w:p w14:paraId="03A4709A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Витебск</w:t>
            </w:r>
          </w:p>
        </w:tc>
        <w:tc>
          <w:tcPr>
            <w:tcW w:w="1343" w:type="dxa"/>
            <w:noWrap/>
            <w:hideMark/>
          </w:tcPr>
          <w:p w14:paraId="568081AF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Нерабочие часы</w:t>
            </w:r>
          </w:p>
        </w:tc>
      </w:tr>
      <w:tr w:rsidR="00774F11" w:rsidRPr="00774F11" w14:paraId="201FA22C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521FB7B1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1462" w:type="dxa"/>
            <w:noWrap/>
            <w:hideMark/>
          </w:tcPr>
          <w:p w14:paraId="25D6DC7E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43" w:type="dxa"/>
            <w:noWrap/>
            <w:hideMark/>
          </w:tcPr>
          <w:p w14:paraId="3ED5836C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74F11" w:rsidRPr="00774F11" w14:paraId="2108116A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789D46F3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КФС </w:t>
            </w:r>
          </w:p>
        </w:tc>
        <w:tc>
          <w:tcPr>
            <w:tcW w:w="1462" w:type="dxa"/>
            <w:noWrap/>
            <w:hideMark/>
          </w:tcPr>
          <w:p w14:paraId="44B7D7BB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Минск</w:t>
            </w:r>
          </w:p>
        </w:tc>
        <w:tc>
          <w:tcPr>
            <w:tcW w:w="1343" w:type="dxa"/>
            <w:noWrap/>
            <w:hideMark/>
          </w:tcPr>
          <w:p w14:paraId="5BDBF9B9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Нерабочие часы</w:t>
            </w:r>
          </w:p>
        </w:tc>
      </w:tr>
      <w:tr w:rsidR="00774F11" w:rsidRPr="00774F11" w14:paraId="3728DD9F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4D90D5DD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КФС </w:t>
            </w:r>
          </w:p>
        </w:tc>
        <w:tc>
          <w:tcPr>
            <w:tcW w:w="1462" w:type="dxa"/>
            <w:noWrap/>
            <w:hideMark/>
          </w:tcPr>
          <w:p w14:paraId="48696EA1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Витебск</w:t>
            </w:r>
          </w:p>
        </w:tc>
        <w:tc>
          <w:tcPr>
            <w:tcW w:w="1343" w:type="dxa"/>
            <w:noWrap/>
            <w:hideMark/>
          </w:tcPr>
          <w:p w14:paraId="0FC5ED2F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Рабочие часы</w:t>
            </w:r>
          </w:p>
        </w:tc>
      </w:tr>
      <w:tr w:rsidR="00774F11" w:rsidRPr="00774F11" w14:paraId="206A28B4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35CAE36C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1462" w:type="dxa"/>
            <w:noWrap/>
            <w:hideMark/>
          </w:tcPr>
          <w:p w14:paraId="438364BA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343" w:type="dxa"/>
            <w:noWrap/>
            <w:hideMark/>
          </w:tcPr>
          <w:p w14:paraId="22BBF9C8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774F11" w:rsidRPr="00774F11" w14:paraId="4D0301B9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23A839F7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ДОДО</w:t>
            </w:r>
          </w:p>
        </w:tc>
        <w:tc>
          <w:tcPr>
            <w:tcW w:w="1462" w:type="dxa"/>
            <w:noWrap/>
            <w:hideMark/>
          </w:tcPr>
          <w:p w14:paraId="07C47188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Минск </w:t>
            </w:r>
          </w:p>
        </w:tc>
        <w:tc>
          <w:tcPr>
            <w:tcW w:w="1343" w:type="dxa"/>
            <w:noWrap/>
            <w:hideMark/>
          </w:tcPr>
          <w:p w14:paraId="164415BF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Рабочие часы</w:t>
            </w:r>
          </w:p>
        </w:tc>
      </w:tr>
      <w:tr w:rsidR="00774F11" w:rsidRPr="00774F11" w14:paraId="1C36F477" w14:textId="77777777" w:rsidTr="00C215EE">
        <w:trPr>
          <w:trHeight w:val="315"/>
          <w:jc w:val="center"/>
        </w:trPr>
        <w:tc>
          <w:tcPr>
            <w:tcW w:w="1510" w:type="dxa"/>
            <w:noWrap/>
            <w:hideMark/>
          </w:tcPr>
          <w:p w14:paraId="0765FF09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ДОДО</w:t>
            </w:r>
          </w:p>
        </w:tc>
        <w:tc>
          <w:tcPr>
            <w:tcW w:w="1462" w:type="dxa"/>
            <w:noWrap/>
            <w:hideMark/>
          </w:tcPr>
          <w:p w14:paraId="6EF5B42A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Витебск</w:t>
            </w:r>
          </w:p>
        </w:tc>
        <w:tc>
          <w:tcPr>
            <w:tcW w:w="1343" w:type="dxa"/>
            <w:noWrap/>
            <w:hideMark/>
          </w:tcPr>
          <w:p w14:paraId="630D9C6D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Нерабочие часы</w:t>
            </w:r>
          </w:p>
        </w:tc>
      </w:tr>
    </w:tbl>
    <w:p w14:paraId="217872A0" w14:textId="77777777" w:rsidR="00774F11" w:rsidRPr="00774F11" w:rsidRDefault="00774F11" w:rsidP="00774F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E0146C8" w14:textId="77777777" w:rsidR="00774F11" w:rsidRPr="00774F11" w:rsidRDefault="00774F11" w:rsidP="00A241C7">
      <w:pPr>
        <w:ind w:right="-607"/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2FAF37A6" w14:textId="465C5D51" w:rsidR="00774F11" w:rsidRPr="00774F11" w:rsidRDefault="00C215EE" w:rsidP="00C215EE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5.</w:t>
      </w:r>
      <w:r w:rsidR="00774F11"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Тестирование с помощью сценариев использования. С помощью сценариев протестировать поле поиска на сайте Интернет-магазина.</w:t>
      </w:r>
    </w:p>
    <w:p w14:paraId="28ED2E97" w14:textId="2E2126A8" w:rsidR="00774F11" w:rsidRPr="00774F11" w:rsidRDefault="00774F11" w:rsidP="00C215E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 как пользователь в поле поиска ввожу наименование товара, которое продается в данном магазине.  На экране сайт выводит данный товар. </w:t>
      </w:r>
    </w:p>
    <w:p w14:paraId="2CF9C52C" w14:textId="345122FE" w:rsidR="00774F11" w:rsidRPr="00774F11" w:rsidRDefault="00774F11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 как пользователь в поле поиска ввожу наименование товара, который не продается в данном магазине.</w:t>
      </w:r>
      <w:r w:rsidR="00C215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Сайт выводит на экран сообщение "Товар не найден"</w:t>
      </w:r>
      <w:r w:rsidR="00C215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93F6726" w14:textId="46596B22" w:rsidR="00774F11" w:rsidRPr="00774F11" w:rsidRDefault="00C215EE" w:rsidP="00C215EE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6.</w:t>
      </w:r>
      <w:r w:rsidR="00774F11"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решений</w:t>
      </w:r>
    </w:p>
    <w:p w14:paraId="0A1D3BB9" w14:textId="68566674" w:rsidR="00774F11" w:rsidRPr="00774F11" w:rsidRDefault="00774F11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помощью таблицы решений протестировать систему скидок в магазине OZ.by Магазин предоставляет скидку в зависимости от процента выкупленных товаров через приложение за последни</w:t>
      </w:r>
      <w:r w:rsidR="00C215E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12 месяцев. Скидка предоставляется от 20 % выкупа.</w:t>
      </w:r>
    </w:p>
    <w:p w14:paraId="26DA6CB5" w14:textId="603FBF0E" w:rsidR="00774F11" w:rsidRDefault="00774F11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4F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Ниже представлена таблица.</w:t>
      </w:r>
    </w:p>
    <w:p w14:paraId="0891606B" w14:textId="77777777" w:rsidR="00C215EE" w:rsidRPr="00774F11" w:rsidRDefault="00C215EE" w:rsidP="00C215E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Style w:val="a5"/>
        <w:tblW w:w="9700" w:type="dxa"/>
        <w:tblLook w:val="04A0" w:firstRow="1" w:lastRow="0" w:firstColumn="1" w:lastColumn="0" w:noHBand="0" w:noVBand="1"/>
      </w:tblPr>
      <w:tblGrid>
        <w:gridCol w:w="1780"/>
        <w:gridCol w:w="1320"/>
        <w:gridCol w:w="1320"/>
        <w:gridCol w:w="1320"/>
        <w:gridCol w:w="1320"/>
        <w:gridCol w:w="1320"/>
        <w:gridCol w:w="1320"/>
      </w:tblGrid>
      <w:tr w:rsidR="00774F11" w:rsidRPr="00774F11" w14:paraId="06E9271B" w14:textId="77777777" w:rsidTr="00C215EE">
        <w:trPr>
          <w:trHeight w:val="315"/>
        </w:trPr>
        <w:tc>
          <w:tcPr>
            <w:tcW w:w="1780" w:type="dxa"/>
            <w:noWrap/>
            <w:hideMark/>
          </w:tcPr>
          <w:p w14:paraId="2B4D1B11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48142FC6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1</w:t>
            </w:r>
          </w:p>
        </w:tc>
        <w:tc>
          <w:tcPr>
            <w:tcW w:w="1320" w:type="dxa"/>
            <w:noWrap/>
            <w:hideMark/>
          </w:tcPr>
          <w:p w14:paraId="49798C2E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2</w:t>
            </w:r>
          </w:p>
        </w:tc>
        <w:tc>
          <w:tcPr>
            <w:tcW w:w="1320" w:type="dxa"/>
            <w:noWrap/>
            <w:hideMark/>
          </w:tcPr>
          <w:p w14:paraId="5703A4F7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3</w:t>
            </w:r>
          </w:p>
        </w:tc>
        <w:tc>
          <w:tcPr>
            <w:tcW w:w="1320" w:type="dxa"/>
            <w:noWrap/>
            <w:hideMark/>
          </w:tcPr>
          <w:p w14:paraId="41DC72EB" w14:textId="1BA46BC2" w:rsidR="00774F11" w:rsidRPr="00774F11" w:rsidRDefault="00C215EE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4</w:t>
            </w:r>
          </w:p>
        </w:tc>
        <w:tc>
          <w:tcPr>
            <w:tcW w:w="1320" w:type="dxa"/>
            <w:noWrap/>
            <w:hideMark/>
          </w:tcPr>
          <w:p w14:paraId="41317D62" w14:textId="05054CF0" w:rsidR="00774F11" w:rsidRPr="00774F11" w:rsidRDefault="00C215EE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5</w:t>
            </w:r>
          </w:p>
        </w:tc>
        <w:tc>
          <w:tcPr>
            <w:tcW w:w="1320" w:type="dxa"/>
            <w:noWrap/>
            <w:hideMark/>
          </w:tcPr>
          <w:p w14:paraId="22A3F48A" w14:textId="44406ED3" w:rsidR="00774F11" w:rsidRPr="00774F11" w:rsidRDefault="00C215EE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Правило 6</w:t>
            </w:r>
          </w:p>
        </w:tc>
      </w:tr>
      <w:tr w:rsidR="00774F11" w:rsidRPr="00774F11" w14:paraId="44C42B2A" w14:textId="77777777" w:rsidTr="00C215EE">
        <w:trPr>
          <w:trHeight w:val="315"/>
        </w:trPr>
        <w:tc>
          <w:tcPr>
            <w:tcW w:w="1780" w:type="dxa"/>
            <w:noWrap/>
            <w:hideMark/>
          </w:tcPr>
          <w:p w14:paraId="398DE989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Заказно, </w:t>
            </w:r>
            <w:proofErr w:type="spellStart"/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шт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445057D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36F04249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3A2BB500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noWrap/>
            <w:hideMark/>
          </w:tcPr>
          <w:p w14:paraId="39CB899B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noWrap/>
            <w:hideMark/>
          </w:tcPr>
          <w:p w14:paraId="506AD986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70</w:t>
            </w:r>
          </w:p>
        </w:tc>
        <w:tc>
          <w:tcPr>
            <w:tcW w:w="1320" w:type="dxa"/>
            <w:noWrap/>
            <w:hideMark/>
          </w:tcPr>
          <w:p w14:paraId="2E27B7D5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100</w:t>
            </w:r>
          </w:p>
        </w:tc>
      </w:tr>
      <w:tr w:rsidR="00774F11" w:rsidRPr="00774F11" w14:paraId="27BECADC" w14:textId="77777777" w:rsidTr="00C215EE">
        <w:trPr>
          <w:trHeight w:val="315"/>
        </w:trPr>
        <w:tc>
          <w:tcPr>
            <w:tcW w:w="1780" w:type="dxa"/>
            <w:noWrap/>
            <w:hideMark/>
          </w:tcPr>
          <w:p w14:paraId="34B8BA5B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gramStart"/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Куплено,%</w:t>
            </w:r>
            <w:proofErr w:type="gramEnd"/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320" w:type="dxa"/>
            <w:noWrap/>
            <w:hideMark/>
          </w:tcPr>
          <w:p w14:paraId="2DD21591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0,30%</w:t>
            </w:r>
          </w:p>
        </w:tc>
        <w:tc>
          <w:tcPr>
            <w:tcW w:w="1320" w:type="dxa"/>
            <w:noWrap/>
            <w:hideMark/>
          </w:tcPr>
          <w:p w14:paraId="6F9233B7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10%</w:t>
            </w:r>
          </w:p>
        </w:tc>
        <w:tc>
          <w:tcPr>
            <w:tcW w:w="1320" w:type="dxa"/>
            <w:noWrap/>
            <w:hideMark/>
          </w:tcPr>
          <w:p w14:paraId="56D6DDBA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20%</w:t>
            </w:r>
          </w:p>
        </w:tc>
        <w:tc>
          <w:tcPr>
            <w:tcW w:w="1320" w:type="dxa"/>
            <w:noWrap/>
            <w:hideMark/>
          </w:tcPr>
          <w:p w14:paraId="0C05184B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30%</w:t>
            </w:r>
          </w:p>
        </w:tc>
        <w:tc>
          <w:tcPr>
            <w:tcW w:w="1320" w:type="dxa"/>
            <w:noWrap/>
            <w:hideMark/>
          </w:tcPr>
          <w:p w14:paraId="3A81A20E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50%</w:t>
            </w:r>
          </w:p>
        </w:tc>
        <w:tc>
          <w:tcPr>
            <w:tcW w:w="1320" w:type="dxa"/>
            <w:noWrap/>
            <w:hideMark/>
          </w:tcPr>
          <w:p w14:paraId="1A32BE64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100%</w:t>
            </w:r>
          </w:p>
        </w:tc>
      </w:tr>
      <w:tr w:rsidR="00774F11" w:rsidRPr="00774F11" w14:paraId="3AF7282B" w14:textId="77777777" w:rsidTr="00C215EE">
        <w:trPr>
          <w:trHeight w:val="315"/>
        </w:trPr>
        <w:tc>
          <w:tcPr>
            <w:tcW w:w="1780" w:type="dxa"/>
            <w:noWrap/>
            <w:hideMark/>
          </w:tcPr>
          <w:p w14:paraId="5D792D2A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0CC69CE5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3A7DC19A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05790492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0EB0FD6E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36F714C4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noWrap/>
            <w:hideMark/>
          </w:tcPr>
          <w:p w14:paraId="3FE478B2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74F11" w:rsidRPr="00774F11" w14:paraId="0C7B6ED8" w14:textId="77777777" w:rsidTr="00C215EE">
        <w:trPr>
          <w:trHeight w:val="315"/>
        </w:trPr>
        <w:tc>
          <w:tcPr>
            <w:tcW w:w="1780" w:type="dxa"/>
            <w:noWrap/>
            <w:hideMark/>
          </w:tcPr>
          <w:p w14:paraId="36CCDBDA" w14:textId="77777777" w:rsidR="00774F11" w:rsidRPr="00774F11" w:rsidRDefault="00774F11" w:rsidP="00774F1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Размер скидки</w:t>
            </w:r>
          </w:p>
        </w:tc>
        <w:tc>
          <w:tcPr>
            <w:tcW w:w="1320" w:type="dxa"/>
            <w:noWrap/>
            <w:hideMark/>
          </w:tcPr>
          <w:p w14:paraId="6C1B190D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0%</w:t>
            </w:r>
          </w:p>
        </w:tc>
        <w:tc>
          <w:tcPr>
            <w:tcW w:w="1320" w:type="dxa"/>
            <w:noWrap/>
            <w:hideMark/>
          </w:tcPr>
          <w:p w14:paraId="669D0646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0%</w:t>
            </w:r>
          </w:p>
        </w:tc>
        <w:tc>
          <w:tcPr>
            <w:tcW w:w="1320" w:type="dxa"/>
            <w:noWrap/>
            <w:hideMark/>
          </w:tcPr>
          <w:p w14:paraId="3106A3B1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2%</w:t>
            </w:r>
          </w:p>
        </w:tc>
        <w:tc>
          <w:tcPr>
            <w:tcW w:w="1320" w:type="dxa"/>
            <w:noWrap/>
            <w:hideMark/>
          </w:tcPr>
          <w:p w14:paraId="66C2853B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5%</w:t>
            </w:r>
          </w:p>
        </w:tc>
        <w:tc>
          <w:tcPr>
            <w:tcW w:w="1320" w:type="dxa"/>
            <w:noWrap/>
            <w:hideMark/>
          </w:tcPr>
          <w:p w14:paraId="4F7E10A9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10%</w:t>
            </w:r>
          </w:p>
        </w:tc>
        <w:tc>
          <w:tcPr>
            <w:tcW w:w="1320" w:type="dxa"/>
            <w:noWrap/>
            <w:hideMark/>
          </w:tcPr>
          <w:p w14:paraId="3251F046" w14:textId="77777777" w:rsidR="00774F11" w:rsidRPr="00774F11" w:rsidRDefault="00774F11" w:rsidP="00774F1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74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15%</w:t>
            </w:r>
          </w:p>
        </w:tc>
      </w:tr>
    </w:tbl>
    <w:p w14:paraId="129CC594" w14:textId="23548AF8" w:rsidR="00C864A4" w:rsidRDefault="00C864A4" w:rsidP="00C215EE">
      <w:pPr>
        <w:ind w:right="-607"/>
        <w:rPr>
          <w:color w:val="212529"/>
          <w:sz w:val="24"/>
          <w:szCs w:val="24"/>
          <w:highlight w:val="white"/>
        </w:rPr>
      </w:pPr>
    </w:p>
    <w:p w14:paraId="7D641B84" w14:textId="77777777" w:rsidR="00C864A4" w:rsidRDefault="00C864A4">
      <w:pPr>
        <w:ind w:left="720" w:right="-607"/>
        <w:rPr>
          <w:color w:val="212529"/>
          <w:sz w:val="24"/>
          <w:szCs w:val="24"/>
          <w:highlight w:val="white"/>
        </w:rPr>
      </w:pPr>
    </w:p>
    <w:p w14:paraId="38BF9844" w14:textId="7A286A91" w:rsidR="00690674" w:rsidRPr="005378B4" w:rsidRDefault="002A7FCC">
      <w:pPr>
        <w:numPr>
          <w:ilvl w:val="0"/>
          <w:numId w:val="2"/>
        </w:numPr>
        <w:ind w:right="-607"/>
        <w:rPr>
          <w:color w:val="FF0000"/>
          <w:sz w:val="24"/>
          <w:szCs w:val="24"/>
          <w:highlight w:val="white"/>
        </w:rPr>
      </w:pPr>
      <w:r w:rsidRPr="005378B4">
        <w:rPr>
          <w:color w:val="FF0000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 w:rsidRPr="005378B4">
        <w:rPr>
          <w:color w:val="FF0000"/>
          <w:sz w:val="24"/>
          <w:szCs w:val="24"/>
          <w:highlight w:val="white"/>
        </w:rPr>
        <w:t>pdf</w:t>
      </w:r>
      <w:proofErr w:type="spellEnd"/>
      <w:r w:rsidRPr="005378B4">
        <w:rPr>
          <w:color w:val="FF0000"/>
          <w:sz w:val="24"/>
          <w:szCs w:val="24"/>
          <w:highlight w:val="white"/>
        </w:rPr>
        <w:t>, .</w:t>
      </w:r>
      <w:proofErr w:type="spellStart"/>
      <w:r w:rsidRPr="005378B4">
        <w:rPr>
          <w:color w:val="FF0000"/>
          <w:sz w:val="24"/>
          <w:szCs w:val="24"/>
          <w:highlight w:val="white"/>
        </w:rPr>
        <w:t>txt</w:t>
      </w:r>
      <w:proofErr w:type="spellEnd"/>
      <w:r w:rsidRPr="005378B4">
        <w:rPr>
          <w:color w:val="FF0000"/>
          <w:sz w:val="24"/>
          <w:szCs w:val="24"/>
          <w:highlight w:val="white"/>
        </w:rPr>
        <w:t xml:space="preserve">, </w:t>
      </w:r>
      <w:proofErr w:type="spellStart"/>
      <w:r w:rsidRPr="005378B4">
        <w:rPr>
          <w:color w:val="FF0000"/>
          <w:sz w:val="24"/>
          <w:szCs w:val="24"/>
          <w:highlight w:val="white"/>
        </w:rPr>
        <w:t>docx</w:t>
      </w:r>
      <w:proofErr w:type="spellEnd"/>
      <w:r w:rsidRPr="005378B4">
        <w:rPr>
          <w:color w:val="FF0000"/>
          <w:sz w:val="24"/>
          <w:szCs w:val="24"/>
          <w:highlight w:val="white"/>
        </w:rPr>
        <w:t>, .</w:t>
      </w:r>
      <w:proofErr w:type="spellStart"/>
      <w:r w:rsidRPr="005378B4">
        <w:rPr>
          <w:color w:val="FF0000"/>
          <w:sz w:val="24"/>
          <w:szCs w:val="24"/>
          <w:highlight w:val="white"/>
        </w:rPr>
        <w:t>xlsx</w:t>
      </w:r>
      <w:proofErr w:type="spellEnd"/>
      <w:r w:rsidRPr="005378B4">
        <w:rPr>
          <w:color w:val="FF0000"/>
          <w:sz w:val="24"/>
          <w:szCs w:val="24"/>
          <w:highlight w:val="white"/>
        </w:rPr>
        <w:t>.</w:t>
      </w:r>
    </w:p>
    <w:p w14:paraId="7B8D444B" w14:textId="7581E8C1" w:rsidR="00C864A4" w:rsidRDefault="00C864A4" w:rsidP="00C864A4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TableNormal"/>
        <w:tblW w:w="9420" w:type="dxa"/>
        <w:tblInd w:w="0" w:type="dxa"/>
        <w:tblLook w:val="04A0" w:firstRow="1" w:lastRow="0" w:firstColumn="1" w:lastColumn="0" w:noHBand="0" w:noVBand="1"/>
      </w:tblPr>
      <w:tblGrid>
        <w:gridCol w:w="9436"/>
      </w:tblGrid>
      <w:tr w:rsidR="00C864A4" w:rsidRPr="00C864A4" w14:paraId="4A4447E6" w14:textId="77777777" w:rsidTr="00C215EE">
        <w:trPr>
          <w:trHeight w:val="315"/>
        </w:trPr>
        <w:tc>
          <w:tcPr>
            <w:tcW w:w="9420" w:type="dxa"/>
            <w:noWrap/>
            <w:hideMark/>
          </w:tcPr>
          <w:p w14:paraId="6BD9B594" w14:textId="77777777" w:rsidR="00C864A4" w:rsidRDefault="00C864A4" w:rsidP="00C864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Можно разделить на эквиваленты по типам файла</w:t>
            </w:r>
            <w:r w:rsid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</w:p>
          <w:p w14:paraId="4F59FCCE" w14:textId="42E16B8A" w:rsidR="007A7615" w:rsidRPr="00C864A4" w:rsidRDefault="007A7615" w:rsidP="00C864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Позитивные тесты:</w:t>
            </w:r>
          </w:p>
        </w:tc>
      </w:tr>
      <w:tr w:rsidR="00C864A4" w:rsidRPr="00C864A4" w14:paraId="3008FB01" w14:textId="77777777" w:rsidTr="00C215EE">
        <w:trPr>
          <w:trHeight w:val="315"/>
        </w:trPr>
        <w:tc>
          <w:tcPr>
            <w:tcW w:w="9420" w:type="dxa"/>
            <w:noWrap/>
            <w:hideMark/>
          </w:tcPr>
          <w:p w14:paraId="38870CF6" w14:textId="77777777" w:rsidR="00C864A4" w:rsidRPr="00C864A4" w:rsidRDefault="00C864A4" w:rsidP="00C864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Форма принимает тип файла до 30 МБ .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pdf</w:t>
            </w:r>
            <w:proofErr w:type="spellEnd"/>
          </w:p>
        </w:tc>
      </w:tr>
      <w:tr w:rsidR="00C864A4" w:rsidRPr="00C864A4" w14:paraId="7AD627CD" w14:textId="77777777" w:rsidTr="00C215EE">
        <w:trPr>
          <w:trHeight w:val="315"/>
        </w:trPr>
        <w:tc>
          <w:tcPr>
            <w:tcW w:w="9420" w:type="dxa"/>
            <w:noWrap/>
            <w:hideMark/>
          </w:tcPr>
          <w:p w14:paraId="639233B2" w14:textId="77777777" w:rsidR="00C864A4" w:rsidRPr="00C864A4" w:rsidRDefault="00C864A4" w:rsidP="00C864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Форма принимает тип файла до 30 МБ .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txt</w:t>
            </w:r>
            <w:proofErr w:type="spellEnd"/>
          </w:p>
        </w:tc>
      </w:tr>
      <w:tr w:rsidR="00C864A4" w:rsidRPr="00C864A4" w14:paraId="1AA793DC" w14:textId="77777777" w:rsidTr="00C215EE">
        <w:trPr>
          <w:trHeight w:val="315"/>
        </w:trPr>
        <w:tc>
          <w:tcPr>
            <w:tcW w:w="9420" w:type="dxa"/>
            <w:noWrap/>
            <w:hideMark/>
          </w:tcPr>
          <w:p w14:paraId="04C1D225" w14:textId="77777777" w:rsidR="00C864A4" w:rsidRPr="00C864A4" w:rsidRDefault="00C864A4" w:rsidP="00C864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3. Форма принимает тип файла до 30 МБ 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docx</w:t>
            </w:r>
            <w:proofErr w:type="spellEnd"/>
          </w:p>
        </w:tc>
      </w:tr>
      <w:tr w:rsidR="00C864A4" w:rsidRPr="00C864A4" w14:paraId="15F1F06D" w14:textId="77777777" w:rsidTr="00C215EE">
        <w:trPr>
          <w:trHeight w:val="315"/>
        </w:trPr>
        <w:tc>
          <w:tcPr>
            <w:tcW w:w="9420" w:type="dxa"/>
            <w:noWrap/>
            <w:hideMark/>
          </w:tcPr>
          <w:p w14:paraId="1AC9ED56" w14:textId="0162E8A0" w:rsidR="00C864A4" w:rsidRPr="007A7615" w:rsidRDefault="007A7615" w:rsidP="007A761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  <w:r w:rsidR="00C864A4" w:rsidRP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Форма принимает тип файла до 30 МБ .</w:t>
            </w:r>
            <w:proofErr w:type="spellStart"/>
            <w:r w:rsidR="00C864A4" w:rsidRP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xlsx</w:t>
            </w:r>
            <w:proofErr w:type="spellEnd"/>
          </w:p>
          <w:p w14:paraId="29E01E2A" w14:textId="0FE9E384" w:rsidR="007A7615" w:rsidRPr="007A7615" w:rsidRDefault="007A7615" w:rsidP="007A7615">
            <w:pPr>
              <w:pStyle w:val="a6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13CB2987" w14:textId="78654DAE" w:rsidR="00C864A4" w:rsidRDefault="007A7615" w:rsidP="007A7615">
      <w:pP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Негативные тесты:</w:t>
      </w:r>
    </w:p>
    <w:tbl>
      <w:tblPr>
        <w:tblStyle w:val="TableNormal"/>
        <w:tblW w:w="9420" w:type="dxa"/>
        <w:tblInd w:w="0" w:type="dxa"/>
        <w:tblLook w:val="04A0" w:firstRow="1" w:lastRow="0" w:firstColumn="1" w:lastColumn="0" w:noHBand="0" w:noVBand="1"/>
      </w:tblPr>
      <w:tblGrid>
        <w:gridCol w:w="9436"/>
      </w:tblGrid>
      <w:tr w:rsidR="007A7615" w:rsidRPr="00C864A4" w14:paraId="3F6E710C" w14:textId="77777777" w:rsidTr="00310011">
        <w:trPr>
          <w:trHeight w:val="315"/>
        </w:trPr>
        <w:tc>
          <w:tcPr>
            <w:tcW w:w="9420" w:type="dxa"/>
            <w:noWrap/>
            <w:hideMark/>
          </w:tcPr>
          <w:p w14:paraId="07C5843B" w14:textId="5BE90CF7" w:rsidR="007A7615" w:rsidRPr="00C864A4" w:rsidRDefault="007A7615" w:rsidP="003100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Форма принимает тип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больше</w:t>
            </w: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30 МБ .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pdf</w:t>
            </w:r>
            <w:proofErr w:type="spellEnd"/>
          </w:p>
        </w:tc>
      </w:tr>
      <w:tr w:rsidR="007A7615" w:rsidRPr="00C864A4" w14:paraId="433CB10B" w14:textId="77777777" w:rsidTr="00310011">
        <w:trPr>
          <w:trHeight w:val="315"/>
        </w:trPr>
        <w:tc>
          <w:tcPr>
            <w:tcW w:w="9420" w:type="dxa"/>
            <w:noWrap/>
            <w:hideMark/>
          </w:tcPr>
          <w:p w14:paraId="0AF3BA3F" w14:textId="1805DB37" w:rsidR="007A7615" w:rsidRPr="00C864A4" w:rsidRDefault="007A7615" w:rsidP="003100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Форма принимает тип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больше</w:t>
            </w: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30 МБ .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txt</w:t>
            </w:r>
            <w:proofErr w:type="spellEnd"/>
          </w:p>
        </w:tc>
      </w:tr>
      <w:tr w:rsidR="007A7615" w:rsidRPr="00C864A4" w14:paraId="3DFE06A8" w14:textId="77777777" w:rsidTr="00310011">
        <w:trPr>
          <w:trHeight w:val="315"/>
        </w:trPr>
        <w:tc>
          <w:tcPr>
            <w:tcW w:w="9420" w:type="dxa"/>
            <w:noWrap/>
            <w:hideMark/>
          </w:tcPr>
          <w:p w14:paraId="0A60C8A5" w14:textId="261D6842" w:rsidR="007A7615" w:rsidRPr="00C864A4" w:rsidRDefault="007A7615" w:rsidP="003100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3. Форма принимает тип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больше</w:t>
            </w:r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30 МБ </w:t>
            </w:r>
            <w:proofErr w:type="spellStart"/>
            <w:r w:rsidRPr="00C86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docx</w:t>
            </w:r>
            <w:proofErr w:type="spellEnd"/>
          </w:p>
        </w:tc>
      </w:tr>
      <w:tr w:rsidR="007A7615" w:rsidRPr="007A7615" w14:paraId="2E5686BF" w14:textId="77777777" w:rsidTr="00310011">
        <w:trPr>
          <w:trHeight w:val="315"/>
        </w:trPr>
        <w:tc>
          <w:tcPr>
            <w:tcW w:w="9420" w:type="dxa"/>
            <w:noWrap/>
            <w:hideMark/>
          </w:tcPr>
          <w:p w14:paraId="55523505" w14:textId="0A9E1428" w:rsidR="007A7615" w:rsidRPr="007A7615" w:rsidRDefault="007A7615" w:rsidP="0031001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  <w:r w:rsidRP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Форма принимает тип файла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больше</w:t>
            </w:r>
            <w:r w:rsidRP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30 МБ .</w:t>
            </w:r>
            <w:proofErr w:type="spellStart"/>
            <w:r w:rsidRPr="007A7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xlsx</w:t>
            </w:r>
            <w:proofErr w:type="spellEnd"/>
          </w:p>
          <w:p w14:paraId="4DC8E06D" w14:textId="77777777" w:rsidR="007A7615" w:rsidRPr="007A7615" w:rsidRDefault="007A7615" w:rsidP="00310011">
            <w:pPr>
              <w:pStyle w:val="a6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616200CC" w14:textId="77777777" w:rsidR="007A7615" w:rsidRDefault="007A7615" w:rsidP="007A7615">
      <w:pPr>
        <w:ind w:right="-607"/>
        <w:rPr>
          <w:color w:val="212529"/>
          <w:sz w:val="24"/>
          <w:szCs w:val="24"/>
          <w:highlight w:val="white"/>
          <w:lang w:val="ru-RU"/>
        </w:rPr>
      </w:pPr>
    </w:p>
    <w:p w14:paraId="36EAC26F" w14:textId="77777777" w:rsidR="007A7615" w:rsidRPr="007A7615" w:rsidRDefault="007A7615" w:rsidP="007A7615">
      <w:pPr>
        <w:ind w:right="-607"/>
        <w:rPr>
          <w:color w:val="212529"/>
          <w:sz w:val="24"/>
          <w:szCs w:val="24"/>
          <w:highlight w:val="white"/>
          <w:lang w:val="ru-RU"/>
        </w:rPr>
      </w:pPr>
    </w:p>
    <w:p w14:paraId="778D6129" w14:textId="36245751" w:rsidR="00706D13" w:rsidRPr="007A7615" w:rsidRDefault="002A7FCC" w:rsidP="007A7615">
      <w:pPr>
        <w:pStyle w:val="a6"/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 w:rsidRPr="005378B4">
        <w:rPr>
          <w:color w:val="FF0000"/>
          <w:sz w:val="24"/>
          <w:szCs w:val="24"/>
          <w:highlight w:val="white"/>
        </w:rPr>
        <w:t xml:space="preserve">Воспользуйтесь сайтом </w:t>
      </w:r>
      <w:hyperlink r:id="rId5">
        <w:r w:rsidRPr="005378B4">
          <w:rPr>
            <w:color w:val="FF0000"/>
            <w:sz w:val="24"/>
            <w:szCs w:val="24"/>
            <w:highlight w:val="white"/>
            <w:u w:val="single"/>
          </w:rPr>
          <w:t>https://www.rzd.ru/</w:t>
        </w:r>
      </w:hyperlink>
      <w:r w:rsidRPr="005378B4">
        <w:rPr>
          <w:color w:val="FF0000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 w:rsidRPr="005378B4">
        <w:rPr>
          <w:color w:val="FF0000"/>
          <w:sz w:val="24"/>
          <w:szCs w:val="24"/>
          <w:highlight w:val="white"/>
        </w:rPr>
        <w:br/>
      </w:r>
      <w:r w:rsidRPr="007A7615">
        <w:rPr>
          <w:color w:val="212529"/>
          <w:sz w:val="24"/>
          <w:szCs w:val="24"/>
          <w:highlight w:val="white"/>
        </w:rPr>
        <w:br/>
      </w:r>
      <w:r>
        <w:rPr>
          <w:noProof/>
          <w:highlight w:val="white"/>
        </w:rPr>
        <w:lastRenderedPageBreak/>
        <w:drawing>
          <wp:inline distT="114300" distB="114300" distL="114300" distR="114300" wp14:anchorId="728BD9FB" wp14:editId="7A367A2D">
            <wp:extent cx="3671888" cy="20614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1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A7615">
        <w:rPr>
          <w:color w:val="212529"/>
          <w:sz w:val="24"/>
          <w:szCs w:val="24"/>
          <w:highlight w:val="white"/>
        </w:rPr>
        <w:br/>
      </w:r>
      <w:r w:rsidR="00706D13" w:rsidRPr="007A7615">
        <w:rPr>
          <w:color w:val="212529"/>
          <w:sz w:val="24"/>
          <w:szCs w:val="24"/>
          <w:highlight w:val="white"/>
          <w:lang w:val="ru-RU"/>
        </w:rPr>
        <w:t xml:space="preserve">Не указано максимально кол-во символов. Возьмем </w:t>
      </w:r>
      <w:r w:rsidR="00E36DE8" w:rsidRPr="007A7615">
        <w:rPr>
          <w:color w:val="212529"/>
          <w:sz w:val="24"/>
          <w:szCs w:val="24"/>
          <w:highlight w:val="white"/>
          <w:lang w:val="ru-RU"/>
        </w:rPr>
        <w:t xml:space="preserve">ограничение до </w:t>
      </w:r>
      <w:r w:rsidR="002A7907">
        <w:rPr>
          <w:color w:val="212529"/>
          <w:sz w:val="24"/>
          <w:szCs w:val="24"/>
          <w:highlight w:val="white"/>
          <w:lang w:val="ru-RU"/>
        </w:rPr>
        <w:t>50</w:t>
      </w:r>
      <w:r w:rsidR="00E36DE8" w:rsidRPr="007A7615">
        <w:rPr>
          <w:color w:val="212529"/>
          <w:sz w:val="24"/>
          <w:szCs w:val="24"/>
          <w:highlight w:val="white"/>
          <w:lang w:val="ru-RU"/>
        </w:rPr>
        <w:t xml:space="preserve"> символов. </w:t>
      </w:r>
    </w:p>
    <w:tbl>
      <w:tblPr>
        <w:tblStyle w:val="a5"/>
        <w:tblW w:w="8690" w:type="dxa"/>
        <w:tblInd w:w="720" w:type="dxa"/>
        <w:tblLook w:val="04A0" w:firstRow="1" w:lastRow="0" w:firstColumn="1" w:lastColumn="0" w:noHBand="0" w:noVBand="1"/>
      </w:tblPr>
      <w:tblGrid>
        <w:gridCol w:w="2466"/>
        <w:gridCol w:w="2196"/>
        <w:gridCol w:w="1417"/>
        <w:gridCol w:w="2611"/>
      </w:tblGrid>
      <w:tr w:rsidR="005378B4" w:rsidRPr="005378B4" w14:paraId="420F737D" w14:textId="77777777" w:rsidTr="005378B4">
        <w:tc>
          <w:tcPr>
            <w:tcW w:w="2466" w:type="dxa"/>
          </w:tcPr>
          <w:p w14:paraId="387CFB02" w14:textId="1F9252AB" w:rsidR="002A7907" w:rsidRPr="005378B4" w:rsidRDefault="002A7907" w:rsidP="005378B4">
            <w:pPr>
              <w:ind w:right="-36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Описание</w:t>
            </w:r>
          </w:p>
        </w:tc>
        <w:tc>
          <w:tcPr>
            <w:tcW w:w="2196" w:type="dxa"/>
          </w:tcPr>
          <w:p w14:paraId="2DB65711" w14:textId="77777777" w:rsidR="002A7907" w:rsidRPr="005378B4" w:rsidRDefault="002A7907" w:rsidP="005378B4">
            <w:pPr>
              <w:ind w:right="-1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417" w:type="dxa"/>
          </w:tcPr>
          <w:p w14:paraId="4736EAC3" w14:textId="18E0A059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Результат</w:t>
            </w:r>
          </w:p>
        </w:tc>
        <w:tc>
          <w:tcPr>
            <w:tcW w:w="2611" w:type="dxa"/>
          </w:tcPr>
          <w:p w14:paraId="20D90E89" w14:textId="28C8FB4D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Комментарий</w:t>
            </w:r>
          </w:p>
        </w:tc>
      </w:tr>
      <w:tr w:rsidR="005378B4" w:rsidRPr="005378B4" w14:paraId="3305728E" w14:textId="2F077790" w:rsidTr="005378B4">
        <w:tc>
          <w:tcPr>
            <w:tcW w:w="2466" w:type="dxa"/>
          </w:tcPr>
          <w:p w14:paraId="37599CEF" w14:textId="7C2D5715" w:rsidR="002A7907" w:rsidRPr="005378B4" w:rsidRDefault="002A7907" w:rsidP="005378B4">
            <w:pPr>
              <w:ind w:right="-36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Проверка на кол-во символов</w:t>
            </w:r>
          </w:p>
        </w:tc>
        <w:tc>
          <w:tcPr>
            <w:tcW w:w="2196" w:type="dxa"/>
          </w:tcPr>
          <w:p w14:paraId="5380E5A6" w14:textId="7FF0E011" w:rsidR="002A7907" w:rsidRPr="005378B4" w:rsidRDefault="002A7907" w:rsidP="005378B4">
            <w:pPr>
              <w:ind w:right="-1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en-US"/>
              </w:rPr>
              <w:t>[3;</w:t>
            </w: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50)</w:t>
            </w:r>
          </w:p>
        </w:tc>
        <w:tc>
          <w:tcPr>
            <w:tcW w:w="1417" w:type="dxa"/>
          </w:tcPr>
          <w:p w14:paraId="03E63ED7" w14:textId="151D1CD0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en-US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Пройден</w:t>
            </w:r>
          </w:p>
        </w:tc>
        <w:tc>
          <w:tcPr>
            <w:tcW w:w="2611" w:type="dxa"/>
          </w:tcPr>
          <w:p w14:paraId="4C82A1CF" w14:textId="77777777" w:rsidR="002A7907" w:rsidRPr="005378B4" w:rsidRDefault="002A7907" w:rsidP="005378B4">
            <w:pPr>
              <w:ind w:right="-43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</w:p>
        </w:tc>
      </w:tr>
      <w:tr w:rsidR="005378B4" w:rsidRPr="005378B4" w14:paraId="5AB3EE4B" w14:textId="4A865B83" w:rsidTr="005378B4">
        <w:tc>
          <w:tcPr>
            <w:tcW w:w="2466" w:type="dxa"/>
          </w:tcPr>
          <w:p w14:paraId="7308911E" w14:textId="5F05FDE5" w:rsidR="002A7907" w:rsidRPr="005378B4" w:rsidRDefault="002A7907" w:rsidP="005378B4">
            <w:pPr>
              <w:ind w:right="-36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Проверка на буквы</w:t>
            </w:r>
          </w:p>
        </w:tc>
        <w:tc>
          <w:tcPr>
            <w:tcW w:w="2196" w:type="dxa"/>
          </w:tcPr>
          <w:p w14:paraId="26823249" w14:textId="12C5CD66" w:rsidR="002A7907" w:rsidRPr="005378B4" w:rsidRDefault="002A7907" w:rsidP="005378B4">
            <w:pPr>
              <w:ind w:right="-1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Все латинские буквы, все русские буквы, кроме ё</w:t>
            </w:r>
          </w:p>
        </w:tc>
        <w:tc>
          <w:tcPr>
            <w:tcW w:w="1417" w:type="dxa"/>
          </w:tcPr>
          <w:p w14:paraId="2AB41C71" w14:textId="5C7D7C95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Пройден</w:t>
            </w:r>
          </w:p>
        </w:tc>
        <w:tc>
          <w:tcPr>
            <w:tcW w:w="2611" w:type="dxa"/>
          </w:tcPr>
          <w:p w14:paraId="1F719E36" w14:textId="77777777" w:rsidR="002A7907" w:rsidRPr="005378B4" w:rsidRDefault="002A7907" w:rsidP="005378B4">
            <w:pPr>
              <w:ind w:right="-43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</w:tr>
      <w:tr w:rsidR="005378B4" w:rsidRPr="005378B4" w14:paraId="18B39236" w14:textId="64CF4D7D" w:rsidTr="005378B4">
        <w:tc>
          <w:tcPr>
            <w:tcW w:w="2466" w:type="dxa"/>
          </w:tcPr>
          <w:p w14:paraId="43C9ABE1" w14:textId="005E805B" w:rsidR="002A7907" w:rsidRPr="005378B4" w:rsidRDefault="002A7907" w:rsidP="005378B4">
            <w:pPr>
              <w:ind w:right="-36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Проверка на спецсимволы</w:t>
            </w:r>
          </w:p>
        </w:tc>
        <w:tc>
          <w:tcPr>
            <w:tcW w:w="2196" w:type="dxa"/>
          </w:tcPr>
          <w:p w14:paraId="22DB8ABC" w14:textId="63F1BBFB" w:rsidR="002A7907" w:rsidRPr="005378B4" w:rsidRDefault="002A7907" w:rsidP="005378B4">
            <w:pPr>
              <w:ind w:right="-1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 xml:space="preserve">Не должен начинаться </w:t>
            </w:r>
            <w:proofErr w:type="gramStart"/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с .</w:t>
            </w:r>
            <w:proofErr w:type="gramEnd"/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 xml:space="preserve"> или - , . , иметь 2 символа - подряд</w:t>
            </w:r>
          </w:p>
        </w:tc>
        <w:tc>
          <w:tcPr>
            <w:tcW w:w="1417" w:type="dxa"/>
          </w:tcPr>
          <w:p w14:paraId="2AD3C183" w14:textId="36B5B128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Пройден</w:t>
            </w:r>
          </w:p>
        </w:tc>
        <w:tc>
          <w:tcPr>
            <w:tcW w:w="2611" w:type="dxa"/>
          </w:tcPr>
          <w:p w14:paraId="7FDCA65F" w14:textId="77777777" w:rsidR="002A7907" w:rsidRPr="005378B4" w:rsidRDefault="002A7907" w:rsidP="005378B4">
            <w:pPr>
              <w:ind w:right="-43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</w:p>
        </w:tc>
      </w:tr>
      <w:tr w:rsidR="005378B4" w:rsidRPr="005378B4" w14:paraId="59B124EB" w14:textId="4EE79547" w:rsidTr="005378B4">
        <w:tc>
          <w:tcPr>
            <w:tcW w:w="2466" w:type="dxa"/>
          </w:tcPr>
          <w:p w14:paraId="3BFCF05E" w14:textId="5A8D6A41" w:rsidR="002A7907" w:rsidRPr="005378B4" w:rsidRDefault="002A7907" w:rsidP="005378B4">
            <w:pPr>
              <w:ind w:right="-36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Проверка на цифры</w:t>
            </w:r>
          </w:p>
        </w:tc>
        <w:tc>
          <w:tcPr>
            <w:tcW w:w="2196" w:type="dxa"/>
          </w:tcPr>
          <w:p w14:paraId="7724AF25" w14:textId="0364D80E" w:rsidR="002A7907" w:rsidRPr="005378B4" w:rsidRDefault="002A7907" w:rsidP="005378B4">
            <w:pPr>
              <w:ind w:right="-1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 xml:space="preserve">Может содержать все цифры; не может состоять только из 16 цифр </w:t>
            </w:r>
          </w:p>
        </w:tc>
        <w:tc>
          <w:tcPr>
            <w:tcW w:w="1417" w:type="dxa"/>
          </w:tcPr>
          <w:p w14:paraId="719E1C50" w14:textId="7E419852" w:rsidR="002A7907" w:rsidRPr="005378B4" w:rsidRDefault="002A7907" w:rsidP="00D54751">
            <w:pPr>
              <w:ind w:right="-607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Пройден</w:t>
            </w:r>
          </w:p>
        </w:tc>
        <w:tc>
          <w:tcPr>
            <w:tcW w:w="2611" w:type="dxa"/>
          </w:tcPr>
          <w:p w14:paraId="2556ADEB" w14:textId="050D05AA" w:rsidR="002A7907" w:rsidRPr="00AF345F" w:rsidRDefault="002A7907" w:rsidP="005378B4">
            <w:pPr>
              <w:ind w:right="-43"/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</w:pPr>
            <w:r w:rsidRPr="005378B4">
              <w:rPr>
                <w:rFonts w:ascii="Times New Roman" w:hAnsi="Times New Roman" w:cs="Times New Roman"/>
                <w:color w:val="212529"/>
                <w:sz w:val="24"/>
                <w:szCs w:val="24"/>
                <w:highlight w:val="white"/>
                <w:lang w:val="ru-RU"/>
              </w:rPr>
              <w:t>Не может состоять из 16 цифр только, но из 17,18 может</w:t>
            </w:r>
          </w:p>
        </w:tc>
      </w:tr>
    </w:tbl>
    <w:p w14:paraId="2941368E" w14:textId="45520B6E" w:rsidR="00690674" w:rsidRDefault="002A7FCC" w:rsidP="00706D13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br/>
      </w:r>
    </w:p>
    <w:p w14:paraId="45D6B4DC" w14:textId="77777777" w:rsidR="00690674" w:rsidRPr="0055178D" w:rsidRDefault="002A7FCC" w:rsidP="007A7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14:paraId="58E53C81" w14:textId="4136CAC8" w:rsidR="00690674" w:rsidRDefault="002A7FC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  <w:r>
        <w:rPr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16FA0444" wp14:editId="1082582F">
            <wp:extent cx="2071688" cy="219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19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296C8" w14:textId="2C49A34B" w:rsidR="00576118" w:rsidRDefault="00576118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</w:p>
    <w:p w14:paraId="200A4818" w14:textId="27A4B280" w:rsidR="0023017C" w:rsidRDefault="0023017C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Данная функция воспринимает только ввод даты как число/месяц/год. Иначе данная функция не работает. Было проведено 7 проверок для каждого дня недели. </w:t>
      </w:r>
    </w:p>
    <w:p w14:paraId="74609EDB" w14:textId="1B6A25B4" w:rsidR="0023017C" w:rsidRDefault="0023017C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lastRenderedPageBreak/>
        <w:t xml:space="preserve">При вводе 01.06.2022 – показало, что это среда; </w:t>
      </w:r>
    </w:p>
    <w:p w14:paraId="52353757" w14:textId="034761A4" w:rsidR="0023017C" w:rsidRDefault="0023017C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При вводе 02.06.2022 – показало, что это четверг;</w:t>
      </w:r>
    </w:p>
    <w:p w14:paraId="64798267" w14:textId="0564B72B" w:rsidR="0023017C" w:rsidRDefault="0023017C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При вводе </w:t>
      </w:r>
      <w:r w:rsidR="006A715D">
        <w:rPr>
          <w:color w:val="212529"/>
          <w:sz w:val="24"/>
          <w:szCs w:val="24"/>
          <w:highlight w:val="white"/>
          <w:lang w:val="ru-RU"/>
        </w:rPr>
        <w:t>03</w:t>
      </w:r>
      <w:r>
        <w:rPr>
          <w:color w:val="212529"/>
          <w:sz w:val="24"/>
          <w:szCs w:val="24"/>
          <w:highlight w:val="white"/>
          <w:lang w:val="ru-RU"/>
        </w:rPr>
        <w:t>.06.2022 – показало, что это пятница;</w:t>
      </w:r>
    </w:p>
    <w:p w14:paraId="1F23A65D" w14:textId="32AF9F58" w:rsidR="0023017C" w:rsidRDefault="0023017C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 xml:space="preserve">При вводе </w:t>
      </w:r>
      <w:r w:rsidR="006A715D">
        <w:rPr>
          <w:color w:val="212529"/>
          <w:sz w:val="24"/>
          <w:szCs w:val="24"/>
          <w:highlight w:val="white"/>
          <w:lang w:val="ru-RU"/>
        </w:rPr>
        <w:t>04.06.2022 – показало, что это суббота;</w:t>
      </w:r>
    </w:p>
    <w:p w14:paraId="440D9444" w14:textId="62F3B8C3" w:rsidR="006A715D" w:rsidRDefault="006A715D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При вводе 05.06.2022 – показало, что это понедельник;</w:t>
      </w:r>
    </w:p>
    <w:p w14:paraId="41E276FF" w14:textId="434109B2" w:rsidR="006A715D" w:rsidRDefault="006A715D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При вводе 06.06.2022 – показало, что это вторник.</w:t>
      </w:r>
    </w:p>
    <w:p w14:paraId="311DD0F9" w14:textId="77777777" w:rsidR="0055178D" w:rsidRPr="0023017C" w:rsidRDefault="0055178D" w:rsidP="00221AC7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  <w:lang w:val="ru-RU"/>
        </w:rPr>
      </w:pPr>
    </w:p>
    <w:p w14:paraId="4CCBB947" w14:textId="77777777" w:rsidR="00E82401" w:rsidRPr="00E82401" w:rsidRDefault="002A7FCC" w:rsidP="007A7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 xml:space="preserve">Воспользуйтесь одной из техник для тестирования флоу покупки билета на сайте </w:t>
      </w:r>
      <w:hyperlink r:id="rId8">
        <w:r w:rsidRPr="0055178D">
          <w:rPr>
            <w:color w:val="FF0000"/>
            <w:sz w:val="24"/>
            <w:szCs w:val="24"/>
            <w:highlight w:val="white"/>
            <w:u w:val="single"/>
          </w:rPr>
          <w:t>https://www.rzd.ru/</w:t>
        </w:r>
      </w:hyperlink>
      <w:r w:rsidRPr="0055178D">
        <w:rPr>
          <w:color w:val="FF0000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  <w:r w:rsidR="00C864A4" w:rsidRPr="0055178D">
        <w:rPr>
          <w:color w:val="FF0000"/>
          <w:sz w:val="24"/>
          <w:szCs w:val="24"/>
          <w:highlight w:val="white"/>
          <w:lang w:val="ru-RU"/>
        </w:rPr>
        <w:t xml:space="preserve"> </w:t>
      </w:r>
    </w:p>
    <w:p w14:paraId="27F8D738" w14:textId="77777777" w:rsidR="00E82401" w:rsidRDefault="00E82401" w:rsidP="00E82401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6D4EFFDF" w14:textId="1BC57BF4" w:rsidR="00690674" w:rsidRDefault="00C864A4" w:rsidP="00E82401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 w:rsidRPr="00C215EE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Метод тестирования с помощью сценариев использования</w:t>
      </w:r>
      <w:r w:rsidR="00E82401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0231015B" w14:textId="2D0DBF00" w:rsidR="00E82401" w:rsidRDefault="00E82401" w:rsidP="00E82401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03652CA9" w14:textId="0F6F4B52" w:rsidR="00E82401" w:rsidRPr="00E82401" w:rsidRDefault="00E82401" w:rsidP="00E82401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По данному методу, я как пользователь на главной странице выбрала рейс Москва-Санкт-Петербург</w:t>
      </w:r>
      <w:r w:rsidR="00D53F90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. Выбрала дату отправки 23.04.22 и дату возврата 05.05.22. Далее </w:t>
      </w:r>
      <w:r w:rsidR="00AF345F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из выпадающего списка </w:t>
      </w:r>
      <w:r w:rsidR="00D53F90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я выбрала подходящий вариант поезда по времени отправления</w:t>
      </w:r>
      <w:r w:rsidR="00AF345F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, далее </w:t>
      </w:r>
      <w:r w:rsidR="00D53F90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выбрала сидячее место</w:t>
      </w:r>
      <w:r w:rsidR="0008530C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из списка (купе или сидячее)</w:t>
      </w:r>
      <w:r w:rsidR="00D53F90">
        <w:rPr>
          <w:rFonts w:ascii="Times New Roman" w:hAnsi="Times New Roman" w:cs="Times New Roman"/>
          <w:color w:val="212529"/>
          <w:sz w:val="24"/>
          <w:szCs w:val="24"/>
          <w:highlight w:val="white"/>
          <w:lang w:val="ru-RU"/>
        </w:rPr>
        <w:t>. Выбрала место в вагоне и нажала продолжить. После этого я заполнила данные «о себе» и приступила к выбору места на обратный билет. После этого выбрала сохраненные данные «о себе» и уже далее можно нажимать на «Оформить билет».</w:t>
      </w:r>
    </w:p>
    <w:p w14:paraId="69FBC91F" w14:textId="7B5F8752" w:rsidR="0065267A" w:rsidRDefault="0065267A" w:rsidP="0065267A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14:paraId="0ABAF424" w14:textId="77777777" w:rsidR="00690674" w:rsidRPr="0055178D" w:rsidRDefault="002A7FCC" w:rsidP="007A7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 xml:space="preserve">Тестируем Сайт недвижимости </w:t>
      </w:r>
      <w:hyperlink r:id="rId9">
        <w:r w:rsidRPr="0055178D">
          <w:rPr>
            <w:color w:val="FF0000"/>
            <w:sz w:val="24"/>
            <w:szCs w:val="24"/>
            <w:highlight w:val="white"/>
            <w:u w:val="single"/>
          </w:rPr>
          <w:t>https://r.onliner.by/pk/</w:t>
        </w:r>
      </w:hyperlink>
      <w:r w:rsidRPr="0055178D">
        <w:rPr>
          <w:color w:val="FF0000"/>
          <w:sz w:val="24"/>
          <w:szCs w:val="24"/>
          <w:highlight w:val="white"/>
        </w:rPr>
        <w:t>, где есть:</w:t>
      </w:r>
    </w:p>
    <w:p w14:paraId="4134D2BC" w14:textId="77777777" w:rsidR="00690674" w:rsidRPr="0055178D" w:rsidRDefault="00690674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FF0000"/>
          <w:sz w:val="24"/>
          <w:szCs w:val="24"/>
          <w:highlight w:val="white"/>
        </w:rPr>
      </w:pPr>
    </w:p>
    <w:p w14:paraId="22853EFB" w14:textId="77777777" w:rsidR="00690674" w:rsidRPr="0055178D" w:rsidRDefault="002A7F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возможность: покупка, аренда;</w:t>
      </w:r>
    </w:p>
    <w:p w14:paraId="6CCDDE00" w14:textId="77777777" w:rsidR="00690674" w:rsidRPr="0055178D" w:rsidRDefault="002A7FCC">
      <w:pPr>
        <w:numPr>
          <w:ilvl w:val="0"/>
          <w:numId w:val="3"/>
        </w:numPr>
        <w:shd w:val="clear" w:color="auto" w:fill="FFFFFF"/>
        <w:spacing w:before="200" w:line="458" w:lineRule="auto"/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тип жилья: квартира, комната;</w:t>
      </w:r>
    </w:p>
    <w:p w14:paraId="30CA9665" w14:textId="77777777" w:rsidR="00690674" w:rsidRPr="0055178D" w:rsidRDefault="002A7FCC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город: Минск или любой другой;</w:t>
      </w:r>
    </w:p>
    <w:p w14:paraId="66F865D9" w14:textId="77777777" w:rsidR="00690674" w:rsidRPr="0055178D" w:rsidRDefault="002A7FCC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оплата в: рубли и доллары.</w:t>
      </w:r>
    </w:p>
    <w:p w14:paraId="626828C5" w14:textId="62DD36BF" w:rsidR="00690674" w:rsidRPr="0055178D" w:rsidRDefault="002A7FCC">
      <w:pPr>
        <w:shd w:val="clear" w:color="auto" w:fill="FFFFFF"/>
        <w:spacing w:before="340" w:line="458" w:lineRule="auto"/>
        <w:ind w:right="-607"/>
        <w:rPr>
          <w:color w:val="FF0000"/>
          <w:sz w:val="24"/>
          <w:szCs w:val="24"/>
          <w:highlight w:val="white"/>
        </w:rPr>
      </w:pPr>
      <w:r w:rsidRPr="0055178D">
        <w:rPr>
          <w:color w:val="FF0000"/>
          <w:sz w:val="24"/>
          <w:szCs w:val="24"/>
          <w:highlight w:val="white"/>
        </w:rPr>
        <w:t>Выберете метод тестирования системы и составьте список проверок (Чек-лист и Тест-кейсы)</w:t>
      </w:r>
    </w:p>
    <w:p w14:paraId="5B8A1BF2" w14:textId="7C88DC65" w:rsidR="005378B4" w:rsidRPr="005378B4" w:rsidRDefault="005378B4" w:rsidP="0055178D">
      <w:pPr>
        <w:shd w:val="clear" w:color="auto" w:fill="FFFFFF"/>
        <w:spacing w:line="240" w:lineRule="auto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Чек-лист</w:t>
      </w:r>
    </w:p>
    <w:tbl>
      <w:tblPr>
        <w:tblStyle w:val="a5"/>
        <w:tblW w:w="9498" w:type="dxa"/>
        <w:tblLook w:val="04A0" w:firstRow="1" w:lastRow="0" w:firstColumn="1" w:lastColumn="0" w:noHBand="0" w:noVBand="1"/>
      </w:tblPr>
      <w:tblGrid>
        <w:gridCol w:w="1300"/>
        <w:gridCol w:w="3095"/>
        <w:gridCol w:w="5103"/>
      </w:tblGrid>
      <w:tr w:rsidR="005378B4" w:rsidRPr="005378B4" w14:paraId="7F38A1FD" w14:textId="77777777" w:rsidTr="005378B4">
        <w:trPr>
          <w:trHeight w:val="340"/>
        </w:trPr>
        <w:tc>
          <w:tcPr>
            <w:tcW w:w="1300" w:type="dxa"/>
            <w:noWrap/>
            <w:hideMark/>
          </w:tcPr>
          <w:p w14:paraId="206BFA4C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ID</w:t>
            </w:r>
          </w:p>
        </w:tc>
        <w:tc>
          <w:tcPr>
            <w:tcW w:w="3095" w:type="dxa"/>
            <w:noWrap/>
            <w:hideMark/>
          </w:tcPr>
          <w:p w14:paraId="696E0807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Summary</w:t>
            </w:r>
          </w:p>
        </w:tc>
        <w:tc>
          <w:tcPr>
            <w:tcW w:w="5103" w:type="dxa"/>
            <w:noWrap/>
            <w:hideMark/>
          </w:tcPr>
          <w:p w14:paraId="3D36ED41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Expected Result</w:t>
            </w:r>
          </w:p>
        </w:tc>
      </w:tr>
      <w:tr w:rsidR="005378B4" w:rsidRPr="005378B4" w14:paraId="641F1513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3AAB5CC6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 1-ПР</w:t>
            </w:r>
          </w:p>
        </w:tc>
        <w:tc>
          <w:tcPr>
            <w:tcW w:w="3095" w:type="dxa"/>
            <w:noWrap/>
            <w:hideMark/>
          </w:tcPr>
          <w:p w14:paraId="5B12E721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Открытие страницы  "Арена" на сайте Onliner на вкладке Дома и Квартиры</w:t>
            </w:r>
          </w:p>
        </w:tc>
        <w:tc>
          <w:tcPr>
            <w:tcW w:w="5103" w:type="dxa"/>
            <w:noWrap/>
            <w:hideMark/>
          </w:tcPr>
          <w:p w14:paraId="7F39B699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Открывается страница с выбором жилья для аренды</w:t>
            </w:r>
          </w:p>
        </w:tc>
      </w:tr>
      <w:tr w:rsidR="005378B4" w:rsidRPr="005378B4" w14:paraId="4A3F6ED4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17785FB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9-ПТ</w:t>
            </w:r>
          </w:p>
        </w:tc>
        <w:tc>
          <w:tcPr>
            <w:tcW w:w="3095" w:type="dxa"/>
            <w:noWrap/>
            <w:hideMark/>
          </w:tcPr>
          <w:p w14:paraId="7FFD5D0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Открытие страницы "Продажа"на сайте Onliner на вкладке Дома и Квартиры</w:t>
            </w:r>
          </w:p>
        </w:tc>
        <w:tc>
          <w:tcPr>
            <w:tcW w:w="5103" w:type="dxa"/>
            <w:noWrap/>
            <w:hideMark/>
          </w:tcPr>
          <w:p w14:paraId="35E5C19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Открывается страница с выбором жилья для покупки</w:t>
            </w:r>
          </w:p>
        </w:tc>
      </w:tr>
      <w:tr w:rsidR="005378B4" w:rsidRPr="005378B4" w14:paraId="261678EE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7E8B99B9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lastRenderedPageBreak/>
              <w:t>87-РП</w:t>
            </w:r>
          </w:p>
        </w:tc>
        <w:tc>
          <w:tcPr>
            <w:tcW w:w="3095" w:type="dxa"/>
            <w:noWrap/>
            <w:hideMark/>
          </w:tcPr>
          <w:p w14:paraId="4C953ED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Выбор типа жилья на странице Продажа на сайте Onliner на вкладке Дома и Квартиры</w:t>
            </w:r>
          </w:p>
        </w:tc>
        <w:tc>
          <w:tcPr>
            <w:tcW w:w="5103" w:type="dxa"/>
            <w:noWrap/>
            <w:hideMark/>
          </w:tcPr>
          <w:p w14:paraId="1497FEC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Можно выбрать в фильтре тип жилья: квартира или комната, изменение предложений при разном выборе</w:t>
            </w:r>
          </w:p>
        </w:tc>
      </w:tr>
      <w:tr w:rsidR="005378B4" w:rsidRPr="005378B4" w14:paraId="26342348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472A0B5E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18-ДЛ</w:t>
            </w:r>
          </w:p>
        </w:tc>
        <w:tc>
          <w:tcPr>
            <w:tcW w:w="3095" w:type="dxa"/>
            <w:noWrap/>
            <w:hideMark/>
          </w:tcPr>
          <w:p w14:paraId="3302E4E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Выбор типа жилья на странице Аренда на сайте Onliner на вкладке Дома и Квартиры</w:t>
            </w:r>
          </w:p>
        </w:tc>
        <w:tc>
          <w:tcPr>
            <w:tcW w:w="5103" w:type="dxa"/>
            <w:noWrap/>
            <w:hideMark/>
          </w:tcPr>
          <w:p w14:paraId="1113230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Можно выбрать в фильтре тип жилья: квартира или комната, изменение предложений при разном выборе</w:t>
            </w:r>
          </w:p>
        </w:tc>
      </w:tr>
      <w:tr w:rsidR="005378B4" w:rsidRPr="005378B4" w14:paraId="66C99A19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393A432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65-АП</w:t>
            </w:r>
          </w:p>
        </w:tc>
        <w:tc>
          <w:tcPr>
            <w:tcW w:w="3095" w:type="dxa"/>
            <w:noWrap/>
            <w:hideMark/>
          </w:tcPr>
          <w:p w14:paraId="0B2FA37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населенному пункту на странице Продажа</w:t>
            </w:r>
          </w:p>
        </w:tc>
        <w:tc>
          <w:tcPr>
            <w:tcW w:w="5103" w:type="dxa"/>
            <w:noWrap/>
            <w:hideMark/>
          </w:tcPr>
          <w:p w14:paraId="3D9DB8D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Есть возможность выбора г. Минск и г Несвиж и на странице отображается изменение населенного пункта</w:t>
            </w:r>
          </w:p>
        </w:tc>
      </w:tr>
      <w:tr w:rsidR="005378B4" w:rsidRPr="005378B4" w14:paraId="26D587C7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5F29AA8A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ОЛ-85</w:t>
            </w:r>
          </w:p>
        </w:tc>
        <w:tc>
          <w:tcPr>
            <w:tcW w:w="3095" w:type="dxa"/>
            <w:noWrap/>
            <w:hideMark/>
          </w:tcPr>
          <w:p w14:paraId="5C805AD4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населенному пункту на странице Аренда</w:t>
            </w:r>
          </w:p>
        </w:tc>
        <w:tc>
          <w:tcPr>
            <w:tcW w:w="5103" w:type="dxa"/>
            <w:noWrap/>
            <w:hideMark/>
          </w:tcPr>
          <w:p w14:paraId="43296A08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Есть возможность выбора г. Минск и г Несвиж и на странице отображается изменение населенного пункта</w:t>
            </w:r>
          </w:p>
        </w:tc>
      </w:tr>
      <w:tr w:rsidR="005378B4" w:rsidRPr="005378B4" w14:paraId="780E7450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68C6B315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091-РД</w:t>
            </w:r>
          </w:p>
        </w:tc>
        <w:tc>
          <w:tcPr>
            <w:tcW w:w="3095" w:type="dxa"/>
            <w:noWrap/>
            <w:hideMark/>
          </w:tcPr>
          <w:p w14:paraId="29D12C02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выбору валюты на странице Продажа</w:t>
            </w:r>
          </w:p>
        </w:tc>
        <w:tc>
          <w:tcPr>
            <w:tcW w:w="5103" w:type="dxa"/>
            <w:noWrap/>
            <w:hideMark/>
          </w:tcPr>
          <w:p w14:paraId="58921A79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Есть возможность выбора валюты и на странице отображается изменение стоимость недвижимости</w:t>
            </w:r>
          </w:p>
        </w:tc>
      </w:tr>
      <w:tr w:rsidR="005378B4" w:rsidRPr="005378B4" w14:paraId="60B8A13C" w14:textId="77777777" w:rsidTr="005378B4">
        <w:trPr>
          <w:trHeight w:val="320"/>
        </w:trPr>
        <w:tc>
          <w:tcPr>
            <w:tcW w:w="1300" w:type="dxa"/>
            <w:noWrap/>
            <w:hideMark/>
          </w:tcPr>
          <w:p w14:paraId="5D911187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093-ПРТ</w:t>
            </w:r>
          </w:p>
        </w:tc>
        <w:tc>
          <w:tcPr>
            <w:tcW w:w="3095" w:type="dxa"/>
            <w:noWrap/>
            <w:hideMark/>
          </w:tcPr>
          <w:p w14:paraId="215A5A9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выбору валюты на странице Аренда</w:t>
            </w:r>
          </w:p>
        </w:tc>
        <w:tc>
          <w:tcPr>
            <w:tcW w:w="5103" w:type="dxa"/>
            <w:noWrap/>
            <w:hideMark/>
          </w:tcPr>
          <w:p w14:paraId="2252E219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Есть возможность выбора валюты и на странице отображается изменение стоимость недвижимости</w:t>
            </w:r>
          </w:p>
        </w:tc>
      </w:tr>
    </w:tbl>
    <w:p w14:paraId="7DA9659A" w14:textId="77777777" w:rsidR="00E82401" w:rsidRDefault="00E82401" w:rsidP="00E82401">
      <w:pPr>
        <w:shd w:val="clear" w:color="auto" w:fill="FFFFFF"/>
        <w:spacing w:line="240" w:lineRule="auto"/>
        <w:rPr>
          <w:color w:val="212529"/>
          <w:sz w:val="24"/>
          <w:szCs w:val="24"/>
          <w:highlight w:val="white"/>
          <w:lang w:val="ru-RU"/>
        </w:rPr>
      </w:pPr>
    </w:p>
    <w:p w14:paraId="5CA211E7" w14:textId="0C719D3A" w:rsidR="006C7C74" w:rsidRPr="005378B4" w:rsidRDefault="005378B4" w:rsidP="00E82401">
      <w:pPr>
        <w:shd w:val="clear" w:color="auto" w:fill="FFFFFF"/>
        <w:spacing w:line="240" w:lineRule="auto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  <w:lang w:val="ru-RU"/>
        </w:rPr>
        <w:t>Тест-кейс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300"/>
        <w:gridCol w:w="2811"/>
        <w:gridCol w:w="2835"/>
        <w:gridCol w:w="2547"/>
      </w:tblGrid>
      <w:tr w:rsidR="00E82401" w:rsidRPr="005378B4" w14:paraId="17E420CB" w14:textId="77777777" w:rsidTr="00E82401">
        <w:trPr>
          <w:trHeight w:val="340"/>
        </w:trPr>
        <w:tc>
          <w:tcPr>
            <w:tcW w:w="1300" w:type="dxa"/>
            <w:noWrap/>
            <w:hideMark/>
          </w:tcPr>
          <w:p w14:paraId="4B7D5777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ID</w:t>
            </w:r>
          </w:p>
        </w:tc>
        <w:tc>
          <w:tcPr>
            <w:tcW w:w="2811" w:type="dxa"/>
            <w:noWrap/>
            <w:hideMark/>
          </w:tcPr>
          <w:p w14:paraId="22914B1F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Summary</w:t>
            </w:r>
          </w:p>
        </w:tc>
        <w:tc>
          <w:tcPr>
            <w:tcW w:w="2835" w:type="dxa"/>
            <w:noWrap/>
            <w:hideMark/>
          </w:tcPr>
          <w:p w14:paraId="3AFBA467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Steps to Reproduce</w:t>
            </w:r>
          </w:p>
        </w:tc>
        <w:tc>
          <w:tcPr>
            <w:tcW w:w="2547" w:type="dxa"/>
            <w:noWrap/>
            <w:hideMark/>
          </w:tcPr>
          <w:p w14:paraId="62DEC979" w14:textId="77777777" w:rsidR="005378B4" w:rsidRPr="005378B4" w:rsidRDefault="005378B4" w:rsidP="005378B4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</w:pPr>
            <w:r w:rsidRPr="005378B4">
              <w:rPr>
                <w:rFonts w:ascii="Helvetica Neue" w:eastAsia="Times New Roman" w:hAnsi="Helvetica Neue" w:cs="Calibri"/>
                <w:b/>
                <w:bCs/>
                <w:color w:val="000000"/>
                <w:sz w:val="26"/>
                <w:szCs w:val="26"/>
                <w:lang w:val="ru-BY"/>
              </w:rPr>
              <w:t>Expected Result</w:t>
            </w:r>
          </w:p>
        </w:tc>
      </w:tr>
      <w:tr w:rsidR="00E82401" w:rsidRPr="005378B4" w14:paraId="0542FACA" w14:textId="77777777" w:rsidTr="00E82401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5CACC90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 1-ПР</w:t>
            </w:r>
          </w:p>
        </w:tc>
        <w:tc>
          <w:tcPr>
            <w:tcW w:w="2811" w:type="dxa"/>
            <w:vMerge w:val="restart"/>
            <w:noWrap/>
            <w:hideMark/>
          </w:tcPr>
          <w:p w14:paraId="7016685B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Открытие страницы  "Арена" на сайте Onliner на вкладке Дома и Квартиры</w:t>
            </w:r>
          </w:p>
        </w:tc>
        <w:tc>
          <w:tcPr>
            <w:tcW w:w="2835" w:type="dxa"/>
            <w:noWrap/>
            <w:hideMark/>
          </w:tcPr>
          <w:p w14:paraId="26AE662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1. Зайти на сайт Onliner</w:t>
            </w:r>
          </w:p>
        </w:tc>
        <w:tc>
          <w:tcPr>
            <w:tcW w:w="2547" w:type="dxa"/>
            <w:vMerge w:val="restart"/>
            <w:hideMark/>
          </w:tcPr>
          <w:p w14:paraId="0B9243E2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Открывается страница с выбором жилья для аренды</w:t>
            </w:r>
          </w:p>
        </w:tc>
      </w:tr>
      <w:tr w:rsidR="00E82401" w:rsidRPr="005378B4" w14:paraId="40C6583B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759BC802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7454F081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799B87C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вкладку Дома и Квартиры</w:t>
            </w:r>
          </w:p>
        </w:tc>
        <w:tc>
          <w:tcPr>
            <w:tcW w:w="2547" w:type="dxa"/>
            <w:vMerge/>
            <w:hideMark/>
          </w:tcPr>
          <w:p w14:paraId="5EB42A4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64F1AB17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1433ADFF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1DA6CBF5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22EB31F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Нажать кнопку Аренда</w:t>
            </w:r>
          </w:p>
        </w:tc>
        <w:tc>
          <w:tcPr>
            <w:tcW w:w="2547" w:type="dxa"/>
            <w:vMerge/>
            <w:hideMark/>
          </w:tcPr>
          <w:p w14:paraId="33E7F6BE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5B72DDCE" w14:textId="77777777" w:rsidTr="00E82401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63D89EB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9-ПТ</w:t>
            </w:r>
          </w:p>
        </w:tc>
        <w:tc>
          <w:tcPr>
            <w:tcW w:w="2811" w:type="dxa"/>
            <w:vMerge w:val="restart"/>
            <w:noWrap/>
            <w:hideMark/>
          </w:tcPr>
          <w:p w14:paraId="21E0B9D1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Открытие страницы "Продажа"на сайте Onliner на вкладке Дома и Квартиры</w:t>
            </w:r>
          </w:p>
        </w:tc>
        <w:tc>
          <w:tcPr>
            <w:tcW w:w="2835" w:type="dxa"/>
            <w:noWrap/>
            <w:hideMark/>
          </w:tcPr>
          <w:p w14:paraId="4545384E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1. Зайти на сайт Onliner</w:t>
            </w:r>
          </w:p>
        </w:tc>
        <w:tc>
          <w:tcPr>
            <w:tcW w:w="2547" w:type="dxa"/>
            <w:vMerge w:val="restart"/>
            <w:hideMark/>
          </w:tcPr>
          <w:p w14:paraId="0B8DD6B7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Открывается страница с выбором жилья для покупки</w:t>
            </w:r>
          </w:p>
        </w:tc>
      </w:tr>
      <w:tr w:rsidR="00E82401" w:rsidRPr="005378B4" w14:paraId="627296BF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60B411EF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7720DF7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432958F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вкладку Дома и Квартиры</w:t>
            </w:r>
          </w:p>
        </w:tc>
        <w:tc>
          <w:tcPr>
            <w:tcW w:w="2547" w:type="dxa"/>
            <w:vMerge/>
            <w:hideMark/>
          </w:tcPr>
          <w:p w14:paraId="24476822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7BAD917D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610E18A4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74D4440F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0E43F6A7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Нажать кнопку Продажа</w:t>
            </w:r>
          </w:p>
        </w:tc>
        <w:tc>
          <w:tcPr>
            <w:tcW w:w="2547" w:type="dxa"/>
            <w:vMerge/>
            <w:hideMark/>
          </w:tcPr>
          <w:p w14:paraId="605A1A3D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4907C863" w14:textId="77777777" w:rsidTr="00E82401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4CB367DD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87-РП</w:t>
            </w:r>
          </w:p>
        </w:tc>
        <w:tc>
          <w:tcPr>
            <w:tcW w:w="2811" w:type="dxa"/>
            <w:vMerge w:val="restart"/>
            <w:noWrap/>
            <w:hideMark/>
          </w:tcPr>
          <w:p w14:paraId="19A4621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Выбор типа жилья на странице Продажа на сайте Onliner на вкладке Дома и Квартиры</w:t>
            </w:r>
          </w:p>
        </w:tc>
        <w:tc>
          <w:tcPr>
            <w:tcW w:w="2835" w:type="dxa"/>
            <w:noWrap/>
            <w:hideMark/>
          </w:tcPr>
          <w:p w14:paraId="5253561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1. Зайти на сайт Onliner</w:t>
            </w:r>
          </w:p>
        </w:tc>
        <w:tc>
          <w:tcPr>
            <w:tcW w:w="2547" w:type="dxa"/>
            <w:vMerge w:val="restart"/>
            <w:hideMark/>
          </w:tcPr>
          <w:p w14:paraId="621B3687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На вкладке Продажа есть возможность выбрать комната или квартира, при выборе одного из типа жилья на странице должны меняться варианты жилья</w:t>
            </w:r>
          </w:p>
        </w:tc>
      </w:tr>
      <w:tr w:rsidR="00E82401" w:rsidRPr="005378B4" w14:paraId="431B8A62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4A9F54A8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5D7F90F0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01E83436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вкладку Дома и Квартиры</w:t>
            </w:r>
          </w:p>
        </w:tc>
        <w:tc>
          <w:tcPr>
            <w:tcW w:w="2547" w:type="dxa"/>
            <w:vMerge/>
            <w:hideMark/>
          </w:tcPr>
          <w:p w14:paraId="4427BA1C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493B3E93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1298A3A7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04CAED2D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77F990F7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Нажать кнопку Продажа</w:t>
            </w:r>
          </w:p>
        </w:tc>
        <w:tc>
          <w:tcPr>
            <w:tcW w:w="2547" w:type="dxa"/>
            <w:vMerge/>
            <w:hideMark/>
          </w:tcPr>
          <w:p w14:paraId="3C3B47B8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747E4D98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00DC7A5A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254E8638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507FDCA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4. Выбрать в фильтре тип жилья: комната или квартира</w:t>
            </w:r>
          </w:p>
        </w:tc>
        <w:tc>
          <w:tcPr>
            <w:tcW w:w="2547" w:type="dxa"/>
            <w:vMerge/>
            <w:hideMark/>
          </w:tcPr>
          <w:p w14:paraId="54419F0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4F94E49E" w14:textId="77777777" w:rsidTr="00E82401">
        <w:trPr>
          <w:trHeight w:val="320"/>
        </w:trPr>
        <w:tc>
          <w:tcPr>
            <w:tcW w:w="1300" w:type="dxa"/>
            <w:vMerge w:val="restart"/>
            <w:hideMark/>
          </w:tcPr>
          <w:p w14:paraId="2C73A4B3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18-ДЛ</w:t>
            </w:r>
          </w:p>
        </w:tc>
        <w:tc>
          <w:tcPr>
            <w:tcW w:w="2811" w:type="dxa"/>
            <w:vMerge w:val="restart"/>
            <w:noWrap/>
            <w:hideMark/>
          </w:tcPr>
          <w:p w14:paraId="6B8230D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Выбор типа жилья на странице Аренда на сайте Onliner на вкладке Дома и Квартиры</w:t>
            </w:r>
          </w:p>
        </w:tc>
        <w:tc>
          <w:tcPr>
            <w:tcW w:w="2835" w:type="dxa"/>
            <w:noWrap/>
            <w:hideMark/>
          </w:tcPr>
          <w:p w14:paraId="7C9831FE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1. Зайти на сайт Onliner</w:t>
            </w:r>
          </w:p>
        </w:tc>
        <w:tc>
          <w:tcPr>
            <w:tcW w:w="2547" w:type="dxa"/>
            <w:vMerge w:val="restart"/>
            <w:hideMark/>
          </w:tcPr>
          <w:p w14:paraId="75C2DC93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На вкладке Продажа есть возможность выбрать комната или квартира, при выборе </w:t>
            </w: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lastRenderedPageBreak/>
              <w:t>одного из типа жилья на странице должны меняться варианты жилья</w:t>
            </w:r>
          </w:p>
        </w:tc>
      </w:tr>
      <w:tr w:rsidR="00E82401" w:rsidRPr="005378B4" w14:paraId="523DE195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1E136CE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6A46664F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29CFD6F7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вкладку Дома и Квартиры</w:t>
            </w:r>
          </w:p>
        </w:tc>
        <w:tc>
          <w:tcPr>
            <w:tcW w:w="2547" w:type="dxa"/>
            <w:vMerge/>
            <w:hideMark/>
          </w:tcPr>
          <w:p w14:paraId="25769BA5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58BD99A8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2B03E666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4FAAA5A7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60A1E64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Нажать кнопку Аренда</w:t>
            </w:r>
          </w:p>
        </w:tc>
        <w:tc>
          <w:tcPr>
            <w:tcW w:w="2547" w:type="dxa"/>
            <w:vMerge/>
            <w:hideMark/>
          </w:tcPr>
          <w:p w14:paraId="3E0B7613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01D676A5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7CBCAB4D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6D04B10A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6808C77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4. Выбрать в фильтре тип жилья: комната или квартира</w:t>
            </w:r>
          </w:p>
        </w:tc>
        <w:tc>
          <w:tcPr>
            <w:tcW w:w="2547" w:type="dxa"/>
            <w:vMerge/>
            <w:hideMark/>
          </w:tcPr>
          <w:p w14:paraId="33D808CD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67FC1F15" w14:textId="77777777" w:rsidTr="00E82401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1B924713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65-АП</w:t>
            </w:r>
          </w:p>
        </w:tc>
        <w:tc>
          <w:tcPr>
            <w:tcW w:w="2811" w:type="dxa"/>
            <w:vMerge w:val="restart"/>
            <w:noWrap/>
            <w:hideMark/>
          </w:tcPr>
          <w:p w14:paraId="55BD610C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населенному пункту на странице Продажа</w:t>
            </w:r>
          </w:p>
        </w:tc>
        <w:tc>
          <w:tcPr>
            <w:tcW w:w="2835" w:type="dxa"/>
            <w:noWrap/>
            <w:hideMark/>
          </w:tcPr>
          <w:p w14:paraId="5D40DC3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1. Зайти на вкладку Продажа на сайте Onliner  </w:t>
            </w:r>
          </w:p>
        </w:tc>
        <w:tc>
          <w:tcPr>
            <w:tcW w:w="2547" w:type="dxa"/>
            <w:vMerge w:val="restart"/>
            <w:hideMark/>
          </w:tcPr>
          <w:p w14:paraId="1C4D993B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На странице при выборе фильтра меняется перечень предложенных квартир, как в списке, так и на карте</w:t>
            </w:r>
          </w:p>
        </w:tc>
      </w:tr>
      <w:tr w:rsidR="00E82401" w:rsidRPr="005378B4" w14:paraId="062DBBBF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4E4160BD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3D291305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6BCB70EB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на фильтре Населенный пункт и выбрать г. Минск</w:t>
            </w:r>
          </w:p>
        </w:tc>
        <w:tc>
          <w:tcPr>
            <w:tcW w:w="2547" w:type="dxa"/>
            <w:vMerge/>
            <w:hideMark/>
          </w:tcPr>
          <w:p w14:paraId="76B7D9DC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2E1A90B5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23883461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3B4E243C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3FD0F81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Выбрать на фильтре Населенный пункт и выбрать г. Несвиж</w:t>
            </w:r>
          </w:p>
        </w:tc>
        <w:tc>
          <w:tcPr>
            <w:tcW w:w="2547" w:type="dxa"/>
            <w:vMerge/>
            <w:hideMark/>
          </w:tcPr>
          <w:p w14:paraId="4EC9C86B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2774F004" w14:textId="77777777" w:rsidTr="00E82401">
        <w:trPr>
          <w:trHeight w:val="320"/>
        </w:trPr>
        <w:tc>
          <w:tcPr>
            <w:tcW w:w="1300" w:type="dxa"/>
            <w:vMerge w:val="restart"/>
            <w:hideMark/>
          </w:tcPr>
          <w:p w14:paraId="4C2E2F71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ОЛ-85</w:t>
            </w:r>
          </w:p>
        </w:tc>
        <w:tc>
          <w:tcPr>
            <w:tcW w:w="2811" w:type="dxa"/>
            <w:vMerge w:val="restart"/>
            <w:hideMark/>
          </w:tcPr>
          <w:p w14:paraId="22DEEB07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населенному пункту на странице Аренда</w:t>
            </w:r>
          </w:p>
        </w:tc>
        <w:tc>
          <w:tcPr>
            <w:tcW w:w="2835" w:type="dxa"/>
            <w:noWrap/>
            <w:hideMark/>
          </w:tcPr>
          <w:p w14:paraId="5CEB316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1. Зайти на вкладку Аренда на сайте Onliner  </w:t>
            </w:r>
          </w:p>
        </w:tc>
        <w:tc>
          <w:tcPr>
            <w:tcW w:w="2547" w:type="dxa"/>
            <w:vMerge w:val="restart"/>
            <w:hideMark/>
          </w:tcPr>
          <w:p w14:paraId="45D214CE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На странице при выборе фильтра меняется перечень предложенных квартир, как в списке, так и на карте</w:t>
            </w:r>
          </w:p>
        </w:tc>
      </w:tr>
      <w:tr w:rsidR="00E82401" w:rsidRPr="005378B4" w14:paraId="2D4CC1FA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4C288060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48D1C22F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321360B6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на фильтре Населенный пункт и выбрать г. Минск</w:t>
            </w:r>
          </w:p>
        </w:tc>
        <w:tc>
          <w:tcPr>
            <w:tcW w:w="2547" w:type="dxa"/>
            <w:vMerge/>
            <w:hideMark/>
          </w:tcPr>
          <w:p w14:paraId="2C720594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568FCCA5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74BA6B09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2EA92298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29A0F178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Выбрать на фильтре Населенный пункт и выбрать г. Несвиж</w:t>
            </w:r>
          </w:p>
        </w:tc>
        <w:tc>
          <w:tcPr>
            <w:tcW w:w="2547" w:type="dxa"/>
            <w:vMerge/>
            <w:hideMark/>
          </w:tcPr>
          <w:p w14:paraId="1E5C50AD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5847F07A" w14:textId="77777777" w:rsidTr="00E82401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65AAC0F0" w14:textId="77777777" w:rsidR="005378B4" w:rsidRPr="005378B4" w:rsidRDefault="005378B4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091-РД</w:t>
            </w:r>
          </w:p>
        </w:tc>
        <w:tc>
          <w:tcPr>
            <w:tcW w:w="2811" w:type="dxa"/>
            <w:vMerge w:val="restart"/>
            <w:hideMark/>
          </w:tcPr>
          <w:p w14:paraId="62B89FB6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выбору валюты на странице Продажа</w:t>
            </w:r>
          </w:p>
        </w:tc>
        <w:tc>
          <w:tcPr>
            <w:tcW w:w="2835" w:type="dxa"/>
            <w:noWrap/>
            <w:hideMark/>
          </w:tcPr>
          <w:p w14:paraId="5FD3F1DE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1. Зайти на вкладку Продажа на сайте Onliner  </w:t>
            </w:r>
          </w:p>
        </w:tc>
        <w:tc>
          <w:tcPr>
            <w:tcW w:w="2547" w:type="dxa"/>
            <w:vMerge w:val="restart"/>
            <w:hideMark/>
          </w:tcPr>
          <w:p w14:paraId="60F2A8F0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На странице при выборе фильтра меняется сумма на каждом предложенном варианте в списке в зависимости от валюты</w:t>
            </w:r>
          </w:p>
        </w:tc>
      </w:tr>
      <w:tr w:rsidR="00E82401" w:rsidRPr="005378B4" w14:paraId="2A0AD234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5AE16ABC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14C89627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6E350033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на фильтре Валюта доллары</w:t>
            </w:r>
          </w:p>
        </w:tc>
        <w:tc>
          <w:tcPr>
            <w:tcW w:w="2547" w:type="dxa"/>
            <w:vMerge/>
            <w:hideMark/>
          </w:tcPr>
          <w:p w14:paraId="0255A0EA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0490F4E2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7C2EDA46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2C78A7EA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2BCE98D8" w14:textId="77777777" w:rsidR="005378B4" w:rsidRPr="005378B4" w:rsidRDefault="005378B4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Выбрать на фильтре Валюта рубли</w:t>
            </w:r>
          </w:p>
        </w:tc>
        <w:tc>
          <w:tcPr>
            <w:tcW w:w="2547" w:type="dxa"/>
            <w:vMerge/>
            <w:hideMark/>
          </w:tcPr>
          <w:p w14:paraId="2FCA7255" w14:textId="77777777" w:rsidR="005378B4" w:rsidRPr="005378B4" w:rsidRDefault="005378B4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1A137422" w14:textId="77777777" w:rsidTr="00E82401">
        <w:trPr>
          <w:trHeight w:val="340"/>
        </w:trPr>
        <w:tc>
          <w:tcPr>
            <w:tcW w:w="1300" w:type="dxa"/>
            <w:vMerge w:val="restart"/>
            <w:hideMark/>
          </w:tcPr>
          <w:p w14:paraId="480F38F3" w14:textId="77777777" w:rsidR="00E82401" w:rsidRPr="005378B4" w:rsidRDefault="00E82401" w:rsidP="005378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093-ПРТ</w:t>
            </w:r>
          </w:p>
        </w:tc>
        <w:tc>
          <w:tcPr>
            <w:tcW w:w="2811" w:type="dxa"/>
            <w:vMerge w:val="restart"/>
            <w:hideMark/>
          </w:tcPr>
          <w:p w14:paraId="0B089A9F" w14:textId="77777777" w:rsidR="00E82401" w:rsidRPr="005378B4" w:rsidRDefault="00E82401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Установка фильтра по выбору валюты на странице Аренда</w:t>
            </w:r>
          </w:p>
        </w:tc>
        <w:tc>
          <w:tcPr>
            <w:tcW w:w="2835" w:type="dxa"/>
            <w:noWrap/>
            <w:hideMark/>
          </w:tcPr>
          <w:p w14:paraId="64207F28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 xml:space="preserve">1. Зайти на вкладку Аренда на сайте Onliner  </w:t>
            </w:r>
          </w:p>
        </w:tc>
        <w:tc>
          <w:tcPr>
            <w:tcW w:w="2547" w:type="dxa"/>
            <w:vMerge w:val="restart"/>
            <w:hideMark/>
          </w:tcPr>
          <w:p w14:paraId="4DBB009D" w14:textId="77777777" w:rsidR="00E82401" w:rsidRPr="005378B4" w:rsidRDefault="00E82401" w:rsidP="00E8240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На странице при выборе фильтра меняется сумма на каждом предложенном варианте в списке в зависимости от валюты</w:t>
            </w:r>
          </w:p>
        </w:tc>
      </w:tr>
      <w:tr w:rsidR="00E82401" w:rsidRPr="005378B4" w14:paraId="7FEA02FC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775B01CF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hideMark/>
          </w:tcPr>
          <w:p w14:paraId="79614AA5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2479A43D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2. Выбрать на фильтре Валюта доллары</w:t>
            </w:r>
          </w:p>
        </w:tc>
        <w:tc>
          <w:tcPr>
            <w:tcW w:w="2547" w:type="dxa"/>
            <w:vMerge/>
            <w:hideMark/>
          </w:tcPr>
          <w:p w14:paraId="699E7B38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  <w:tr w:rsidR="00E82401" w:rsidRPr="005378B4" w14:paraId="07976B7F" w14:textId="77777777" w:rsidTr="00E82401">
        <w:trPr>
          <w:trHeight w:val="320"/>
        </w:trPr>
        <w:tc>
          <w:tcPr>
            <w:tcW w:w="1300" w:type="dxa"/>
            <w:vMerge/>
            <w:hideMark/>
          </w:tcPr>
          <w:p w14:paraId="4F81701D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11" w:type="dxa"/>
            <w:vMerge/>
            <w:noWrap/>
            <w:hideMark/>
          </w:tcPr>
          <w:p w14:paraId="33B6D809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  <w:tc>
          <w:tcPr>
            <w:tcW w:w="2835" w:type="dxa"/>
            <w:noWrap/>
            <w:hideMark/>
          </w:tcPr>
          <w:p w14:paraId="088AA066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  <w:r w:rsidRPr="005378B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  <w:t>3. Выбрать на фильтре Валюта рубли</w:t>
            </w:r>
          </w:p>
        </w:tc>
        <w:tc>
          <w:tcPr>
            <w:tcW w:w="2547" w:type="dxa"/>
            <w:vMerge/>
            <w:hideMark/>
          </w:tcPr>
          <w:p w14:paraId="49381556" w14:textId="77777777" w:rsidR="00E82401" w:rsidRPr="005378B4" w:rsidRDefault="00E82401" w:rsidP="005378B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BY"/>
              </w:rPr>
            </w:pPr>
          </w:p>
        </w:tc>
      </w:tr>
    </w:tbl>
    <w:p w14:paraId="15770E69" w14:textId="77777777" w:rsidR="005378B4" w:rsidRPr="005378B4" w:rsidRDefault="005378B4">
      <w:pPr>
        <w:shd w:val="clear" w:color="auto" w:fill="FFFFFF"/>
        <w:spacing w:before="340" w:line="458" w:lineRule="auto"/>
        <w:ind w:right="-607"/>
        <w:rPr>
          <w:color w:val="212529"/>
          <w:sz w:val="24"/>
          <w:szCs w:val="24"/>
          <w:highlight w:val="white"/>
          <w:lang w:val="ru-BY"/>
        </w:rPr>
      </w:pPr>
    </w:p>
    <w:p w14:paraId="50F0FFD5" w14:textId="77777777" w:rsidR="00690674" w:rsidRDefault="00690674">
      <w:pPr>
        <w:ind w:left="720" w:right="-607"/>
        <w:rPr>
          <w:color w:val="212529"/>
          <w:sz w:val="24"/>
          <w:szCs w:val="24"/>
          <w:highlight w:val="white"/>
        </w:rPr>
      </w:pPr>
    </w:p>
    <w:p w14:paraId="4893684B" w14:textId="77777777" w:rsidR="00690674" w:rsidRDefault="002A7FCC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>} (</w:t>
      </w:r>
      <w:proofErr w:type="gramStart"/>
      <w:r>
        <w:rPr>
          <w:b/>
          <w:color w:val="FF0000"/>
          <w:sz w:val="24"/>
          <w:szCs w:val="24"/>
          <w:highlight w:val="white"/>
        </w:rPr>
        <w:t>например</w:t>
      </w:r>
      <w:proofErr w:type="gramEnd"/>
      <w:r>
        <w:rPr>
          <w:b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14:paraId="5A14DDE3" w14:textId="77777777" w:rsidR="00690674" w:rsidRDefault="002A7FCC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 xml:space="preserve">Дедлайн: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14:paraId="6D9122BB" w14:textId="77777777" w:rsidR="00690674" w:rsidRDefault="00690674">
      <w:pPr>
        <w:ind w:right="-607"/>
        <w:rPr>
          <w:b/>
          <w:color w:val="FF0000"/>
          <w:sz w:val="24"/>
          <w:szCs w:val="24"/>
          <w:highlight w:val="white"/>
        </w:rPr>
      </w:pPr>
    </w:p>
    <w:p w14:paraId="73EE54E5" w14:textId="77777777" w:rsidR="00690674" w:rsidRDefault="002A7FCC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lastRenderedPageBreak/>
        <w:t xml:space="preserve">Пример тест-кейса/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0">
        <w:r>
          <w:rPr>
            <w:b/>
            <w:color w:val="1155CC"/>
            <w:sz w:val="24"/>
            <w:szCs w:val="24"/>
            <w:highlight w:val="white"/>
            <w:u w:val="single"/>
          </w:rPr>
          <w:t>https://docs.google.com/spreadsheets/d/1j9Hzkkpv36FxQnQV__GEd7ZC6C-gBrUVu-musQUm5jM/edit?usp=sharing</w:t>
        </w:r>
      </w:hyperlink>
    </w:p>
    <w:p w14:paraId="193BC3DD" w14:textId="77777777" w:rsidR="00690674" w:rsidRDefault="00690674">
      <w:pPr>
        <w:ind w:left="720" w:right="-607"/>
        <w:rPr>
          <w:color w:val="212529"/>
          <w:sz w:val="24"/>
          <w:szCs w:val="24"/>
          <w:highlight w:val="white"/>
        </w:rPr>
      </w:pPr>
    </w:p>
    <w:p w14:paraId="24D5B3B4" w14:textId="77777777" w:rsidR="00690674" w:rsidRDefault="002A7FCC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Check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описывающий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355BBFA2" w14:textId="77777777" w:rsidR="00690674" w:rsidRDefault="002A7FCC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1BD36905" w14:textId="77777777" w:rsidR="00690674" w:rsidRDefault="002A7FCC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18709D04" w14:textId="77777777" w:rsidR="00690674" w:rsidRDefault="002A7FCC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33445EC6" w14:textId="77777777" w:rsidR="00690674" w:rsidRDefault="002A7FCC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60F48DDF" w14:textId="77777777" w:rsidR="00690674" w:rsidRDefault="002A7FCC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Что должно быть в чек-листе?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20F389D7" w14:textId="77777777" w:rsidR="00690674" w:rsidRDefault="002A7FCC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14:paraId="39FBD12D" w14:textId="77777777" w:rsidR="00690674" w:rsidRDefault="002A7FCC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14:paraId="0C947D8C" w14:textId="77777777" w:rsidR="00690674" w:rsidRDefault="002A7FCC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14:paraId="37A1214D" w14:textId="77777777" w:rsidR="00690674" w:rsidRDefault="002A7FCC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Тестировщик (в случае, если на проекте более одного тестировщика)</w:t>
      </w:r>
    </w:p>
    <w:p w14:paraId="3B875EB7" w14:textId="77777777" w:rsidR="00690674" w:rsidRDefault="002A7FCC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14:paraId="534960DB" w14:textId="77777777" w:rsidR="00690674" w:rsidRDefault="00690674">
      <w:pPr>
        <w:ind w:right="-607"/>
        <w:rPr>
          <w:color w:val="212529"/>
          <w:sz w:val="24"/>
          <w:szCs w:val="24"/>
          <w:highlight w:val="white"/>
        </w:rPr>
      </w:pPr>
    </w:p>
    <w:p w14:paraId="41158B3F" w14:textId="77777777" w:rsidR="00690674" w:rsidRDefault="00690674">
      <w:pPr>
        <w:ind w:left="720" w:right="-607"/>
        <w:rPr>
          <w:color w:val="212529"/>
          <w:sz w:val="24"/>
          <w:szCs w:val="24"/>
          <w:highlight w:val="white"/>
        </w:rPr>
      </w:pPr>
    </w:p>
    <w:sectPr w:rsidR="006906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9CF"/>
    <w:multiLevelType w:val="multilevel"/>
    <w:tmpl w:val="AC3E6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081E91"/>
    <w:multiLevelType w:val="multilevel"/>
    <w:tmpl w:val="BD38C1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836D10"/>
    <w:multiLevelType w:val="hybridMultilevel"/>
    <w:tmpl w:val="DAEE5E94"/>
    <w:lvl w:ilvl="0" w:tplc="BE5EBB86">
      <w:start w:val="4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239C"/>
    <w:multiLevelType w:val="multilevel"/>
    <w:tmpl w:val="7F181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181F01"/>
    <w:multiLevelType w:val="multilevel"/>
    <w:tmpl w:val="E778952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5343493">
    <w:abstractNumId w:val="3"/>
  </w:num>
  <w:num w:numId="2" w16cid:durableId="829443049">
    <w:abstractNumId w:val="4"/>
  </w:num>
  <w:num w:numId="3" w16cid:durableId="378549379">
    <w:abstractNumId w:val="1"/>
  </w:num>
  <w:num w:numId="4" w16cid:durableId="512649765">
    <w:abstractNumId w:val="0"/>
  </w:num>
  <w:num w:numId="5" w16cid:durableId="598952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74"/>
    <w:rsid w:val="000708CA"/>
    <w:rsid w:val="0008530C"/>
    <w:rsid w:val="00221AC7"/>
    <w:rsid w:val="0023017C"/>
    <w:rsid w:val="002A7907"/>
    <w:rsid w:val="002A7FCC"/>
    <w:rsid w:val="003476E9"/>
    <w:rsid w:val="00355709"/>
    <w:rsid w:val="004120D5"/>
    <w:rsid w:val="005378B4"/>
    <w:rsid w:val="0055178D"/>
    <w:rsid w:val="00576118"/>
    <w:rsid w:val="0058037F"/>
    <w:rsid w:val="0065267A"/>
    <w:rsid w:val="00690674"/>
    <w:rsid w:val="006A715D"/>
    <w:rsid w:val="006C7C74"/>
    <w:rsid w:val="00706D13"/>
    <w:rsid w:val="007429DD"/>
    <w:rsid w:val="00774F11"/>
    <w:rsid w:val="007A7615"/>
    <w:rsid w:val="00A241C7"/>
    <w:rsid w:val="00AF345F"/>
    <w:rsid w:val="00C215EE"/>
    <w:rsid w:val="00C864A4"/>
    <w:rsid w:val="00D53F90"/>
    <w:rsid w:val="00D54751"/>
    <w:rsid w:val="00E36DE8"/>
    <w:rsid w:val="00E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BEFE"/>
  <w15:docId w15:val="{54A62E10-7B35-4266-BC92-1E0166DC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06D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8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zd.ru/" TargetMode="External"/><Relationship Id="rId10" Type="http://schemas.openxmlformats.org/officeDocument/2006/relationships/hyperlink" Target="https://docs.google.com/spreadsheets/d/1j9Hzkkpv36FxQnQV__GEd7ZC6C-gBrUVu-musQUm5j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.onliner.by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2022-04-17T21:40:00Z</dcterms:created>
  <dcterms:modified xsi:type="dcterms:W3CDTF">2022-04-17T21:53:00Z</dcterms:modified>
</cp:coreProperties>
</file>